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70DF" w:rsidRPr="00295DF9" w:rsidRDefault="009F77AC">
      <w:pPr>
        <w:rPr>
          <w:rFonts w:ascii="Arial" w:hAnsi="Arial" w:cs="Arial"/>
          <w:color w:val="000000"/>
          <w:sz w:val="20"/>
          <w:szCs w:val="20"/>
        </w:rPr>
      </w:pPr>
      <w:r>
        <w:rPr>
          <w:rFonts w:ascii="Arial" w:hAnsi="Arial" w:cs="Arial"/>
          <w:color w:val="000000"/>
          <w:sz w:val="20"/>
          <w:szCs w:val="20"/>
        </w:rPr>
        <w:t xml:space="preserve">                                                                                                                      </w:t>
      </w:r>
      <w:r w:rsidRPr="00295DF9">
        <w:rPr>
          <w:rFonts w:ascii="Arial" w:hAnsi="Arial" w:cs="Arial"/>
          <w:color w:val="000000"/>
          <w:sz w:val="20"/>
          <w:szCs w:val="20"/>
        </w:rPr>
        <w:t>Дел. број</w:t>
      </w:r>
      <w:r w:rsidR="008D2399" w:rsidRPr="00295DF9">
        <w:rPr>
          <w:rFonts w:ascii="Arial" w:hAnsi="Arial" w:cs="Arial"/>
          <w:color w:val="000000"/>
          <w:sz w:val="20"/>
          <w:szCs w:val="20"/>
        </w:rPr>
        <w:t>:</w:t>
      </w:r>
      <w:r w:rsidR="00295DF9" w:rsidRPr="00295DF9">
        <w:rPr>
          <w:rFonts w:ascii="Arial" w:hAnsi="Arial" w:cs="Arial"/>
          <w:color w:val="000000"/>
          <w:sz w:val="20"/>
          <w:szCs w:val="20"/>
        </w:rPr>
        <w:t>5857/19</w:t>
      </w:r>
    </w:p>
    <w:p w:rsidR="00295DF9" w:rsidRPr="00295DF9" w:rsidRDefault="00295DF9">
      <w:pPr>
        <w:rPr>
          <w:rFonts w:ascii="Arial" w:hAnsi="Arial" w:cs="Arial"/>
          <w:color w:val="000000"/>
          <w:sz w:val="20"/>
          <w:szCs w:val="20"/>
        </w:rPr>
      </w:pPr>
      <w:r w:rsidRPr="00295DF9">
        <w:rPr>
          <w:rFonts w:ascii="Arial" w:hAnsi="Arial" w:cs="Arial"/>
          <w:color w:val="000000"/>
          <w:sz w:val="20"/>
          <w:szCs w:val="20"/>
        </w:rPr>
        <w:t xml:space="preserve">                                                                                                                      Датум: 20.12.2019.г.      </w:t>
      </w:r>
    </w:p>
    <w:p w:rsidR="009E4AFA" w:rsidRPr="00295DF9" w:rsidRDefault="009F77AC" w:rsidP="004E4304">
      <w:pPr>
        <w:pStyle w:val="Heading3"/>
        <w:rPr>
          <w:rFonts w:ascii="Arial" w:hAnsi="Arial" w:cs="Arial"/>
          <w:sz w:val="20"/>
          <w:szCs w:val="20"/>
          <w:lang w:val="sr-Cyrl-CS"/>
        </w:rPr>
      </w:pPr>
      <w:r w:rsidRPr="00295DF9">
        <w:rPr>
          <w:rFonts w:ascii="Arial" w:hAnsi="Arial" w:cs="Arial"/>
          <w:color w:val="000000"/>
          <w:sz w:val="20"/>
          <w:szCs w:val="20"/>
        </w:rPr>
        <w:t xml:space="preserve">                              </w:t>
      </w:r>
    </w:p>
    <w:p w:rsidR="009E4AFA" w:rsidRDefault="00295DF9" w:rsidP="009E4AFA">
      <w:pPr>
        <w:pStyle w:val="Heading2"/>
        <w:rPr>
          <w:rFonts w:ascii="Arial" w:hAnsi="Arial" w:cs="Arial"/>
          <w:sz w:val="32"/>
          <w:szCs w:val="32"/>
        </w:rPr>
      </w:pPr>
      <w:r w:rsidRPr="00C9050A">
        <w:rPr>
          <w:rFonts w:ascii="Arial" w:hAnsi="Arial" w:cs="Arial"/>
          <w:sz w:val="32"/>
          <w:szCs w:val="32"/>
        </w:rPr>
        <w:t xml:space="preserve">             </w:t>
      </w:r>
      <w:r w:rsidR="00C9050A">
        <w:rPr>
          <w:rFonts w:ascii="Arial" w:hAnsi="Arial" w:cs="Arial"/>
          <w:sz w:val="32"/>
          <w:szCs w:val="32"/>
        </w:rPr>
        <w:t xml:space="preserve">              </w:t>
      </w:r>
      <w:r w:rsidR="009E4AFA" w:rsidRPr="00C9050A">
        <w:rPr>
          <w:rFonts w:ascii="Arial" w:hAnsi="Arial" w:cs="Arial"/>
          <w:sz w:val="32"/>
          <w:szCs w:val="32"/>
        </w:rPr>
        <w:t>КОНКУРСНА</w:t>
      </w:r>
      <w:r w:rsidR="00C9050A">
        <w:rPr>
          <w:rFonts w:ascii="Arial" w:hAnsi="Arial" w:cs="Arial"/>
          <w:sz w:val="32"/>
          <w:szCs w:val="32"/>
        </w:rPr>
        <w:t xml:space="preserve">    </w:t>
      </w:r>
      <w:r w:rsidR="009E4AFA" w:rsidRPr="00C9050A">
        <w:rPr>
          <w:rFonts w:ascii="Arial" w:hAnsi="Arial" w:cs="Arial"/>
          <w:sz w:val="32"/>
          <w:szCs w:val="32"/>
        </w:rPr>
        <w:t>ДОКУМЕНТАЦИЈА</w:t>
      </w:r>
    </w:p>
    <w:p w:rsidR="00C9050A" w:rsidRPr="00C9050A" w:rsidRDefault="00C9050A" w:rsidP="00C9050A">
      <w:pPr>
        <w:pStyle w:val="BodyText"/>
      </w:pPr>
    </w:p>
    <w:p w:rsidR="00C9050A" w:rsidRDefault="00C9050A" w:rsidP="00C9050A">
      <w:pPr>
        <w:pStyle w:val="BodyText"/>
        <w:rPr>
          <w:rFonts w:ascii="Arial" w:hAnsi="Arial" w:cs="Arial"/>
          <w:b/>
        </w:rPr>
      </w:pPr>
      <w:r w:rsidRPr="00C9050A">
        <w:rPr>
          <w:rFonts w:ascii="Arial" w:hAnsi="Arial" w:cs="Arial"/>
          <w:b/>
        </w:rPr>
        <w:t xml:space="preserve">                                                     ЈКП,,Градска топлана“ Пирот </w:t>
      </w:r>
    </w:p>
    <w:p w:rsidR="00C9050A" w:rsidRPr="00C9050A" w:rsidRDefault="00C9050A" w:rsidP="00C9050A">
      <w:pPr>
        <w:pStyle w:val="BodyText"/>
        <w:rPr>
          <w:rFonts w:ascii="Arial" w:hAnsi="Arial" w:cs="Arial"/>
          <w:b/>
        </w:rPr>
      </w:pPr>
      <w:r>
        <w:rPr>
          <w:rFonts w:ascii="Arial" w:hAnsi="Arial" w:cs="Arial"/>
          <w:b/>
        </w:rPr>
        <w:t xml:space="preserve">                                                      Ул.Нишавска бр.11.Пирот</w:t>
      </w:r>
    </w:p>
    <w:p w:rsidR="009E4AFA" w:rsidRPr="00C9050A" w:rsidRDefault="009E4AFA" w:rsidP="009E4AFA">
      <w:pPr>
        <w:rPr>
          <w:rFonts w:ascii="Arial" w:hAnsi="Arial" w:cs="Arial"/>
          <w:b/>
          <w:lang w:val="sr-Latn-CS"/>
        </w:rPr>
      </w:pPr>
    </w:p>
    <w:p w:rsidR="009E4AFA" w:rsidRPr="00BD05E1" w:rsidRDefault="009E4AFA" w:rsidP="009E4AFA">
      <w:pPr>
        <w:rPr>
          <w:rFonts w:ascii="Arial" w:hAnsi="Arial" w:cs="Arial"/>
          <w:lang w:val="sr-Cyrl-CS"/>
        </w:rPr>
      </w:pPr>
    </w:p>
    <w:p w:rsidR="009E4AFA" w:rsidRPr="00C9050A" w:rsidRDefault="00295DF9" w:rsidP="009E4AFA">
      <w:pPr>
        <w:rPr>
          <w:rFonts w:ascii="Arial" w:hAnsi="Arial" w:cs="Arial"/>
          <w:b/>
        </w:rPr>
      </w:pPr>
      <w:r w:rsidRPr="00BD05E1">
        <w:rPr>
          <w:rFonts w:ascii="Arial" w:hAnsi="Arial" w:cs="Arial"/>
        </w:rPr>
        <w:t xml:space="preserve">            </w:t>
      </w:r>
      <w:r w:rsidR="00C9050A" w:rsidRPr="00C9050A">
        <w:rPr>
          <w:rFonts w:ascii="Arial" w:hAnsi="Arial" w:cs="Arial"/>
          <w:b/>
        </w:rPr>
        <w:t>ЈАВНА НАБАВКА МАЛЕ ВРЕДНОСТИ БР.13/2019 –УСЛУГЕ-ПАРТИЈА</w:t>
      </w:r>
      <w:r w:rsidR="00C9050A">
        <w:rPr>
          <w:rFonts w:ascii="Arial" w:hAnsi="Arial" w:cs="Arial"/>
          <w:b/>
        </w:rPr>
        <w:t xml:space="preserve"> </w:t>
      </w:r>
      <w:r w:rsidR="00C9050A" w:rsidRPr="00C9050A">
        <w:rPr>
          <w:rFonts w:ascii="Arial" w:hAnsi="Arial" w:cs="Arial"/>
          <w:b/>
        </w:rPr>
        <w:t xml:space="preserve">1. </w:t>
      </w:r>
      <w:r w:rsidRPr="00C9050A">
        <w:rPr>
          <w:rFonts w:ascii="Arial" w:hAnsi="Arial" w:cs="Arial"/>
          <w:b/>
        </w:rPr>
        <w:t xml:space="preserve">                        </w:t>
      </w:r>
      <w:r w:rsidR="00C9050A" w:rsidRPr="00C9050A">
        <w:rPr>
          <w:rFonts w:ascii="Arial" w:hAnsi="Arial" w:cs="Arial"/>
          <w:b/>
        </w:rPr>
        <w:t xml:space="preserve">            </w:t>
      </w:r>
      <w:r w:rsidRPr="00C9050A">
        <w:rPr>
          <w:rFonts w:ascii="Arial" w:hAnsi="Arial" w:cs="Arial"/>
          <w:b/>
        </w:rPr>
        <w:t xml:space="preserve"> </w:t>
      </w:r>
    </w:p>
    <w:p w:rsidR="009E4AFA" w:rsidRPr="00C9050A" w:rsidRDefault="009E4AFA" w:rsidP="009E4AFA">
      <w:pPr>
        <w:rPr>
          <w:rFonts w:ascii="Arial" w:hAnsi="Arial" w:cs="Arial"/>
          <w:b/>
        </w:rPr>
      </w:pPr>
    </w:p>
    <w:p w:rsidR="009E4AFA" w:rsidRPr="00BD05E1" w:rsidRDefault="009E4AFA" w:rsidP="009E4AFA">
      <w:pPr>
        <w:rPr>
          <w:rFonts w:ascii="Arial" w:hAnsi="Arial" w:cs="Arial"/>
        </w:rPr>
      </w:pPr>
    </w:p>
    <w:p w:rsidR="009E4AFA" w:rsidRPr="00046874" w:rsidRDefault="007664AC" w:rsidP="009E4AFA">
      <w:pPr>
        <w:jc w:val="center"/>
        <w:rPr>
          <w:rFonts w:ascii="Arial" w:hAnsi="Arial" w:cs="Arial"/>
          <w:b/>
        </w:rPr>
      </w:pPr>
      <w:r>
        <w:rPr>
          <w:rFonts w:ascii="Arial" w:hAnsi="Arial" w:cs="Arial"/>
          <w:b/>
          <w:lang/>
        </w:rPr>
        <w:t>Израда документације -а</w:t>
      </w:r>
      <w:r w:rsidR="009E4AFA" w:rsidRPr="00046874">
        <w:rPr>
          <w:rFonts w:ascii="Arial" w:hAnsi="Arial" w:cs="Arial"/>
          <w:b/>
        </w:rPr>
        <w:t>нгажовање именованих тела за разврставање,  преглед и испитивање посуда под притиском</w:t>
      </w:r>
      <w:r w:rsidR="00C9050A" w:rsidRPr="00046874">
        <w:rPr>
          <w:rFonts w:ascii="Arial" w:hAnsi="Arial" w:cs="Arial"/>
          <w:b/>
        </w:rPr>
        <w:t xml:space="preserve"> у котларници,,Сењак“ за водене и мазутне инсталације</w:t>
      </w:r>
    </w:p>
    <w:p w:rsidR="009E4AFA" w:rsidRPr="00BD05E1" w:rsidRDefault="009E4AFA" w:rsidP="009E4AFA">
      <w:pPr>
        <w:jc w:val="center"/>
        <w:rPr>
          <w:rFonts w:ascii="Arial" w:hAnsi="Arial" w:cs="Arial"/>
        </w:rPr>
      </w:pPr>
    </w:p>
    <w:p w:rsidR="009E4AFA" w:rsidRPr="00BD05E1" w:rsidRDefault="009E4AFA" w:rsidP="009E4AFA">
      <w:pPr>
        <w:jc w:val="center"/>
        <w:rPr>
          <w:rFonts w:ascii="Arial" w:hAnsi="Arial" w:cs="Arial"/>
        </w:rPr>
      </w:pPr>
    </w:p>
    <w:p w:rsidR="009E4AFA" w:rsidRPr="00BD05E1" w:rsidRDefault="009E4AFA" w:rsidP="009E4AFA">
      <w:pPr>
        <w:jc w:val="center"/>
        <w:rPr>
          <w:rFonts w:ascii="Arial" w:hAnsi="Arial" w:cs="Arial"/>
        </w:rPr>
      </w:pPr>
      <w:r w:rsidRPr="00C9050A">
        <w:rPr>
          <w:rFonts w:ascii="Arial" w:hAnsi="Arial" w:cs="Arial"/>
          <w:b/>
          <w:lang w:val="sr-Cyrl-CS"/>
        </w:rPr>
        <w:t>Ознака из општег речника набавке</w:t>
      </w:r>
      <w:r w:rsidRPr="00BD05E1">
        <w:rPr>
          <w:rFonts w:ascii="Arial" w:hAnsi="Arial" w:cs="Arial"/>
          <w:lang w:val="sr-Cyrl-CS"/>
        </w:rPr>
        <w:t xml:space="preserve">: </w:t>
      </w:r>
      <w:r w:rsidRPr="00BD05E1">
        <w:rPr>
          <w:rFonts w:ascii="Arial" w:hAnsi="Arial" w:cs="Arial"/>
          <w:b/>
          <w:i/>
        </w:rPr>
        <w:t>71632200</w:t>
      </w:r>
    </w:p>
    <w:p w:rsidR="009E4AFA" w:rsidRPr="00BD05E1" w:rsidRDefault="009E4AFA" w:rsidP="009E4AFA">
      <w:pPr>
        <w:rPr>
          <w:rFonts w:ascii="Arial" w:hAnsi="Arial" w:cs="Arial"/>
        </w:rPr>
      </w:pPr>
    </w:p>
    <w:p w:rsidR="009E4AFA" w:rsidRPr="00BD05E1" w:rsidRDefault="009E4AFA" w:rsidP="009E4AFA">
      <w:pPr>
        <w:rPr>
          <w:rFonts w:ascii="Arial" w:hAnsi="Arial" w:cs="Arial"/>
        </w:rPr>
      </w:pPr>
    </w:p>
    <w:p w:rsidR="00295DF9" w:rsidRPr="00BD05E1" w:rsidRDefault="00295DF9" w:rsidP="00295DF9">
      <w:pPr>
        <w:jc w:val="center"/>
        <w:rPr>
          <w:rFonts w:ascii="Arial" w:hAnsi="Arial" w:cs="Arial"/>
          <w:lang w:val="sr-Cyrl-CS"/>
        </w:rPr>
      </w:pPr>
    </w:p>
    <w:p w:rsidR="009E4AFA" w:rsidRPr="00BD05E1" w:rsidRDefault="009E4AFA" w:rsidP="009E4AFA">
      <w:pPr>
        <w:rPr>
          <w:rFonts w:ascii="Arial" w:hAnsi="Arial" w:cs="Arial"/>
        </w:rPr>
      </w:pPr>
    </w:p>
    <w:p w:rsidR="009E4AFA" w:rsidRPr="00BD05E1" w:rsidRDefault="009E4AFA" w:rsidP="009E4AFA">
      <w:pPr>
        <w:rPr>
          <w:rFonts w:ascii="Arial" w:hAnsi="Arial" w:cs="Arial"/>
        </w:rPr>
      </w:pPr>
    </w:p>
    <w:p w:rsidR="009E4AFA" w:rsidRPr="00BD05E1" w:rsidRDefault="009E4AFA" w:rsidP="009E4AFA">
      <w:pPr>
        <w:jc w:val="center"/>
        <w:rPr>
          <w:rFonts w:ascii="Arial" w:hAnsi="Arial" w:cs="Arial"/>
          <w:b/>
          <w:i/>
        </w:rPr>
      </w:pPr>
      <w:r w:rsidRPr="00BD05E1">
        <w:rPr>
          <w:rFonts w:ascii="Arial" w:hAnsi="Arial" w:cs="Arial"/>
          <w:b/>
          <w:i/>
          <w:lang w:val="sr-Cyrl-CS"/>
        </w:rPr>
        <w:t>Укупан број страна</w:t>
      </w:r>
      <w:r w:rsidRPr="00BD05E1">
        <w:rPr>
          <w:rFonts w:ascii="Arial" w:hAnsi="Arial" w:cs="Arial"/>
          <w:b/>
          <w:i/>
          <w:lang w:val="sr-Latn-CS"/>
        </w:rPr>
        <w:t>:</w:t>
      </w:r>
      <w:r w:rsidRPr="00BD05E1">
        <w:rPr>
          <w:rFonts w:ascii="Arial" w:hAnsi="Arial" w:cs="Arial"/>
          <w:b/>
          <w:i/>
          <w:lang w:val="sr-Cyrl-CS"/>
        </w:rPr>
        <w:t xml:space="preserve"> </w:t>
      </w:r>
      <w:r w:rsidR="00010150">
        <w:rPr>
          <w:rFonts w:ascii="Arial" w:hAnsi="Arial" w:cs="Arial"/>
          <w:b/>
          <w:i/>
          <w:lang w:val="sr-Cyrl-CS"/>
        </w:rPr>
        <w:t>44</w:t>
      </w:r>
    </w:p>
    <w:p w:rsidR="009E4AFA" w:rsidRPr="00BD05E1" w:rsidRDefault="009E4AFA" w:rsidP="009E4AFA">
      <w:pPr>
        <w:jc w:val="center"/>
        <w:rPr>
          <w:rFonts w:ascii="Arial" w:hAnsi="Arial" w:cs="Arial"/>
        </w:rPr>
      </w:pPr>
    </w:p>
    <w:p w:rsidR="009E4AFA" w:rsidRPr="00BD05E1" w:rsidRDefault="009E4AFA" w:rsidP="009E4AFA">
      <w:pPr>
        <w:jc w:val="center"/>
        <w:rPr>
          <w:rFonts w:ascii="Arial" w:hAnsi="Arial" w:cs="Arial"/>
        </w:rPr>
      </w:pPr>
    </w:p>
    <w:p w:rsidR="009E4AFA" w:rsidRPr="00BD05E1" w:rsidRDefault="009E4AFA" w:rsidP="009E4AFA">
      <w:pPr>
        <w:jc w:val="center"/>
        <w:rPr>
          <w:rFonts w:ascii="Arial" w:hAnsi="Arial" w:cs="Arial"/>
        </w:rPr>
      </w:pPr>
    </w:p>
    <w:p w:rsidR="009E4AFA" w:rsidRPr="00BD05E1" w:rsidRDefault="009E4AFA" w:rsidP="009E4AFA">
      <w:pPr>
        <w:jc w:val="center"/>
        <w:rPr>
          <w:rFonts w:ascii="Arial" w:hAnsi="Arial" w:cs="Arial"/>
        </w:rPr>
      </w:pPr>
    </w:p>
    <w:p w:rsidR="009E4AFA" w:rsidRPr="00243968" w:rsidRDefault="009E4AFA" w:rsidP="009E4AFA">
      <w:pPr>
        <w:jc w:val="center"/>
        <w:rPr>
          <w:rFonts w:ascii="Arial" w:hAnsi="Arial" w:cs="Arial"/>
          <w:b/>
          <w:i/>
          <w:noProof/>
          <w:lang w:val="sr-Cyrl-CS"/>
        </w:rPr>
      </w:pPr>
      <w:r w:rsidRPr="00243968">
        <w:rPr>
          <w:rFonts w:ascii="Arial" w:hAnsi="Arial" w:cs="Arial"/>
          <w:b/>
          <w:i/>
          <w:noProof/>
          <w:lang w:val="sr-Cyrl-CS"/>
        </w:rPr>
        <w:t xml:space="preserve">Рок за достављање понуда: закључно са </w:t>
      </w:r>
      <w:r w:rsidR="00C9050A" w:rsidRPr="00243968">
        <w:rPr>
          <w:rFonts w:ascii="Arial" w:hAnsi="Arial" w:cs="Arial"/>
          <w:b/>
          <w:i/>
          <w:noProof/>
          <w:lang w:val="sr-Cyrl-CS"/>
        </w:rPr>
        <w:t>30.12.2019</w:t>
      </w:r>
      <w:r w:rsidRPr="00243968">
        <w:rPr>
          <w:rFonts w:ascii="Arial" w:hAnsi="Arial" w:cs="Arial"/>
          <w:b/>
          <w:i/>
          <w:noProof/>
          <w:shd w:val="clear" w:color="auto" w:fill="FFFFFF"/>
          <w:lang w:val="sr-Cyrl-CS"/>
        </w:rPr>
        <w:t xml:space="preserve">. </w:t>
      </w:r>
      <w:r w:rsidRPr="00243968">
        <w:rPr>
          <w:rFonts w:ascii="Arial" w:hAnsi="Arial" w:cs="Arial"/>
          <w:b/>
          <w:i/>
          <w:noProof/>
          <w:lang w:val="sr-Cyrl-CS"/>
        </w:rPr>
        <w:t xml:space="preserve">године, до </w:t>
      </w:r>
      <w:r w:rsidR="00C9050A" w:rsidRPr="00243968">
        <w:rPr>
          <w:rFonts w:ascii="Arial" w:hAnsi="Arial" w:cs="Arial"/>
          <w:b/>
          <w:i/>
          <w:noProof/>
          <w:lang w:val="sr-Cyrl-CS"/>
        </w:rPr>
        <w:t>11</w:t>
      </w:r>
      <w:r w:rsidRPr="00243968">
        <w:rPr>
          <w:rFonts w:ascii="Arial" w:hAnsi="Arial" w:cs="Arial"/>
          <w:b/>
          <w:i/>
          <w:noProof/>
          <w:shd w:val="clear" w:color="auto" w:fill="FFFFFF" w:themeFill="background1"/>
        </w:rPr>
        <w:t>,00</w:t>
      </w:r>
      <w:r w:rsidRPr="00243968">
        <w:rPr>
          <w:rFonts w:ascii="Arial" w:hAnsi="Arial" w:cs="Arial"/>
          <w:b/>
          <w:i/>
          <w:noProof/>
          <w:lang w:val="sr-Cyrl-CS"/>
        </w:rPr>
        <w:t xml:space="preserve"> часова.</w:t>
      </w:r>
    </w:p>
    <w:p w:rsidR="009E4AFA" w:rsidRPr="00243968" w:rsidRDefault="009E4AFA" w:rsidP="009E4AFA">
      <w:pPr>
        <w:jc w:val="center"/>
        <w:rPr>
          <w:rFonts w:ascii="Arial" w:hAnsi="Arial" w:cs="Arial"/>
          <w:b/>
          <w:i/>
          <w:noProof/>
        </w:rPr>
      </w:pPr>
    </w:p>
    <w:p w:rsidR="009E4AFA" w:rsidRPr="00BD05E1" w:rsidRDefault="009E4AFA" w:rsidP="009E4AFA">
      <w:pPr>
        <w:jc w:val="center"/>
        <w:rPr>
          <w:rFonts w:ascii="Arial" w:hAnsi="Arial" w:cs="Arial"/>
          <w:b/>
          <w:i/>
          <w:noProof/>
          <w:lang w:val="sr-Cyrl-CS"/>
        </w:rPr>
      </w:pPr>
      <w:r w:rsidRPr="00243968">
        <w:rPr>
          <w:rFonts w:ascii="Arial" w:hAnsi="Arial" w:cs="Arial"/>
          <w:b/>
          <w:i/>
          <w:noProof/>
          <w:lang w:val="sr-Cyrl-CS"/>
        </w:rPr>
        <w:t xml:space="preserve">Датум отварања понуда: </w:t>
      </w:r>
      <w:r w:rsidR="00C9050A" w:rsidRPr="00243968">
        <w:rPr>
          <w:rFonts w:ascii="Arial" w:hAnsi="Arial" w:cs="Arial"/>
          <w:b/>
          <w:i/>
          <w:noProof/>
          <w:lang w:val="sr-Cyrl-CS"/>
        </w:rPr>
        <w:t>30.12.2019</w:t>
      </w:r>
      <w:r w:rsidRPr="00243968">
        <w:rPr>
          <w:rFonts w:ascii="Arial" w:hAnsi="Arial" w:cs="Arial"/>
          <w:b/>
          <w:i/>
          <w:noProof/>
          <w:shd w:val="clear" w:color="auto" w:fill="FFFFFF"/>
          <w:lang w:val="sr-Cyrl-CS"/>
        </w:rPr>
        <w:t xml:space="preserve">. </w:t>
      </w:r>
      <w:r w:rsidRPr="00243968">
        <w:rPr>
          <w:rFonts w:ascii="Arial" w:hAnsi="Arial" w:cs="Arial"/>
          <w:b/>
          <w:i/>
          <w:noProof/>
          <w:lang w:val="sr-Cyrl-CS"/>
        </w:rPr>
        <w:t xml:space="preserve">године, у </w:t>
      </w:r>
      <w:r w:rsidRPr="00243968">
        <w:rPr>
          <w:rFonts w:ascii="Arial" w:hAnsi="Arial" w:cs="Arial"/>
          <w:b/>
          <w:i/>
          <w:noProof/>
        </w:rPr>
        <w:t>1</w:t>
      </w:r>
      <w:r w:rsidR="00C9050A" w:rsidRPr="00243968">
        <w:rPr>
          <w:rFonts w:ascii="Arial" w:hAnsi="Arial" w:cs="Arial"/>
          <w:b/>
          <w:i/>
          <w:noProof/>
        </w:rPr>
        <w:t>1</w:t>
      </w:r>
      <w:r w:rsidRPr="00243968">
        <w:rPr>
          <w:rFonts w:ascii="Arial" w:hAnsi="Arial" w:cs="Arial"/>
          <w:b/>
          <w:i/>
          <w:noProof/>
          <w:shd w:val="clear" w:color="auto" w:fill="FFFFFF" w:themeFill="background1"/>
        </w:rPr>
        <w:t>,</w:t>
      </w:r>
      <w:r w:rsidR="00C9050A" w:rsidRPr="00243968">
        <w:rPr>
          <w:rFonts w:ascii="Arial" w:hAnsi="Arial" w:cs="Arial"/>
          <w:b/>
          <w:i/>
          <w:noProof/>
          <w:shd w:val="clear" w:color="auto" w:fill="FFFFFF" w:themeFill="background1"/>
        </w:rPr>
        <w:t>15</w:t>
      </w:r>
      <w:r w:rsidRPr="00243968">
        <w:rPr>
          <w:rFonts w:ascii="Arial" w:hAnsi="Arial" w:cs="Arial"/>
          <w:b/>
          <w:i/>
          <w:noProof/>
          <w:lang w:val="sr-Cyrl-CS"/>
        </w:rPr>
        <w:t xml:space="preserve"> часова.</w:t>
      </w:r>
    </w:p>
    <w:p w:rsidR="009E4AFA" w:rsidRPr="00BD05E1" w:rsidRDefault="009E4AFA" w:rsidP="009E4AFA">
      <w:pPr>
        <w:jc w:val="center"/>
        <w:rPr>
          <w:rFonts w:ascii="Arial" w:hAnsi="Arial" w:cs="Arial"/>
          <w:b/>
          <w:i/>
          <w:noProof/>
          <w:lang w:val="sr-Cyrl-CS"/>
        </w:rPr>
      </w:pPr>
    </w:p>
    <w:p w:rsidR="009E4AFA" w:rsidRPr="00BD05E1" w:rsidRDefault="009E4AFA" w:rsidP="009E4AFA">
      <w:pPr>
        <w:jc w:val="center"/>
        <w:rPr>
          <w:rFonts w:ascii="Arial" w:hAnsi="Arial" w:cs="Arial"/>
        </w:rPr>
      </w:pPr>
    </w:p>
    <w:p w:rsidR="00C9050A" w:rsidRDefault="00C9050A" w:rsidP="009E4AFA">
      <w:pPr>
        <w:jc w:val="center"/>
        <w:rPr>
          <w:rFonts w:ascii="Arial" w:hAnsi="Arial" w:cs="Arial"/>
          <w:b/>
          <w:i/>
          <w:lang w:val="sr-Cyrl-CS"/>
        </w:rPr>
      </w:pPr>
    </w:p>
    <w:p w:rsidR="00C9050A" w:rsidRPr="00BD05E1" w:rsidRDefault="00C9050A" w:rsidP="009E4AFA">
      <w:pPr>
        <w:jc w:val="center"/>
        <w:rPr>
          <w:rFonts w:ascii="Arial" w:hAnsi="Arial" w:cs="Arial"/>
        </w:rPr>
      </w:pPr>
    </w:p>
    <w:p w:rsidR="009E4AFA" w:rsidRPr="00BD05E1" w:rsidRDefault="009E4AFA" w:rsidP="009E4AFA">
      <w:pPr>
        <w:jc w:val="center"/>
        <w:rPr>
          <w:rFonts w:ascii="Arial" w:hAnsi="Arial" w:cs="Arial"/>
        </w:rPr>
      </w:pPr>
    </w:p>
    <w:p w:rsidR="009E4AFA" w:rsidRPr="00BD05E1" w:rsidRDefault="009E4AFA" w:rsidP="009E4AFA">
      <w:pPr>
        <w:jc w:val="center"/>
        <w:rPr>
          <w:rFonts w:ascii="Arial" w:hAnsi="Arial" w:cs="Arial"/>
          <w:lang w:val="sr-Latn-CS"/>
        </w:rPr>
      </w:pPr>
      <w:r w:rsidRPr="00BD05E1">
        <w:rPr>
          <w:rFonts w:ascii="Arial" w:hAnsi="Arial" w:cs="Arial"/>
        </w:rPr>
        <w:t>Децембар</w:t>
      </w:r>
      <w:r w:rsidRPr="00BD05E1">
        <w:rPr>
          <w:rFonts w:ascii="Arial" w:hAnsi="Arial" w:cs="Arial"/>
          <w:lang w:val="sr-Cyrl-CS"/>
        </w:rPr>
        <w:t>, 201</w:t>
      </w:r>
      <w:r w:rsidR="00C9050A">
        <w:rPr>
          <w:rFonts w:ascii="Arial" w:hAnsi="Arial" w:cs="Arial"/>
          <w:lang w:val="sr-Cyrl-CS"/>
        </w:rPr>
        <w:t>9</w:t>
      </w:r>
      <w:r w:rsidRPr="00BD05E1">
        <w:rPr>
          <w:rFonts w:ascii="Arial" w:hAnsi="Arial" w:cs="Arial"/>
          <w:lang w:val="sr-Cyrl-CS"/>
        </w:rPr>
        <w:t>. година</w:t>
      </w:r>
    </w:p>
    <w:p w:rsidR="009E4AFA" w:rsidRPr="00BD05E1" w:rsidRDefault="009E4AFA" w:rsidP="009E4AFA">
      <w:pPr>
        <w:pStyle w:val="Header"/>
        <w:tabs>
          <w:tab w:val="left" w:pos="720"/>
        </w:tabs>
        <w:jc w:val="both"/>
        <w:rPr>
          <w:rFonts w:ascii="Arial" w:hAnsi="Arial" w:cs="Arial"/>
          <w:sz w:val="24"/>
          <w:szCs w:val="24"/>
          <w:lang w:val="sr-Cyrl-CS"/>
        </w:rPr>
      </w:pPr>
    </w:p>
    <w:p w:rsidR="009E4AFA" w:rsidRPr="00295DF9" w:rsidRDefault="009E4AFA" w:rsidP="009E4AFA">
      <w:pPr>
        <w:pStyle w:val="Header"/>
        <w:tabs>
          <w:tab w:val="left" w:pos="720"/>
        </w:tabs>
        <w:jc w:val="both"/>
        <w:rPr>
          <w:rFonts w:ascii="Arial" w:hAnsi="Arial" w:cs="Arial"/>
          <w:sz w:val="20"/>
          <w:szCs w:val="20"/>
        </w:rPr>
      </w:pPr>
    </w:p>
    <w:p w:rsidR="009E4AFA" w:rsidRPr="00295DF9" w:rsidRDefault="009E4AFA" w:rsidP="009E4AFA">
      <w:pPr>
        <w:pStyle w:val="Header"/>
        <w:tabs>
          <w:tab w:val="left" w:pos="720"/>
        </w:tabs>
        <w:jc w:val="both"/>
        <w:rPr>
          <w:rFonts w:ascii="Arial" w:hAnsi="Arial" w:cs="Arial"/>
          <w:sz w:val="20"/>
          <w:szCs w:val="20"/>
          <w:lang w:val="sr-Cyrl-CS"/>
        </w:rPr>
      </w:pPr>
    </w:p>
    <w:p w:rsidR="009E4AFA" w:rsidRDefault="009E4AFA" w:rsidP="009E4AFA">
      <w:pPr>
        <w:pStyle w:val="Header"/>
        <w:tabs>
          <w:tab w:val="left" w:pos="720"/>
        </w:tabs>
        <w:jc w:val="both"/>
        <w:rPr>
          <w:rFonts w:ascii="Arial" w:hAnsi="Arial" w:cs="Arial"/>
          <w:sz w:val="20"/>
          <w:szCs w:val="20"/>
          <w:lang w:val="sr-Cyrl-CS"/>
        </w:rPr>
      </w:pPr>
    </w:p>
    <w:p w:rsidR="00C9050A" w:rsidRDefault="00C9050A" w:rsidP="009E4AFA">
      <w:pPr>
        <w:pStyle w:val="Header"/>
        <w:tabs>
          <w:tab w:val="left" w:pos="720"/>
        </w:tabs>
        <w:jc w:val="both"/>
        <w:rPr>
          <w:rFonts w:ascii="Arial" w:hAnsi="Arial" w:cs="Arial"/>
          <w:sz w:val="20"/>
          <w:szCs w:val="20"/>
          <w:lang w:val="sr-Cyrl-CS"/>
        </w:rPr>
      </w:pPr>
    </w:p>
    <w:p w:rsidR="00C9050A" w:rsidRDefault="00C9050A" w:rsidP="009E4AFA">
      <w:pPr>
        <w:pStyle w:val="Header"/>
        <w:tabs>
          <w:tab w:val="left" w:pos="720"/>
        </w:tabs>
        <w:jc w:val="both"/>
        <w:rPr>
          <w:rFonts w:ascii="Arial" w:hAnsi="Arial" w:cs="Arial"/>
          <w:sz w:val="20"/>
          <w:szCs w:val="20"/>
          <w:lang w:val="sr-Cyrl-CS"/>
        </w:rPr>
      </w:pPr>
    </w:p>
    <w:p w:rsidR="00C9050A" w:rsidRDefault="00C9050A" w:rsidP="009E4AFA">
      <w:pPr>
        <w:pStyle w:val="Header"/>
        <w:tabs>
          <w:tab w:val="left" w:pos="720"/>
        </w:tabs>
        <w:jc w:val="both"/>
        <w:rPr>
          <w:rFonts w:ascii="Arial" w:hAnsi="Arial" w:cs="Arial"/>
          <w:sz w:val="20"/>
          <w:szCs w:val="20"/>
          <w:lang w:val="sr-Cyrl-CS"/>
        </w:rPr>
      </w:pPr>
    </w:p>
    <w:p w:rsidR="009E4AFA" w:rsidRPr="00295DF9" w:rsidRDefault="009E4AFA" w:rsidP="009E4AFA">
      <w:pPr>
        <w:pStyle w:val="Header"/>
        <w:tabs>
          <w:tab w:val="left" w:pos="720"/>
        </w:tabs>
        <w:jc w:val="both"/>
        <w:rPr>
          <w:rFonts w:ascii="Arial" w:hAnsi="Arial" w:cs="Arial"/>
          <w:sz w:val="20"/>
          <w:szCs w:val="20"/>
          <w:lang w:val="sr-Cyrl-CS"/>
        </w:rPr>
      </w:pPr>
    </w:p>
    <w:p w:rsidR="009E4AFA" w:rsidRPr="00295DF9" w:rsidRDefault="009E4AFA" w:rsidP="009E4AFA">
      <w:pPr>
        <w:pStyle w:val="Header"/>
        <w:tabs>
          <w:tab w:val="left" w:pos="720"/>
        </w:tabs>
        <w:jc w:val="both"/>
        <w:rPr>
          <w:rFonts w:ascii="Arial" w:hAnsi="Arial" w:cs="Arial"/>
          <w:sz w:val="20"/>
          <w:szCs w:val="20"/>
          <w:lang w:val="sr-Cyrl-CS"/>
        </w:rPr>
      </w:pPr>
    </w:p>
    <w:p w:rsidR="009E4AFA" w:rsidRPr="00295DF9" w:rsidRDefault="00542583" w:rsidP="001C497A">
      <w:pPr>
        <w:jc w:val="both"/>
        <w:rPr>
          <w:rFonts w:ascii="Arial" w:hAnsi="Arial" w:cs="Arial"/>
          <w:sz w:val="20"/>
          <w:szCs w:val="20"/>
          <w:lang w:val="sr-Cyrl-CS"/>
        </w:rPr>
      </w:pPr>
      <w:r>
        <w:rPr>
          <w:rFonts w:ascii="Arial" w:eastAsia="TimesNewRomanPSMT" w:hAnsi="Arial" w:cs="Arial"/>
          <w:sz w:val="20"/>
          <w:szCs w:val="20"/>
        </w:rPr>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и 41/2019),</w:t>
      </w:r>
      <w:r w:rsidR="001C497A" w:rsidRPr="001C497A">
        <w:rPr>
          <w:rFonts w:ascii="Arial" w:eastAsia="TimesNewRomanPSMT" w:hAnsi="Arial" w:cs="Arial"/>
          <w:sz w:val="20"/>
          <w:szCs w:val="20"/>
        </w:rPr>
        <w:t xml:space="preserve"> </w:t>
      </w:r>
      <w:r w:rsidR="001C497A">
        <w:rPr>
          <w:rFonts w:ascii="Arial" w:eastAsia="TimesNewRomanPSMT" w:hAnsi="Arial" w:cs="Arial"/>
          <w:sz w:val="20"/>
          <w:szCs w:val="20"/>
        </w:rPr>
        <w:t xml:space="preserve">), </w:t>
      </w:r>
      <w:r w:rsidR="001C497A">
        <w:rPr>
          <w:rFonts w:ascii="Arial" w:hAnsi="Arial" w:cs="Arial"/>
          <w:sz w:val="20"/>
          <w:szCs w:val="20"/>
        </w:rPr>
        <w:t>Одлуке о покретању поступка јавне набавке услуге број 13/2019-Партија 1.- дел.бр.5852/19 од 20.12.2019.г.  и Решења ообразовању комисије за јавну набавку услуге број 13/2019-Партија1.-дел.бр.5853/19 од 13.12.2019.год., припремљена је:</w:t>
      </w:r>
      <w:r w:rsidR="009E4AFA" w:rsidRPr="00295DF9">
        <w:rPr>
          <w:rFonts w:ascii="Arial" w:hAnsi="Arial" w:cs="Arial"/>
          <w:sz w:val="20"/>
          <w:szCs w:val="20"/>
          <w:lang w:val="sr-Cyrl-CS"/>
        </w:rPr>
        <w:t>:</w:t>
      </w:r>
    </w:p>
    <w:p w:rsidR="009E4AFA" w:rsidRPr="00295DF9" w:rsidRDefault="009E4AFA" w:rsidP="009E4AFA">
      <w:pPr>
        <w:pStyle w:val="Header"/>
        <w:tabs>
          <w:tab w:val="left" w:pos="720"/>
        </w:tabs>
        <w:jc w:val="both"/>
        <w:rPr>
          <w:rFonts w:ascii="Arial" w:hAnsi="Arial" w:cs="Arial"/>
          <w:sz w:val="20"/>
          <w:szCs w:val="20"/>
          <w:lang w:val="sr-Cyrl-CS"/>
        </w:rPr>
      </w:pPr>
    </w:p>
    <w:p w:rsidR="009E4AFA" w:rsidRPr="00295DF9" w:rsidRDefault="009E4AFA" w:rsidP="009E4AFA">
      <w:pPr>
        <w:pStyle w:val="Header"/>
        <w:tabs>
          <w:tab w:val="left" w:pos="720"/>
        </w:tabs>
        <w:jc w:val="center"/>
        <w:rPr>
          <w:rFonts w:ascii="Arial" w:hAnsi="Arial" w:cs="Arial"/>
          <w:b/>
          <w:sz w:val="20"/>
          <w:szCs w:val="20"/>
          <w:lang w:val="sr-Cyrl-CS"/>
        </w:rPr>
      </w:pPr>
      <w:r w:rsidRPr="00295DF9">
        <w:rPr>
          <w:rFonts w:ascii="Arial" w:hAnsi="Arial" w:cs="Arial"/>
          <w:b/>
          <w:sz w:val="20"/>
          <w:szCs w:val="20"/>
          <w:lang w:val="sr-Cyrl-CS"/>
        </w:rPr>
        <w:t>КОНКУРСНА ДОКУМЕНТАЦИЈА</w:t>
      </w:r>
    </w:p>
    <w:p w:rsidR="009E4AFA" w:rsidRPr="00295DF9" w:rsidRDefault="009E4AFA" w:rsidP="009E4AFA">
      <w:pPr>
        <w:pStyle w:val="Header"/>
        <w:tabs>
          <w:tab w:val="left" w:pos="720"/>
        </w:tabs>
        <w:jc w:val="center"/>
        <w:rPr>
          <w:rFonts w:ascii="Arial" w:hAnsi="Arial" w:cs="Arial"/>
          <w:sz w:val="20"/>
          <w:szCs w:val="20"/>
          <w:lang w:val="sr-Cyrl-CS"/>
        </w:rPr>
      </w:pPr>
    </w:p>
    <w:p w:rsidR="009E4AFA" w:rsidRPr="00295DF9" w:rsidRDefault="009E4AFA" w:rsidP="009E4AFA">
      <w:pPr>
        <w:pStyle w:val="Header"/>
        <w:tabs>
          <w:tab w:val="left" w:pos="720"/>
        </w:tabs>
        <w:jc w:val="center"/>
        <w:rPr>
          <w:rFonts w:ascii="Arial" w:hAnsi="Arial" w:cs="Arial"/>
          <w:sz w:val="20"/>
          <w:szCs w:val="20"/>
          <w:lang w:val="sr-Cyrl-CS"/>
        </w:rPr>
      </w:pPr>
      <w:r w:rsidRPr="00295DF9">
        <w:rPr>
          <w:rFonts w:ascii="Arial" w:hAnsi="Arial" w:cs="Arial"/>
          <w:sz w:val="20"/>
          <w:szCs w:val="20"/>
          <w:lang w:val="sr-Cyrl-CS"/>
        </w:rPr>
        <w:t>у поступку за јавну набавку</w:t>
      </w:r>
      <w:r w:rsidR="001C497A">
        <w:rPr>
          <w:rFonts w:ascii="Arial" w:hAnsi="Arial" w:cs="Arial"/>
          <w:sz w:val="20"/>
          <w:szCs w:val="20"/>
          <w:lang w:val="sr-Cyrl-CS"/>
        </w:rPr>
        <w:t>мале вредности -</w:t>
      </w:r>
      <w:r w:rsidRPr="00295DF9">
        <w:rPr>
          <w:rFonts w:ascii="Arial" w:hAnsi="Arial" w:cs="Arial"/>
          <w:sz w:val="20"/>
          <w:szCs w:val="20"/>
          <w:lang w:val="sr-Cyrl-CS"/>
        </w:rPr>
        <w:t xml:space="preserve"> услуга</w:t>
      </w:r>
    </w:p>
    <w:p w:rsidR="001C497A" w:rsidRPr="00046874" w:rsidRDefault="009E4AFA" w:rsidP="001C497A">
      <w:pPr>
        <w:jc w:val="center"/>
        <w:rPr>
          <w:rFonts w:ascii="Arial" w:hAnsi="Arial" w:cs="Arial"/>
          <w:b/>
        </w:rPr>
      </w:pPr>
      <w:r w:rsidRPr="00295DF9">
        <w:rPr>
          <w:rFonts w:ascii="Arial" w:hAnsi="Arial" w:cs="Arial"/>
          <w:b/>
          <w:sz w:val="20"/>
          <w:szCs w:val="20"/>
          <w:lang w:val="sr-Cyrl-CS"/>
        </w:rPr>
        <w:t xml:space="preserve">– </w:t>
      </w:r>
      <w:r w:rsidR="00BA1AB0">
        <w:rPr>
          <w:rFonts w:ascii="Arial" w:hAnsi="Arial" w:cs="Arial"/>
          <w:b/>
          <w:sz w:val="20"/>
          <w:szCs w:val="20"/>
          <w:lang w:val="sr-Cyrl-CS"/>
        </w:rPr>
        <w:t>Израда –документације-а</w:t>
      </w:r>
      <w:r w:rsidR="001C497A" w:rsidRPr="001C497A">
        <w:rPr>
          <w:rFonts w:ascii="Arial" w:hAnsi="Arial" w:cs="Arial"/>
          <w:b/>
          <w:sz w:val="20"/>
          <w:szCs w:val="20"/>
        </w:rPr>
        <w:t>нгажовање именованих тела за разврставање,  преглед и испитивање посуда под притиском у котларници,,Сењак“ за водене и мазутне инсталације</w:t>
      </w:r>
    </w:p>
    <w:p w:rsidR="001C497A" w:rsidRPr="00BD05E1" w:rsidRDefault="001C497A" w:rsidP="001C497A">
      <w:pPr>
        <w:jc w:val="center"/>
        <w:rPr>
          <w:rFonts w:ascii="Arial" w:hAnsi="Arial" w:cs="Arial"/>
        </w:rPr>
      </w:pPr>
    </w:p>
    <w:p w:rsidR="009E4AFA" w:rsidRPr="00295DF9" w:rsidRDefault="009E4AFA" w:rsidP="009E4AFA">
      <w:pPr>
        <w:pStyle w:val="Header"/>
        <w:tabs>
          <w:tab w:val="left" w:pos="720"/>
        </w:tabs>
        <w:jc w:val="center"/>
        <w:rPr>
          <w:rFonts w:ascii="Arial" w:hAnsi="Arial" w:cs="Arial"/>
          <w:sz w:val="20"/>
          <w:szCs w:val="20"/>
          <w:lang w:val="sr-Latn-CS"/>
        </w:rPr>
      </w:pPr>
    </w:p>
    <w:p w:rsidR="009E4AFA" w:rsidRPr="00295DF9" w:rsidRDefault="009E4AFA" w:rsidP="009E4AFA">
      <w:pPr>
        <w:pStyle w:val="Header"/>
        <w:tabs>
          <w:tab w:val="left" w:pos="720"/>
        </w:tabs>
        <w:jc w:val="center"/>
        <w:rPr>
          <w:rFonts w:ascii="Arial" w:hAnsi="Arial" w:cs="Arial"/>
          <w:sz w:val="20"/>
          <w:szCs w:val="20"/>
          <w:lang w:val="sr-Cyrl-CS"/>
        </w:rPr>
      </w:pPr>
      <w:r w:rsidRPr="00295DF9">
        <w:rPr>
          <w:rFonts w:ascii="Arial" w:hAnsi="Arial" w:cs="Arial"/>
          <w:sz w:val="20"/>
          <w:szCs w:val="20"/>
          <w:lang w:val="sr-Cyrl-CS"/>
        </w:rPr>
        <w:t>Јавна набавка</w:t>
      </w:r>
      <w:r w:rsidR="001C497A">
        <w:rPr>
          <w:rFonts w:ascii="Arial" w:hAnsi="Arial" w:cs="Arial"/>
          <w:sz w:val="20"/>
          <w:szCs w:val="20"/>
          <w:lang w:val="sr-Cyrl-CS"/>
        </w:rPr>
        <w:t xml:space="preserve"> мале вредности </w:t>
      </w:r>
      <w:r w:rsidRPr="00295DF9">
        <w:rPr>
          <w:rFonts w:ascii="Arial" w:hAnsi="Arial" w:cs="Arial"/>
          <w:sz w:val="20"/>
          <w:szCs w:val="20"/>
          <w:lang w:val="sr-Cyrl-CS"/>
        </w:rPr>
        <w:t xml:space="preserve">број: </w:t>
      </w:r>
      <w:r w:rsidR="001C497A">
        <w:rPr>
          <w:rFonts w:ascii="Arial" w:hAnsi="Arial" w:cs="Arial"/>
          <w:sz w:val="20"/>
          <w:szCs w:val="20"/>
          <w:lang w:val="sr-Cyrl-CS"/>
        </w:rPr>
        <w:t>13/2019- Партија 1.</w:t>
      </w:r>
    </w:p>
    <w:p w:rsidR="009E4AFA" w:rsidRPr="00295DF9" w:rsidRDefault="009E4AFA" w:rsidP="009E4AFA">
      <w:pPr>
        <w:pStyle w:val="Header"/>
        <w:tabs>
          <w:tab w:val="left" w:pos="720"/>
        </w:tabs>
        <w:jc w:val="center"/>
        <w:rPr>
          <w:rFonts w:ascii="Arial" w:hAnsi="Arial" w:cs="Arial"/>
          <w:sz w:val="20"/>
          <w:szCs w:val="20"/>
          <w:lang w:val="sr-Cyrl-CS"/>
        </w:rPr>
      </w:pPr>
      <w:r w:rsidRPr="00295DF9">
        <w:rPr>
          <w:rFonts w:ascii="Arial" w:hAnsi="Arial" w:cs="Arial"/>
          <w:sz w:val="20"/>
          <w:szCs w:val="20"/>
          <w:lang w:val="sr-Cyrl-CS"/>
        </w:rPr>
        <w:t>Садржај конкурсне документације</w:t>
      </w:r>
      <w:r w:rsidR="001C497A">
        <w:rPr>
          <w:rFonts w:ascii="Arial" w:hAnsi="Arial" w:cs="Arial"/>
          <w:sz w:val="20"/>
          <w:szCs w:val="20"/>
          <w:lang w:val="sr-Cyrl-CS"/>
        </w:rPr>
        <w:t>:</w:t>
      </w:r>
    </w:p>
    <w:p w:rsidR="009E4AFA" w:rsidRPr="00295DF9" w:rsidRDefault="009E4AFA" w:rsidP="009E4AFA">
      <w:pPr>
        <w:jc w:val="center"/>
        <w:rPr>
          <w:rFonts w:ascii="Arial" w:hAnsi="Arial" w:cs="Arial"/>
          <w:b/>
          <w:sz w:val="20"/>
          <w:szCs w:val="20"/>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9E4AFA" w:rsidRPr="00295DF9" w:rsidTr="009E4AFA">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b/>
                <w:sz w:val="20"/>
                <w:szCs w:val="20"/>
              </w:rPr>
            </w:pPr>
            <w:r w:rsidRPr="00295DF9">
              <w:rPr>
                <w:rFonts w:ascii="Arial" w:hAnsi="Arial" w:cs="Arial"/>
                <w:b/>
                <w:sz w:val="20"/>
                <w:szCs w:val="20"/>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b/>
                <w:sz w:val="20"/>
                <w:szCs w:val="20"/>
              </w:rPr>
            </w:pPr>
            <w:r w:rsidRPr="00295DF9">
              <w:rPr>
                <w:rFonts w:ascii="Arial" w:hAnsi="Arial" w:cs="Arial"/>
                <w:b/>
                <w:sz w:val="20"/>
                <w:szCs w:val="20"/>
              </w:rPr>
              <w:t>ОПИС</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b/>
                <w:sz w:val="20"/>
                <w:szCs w:val="20"/>
                <w:lang w:val="sr-Cyrl-CS"/>
              </w:rPr>
            </w:pPr>
            <w:r w:rsidRPr="00295DF9">
              <w:rPr>
                <w:rFonts w:ascii="Arial" w:hAnsi="Arial" w:cs="Arial"/>
                <w:b/>
                <w:sz w:val="20"/>
                <w:szCs w:val="20"/>
                <w:lang w:val="sr-Cyrl-CS"/>
              </w:rPr>
              <w:t>Страна</w:t>
            </w:r>
          </w:p>
        </w:tc>
      </w:tr>
      <w:tr w:rsidR="009E4AFA" w:rsidRPr="00295DF9" w:rsidTr="009E4AFA">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sz w:val="20"/>
                <w:szCs w:val="20"/>
              </w:rPr>
            </w:pPr>
            <w:r w:rsidRPr="00295DF9">
              <w:rPr>
                <w:rFonts w:ascii="Arial" w:hAnsi="Arial" w:cs="Arial"/>
                <w:sz w:val="20"/>
                <w:szCs w:val="20"/>
              </w:rPr>
              <w:t>1.</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rPr>
            </w:pPr>
            <w:r w:rsidRPr="00295DF9">
              <w:rPr>
                <w:rFonts w:ascii="Arial" w:hAnsi="Arial" w:cs="Arial"/>
                <w:sz w:val="20"/>
                <w:szCs w:val="20"/>
              </w:rPr>
              <w:t>НАСЛОВНА СТРАНА</w:t>
            </w:r>
          </w:p>
        </w:tc>
        <w:tc>
          <w:tcPr>
            <w:tcW w:w="1578" w:type="dxa"/>
            <w:tcBorders>
              <w:top w:val="single" w:sz="4" w:space="0" w:color="auto"/>
              <w:left w:val="single" w:sz="4" w:space="0" w:color="auto"/>
              <w:bottom w:val="single" w:sz="4" w:space="0" w:color="auto"/>
              <w:right w:val="single" w:sz="4" w:space="0" w:color="auto"/>
            </w:tcBorders>
            <w:vAlign w:val="center"/>
          </w:tcPr>
          <w:p w:rsidR="009E4AFA" w:rsidRPr="00295DF9" w:rsidRDefault="00C512C2">
            <w:pPr>
              <w:jc w:val="center"/>
              <w:rPr>
                <w:rFonts w:ascii="Arial" w:hAnsi="Arial" w:cs="Arial"/>
                <w:sz w:val="20"/>
                <w:szCs w:val="20"/>
                <w:lang w:val="sr-Cyrl-CS"/>
              </w:rPr>
            </w:pPr>
            <w:r>
              <w:rPr>
                <w:rFonts w:ascii="Arial" w:hAnsi="Arial" w:cs="Arial"/>
                <w:sz w:val="20"/>
                <w:szCs w:val="20"/>
                <w:lang w:val="sr-Cyrl-CS"/>
              </w:rPr>
              <w:t>1</w:t>
            </w:r>
          </w:p>
        </w:tc>
      </w:tr>
      <w:tr w:rsidR="009E4AFA" w:rsidRPr="00295DF9" w:rsidTr="009E4AFA">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sz w:val="20"/>
                <w:szCs w:val="20"/>
                <w:lang w:val="sr-Cyrl-CS"/>
              </w:rPr>
            </w:pPr>
            <w:r w:rsidRPr="00295DF9">
              <w:rPr>
                <w:rFonts w:ascii="Arial" w:hAnsi="Arial" w:cs="Arial"/>
                <w:sz w:val="20"/>
                <w:szCs w:val="20"/>
              </w:rPr>
              <w:t>2.</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lang w:val="sr-Cyrl-CS"/>
              </w:rPr>
            </w:pPr>
            <w:r w:rsidRPr="00295DF9">
              <w:rPr>
                <w:rFonts w:ascii="Arial" w:hAnsi="Arial" w:cs="Arial"/>
                <w:sz w:val="20"/>
                <w:szCs w:val="20"/>
              </w:rPr>
              <w:t>САДРЖАЈ СА УПУТСТВОМ</w:t>
            </w:r>
          </w:p>
        </w:tc>
        <w:tc>
          <w:tcPr>
            <w:tcW w:w="1578" w:type="dxa"/>
            <w:tcBorders>
              <w:top w:val="single" w:sz="4" w:space="0" w:color="auto"/>
              <w:left w:val="single" w:sz="4" w:space="0" w:color="auto"/>
              <w:bottom w:val="single" w:sz="4" w:space="0" w:color="auto"/>
              <w:right w:val="single" w:sz="4" w:space="0" w:color="auto"/>
            </w:tcBorders>
            <w:vAlign w:val="center"/>
          </w:tcPr>
          <w:p w:rsidR="009E4AFA" w:rsidRPr="00295DF9" w:rsidRDefault="00C512C2">
            <w:pPr>
              <w:jc w:val="center"/>
              <w:rPr>
                <w:rFonts w:ascii="Arial" w:hAnsi="Arial" w:cs="Arial"/>
                <w:sz w:val="20"/>
                <w:szCs w:val="20"/>
                <w:lang w:val="sr-Cyrl-CS"/>
              </w:rPr>
            </w:pPr>
            <w:r>
              <w:rPr>
                <w:rFonts w:ascii="Arial" w:hAnsi="Arial" w:cs="Arial"/>
                <w:sz w:val="20"/>
                <w:szCs w:val="20"/>
                <w:lang w:val="sr-Cyrl-CS"/>
              </w:rPr>
              <w:t>2</w:t>
            </w:r>
          </w:p>
        </w:tc>
      </w:tr>
      <w:tr w:rsidR="009E4AFA" w:rsidRPr="00295DF9" w:rsidTr="009E4AFA">
        <w:trPr>
          <w:cantSplit/>
          <w:trHeight w:val="401"/>
          <w:jc w:val="center"/>
        </w:trPr>
        <w:tc>
          <w:tcPr>
            <w:tcW w:w="679" w:type="dxa"/>
            <w:tcBorders>
              <w:top w:val="single" w:sz="4" w:space="0" w:color="auto"/>
              <w:left w:val="single" w:sz="4" w:space="0" w:color="auto"/>
              <w:bottom w:val="single" w:sz="4" w:space="0" w:color="auto"/>
              <w:right w:val="single" w:sz="4" w:space="0" w:color="auto"/>
            </w:tcBorders>
            <w:hideMark/>
          </w:tcPr>
          <w:p w:rsidR="009E4AFA" w:rsidRPr="00295DF9" w:rsidRDefault="00027274" w:rsidP="00027274">
            <w:pPr>
              <w:jc w:val="center"/>
              <w:rPr>
                <w:rFonts w:ascii="Arial" w:hAnsi="Arial" w:cs="Arial"/>
                <w:sz w:val="20"/>
                <w:szCs w:val="20"/>
              </w:rPr>
            </w:pPr>
            <w:r>
              <w:rPr>
                <w:rFonts w:ascii="Arial" w:hAnsi="Arial" w:cs="Arial"/>
                <w:sz w:val="20"/>
                <w:szCs w:val="20"/>
              </w:rPr>
              <w:t>3</w:t>
            </w:r>
            <w:r w:rsidR="009E4AFA" w:rsidRPr="00295DF9">
              <w:rPr>
                <w:rFonts w:ascii="Arial" w:hAnsi="Arial" w:cs="Arial"/>
                <w:sz w:val="20"/>
                <w:szCs w:val="20"/>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ОПШТИ ПОДАЦИ О ПРЕДМЕТУ ЈАВНЕ НАБАВКЕ</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C512C2" w:rsidP="00C512C2">
            <w:pPr>
              <w:jc w:val="center"/>
              <w:rPr>
                <w:rFonts w:ascii="Arial" w:hAnsi="Arial" w:cs="Arial"/>
                <w:sz w:val="20"/>
                <w:szCs w:val="20"/>
                <w:lang w:val="sr-Cyrl-CS"/>
              </w:rPr>
            </w:pPr>
            <w:r>
              <w:rPr>
                <w:rFonts w:ascii="Arial" w:hAnsi="Arial" w:cs="Arial"/>
                <w:sz w:val="20"/>
                <w:szCs w:val="20"/>
                <w:lang w:val="sr-Cyrl-CS"/>
              </w:rPr>
              <w:t>3</w:t>
            </w:r>
          </w:p>
        </w:tc>
      </w:tr>
      <w:tr w:rsidR="009E4AFA" w:rsidRPr="00295DF9" w:rsidTr="009E4AFA">
        <w:trPr>
          <w:cantSplit/>
          <w:trHeight w:val="401"/>
          <w:jc w:val="center"/>
        </w:trPr>
        <w:tc>
          <w:tcPr>
            <w:tcW w:w="679" w:type="dxa"/>
            <w:tcBorders>
              <w:top w:val="single" w:sz="4" w:space="0" w:color="auto"/>
              <w:left w:val="single" w:sz="4" w:space="0" w:color="auto"/>
              <w:bottom w:val="single" w:sz="4" w:space="0" w:color="auto"/>
              <w:right w:val="single" w:sz="4" w:space="0" w:color="auto"/>
            </w:tcBorders>
            <w:hideMark/>
          </w:tcPr>
          <w:p w:rsidR="009E4AFA" w:rsidRPr="00295DF9" w:rsidRDefault="00027274" w:rsidP="00027274">
            <w:pPr>
              <w:jc w:val="center"/>
              <w:rPr>
                <w:rFonts w:ascii="Arial" w:hAnsi="Arial" w:cs="Arial"/>
                <w:sz w:val="20"/>
                <w:szCs w:val="20"/>
                <w:lang w:val="sr-Cyrl-CS"/>
              </w:rPr>
            </w:pPr>
            <w:r>
              <w:rPr>
                <w:rFonts w:ascii="Arial" w:hAnsi="Arial" w:cs="Arial"/>
                <w:sz w:val="20"/>
                <w:szCs w:val="20"/>
                <w:lang w:val="sr-Cyrl-CS"/>
              </w:rPr>
              <w:t>4</w:t>
            </w:r>
            <w:r w:rsidR="009E4AFA" w:rsidRPr="00295DF9">
              <w:rPr>
                <w:rFonts w:ascii="Arial" w:hAnsi="Arial" w:cs="Arial"/>
                <w:sz w:val="20"/>
                <w:szCs w:val="20"/>
                <w:lang w:val="sr-Cyrl-CS"/>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ПОДАЦИ О ПРЕДМЕТУ ЈАВНЕ НАБАВКЕ</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C512C2" w:rsidP="00C512C2">
            <w:pPr>
              <w:jc w:val="center"/>
              <w:rPr>
                <w:rFonts w:ascii="Arial" w:hAnsi="Arial" w:cs="Arial"/>
                <w:sz w:val="20"/>
                <w:szCs w:val="20"/>
                <w:lang w:val="sr-Cyrl-CS"/>
              </w:rPr>
            </w:pPr>
            <w:r>
              <w:rPr>
                <w:rFonts w:ascii="Arial" w:hAnsi="Arial" w:cs="Arial"/>
                <w:sz w:val="20"/>
                <w:szCs w:val="20"/>
                <w:lang w:val="sr-Cyrl-CS"/>
              </w:rPr>
              <w:t>4</w:t>
            </w:r>
          </w:p>
        </w:tc>
      </w:tr>
      <w:tr w:rsidR="009E4AFA" w:rsidRPr="00295DF9" w:rsidTr="009E4AFA">
        <w:trPr>
          <w:trHeight w:val="376"/>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027274" w:rsidP="00027274">
            <w:pPr>
              <w:jc w:val="center"/>
              <w:rPr>
                <w:rFonts w:ascii="Arial" w:hAnsi="Arial" w:cs="Arial"/>
                <w:sz w:val="20"/>
                <w:szCs w:val="20"/>
              </w:rPr>
            </w:pPr>
            <w:r>
              <w:rPr>
                <w:rFonts w:ascii="Arial" w:hAnsi="Arial" w:cs="Arial"/>
                <w:sz w:val="20"/>
                <w:szCs w:val="20"/>
              </w:rPr>
              <w:t>5</w:t>
            </w:r>
            <w:r w:rsidR="009E4AFA" w:rsidRPr="00295DF9">
              <w:rPr>
                <w:rFonts w:ascii="Arial" w:hAnsi="Arial" w:cs="Arial"/>
                <w:sz w:val="20"/>
                <w:szCs w:val="20"/>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rPr>
            </w:pPr>
            <w:r w:rsidRPr="00295DF9">
              <w:rPr>
                <w:rFonts w:ascii="Arial" w:hAnsi="Arial" w:cs="Arial"/>
                <w:sz w:val="20"/>
                <w:szCs w:val="20"/>
                <w:lang w:val="sr-Cyrl-CS"/>
              </w:rPr>
              <w:t>ВРСТА, ТЕХНИЧКЕ КАРАКТЕРИСТИКЕ, КВАЛИТЕТ, КОЛИЧИНА И ОПИС УСЛУГА, НАЧИН СПРОВОЂЕЊА КОНТРОЛЕ И ОБЕЗБЕЂЕЊА ГАРАНЦИЈЕ КВАЛИТЕТА, РОК ИЗВРШЕЊА, МЕСТО ИЗВРШЕЊА</w:t>
            </w:r>
            <w:r w:rsidRPr="00295DF9">
              <w:rPr>
                <w:rFonts w:ascii="Arial" w:hAnsi="Arial" w:cs="Arial"/>
                <w:b/>
                <w:i/>
                <w:sz w:val="20"/>
                <w:szCs w:val="20"/>
                <w:lang w:val="sr-Cyrl-CS"/>
              </w:rPr>
              <w:t>(образац 1)</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C512C2" w:rsidP="00C512C2">
            <w:pPr>
              <w:jc w:val="center"/>
              <w:rPr>
                <w:rFonts w:ascii="Arial" w:hAnsi="Arial" w:cs="Arial"/>
                <w:sz w:val="20"/>
                <w:szCs w:val="20"/>
              </w:rPr>
            </w:pPr>
            <w:r>
              <w:rPr>
                <w:rFonts w:ascii="Arial" w:hAnsi="Arial" w:cs="Arial"/>
                <w:sz w:val="20"/>
                <w:szCs w:val="20"/>
              </w:rPr>
              <w:t>5-19</w:t>
            </w:r>
          </w:p>
        </w:tc>
      </w:tr>
      <w:tr w:rsidR="009E4AFA" w:rsidRPr="00295DF9" w:rsidTr="009E4AFA">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027274" w:rsidP="00027274">
            <w:pPr>
              <w:jc w:val="center"/>
              <w:rPr>
                <w:rFonts w:ascii="Arial" w:hAnsi="Arial" w:cs="Arial"/>
                <w:sz w:val="20"/>
                <w:szCs w:val="20"/>
              </w:rPr>
            </w:pPr>
            <w:r>
              <w:rPr>
                <w:rFonts w:ascii="Arial" w:hAnsi="Arial" w:cs="Arial"/>
                <w:sz w:val="20"/>
                <w:szCs w:val="20"/>
              </w:rPr>
              <w:t>6</w:t>
            </w:r>
            <w:r w:rsidR="009E4AFA" w:rsidRPr="00295DF9">
              <w:rPr>
                <w:rFonts w:ascii="Arial" w:hAnsi="Arial" w:cs="Arial"/>
                <w:sz w:val="20"/>
                <w:szCs w:val="20"/>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rPr>
            </w:pPr>
            <w:r w:rsidRPr="00295DF9">
              <w:rPr>
                <w:rFonts w:ascii="Arial" w:hAnsi="Arial" w:cs="Arial"/>
                <w:sz w:val="20"/>
                <w:szCs w:val="20"/>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C512C2" w:rsidP="00C512C2">
            <w:pPr>
              <w:jc w:val="center"/>
              <w:rPr>
                <w:rFonts w:ascii="Arial" w:hAnsi="Arial" w:cs="Arial"/>
                <w:sz w:val="20"/>
                <w:szCs w:val="20"/>
              </w:rPr>
            </w:pPr>
            <w:r>
              <w:rPr>
                <w:rFonts w:ascii="Arial" w:hAnsi="Arial" w:cs="Arial"/>
                <w:sz w:val="20"/>
                <w:szCs w:val="20"/>
              </w:rPr>
              <w:t>20-23</w:t>
            </w:r>
          </w:p>
        </w:tc>
      </w:tr>
      <w:tr w:rsidR="009E4AFA" w:rsidRPr="00295DF9" w:rsidTr="00027274">
        <w:trPr>
          <w:trHeight w:val="473"/>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027274" w:rsidP="00027274">
            <w:pPr>
              <w:jc w:val="center"/>
              <w:rPr>
                <w:rFonts w:ascii="Arial" w:hAnsi="Arial" w:cs="Arial"/>
                <w:sz w:val="20"/>
                <w:szCs w:val="20"/>
              </w:rPr>
            </w:pPr>
            <w:r>
              <w:rPr>
                <w:rFonts w:ascii="Arial" w:hAnsi="Arial" w:cs="Arial"/>
                <w:sz w:val="20"/>
                <w:szCs w:val="20"/>
              </w:rPr>
              <w:t>7</w:t>
            </w:r>
            <w:r w:rsidR="009E4AFA" w:rsidRPr="00295DF9">
              <w:rPr>
                <w:rFonts w:ascii="Arial" w:hAnsi="Arial" w:cs="Arial"/>
                <w:sz w:val="20"/>
                <w:szCs w:val="20"/>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rPr>
            </w:pPr>
            <w:r w:rsidRPr="00295DF9">
              <w:rPr>
                <w:rFonts w:ascii="Arial" w:hAnsi="Arial" w:cs="Arial"/>
                <w:sz w:val="20"/>
                <w:szCs w:val="20"/>
                <w:lang w:val="sr-Cyrl-CS"/>
              </w:rPr>
              <w:t>УПУТСТВО ПОНУЂАЧИМА КАКО ДА САЧИНЕ ПОНУДУ</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C512C2" w:rsidP="00C512C2">
            <w:pPr>
              <w:jc w:val="center"/>
              <w:rPr>
                <w:rFonts w:ascii="Arial" w:hAnsi="Arial" w:cs="Arial"/>
                <w:sz w:val="20"/>
                <w:szCs w:val="20"/>
              </w:rPr>
            </w:pPr>
            <w:r>
              <w:rPr>
                <w:rFonts w:ascii="Arial" w:hAnsi="Arial" w:cs="Arial"/>
                <w:sz w:val="20"/>
                <w:szCs w:val="20"/>
              </w:rPr>
              <w:t>24-30</w:t>
            </w:r>
          </w:p>
        </w:tc>
      </w:tr>
      <w:tr w:rsidR="009E4AFA" w:rsidRPr="00295DF9" w:rsidTr="009E4AFA">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027274" w:rsidP="00027274">
            <w:pPr>
              <w:jc w:val="center"/>
              <w:rPr>
                <w:rFonts w:ascii="Arial" w:hAnsi="Arial" w:cs="Arial"/>
                <w:sz w:val="20"/>
                <w:szCs w:val="20"/>
              </w:rPr>
            </w:pPr>
            <w:r>
              <w:rPr>
                <w:rFonts w:ascii="Arial" w:hAnsi="Arial" w:cs="Arial"/>
                <w:sz w:val="20"/>
                <w:szCs w:val="20"/>
              </w:rPr>
              <w:t>8</w:t>
            </w:r>
            <w:r w:rsidR="009E4AFA" w:rsidRPr="00295DF9">
              <w:rPr>
                <w:rFonts w:ascii="Arial" w:hAnsi="Arial" w:cs="Arial"/>
                <w:sz w:val="20"/>
                <w:szCs w:val="20"/>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rPr>
            </w:pPr>
            <w:r w:rsidRPr="00295DF9">
              <w:rPr>
                <w:rFonts w:ascii="Arial" w:hAnsi="Arial" w:cs="Arial"/>
                <w:sz w:val="20"/>
                <w:szCs w:val="20"/>
                <w:lang w:val="sr-Cyrl-CS"/>
              </w:rPr>
              <w:t xml:space="preserve">ОБРАЗАЦ ПОНУДЕ </w:t>
            </w:r>
            <w:r w:rsidRPr="00295DF9">
              <w:rPr>
                <w:rFonts w:ascii="Arial" w:hAnsi="Arial" w:cs="Arial"/>
                <w:b/>
                <w:i/>
                <w:sz w:val="20"/>
                <w:szCs w:val="20"/>
                <w:lang w:val="sr-Cyrl-CS"/>
              </w:rPr>
              <w:t>(образац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C512C2" w:rsidP="00C512C2">
            <w:pPr>
              <w:jc w:val="center"/>
              <w:rPr>
                <w:rFonts w:ascii="Arial" w:hAnsi="Arial" w:cs="Arial"/>
                <w:sz w:val="20"/>
                <w:szCs w:val="20"/>
              </w:rPr>
            </w:pPr>
            <w:r>
              <w:rPr>
                <w:rFonts w:ascii="Arial" w:hAnsi="Arial" w:cs="Arial"/>
                <w:sz w:val="20"/>
                <w:szCs w:val="20"/>
              </w:rPr>
              <w:t>31-34</w:t>
            </w:r>
          </w:p>
        </w:tc>
      </w:tr>
      <w:tr w:rsidR="009E4AFA" w:rsidRPr="00295DF9" w:rsidTr="009E4AFA">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027274" w:rsidP="00027274">
            <w:pPr>
              <w:jc w:val="center"/>
              <w:rPr>
                <w:rFonts w:ascii="Arial" w:hAnsi="Arial" w:cs="Arial"/>
                <w:sz w:val="20"/>
                <w:szCs w:val="20"/>
              </w:rPr>
            </w:pPr>
            <w:r>
              <w:rPr>
                <w:rFonts w:ascii="Arial" w:hAnsi="Arial" w:cs="Arial"/>
                <w:sz w:val="20"/>
                <w:szCs w:val="20"/>
              </w:rPr>
              <w:t>9</w:t>
            </w:r>
            <w:r w:rsidR="009E4AFA" w:rsidRPr="00295DF9">
              <w:rPr>
                <w:rFonts w:ascii="Arial" w:hAnsi="Arial" w:cs="Arial"/>
                <w:sz w:val="20"/>
                <w:szCs w:val="20"/>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rsidP="001C497A">
            <w:pPr>
              <w:rPr>
                <w:rFonts w:ascii="Arial" w:hAnsi="Arial" w:cs="Arial"/>
                <w:sz w:val="20"/>
                <w:szCs w:val="20"/>
              </w:rPr>
            </w:pPr>
            <w:r w:rsidRPr="00295DF9">
              <w:rPr>
                <w:rFonts w:ascii="Arial" w:hAnsi="Arial" w:cs="Arial"/>
                <w:sz w:val="20"/>
                <w:szCs w:val="20"/>
                <w:lang w:val="sr-Cyrl-CS"/>
              </w:rPr>
              <w:t xml:space="preserve">МОДЕЛ </w:t>
            </w:r>
            <w:r w:rsidR="001C497A">
              <w:rPr>
                <w:rFonts w:ascii="Arial" w:hAnsi="Arial" w:cs="Arial"/>
                <w:sz w:val="20"/>
                <w:szCs w:val="20"/>
                <w:lang w:val="sr-Cyrl-CS"/>
              </w:rPr>
              <w:t>УГОВОРА</w:t>
            </w:r>
            <w:r w:rsidRPr="00295DF9">
              <w:rPr>
                <w:rFonts w:ascii="Arial" w:hAnsi="Arial" w:cs="Arial"/>
                <w:sz w:val="20"/>
                <w:szCs w:val="20"/>
                <w:lang w:val="sr-Cyrl-CS"/>
              </w:rPr>
              <w:t xml:space="preserve"> </w:t>
            </w:r>
            <w:r w:rsidRPr="00295DF9">
              <w:rPr>
                <w:rFonts w:ascii="Arial" w:hAnsi="Arial" w:cs="Arial"/>
                <w:b/>
                <w:i/>
                <w:sz w:val="20"/>
                <w:szCs w:val="20"/>
                <w:lang w:val="sr-Cyrl-CS"/>
              </w:rPr>
              <w:t>(образац 3)</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C512C2" w:rsidP="00C512C2">
            <w:pPr>
              <w:jc w:val="center"/>
              <w:rPr>
                <w:rFonts w:ascii="Arial" w:hAnsi="Arial" w:cs="Arial"/>
                <w:sz w:val="20"/>
                <w:szCs w:val="20"/>
              </w:rPr>
            </w:pPr>
            <w:r>
              <w:rPr>
                <w:rFonts w:ascii="Arial" w:hAnsi="Arial" w:cs="Arial"/>
                <w:sz w:val="20"/>
                <w:szCs w:val="20"/>
              </w:rPr>
              <w:t>35-38</w:t>
            </w:r>
          </w:p>
        </w:tc>
      </w:tr>
      <w:tr w:rsidR="009E4AFA" w:rsidRPr="00295DF9" w:rsidTr="009E4AFA">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rsidP="00027274">
            <w:pPr>
              <w:jc w:val="center"/>
              <w:rPr>
                <w:rFonts w:ascii="Arial" w:hAnsi="Arial" w:cs="Arial"/>
                <w:sz w:val="20"/>
                <w:szCs w:val="20"/>
              </w:rPr>
            </w:pPr>
            <w:r w:rsidRPr="00295DF9">
              <w:rPr>
                <w:rFonts w:ascii="Arial" w:hAnsi="Arial" w:cs="Arial"/>
                <w:sz w:val="20"/>
                <w:szCs w:val="20"/>
              </w:rPr>
              <w:t>1</w:t>
            </w:r>
            <w:r w:rsidR="00027274">
              <w:rPr>
                <w:rFonts w:ascii="Arial" w:hAnsi="Arial" w:cs="Arial"/>
                <w:sz w:val="20"/>
                <w:szCs w:val="20"/>
              </w:rPr>
              <w:t>0</w:t>
            </w:r>
            <w:r w:rsidRPr="00295DF9">
              <w:rPr>
                <w:rFonts w:ascii="Arial" w:hAnsi="Arial" w:cs="Arial"/>
                <w:sz w:val="20"/>
                <w:szCs w:val="20"/>
                <w:lang w:val="sr-Cyrl-CS"/>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rPr>
            </w:pPr>
            <w:r w:rsidRPr="00295DF9">
              <w:rPr>
                <w:rFonts w:ascii="Arial" w:hAnsi="Arial" w:cs="Arial"/>
                <w:sz w:val="20"/>
                <w:szCs w:val="20"/>
                <w:lang w:val="sr-Cyrl-CS"/>
              </w:rPr>
              <w:t>ОБРАЗАЦ СТУКТУРЕ ЦЕНАСА УПУТС</w:t>
            </w:r>
            <w:r w:rsidRPr="00295DF9">
              <w:rPr>
                <w:rFonts w:ascii="Arial" w:hAnsi="Arial" w:cs="Arial"/>
                <w:sz w:val="20"/>
                <w:szCs w:val="20"/>
              </w:rPr>
              <w:t>T</w:t>
            </w:r>
            <w:r w:rsidRPr="00295DF9">
              <w:rPr>
                <w:rFonts w:ascii="Arial" w:hAnsi="Arial" w:cs="Arial"/>
                <w:sz w:val="20"/>
                <w:szCs w:val="20"/>
                <w:lang w:val="sr-Cyrl-CS"/>
              </w:rPr>
              <w:t xml:space="preserve">ВОМ КАКО ДА СЕ ПОПУНИ </w:t>
            </w:r>
            <w:r w:rsidRPr="00295DF9">
              <w:rPr>
                <w:rFonts w:ascii="Arial" w:hAnsi="Arial" w:cs="Arial"/>
                <w:b/>
                <w:i/>
                <w:sz w:val="20"/>
                <w:szCs w:val="20"/>
                <w:lang w:val="sr-Cyrl-CS"/>
              </w:rPr>
              <w:t>(образац 4)</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C512C2" w:rsidP="00C512C2">
            <w:pPr>
              <w:jc w:val="center"/>
              <w:rPr>
                <w:rFonts w:ascii="Arial" w:hAnsi="Arial" w:cs="Arial"/>
                <w:sz w:val="20"/>
                <w:szCs w:val="20"/>
              </w:rPr>
            </w:pPr>
            <w:r>
              <w:rPr>
                <w:rFonts w:ascii="Arial" w:hAnsi="Arial" w:cs="Arial"/>
                <w:sz w:val="20"/>
                <w:szCs w:val="20"/>
              </w:rPr>
              <w:t>39-41</w:t>
            </w:r>
          </w:p>
        </w:tc>
      </w:tr>
      <w:tr w:rsidR="009E4AFA" w:rsidRPr="00295DF9" w:rsidTr="009E4AFA">
        <w:trPr>
          <w:trHeight w:val="376"/>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rsidP="00027274">
            <w:pPr>
              <w:jc w:val="center"/>
              <w:rPr>
                <w:rFonts w:ascii="Arial" w:hAnsi="Arial" w:cs="Arial"/>
                <w:sz w:val="20"/>
                <w:szCs w:val="20"/>
              </w:rPr>
            </w:pPr>
            <w:r w:rsidRPr="00295DF9">
              <w:rPr>
                <w:rFonts w:ascii="Arial" w:hAnsi="Arial" w:cs="Arial"/>
                <w:sz w:val="20"/>
                <w:szCs w:val="20"/>
              </w:rPr>
              <w:t>1</w:t>
            </w:r>
            <w:r w:rsidR="00027274">
              <w:rPr>
                <w:rFonts w:ascii="Arial" w:hAnsi="Arial" w:cs="Arial"/>
                <w:sz w:val="20"/>
                <w:szCs w:val="20"/>
              </w:rPr>
              <w:t>1</w:t>
            </w:r>
            <w:r w:rsidRPr="00295DF9">
              <w:rPr>
                <w:rFonts w:ascii="Arial" w:hAnsi="Arial" w:cs="Arial"/>
                <w:sz w:val="20"/>
                <w:szCs w:val="20"/>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rPr>
            </w:pPr>
            <w:r w:rsidRPr="00295DF9">
              <w:rPr>
                <w:rFonts w:ascii="Arial" w:hAnsi="Arial" w:cs="Arial"/>
                <w:sz w:val="20"/>
                <w:szCs w:val="20"/>
                <w:lang w:val="sr-Cyrl-CS"/>
              </w:rPr>
              <w:t xml:space="preserve">ОБРАЗАЦ ТРОШКОВА ПРИПРЕМЕ ПОНУДЕ </w:t>
            </w:r>
            <w:r w:rsidRPr="00295DF9">
              <w:rPr>
                <w:rFonts w:ascii="Arial" w:hAnsi="Arial" w:cs="Arial"/>
                <w:b/>
                <w:i/>
                <w:sz w:val="20"/>
                <w:szCs w:val="20"/>
                <w:lang w:val="sr-Cyrl-CS"/>
              </w:rPr>
              <w:t>(образац 5)</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C512C2" w:rsidP="00C512C2">
            <w:pPr>
              <w:jc w:val="center"/>
              <w:rPr>
                <w:rFonts w:ascii="Arial" w:hAnsi="Arial" w:cs="Arial"/>
                <w:sz w:val="20"/>
                <w:szCs w:val="20"/>
              </w:rPr>
            </w:pPr>
            <w:r>
              <w:rPr>
                <w:rFonts w:ascii="Arial" w:hAnsi="Arial" w:cs="Arial"/>
                <w:sz w:val="20"/>
                <w:szCs w:val="20"/>
              </w:rPr>
              <w:t>42</w:t>
            </w:r>
          </w:p>
        </w:tc>
      </w:tr>
      <w:tr w:rsidR="009E4AFA" w:rsidRPr="00295DF9" w:rsidTr="009E4AFA">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rsidP="00027274">
            <w:pPr>
              <w:jc w:val="center"/>
              <w:rPr>
                <w:rFonts w:ascii="Arial" w:hAnsi="Arial" w:cs="Arial"/>
                <w:sz w:val="20"/>
                <w:szCs w:val="20"/>
              </w:rPr>
            </w:pPr>
            <w:r w:rsidRPr="00295DF9">
              <w:rPr>
                <w:rFonts w:ascii="Arial" w:hAnsi="Arial" w:cs="Arial"/>
                <w:sz w:val="20"/>
                <w:szCs w:val="20"/>
              </w:rPr>
              <w:t>1</w:t>
            </w:r>
            <w:r w:rsidR="00027274">
              <w:rPr>
                <w:rFonts w:ascii="Arial" w:hAnsi="Arial" w:cs="Arial"/>
                <w:sz w:val="20"/>
                <w:szCs w:val="20"/>
              </w:rPr>
              <w:t>2</w:t>
            </w:r>
            <w:r w:rsidRPr="00295DF9">
              <w:rPr>
                <w:rFonts w:ascii="Arial" w:hAnsi="Arial" w:cs="Arial"/>
                <w:sz w:val="20"/>
                <w:szCs w:val="20"/>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rPr>
            </w:pPr>
            <w:r w:rsidRPr="00295DF9">
              <w:rPr>
                <w:rFonts w:ascii="Arial" w:hAnsi="Arial" w:cs="Arial"/>
                <w:sz w:val="20"/>
                <w:szCs w:val="20"/>
                <w:lang w:val="sr-Cyrl-CS"/>
              </w:rPr>
              <w:t xml:space="preserve">ОБРАЗАЦ ИЗЈАВЕ О НЕЗАВИСНОЈ ПОНУДИ </w:t>
            </w:r>
            <w:r w:rsidRPr="00295DF9">
              <w:rPr>
                <w:rFonts w:ascii="Arial" w:hAnsi="Arial" w:cs="Arial"/>
                <w:b/>
                <w:i/>
                <w:sz w:val="20"/>
                <w:szCs w:val="20"/>
                <w:lang w:val="sr-Cyrl-CS"/>
              </w:rPr>
              <w:t>(образац 6)</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C512C2" w:rsidP="00C512C2">
            <w:pPr>
              <w:jc w:val="center"/>
              <w:rPr>
                <w:rFonts w:ascii="Arial" w:hAnsi="Arial" w:cs="Arial"/>
                <w:sz w:val="20"/>
                <w:szCs w:val="20"/>
              </w:rPr>
            </w:pPr>
            <w:r>
              <w:rPr>
                <w:rFonts w:ascii="Arial" w:hAnsi="Arial" w:cs="Arial"/>
                <w:sz w:val="20"/>
                <w:szCs w:val="20"/>
              </w:rPr>
              <w:t>43</w:t>
            </w:r>
          </w:p>
        </w:tc>
      </w:tr>
      <w:tr w:rsidR="009E4AFA" w:rsidRPr="00295DF9" w:rsidTr="009E4AFA">
        <w:trPr>
          <w:trHeight w:val="401"/>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rsidP="00027274">
            <w:pPr>
              <w:jc w:val="center"/>
              <w:rPr>
                <w:rFonts w:ascii="Arial" w:hAnsi="Arial" w:cs="Arial"/>
                <w:sz w:val="20"/>
                <w:szCs w:val="20"/>
              </w:rPr>
            </w:pPr>
            <w:r w:rsidRPr="00295DF9">
              <w:rPr>
                <w:rFonts w:ascii="Arial" w:hAnsi="Arial" w:cs="Arial"/>
                <w:sz w:val="20"/>
                <w:szCs w:val="20"/>
              </w:rPr>
              <w:t>1</w:t>
            </w:r>
            <w:r w:rsidR="00027274">
              <w:rPr>
                <w:rFonts w:ascii="Arial" w:hAnsi="Arial" w:cs="Arial"/>
                <w:sz w:val="20"/>
                <w:szCs w:val="20"/>
              </w:rPr>
              <w:t>3</w:t>
            </w:r>
            <w:r w:rsidRPr="00295DF9">
              <w:rPr>
                <w:rFonts w:ascii="Arial" w:hAnsi="Arial" w:cs="Arial"/>
                <w:sz w:val="20"/>
                <w:szCs w:val="20"/>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rPr>
            </w:pPr>
            <w:r w:rsidRPr="00295DF9">
              <w:rPr>
                <w:rFonts w:ascii="Arial" w:hAnsi="Arial" w:cs="Arial"/>
                <w:sz w:val="20"/>
                <w:szCs w:val="20"/>
                <w:lang w:val="sr-Cyrl-CS"/>
              </w:rPr>
              <w:t xml:space="preserve">ОБРАЗАЦ ИЗЈАВЕ О ПОШТОВАЊУ ОБАВЕЗА ИЗ ЧЛАНА 75. СТАВ 2. ЗАКОНА </w:t>
            </w:r>
            <w:r w:rsidRPr="00295DF9">
              <w:rPr>
                <w:rFonts w:ascii="Arial" w:hAnsi="Arial" w:cs="Arial"/>
                <w:b/>
                <w:i/>
                <w:sz w:val="20"/>
                <w:szCs w:val="20"/>
                <w:lang w:val="sr-Cyrl-CS"/>
              </w:rPr>
              <w:t>(образац 7)</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C512C2" w:rsidP="00C512C2">
            <w:pPr>
              <w:jc w:val="center"/>
              <w:rPr>
                <w:rFonts w:ascii="Arial" w:hAnsi="Arial" w:cs="Arial"/>
                <w:sz w:val="20"/>
                <w:szCs w:val="20"/>
              </w:rPr>
            </w:pPr>
            <w:r>
              <w:rPr>
                <w:rFonts w:ascii="Arial" w:hAnsi="Arial" w:cs="Arial"/>
                <w:sz w:val="20"/>
                <w:szCs w:val="20"/>
              </w:rPr>
              <w:t>44</w:t>
            </w:r>
          </w:p>
        </w:tc>
      </w:tr>
    </w:tbl>
    <w:p w:rsidR="009E4AFA" w:rsidRPr="00295DF9" w:rsidRDefault="009E4AFA" w:rsidP="009E4AFA">
      <w:pPr>
        <w:rPr>
          <w:rFonts w:ascii="Arial" w:hAnsi="Arial" w:cs="Arial"/>
          <w:sz w:val="20"/>
          <w:szCs w:val="20"/>
        </w:rPr>
      </w:pPr>
    </w:p>
    <w:p w:rsidR="009E4AFA" w:rsidRPr="00295DF9" w:rsidRDefault="009E4AFA" w:rsidP="009E4AFA">
      <w:pPr>
        <w:rPr>
          <w:rFonts w:ascii="Arial" w:hAnsi="Arial" w:cs="Arial"/>
          <w:sz w:val="20"/>
          <w:szCs w:val="20"/>
        </w:rPr>
      </w:pPr>
    </w:p>
    <w:p w:rsidR="009E4AFA" w:rsidRPr="00295DF9" w:rsidRDefault="009E4AFA" w:rsidP="009E4AFA">
      <w:pPr>
        <w:jc w:val="center"/>
        <w:rPr>
          <w:rFonts w:ascii="Arial" w:hAnsi="Arial" w:cs="Arial"/>
          <w:b/>
          <w:sz w:val="20"/>
          <w:szCs w:val="20"/>
        </w:rPr>
      </w:pPr>
    </w:p>
    <w:p w:rsidR="009E4AFA" w:rsidRDefault="009E4AFA" w:rsidP="009E4AFA">
      <w:pPr>
        <w:jc w:val="center"/>
        <w:rPr>
          <w:rFonts w:ascii="Arial" w:hAnsi="Arial" w:cs="Arial"/>
          <w:b/>
          <w:sz w:val="20"/>
          <w:szCs w:val="20"/>
        </w:rPr>
      </w:pPr>
    </w:p>
    <w:p w:rsidR="00E07D4C" w:rsidRDefault="00E07D4C" w:rsidP="009E4AFA">
      <w:pPr>
        <w:jc w:val="center"/>
        <w:rPr>
          <w:rFonts w:ascii="Arial" w:hAnsi="Arial" w:cs="Arial"/>
          <w:b/>
          <w:sz w:val="20"/>
          <w:szCs w:val="20"/>
        </w:rPr>
      </w:pPr>
    </w:p>
    <w:p w:rsidR="00E07D4C" w:rsidRDefault="00E07D4C" w:rsidP="009E4AFA">
      <w:pPr>
        <w:jc w:val="center"/>
        <w:rPr>
          <w:rFonts w:ascii="Arial" w:hAnsi="Arial" w:cs="Arial"/>
          <w:b/>
          <w:sz w:val="20"/>
          <w:szCs w:val="20"/>
        </w:rPr>
      </w:pPr>
    </w:p>
    <w:p w:rsidR="00E07D4C" w:rsidRDefault="00E07D4C" w:rsidP="009E4AFA">
      <w:pPr>
        <w:jc w:val="center"/>
        <w:rPr>
          <w:rFonts w:ascii="Arial" w:hAnsi="Arial" w:cs="Arial"/>
          <w:b/>
          <w:sz w:val="20"/>
          <w:szCs w:val="20"/>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r w:rsidRPr="00295DF9">
        <w:rPr>
          <w:rFonts w:ascii="Arial" w:hAnsi="Arial" w:cs="Arial"/>
          <w:b/>
          <w:sz w:val="20"/>
          <w:szCs w:val="20"/>
          <w:lang w:val="sr-Cyrl-CS"/>
        </w:rPr>
        <w:t>ОПШТИ ПОДАЦИ О ЈАВНОЈ НАБАВЦИ</w:t>
      </w: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numPr>
          <w:ilvl w:val="0"/>
          <w:numId w:val="23"/>
        </w:numPr>
        <w:suppressAutoHyphens w:val="0"/>
        <w:jc w:val="both"/>
        <w:rPr>
          <w:rFonts w:ascii="Arial" w:hAnsi="Arial" w:cs="Arial"/>
          <w:b/>
          <w:sz w:val="20"/>
          <w:szCs w:val="20"/>
          <w:lang w:val="sr-Cyrl-CS"/>
        </w:rPr>
      </w:pPr>
      <w:r w:rsidRPr="00295DF9">
        <w:rPr>
          <w:rFonts w:ascii="Arial" w:hAnsi="Arial" w:cs="Arial"/>
          <w:b/>
          <w:sz w:val="20"/>
          <w:szCs w:val="20"/>
          <w:lang w:val="sr-Cyrl-CS"/>
        </w:rPr>
        <w:t>Подаци о наручиоцу</w:t>
      </w:r>
    </w:p>
    <w:p w:rsidR="009E4AFA" w:rsidRPr="00295DF9" w:rsidRDefault="009E4AFA" w:rsidP="009E4AFA">
      <w:pPr>
        <w:ind w:left="360"/>
        <w:jc w:val="both"/>
        <w:rPr>
          <w:rFonts w:ascii="Arial" w:hAnsi="Arial" w:cs="Arial"/>
          <w:sz w:val="20"/>
          <w:szCs w:val="20"/>
          <w:lang w:val="sr-Cyrl-CS"/>
        </w:rPr>
      </w:pPr>
      <w:r w:rsidRPr="00295DF9">
        <w:rPr>
          <w:rFonts w:ascii="Arial" w:hAnsi="Arial" w:cs="Arial"/>
          <w:sz w:val="20"/>
          <w:szCs w:val="20"/>
          <w:lang w:val="sr-Cyrl-CS"/>
        </w:rPr>
        <w:t>Наручилац: Јавно комунално предузеће “Београдске електране”</w:t>
      </w:r>
    </w:p>
    <w:p w:rsidR="009E4AFA" w:rsidRPr="00295DF9" w:rsidRDefault="009E4AFA" w:rsidP="009E4AFA">
      <w:pPr>
        <w:ind w:left="360"/>
        <w:jc w:val="both"/>
        <w:rPr>
          <w:rFonts w:ascii="Arial" w:hAnsi="Arial" w:cs="Arial"/>
          <w:sz w:val="20"/>
          <w:szCs w:val="20"/>
          <w:lang w:val="sr-Cyrl-CS"/>
        </w:rPr>
      </w:pPr>
      <w:r w:rsidRPr="00295DF9">
        <w:rPr>
          <w:rFonts w:ascii="Arial" w:hAnsi="Arial" w:cs="Arial"/>
          <w:sz w:val="20"/>
          <w:szCs w:val="20"/>
          <w:lang w:val="sr-Cyrl-CS"/>
        </w:rPr>
        <w:t>Адреса: Савски насип 11, Нови Београд</w:t>
      </w:r>
    </w:p>
    <w:p w:rsidR="009E4AFA" w:rsidRPr="00295DF9" w:rsidRDefault="009E4AFA" w:rsidP="009E4AFA">
      <w:pPr>
        <w:ind w:firstLine="360"/>
        <w:rPr>
          <w:rFonts w:ascii="Arial" w:hAnsi="Arial" w:cs="Arial"/>
          <w:sz w:val="20"/>
          <w:szCs w:val="20"/>
        </w:rPr>
      </w:pPr>
      <w:r w:rsidRPr="00295DF9">
        <w:rPr>
          <w:rFonts w:ascii="Arial" w:hAnsi="Arial" w:cs="Arial"/>
          <w:sz w:val="20"/>
          <w:szCs w:val="20"/>
          <w:lang w:val="sr-Cyrl-CS"/>
        </w:rPr>
        <w:t xml:space="preserve">Интернет страница: </w:t>
      </w:r>
      <w:hyperlink r:id="rId8" w:history="1">
        <w:r w:rsidR="007E0AA5">
          <w:rPr>
            <w:rStyle w:val="Hyperlink"/>
            <w:rFonts w:ascii="Arial" w:hAnsi="Arial" w:cs="Arial"/>
            <w:iCs/>
            <w:sz w:val="20"/>
            <w:szCs w:val="20"/>
          </w:rPr>
          <w:t>www.toplanapi.rs</w:t>
        </w:r>
      </w:hyperlink>
    </w:p>
    <w:p w:rsidR="009E4AFA" w:rsidRPr="00295DF9" w:rsidRDefault="009E4AFA" w:rsidP="009E4AFA">
      <w:pPr>
        <w:ind w:left="360"/>
        <w:jc w:val="both"/>
        <w:rPr>
          <w:rFonts w:ascii="Arial" w:hAnsi="Arial" w:cs="Arial"/>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numPr>
          <w:ilvl w:val="0"/>
          <w:numId w:val="23"/>
        </w:numPr>
        <w:suppressAutoHyphens w:val="0"/>
        <w:jc w:val="both"/>
        <w:rPr>
          <w:rFonts w:ascii="Arial" w:hAnsi="Arial" w:cs="Arial"/>
          <w:b/>
          <w:sz w:val="20"/>
          <w:szCs w:val="20"/>
          <w:lang w:val="sr-Cyrl-CS"/>
        </w:rPr>
      </w:pPr>
      <w:r w:rsidRPr="00295DF9">
        <w:rPr>
          <w:rFonts w:ascii="Arial" w:hAnsi="Arial" w:cs="Arial"/>
          <w:b/>
          <w:sz w:val="20"/>
          <w:szCs w:val="20"/>
          <w:lang w:val="sr-Cyrl-CS"/>
        </w:rPr>
        <w:t>Врста поступка јавне набавке</w:t>
      </w:r>
    </w:p>
    <w:p w:rsidR="009E4AFA" w:rsidRPr="00295DF9" w:rsidRDefault="009E4AFA" w:rsidP="009E4AFA">
      <w:pPr>
        <w:ind w:left="360"/>
        <w:jc w:val="both"/>
        <w:rPr>
          <w:rFonts w:ascii="Arial" w:hAnsi="Arial" w:cs="Arial"/>
          <w:sz w:val="20"/>
          <w:szCs w:val="20"/>
          <w:lang w:val="sr-Cyrl-CS"/>
        </w:rPr>
      </w:pPr>
      <w:r w:rsidRPr="00295DF9">
        <w:rPr>
          <w:rFonts w:ascii="Arial" w:hAnsi="Arial" w:cs="Arial"/>
          <w:sz w:val="20"/>
          <w:szCs w:val="20"/>
          <w:lang w:val="sr-Cyrl-CS"/>
        </w:rPr>
        <w:t xml:space="preserve">Предметна јавна набавка се спроводи у </w:t>
      </w:r>
      <w:r w:rsidR="00A60D9A">
        <w:rPr>
          <w:rFonts w:ascii="Arial" w:hAnsi="Arial" w:cs="Arial"/>
          <w:sz w:val="20"/>
          <w:szCs w:val="20"/>
          <w:lang w:val="sr-Cyrl-CS"/>
        </w:rPr>
        <w:t>поступку јавне набавке мале вредности по партијама бр. 13/2019</w:t>
      </w:r>
      <w:r w:rsidRPr="00295DF9">
        <w:rPr>
          <w:rFonts w:ascii="Arial" w:hAnsi="Arial" w:cs="Arial"/>
          <w:sz w:val="20"/>
          <w:szCs w:val="20"/>
          <w:lang w:val="sr-Cyrl-CS"/>
        </w:rPr>
        <w:t>, у складу са Законом и подзаконским актима којима се уређују јавне набавке.</w:t>
      </w:r>
    </w:p>
    <w:p w:rsidR="009E4AFA" w:rsidRPr="00295DF9" w:rsidRDefault="009E4AFA" w:rsidP="009E4AFA">
      <w:pPr>
        <w:ind w:left="360"/>
        <w:jc w:val="both"/>
        <w:rPr>
          <w:rFonts w:ascii="Arial" w:hAnsi="Arial" w:cs="Arial"/>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numPr>
          <w:ilvl w:val="0"/>
          <w:numId w:val="23"/>
        </w:numPr>
        <w:suppressAutoHyphens w:val="0"/>
        <w:jc w:val="both"/>
        <w:rPr>
          <w:rFonts w:ascii="Arial" w:hAnsi="Arial" w:cs="Arial"/>
          <w:b/>
          <w:sz w:val="20"/>
          <w:szCs w:val="20"/>
          <w:lang w:val="sr-Cyrl-CS"/>
        </w:rPr>
      </w:pPr>
      <w:r w:rsidRPr="00295DF9">
        <w:rPr>
          <w:rFonts w:ascii="Arial" w:hAnsi="Arial" w:cs="Arial"/>
          <w:b/>
          <w:sz w:val="20"/>
          <w:szCs w:val="20"/>
          <w:lang w:val="sr-Cyrl-CS"/>
        </w:rPr>
        <w:t>Предмет јавне набавке</w:t>
      </w:r>
    </w:p>
    <w:p w:rsidR="00A60D9A" w:rsidRDefault="009E4AFA" w:rsidP="00A60D9A">
      <w:pPr>
        <w:jc w:val="center"/>
        <w:rPr>
          <w:rFonts w:ascii="Arial" w:hAnsi="Arial" w:cs="Arial"/>
          <w:b/>
          <w:sz w:val="20"/>
          <w:szCs w:val="20"/>
        </w:rPr>
      </w:pPr>
      <w:r w:rsidRPr="00295DF9">
        <w:rPr>
          <w:rFonts w:ascii="Arial" w:hAnsi="Arial" w:cs="Arial"/>
          <w:sz w:val="20"/>
          <w:szCs w:val="20"/>
          <w:lang w:val="sr-Cyrl-CS"/>
        </w:rPr>
        <w:t xml:space="preserve">Предмет јавне набавке </w:t>
      </w:r>
      <w:r w:rsidR="00A60D9A">
        <w:rPr>
          <w:rFonts w:ascii="Arial" w:hAnsi="Arial" w:cs="Arial"/>
          <w:sz w:val="20"/>
          <w:szCs w:val="20"/>
          <w:lang w:val="sr-Cyrl-CS"/>
        </w:rPr>
        <w:t>мале вредности бр.13/2019-Партија 1</w:t>
      </w:r>
      <w:r w:rsidRPr="00295DF9">
        <w:rPr>
          <w:rFonts w:ascii="Arial" w:hAnsi="Arial" w:cs="Arial"/>
          <w:sz w:val="20"/>
          <w:szCs w:val="20"/>
          <w:lang w:val="sr-Cyrl-CS"/>
        </w:rPr>
        <w:t xml:space="preserve"> су услуге –</w:t>
      </w:r>
      <w:r w:rsidR="00BA1AB0" w:rsidRPr="004768EF">
        <w:rPr>
          <w:rFonts w:ascii="Arial" w:hAnsi="Arial" w:cs="Arial"/>
          <w:b/>
          <w:sz w:val="20"/>
          <w:szCs w:val="20"/>
          <w:lang w:val="sr-Cyrl-CS"/>
        </w:rPr>
        <w:t>Израда документације</w:t>
      </w:r>
      <w:r w:rsidR="00BA1AB0">
        <w:rPr>
          <w:rFonts w:ascii="Arial" w:hAnsi="Arial" w:cs="Arial"/>
          <w:sz w:val="20"/>
          <w:szCs w:val="20"/>
          <w:lang w:val="sr-Cyrl-CS"/>
        </w:rPr>
        <w:t>-а</w:t>
      </w:r>
      <w:r w:rsidR="00A60D9A" w:rsidRPr="001C497A">
        <w:rPr>
          <w:rFonts w:ascii="Arial" w:hAnsi="Arial" w:cs="Arial"/>
          <w:b/>
          <w:sz w:val="20"/>
          <w:szCs w:val="20"/>
        </w:rPr>
        <w:t xml:space="preserve">нгажовање именованих тела за разврставање,  преглед и испитивање посуда под притиском у котларници,,Сењак“ за водене и </w:t>
      </w:r>
    </w:p>
    <w:p w:rsidR="00A60D9A" w:rsidRPr="00A60D9A" w:rsidRDefault="00A60D9A" w:rsidP="00A60D9A">
      <w:pPr>
        <w:rPr>
          <w:rFonts w:ascii="Arial" w:hAnsi="Arial" w:cs="Arial"/>
          <w:b/>
        </w:rPr>
      </w:pPr>
      <w:r>
        <w:rPr>
          <w:rFonts w:ascii="Arial" w:hAnsi="Arial" w:cs="Arial"/>
          <w:b/>
          <w:sz w:val="20"/>
          <w:szCs w:val="20"/>
        </w:rPr>
        <w:t xml:space="preserve">    </w:t>
      </w:r>
      <w:r w:rsidRPr="001C497A">
        <w:rPr>
          <w:rFonts w:ascii="Arial" w:hAnsi="Arial" w:cs="Arial"/>
          <w:b/>
          <w:sz w:val="20"/>
          <w:szCs w:val="20"/>
        </w:rPr>
        <w:t>мазутне инсталације</w:t>
      </w:r>
      <w:r>
        <w:rPr>
          <w:rFonts w:ascii="Arial" w:hAnsi="Arial" w:cs="Arial"/>
          <w:b/>
          <w:sz w:val="20"/>
          <w:szCs w:val="20"/>
        </w:rPr>
        <w:t>.</w:t>
      </w:r>
    </w:p>
    <w:p w:rsidR="009E4AFA" w:rsidRPr="00295DF9" w:rsidRDefault="009E4AFA" w:rsidP="00A60D9A">
      <w:pPr>
        <w:pStyle w:val="Header"/>
        <w:tabs>
          <w:tab w:val="left" w:pos="720"/>
        </w:tabs>
        <w:ind w:left="360"/>
        <w:jc w:val="both"/>
        <w:rPr>
          <w:rFonts w:ascii="Arial" w:hAnsi="Arial" w:cs="Arial"/>
          <w:sz w:val="20"/>
          <w:szCs w:val="20"/>
          <w:lang w:val="sr-Cyrl-CS"/>
        </w:rPr>
      </w:pPr>
      <w:r w:rsidRPr="00295DF9">
        <w:rPr>
          <w:rFonts w:ascii="Arial" w:hAnsi="Arial" w:cs="Arial"/>
          <w:sz w:val="20"/>
          <w:szCs w:val="20"/>
          <w:lang w:val="sr-Cyrl-CS"/>
        </w:rPr>
        <w:t>.</w:t>
      </w:r>
    </w:p>
    <w:p w:rsidR="009E4AFA" w:rsidRPr="00295DF9" w:rsidRDefault="009E4AFA" w:rsidP="009E4AFA">
      <w:pPr>
        <w:numPr>
          <w:ilvl w:val="0"/>
          <w:numId w:val="23"/>
        </w:numPr>
        <w:suppressAutoHyphens w:val="0"/>
        <w:jc w:val="both"/>
        <w:rPr>
          <w:rFonts w:ascii="Arial" w:hAnsi="Arial" w:cs="Arial"/>
          <w:b/>
          <w:sz w:val="20"/>
          <w:szCs w:val="20"/>
          <w:lang w:val="sr-Cyrl-CS"/>
        </w:rPr>
      </w:pPr>
      <w:r w:rsidRPr="00295DF9">
        <w:rPr>
          <w:rFonts w:ascii="Arial" w:hAnsi="Arial" w:cs="Arial"/>
          <w:b/>
          <w:sz w:val="20"/>
          <w:szCs w:val="20"/>
          <w:lang w:val="sr-Cyrl-CS"/>
        </w:rPr>
        <w:t>Циљ поступка</w:t>
      </w:r>
    </w:p>
    <w:p w:rsidR="009E4AFA" w:rsidRPr="00295DF9" w:rsidRDefault="009E4AFA" w:rsidP="009E4AFA">
      <w:pPr>
        <w:ind w:left="360"/>
        <w:jc w:val="both"/>
        <w:rPr>
          <w:rFonts w:ascii="Arial" w:hAnsi="Arial" w:cs="Arial"/>
          <w:sz w:val="20"/>
          <w:szCs w:val="20"/>
          <w:lang w:val="sr-Cyrl-CS"/>
        </w:rPr>
      </w:pPr>
      <w:r w:rsidRPr="00295DF9">
        <w:rPr>
          <w:rFonts w:ascii="Arial" w:hAnsi="Arial" w:cs="Arial"/>
          <w:sz w:val="20"/>
          <w:szCs w:val="20"/>
          <w:lang w:val="sr-Cyrl-CS"/>
        </w:rPr>
        <w:t xml:space="preserve">Поступак јавне набавке се спроводи ради закључења </w:t>
      </w:r>
      <w:r w:rsidR="00A60D9A">
        <w:rPr>
          <w:rFonts w:ascii="Arial" w:hAnsi="Arial" w:cs="Arial"/>
          <w:sz w:val="20"/>
          <w:szCs w:val="20"/>
          <w:lang w:val="sr-Cyrl-CS"/>
        </w:rPr>
        <w:t>уговора</w:t>
      </w:r>
      <w:r w:rsidRPr="00295DF9">
        <w:rPr>
          <w:rFonts w:ascii="Arial" w:hAnsi="Arial" w:cs="Arial"/>
          <w:sz w:val="20"/>
          <w:szCs w:val="20"/>
          <w:lang w:val="sr-Cyrl-CS"/>
        </w:rPr>
        <w:t>.</w:t>
      </w: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numPr>
          <w:ilvl w:val="0"/>
          <w:numId w:val="23"/>
        </w:numPr>
        <w:suppressAutoHyphens w:val="0"/>
        <w:jc w:val="both"/>
        <w:rPr>
          <w:rFonts w:ascii="Arial" w:hAnsi="Arial" w:cs="Arial"/>
          <w:b/>
          <w:sz w:val="20"/>
          <w:szCs w:val="20"/>
          <w:lang w:val="sr-Cyrl-CS"/>
        </w:rPr>
      </w:pPr>
      <w:r w:rsidRPr="00295DF9">
        <w:rPr>
          <w:rFonts w:ascii="Arial" w:hAnsi="Arial" w:cs="Arial"/>
          <w:b/>
          <w:sz w:val="20"/>
          <w:szCs w:val="20"/>
          <w:lang w:val="sr-Cyrl-CS"/>
        </w:rPr>
        <w:t>Контакт лице и служба</w:t>
      </w:r>
    </w:p>
    <w:p w:rsidR="009E4AFA" w:rsidRPr="00295DF9" w:rsidRDefault="009E4AFA" w:rsidP="009E4AFA">
      <w:pPr>
        <w:ind w:left="360"/>
        <w:jc w:val="both"/>
        <w:rPr>
          <w:rFonts w:ascii="Arial" w:hAnsi="Arial" w:cs="Arial"/>
          <w:sz w:val="20"/>
          <w:szCs w:val="20"/>
          <w:lang w:val="sr-Cyrl-CS"/>
        </w:rPr>
      </w:pPr>
      <w:r w:rsidRPr="00295DF9">
        <w:rPr>
          <w:rFonts w:ascii="Arial" w:hAnsi="Arial" w:cs="Arial"/>
          <w:sz w:val="20"/>
          <w:szCs w:val="20"/>
          <w:lang w:val="sr-Cyrl-CS"/>
        </w:rPr>
        <w:t xml:space="preserve">Лице за контакт: </w:t>
      </w:r>
      <w:r w:rsidR="00A60D9A">
        <w:rPr>
          <w:rFonts w:ascii="Arial" w:hAnsi="Arial" w:cs="Arial"/>
          <w:sz w:val="20"/>
          <w:szCs w:val="20"/>
          <w:lang w:val="sr-Cyrl-CS"/>
        </w:rPr>
        <w:t>Миодраг Тошић</w:t>
      </w:r>
      <w:r w:rsidRPr="00295DF9">
        <w:rPr>
          <w:rFonts w:ascii="Arial" w:hAnsi="Arial" w:cs="Arial"/>
          <w:sz w:val="20"/>
          <w:szCs w:val="20"/>
          <w:lang w:val="sr-Cyrl-CS"/>
        </w:rPr>
        <w:t>.</w:t>
      </w:r>
    </w:p>
    <w:p w:rsidR="009E4AFA" w:rsidRPr="00295DF9" w:rsidRDefault="009E4AFA" w:rsidP="009E4AFA">
      <w:pPr>
        <w:ind w:left="360"/>
        <w:jc w:val="both"/>
        <w:rPr>
          <w:rFonts w:ascii="Arial" w:hAnsi="Arial" w:cs="Arial"/>
          <w:sz w:val="20"/>
          <w:szCs w:val="20"/>
        </w:rPr>
      </w:pPr>
      <w:r w:rsidRPr="00295DF9">
        <w:rPr>
          <w:rFonts w:ascii="Arial" w:hAnsi="Arial" w:cs="Arial"/>
          <w:sz w:val="20"/>
          <w:szCs w:val="20"/>
          <w:lang w:val="sr-Cyrl-CS"/>
        </w:rPr>
        <w:t>Е-</w:t>
      </w:r>
      <w:r w:rsidRPr="00295DF9">
        <w:rPr>
          <w:rFonts w:ascii="Arial" w:hAnsi="Arial" w:cs="Arial"/>
          <w:sz w:val="20"/>
          <w:szCs w:val="20"/>
          <w:lang w:val="sr-Latn-CS"/>
        </w:rPr>
        <w:t>mail адреса:</w:t>
      </w:r>
      <w:r w:rsidR="00A60D9A">
        <w:rPr>
          <w:rFonts w:ascii="Arial" w:hAnsi="Arial" w:cs="Arial"/>
          <w:sz w:val="20"/>
          <w:szCs w:val="20"/>
        </w:rPr>
        <w:t>toplanapirot@gmail.com</w:t>
      </w:r>
    </w:p>
    <w:p w:rsidR="009E4AFA" w:rsidRPr="00295DF9" w:rsidRDefault="009E4AFA" w:rsidP="009E4AFA">
      <w:pPr>
        <w:ind w:left="360"/>
        <w:jc w:val="both"/>
        <w:rPr>
          <w:rFonts w:ascii="Arial" w:hAnsi="Arial" w:cs="Arial"/>
          <w:b/>
          <w:sz w:val="20"/>
          <w:szCs w:val="20"/>
        </w:rPr>
      </w:pPr>
      <w:r w:rsidRPr="00295DF9">
        <w:rPr>
          <w:rFonts w:ascii="Arial" w:hAnsi="Arial" w:cs="Arial"/>
          <w:b/>
          <w:sz w:val="20"/>
          <w:szCs w:val="20"/>
          <w:lang w:val="sr-Cyrl-CS"/>
        </w:rPr>
        <w:t>Пријем електронске поште врши се радним данима (понедељак-петак) у радно време наручиоца од 7:00 – 15:00 часова.</w:t>
      </w:r>
    </w:p>
    <w:p w:rsidR="009E4AFA" w:rsidRPr="00295DF9" w:rsidRDefault="009E4AFA" w:rsidP="009E4AFA">
      <w:pPr>
        <w:ind w:left="360"/>
        <w:jc w:val="both"/>
        <w:rPr>
          <w:rFonts w:ascii="Arial" w:hAnsi="Arial" w:cs="Arial"/>
          <w:b/>
          <w:sz w:val="20"/>
          <w:szCs w:val="20"/>
        </w:rPr>
      </w:pPr>
      <w:r w:rsidRPr="00295DF9">
        <w:rPr>
          <w:rFonts w:ascii="Arial" w:hAnsi="Arial" w:cs="Arial"/>
          <w:b/>
          <w:sz w:val="20"/>
          <w:szCs w:val="20"/>
        </w:rPr>
        <w:t>Сва документација која је послата после радног времена наручиоца поштом сматраће се да је примљена првог наредног радног дана наручиоца.</w:t>
      </w:r>
    </w:p>
    <w:p w:rsidR="009E4AFA" w:rsidRPr="00295DF9" w:rsidRDefault="009E4AFA" w:rsidP="009E4AFA">
      <w:pPr>
        <w:jc w:val="both"/>
        <w:rPr>
          <w:rFonts w:ascii="Arial" w:hAnsi="Arial" w:cs="Arial"/>
          <w:sz w:val="20"/>
          <w:szCs w:val="20"/>
        </w:rPr>
      </w:pPr>
    </w:p>
    <w:p w:rsidR="009E4AFA" w:rsidRPr="00295DF9" w:rsidRDefault="009E4AFA" w:rsidP="009E4AFA">
      <w:pPr>
        <w:rPr>
          <w:rFonts w:ascii="Arial" w:hAnsi="Arial" w:cs="Arial"/>
          <w:b/>
          <w:sz w:val="20"/>
          <w:szCs w:val="20"/>
          <w:lang w:val="sr-Cyrl-CS"/>
        </w:rPr>
      </w:pPr>
      <w:r w:rsidRPr="00295DF9">
        <w:rPr>
          <w:rFonts w:ascii="Arial" w:hAnsi="Arial" w:cs="Arial"/>
          <w:b/>
          <w:sz w:val="20"/>
          <w:szCs w:val="20"/>
          <w:lang w:val="sr-Cyrl-CS"/>
        </w:rPr>
        <w:tab/>
      </w: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Default="009E4AFA" w:rsidP="009E4AFA">
      <w:pPr>
        <w:jc w:val="center"/>
        <w:rPr>
          <w:rFonts w:ascii="Arial" w:hAnsi="Arial" w:cs="Arial"/>
          <w:b/>
          <w:sz w:val="20"/>
          <w:szCs w:val="20"/>
        </w:rPr>
      </w:pPr>
    </w:p>
    <w:p w:rsidR="00A60D9A" w:rsidRDefault="00A60D9A" w:rsidP="009E4AFA">
      <w:pPr>
        <w:jc w:val="center"/>
        <w:rPr>
          <w:rFonts w:ascii="Arial" w:hAnsi="Arial" w:cs="Arial"/>
          <w:b/>
          <w:sz w:val="20"/>
          <w:szCs w:val="20"/>
        </w:rPr>
      </w:pPr>
    </w:p>
    <w:p w:rsidR="00A60D9A" w:rsidRDefault="00A60D9A" w:rsidP="009E4AFA">
      <w:pPr>
        <w:jc w:val="center"/>
        <w:rPr>
          <w:rFonts w:ascii="Arial" w:hAnsi="Arial" w:cs="Arial"/>
          <w:b/>
          <w:sz w:val="20"/>
          <w:szCs w:val="20"/>
        </w:rPr>
      </w:pPr>
    </w:p>
    <w:p w:rsidR="00A60D9A" w:rsidRDefault="00A60D9A" w:rsidP="009E4AFA">
      <w:pPr>
        <w:jc w:val="center"/>
        <w:rPr>
          <w:rFonts w:ascii="Arial" w:hAnsi="Arial" w:cs="Arial"/>
          <w:b/>
          <w:sz w:val="20"/>
          <w:szCs w:val="20"/>
        </w:rPr>
      </w:pPr>
    </w:p>
    <w:p w:rsidR="00A60D9A" w:rsidRDefault="00A60D9A" w:rsidP="009E4AFA">
      <w:pPr>
        <w:jc w:val="center"/>
        <w:rPr>
          <w:rFonts w:ascii="Arial" w:hAnsi="Arial" w:cs="Arial"/>
          <w:b/>
          <w:sz w:val="20"/>
          <w:szCs w:val="20"/>
        </w:rPr>
      </w:pPr>
    </w:p>
    <w:p w:rsidR="00A60D9A" w:rsidRDefault="00A60D9A" w:rsidP="009E4AFA">
      <w:pPr>
        <w:jc w:val="center"/>
        <w:rPr>
          <w:rFonts w:ascii="Arial" w:hAnsi="Arial" w:cs="Arial"/>
          <w:b/>
          <w:sz w:val="20"/>
          <w:szCs w:val="20"/>
        </w:rPr>
      </w:pPr>
    </w:p>
    <w:p w:rsidR="00A60D9A" w:rsidRDefault="00A60D9A" w:rsidP="009E4AFA">
      <w:pPr>
        <w:jc w:val="center"/>
        <w:rPr>
          <w:rFonts w:ascii="Arial" w:hAnsi="Arial" w:cs="Arial"/>
          <w:b/>
          <w:sz w:val="20"/>
          <w:szCs w:val="20"/>
        </w:rPr>
      </w:pPr>
    </w:p>
    <w:p w:rsidR="00A60D9A" w:rsidRDefault="00A60D9A" w:rsidP="009E4AFA">
      <w:pPr>
        <w:jc w:val="center"/>
        <w:rPr>
          <w:rFonts w:ascii="Arial" w:hAnsi="Arial" w:cs="Arial"/>
          <w:b/>
          <w:sz w:val="20"/>
          <w:szCs w:val="20"/>
        </w:rPr>
      </w:pPr>
    </w:p>
    <w:p w:rsidR="00A60D9A" w:rsidRDefault="00A60D9A" w:rsidP="009E4AFA">
      <w:pPr>
        <w:jc w:val="center"/>
        <w:rPr>
          <w:rFonts w:ascii="Arial" w:hAnsi="Arial" w:cs="Arial"/>
          <w:b/>
          <w:sz w:val="20"/>
          <w:szCs w:val="20"/>
        </w:rPr>
      </w:pPr>
    </w:p>
    <w:p w:rsidR="00A60D9A" w:rsidRDefault="00A60D9A" w:rsidP="009E4AFA">
      <w:pPr>
        <w:jc w:val="center"/>
        <w:rPr>
          <w:rFonts w:ascii="Arial" w:hAnsi="Arial" w:cs="Arial"/>
          <w:b/>
          <w:sz w:val="20"/>
          <w:szCs w:val="20"/>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r w:rsidRPr="00295DF9">
        <w:rPr>
          <w:rFonts w:ascii="Arial" w:hAnsi="Arial" w:cs="Arial"/>
          <w:b/>
          <w:sz w:val="20"/>
          <w:szCs w:val="20"/>
          <w:lang w:val="sr-Cyrl-CS"/>
        </w:rPr>
        <w:t>ПОДАЦИ О ПРЕДМЕТУ ЈАВНЕ НАБАВКЕ</w:t>
      </w: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ind w:left="720"/>
        <w:jc w:val="both"/>
        <w:rPr>
          <w:rFonts w:ascii="Arial" w:hAnsi="Arial" w:cs="Arial"/>
          <w:b/>
          <w:sz w:val="20"/>
          <w:szCs w:val="20"/>
          <w:lang w:val="sr-Cyrl-CS"/>
        </w:rPr>
      </w:pPr>
      <w:r w:rsidRPr="00295DF9">
        <w:rPr>
          <w:rFonts w:ascii="Arial" w:hAnsi="Arial" w:cs="Arial"/>
          <w:b/>
          <w:sz w:val="20"/>
          <w:szCs w:val="20"/>
          <w:lang w:val="sr-Cyrl-CS"/>
        </w:rPr>
        <w:t>Предмет јавне набавке</w:t>
      </w:r>
    </w:p>
    <w:p w:rsidR="009E4AFA" w:rsidRPr="00295DF9" w:rsidRDefault="009E4AFA" w:rsidP="009E4AFA">
      <w:pPr>
        <w:ind w:left="720"/>
        <w:jc w:val="both"/>
        <w:rPr>
          <w:rFonts w:ascii="Arial" w:hAnsi="Arial" w:cs="Arial"/>
          <w:b/>
          <w:sz w:val="20"/>
          <w:szCs w:val="20"/>
          <w:lang w:val="sr-Cyrl-CS"/>
        </w:rPr>
      </w:pPr>
    </w:p>
    <w:p w:rsidR="00A60D9A" w:rsidRDefault="00A60D9A" w:rsidP="00A60D9A">
      <w:pPr>
        <w:rPr>
          <w:rFonts w:ascii="Arial" w:hAnsi="Arial" w:cs="Arial"/>
          <w:sz w:val="20"/>
          <w:szCs w:val="20"/>
          <w:lang w:val="sr-Cyrl-CS"/>
        </w:rPr>
      </w:pPr>
      <w:r>
        <w:rPr>
          <w:rFonts w:ascii="Arial" w:hAnsi="Arial" w:cs="Arial"/>
          <w:sz w:val="20"/>
          <w:szCs w:val="20"/>
          <w:lang w:val="sr-Cyrl-CS"/>
        </w:rPr>
        <w:t xml:space="preserve">     </w:t>
      </w:r>
      <w:r w:rsidR="009E4AFA" w:rsidRPr="00295DF9">
        <w:rPr>
          <w:rFonts w:ascii="Arial" w:hAnsi="Arial" w:cs="Arial"/>
          <w:sz w:val="20"/>
          <w:szCs w:val="20"/>
          <w:lang w:val="sr-Cyrl-CS"/>
        </w:rPr>
        <w:t>Предмет јавне набавке број</w:t>
      </w:r>
      <w:r>
        <w:rPr>
          <w:rFonts w:ascii="Arial" w:hAnsi="Arial" w:cs="Arial"/>
          <w:sz w:val="20"/>
          <w:szCs w:val="20"/>
        </w:rPr>
        <w:t xml:space="preserve"> 13/2019</w:t>
      </w:r>
      <w:r w:rsidR="009E4AFA" w:rsidRPr="00295DF9">
        <w:rPr>
          <w:rFonts w:ascii="Arial" w:hAnsi="Arial" w:cs="Arial"/>
          <w:sz w:val="20"/>
          <w:szCs w:val="20"/>
          <w:lang w:val="sr-Cyrl-CS"/>
        </w:rPr>
        <w:t xml:space="preserve"> </w:t>
      </w:r>
      <w:r>
        <w:rPr>
          <w:rFonts w:ascii="Arial" w:hAnsi="Arial" w:cs="Arial"/>
          <w:sz w:val="20"/>
          <w:szCs w:val="20"/>
          <w:lang w:val="sr-Cyrl-CS"/>
        </w:rPr>
        <w:t>обликоване по партијама су услуге-</w:t>
      </w:r>
    </w:p>
    <w:p w:rsidR="00A60D9A" w:rsidRPr="00A60D9A" w:rsidRDefault="00A60D9A" w:rsidP="00A60D9A">
      <w:pPr>
        <w:jc w:val="center"/>
        <w:rPr>
          <w:rFonts w:ascii="Arial" w:hAnsi="Arial" w:cs="Arial"/>
          <w:b/>
        </w:rPr>
      </w:pPr>
      <w:r>
        <w:rPr>
          <w:rFonts w:ascii="Arial" w:hAnsi="Arial" w:cs="Arial"/>
          <w:sz w:val="20"/>
          <w:szCs w:val="20"/>
          <w:lang w:val="sr-Cyrl-CS"/>
        </w:rPr>
        <w:t>Партија 1-</w:t>
      </w:r>
      <w:r>
        <w:rPr>
          <w:rFonts w:ascii="Arial" w:hAnsi="Arial" w:cs="Arial"/>
          <w:sz w:val="20"/>
          <w:szCs w:val="20"/>
        </w:rPr>
        <w:t xml:space="preserve"> </w:t>
      </w:r>
      <w:r w:rsidR="004768EF" w:rsidRPr="004768EF">
        <w:rPr>
          <w:rFonts w:ascii="Arial" w:hAnsi="Arial" w:cs="Arial"/>
          <w:b/>
          <w:sz w:val="20"/>
          <w:szCs w:val="20"/>
          <w:lang/>
        </w:rPr>
        <w:t>Израда документације-а</w:t>
      </w:r>
      <w:r w:rsidRPr="004768EF">
        <w:rPr>
          <w:rFonts w:ascii="Arial" w:hAnsi="Arial" w:cs="Arial"/>
          <w:b/>
          <w:sz w:val="20"/>
          <w:szCs w:val="20"/>
        </w:rPr>
        <w:t>нгажовање именованих тела за разврставање,  преглед и испитивање посуда под притиском</w:t>
      </w:r>
      <w:r w:rsidRPr="001C497A">
        <w:rPr>
          <w:rFonts w:ascii="Arial" w:hAnsi="Arial" w:cs="Arial"/>
          <w:b/>
          <w:sz w:val="20"/>
          <w:szCs w:val="20"/>
        </w:rPr>
        <w:t xml:space="preserve"> у котларници,,Сењак“ за водене и </w:t>
      </w:r>
      <w:r>
        <w:rPr>
          <w:rFonts w:ascii="Arial" w:hAnsi="Arial" w:cs="Arial"/>
          <w:b/>
          <w:sz w:val="20"/>
          <w:szCs w:val="20"/>
        </w:rPr>
        <w:t xml:space="preserve"> </w:t>
      </w:r>
      <w:r w:rsidRPr="001C497A">
        <w:rPr>
          <w:rFonts w:ascii="Arial" w:hAnsi="Arial" w:cs="Arial"/>
          <w:b/>
          <w:sz w:val="20"/>
          <w:szCs w:val="20"/>
        </w:rPr>
        <w:t>мазутне инсталације</w:t>
      </w:r>
      <w:r>
        <w:rPr>
          <w:rFonts w:ascii="Arial" w:hAnsi="Arial" w:cs="Arial"/>
          <w:b/>
          <w:sz w:val="20"/>
          <w:szCs w:val="20"/>
        </w:rPr>
        <w:t>.</w:t>
      </w:r>
    </w:p>
    <w:p w:rsidR="009E4AFA" w:rsidRPr="00295DF9" w:rsidRDefault="009E4AFA" w:rsidP="009E4AFA">
      <w:pPr>
        <w:ind w:left="360"/>
        <w:jc w:val="both"/>
        <w:rPr>
          <w:rFonts w:ascii="Arial" w:hAnsi="Arial" w:cs="Arial"/>
          <w:sz w:val="20"/>
          <w:szCs w:val="20"/>
          <w:lang w:val="sr-Cyrl-CS"/>
        </w:rPr>
      </w:pPr>
    </w:p>
    <w:p w:rsidR="009E4AFA" w:rsidRPr="00295DF9" w:rsidRDefault="009E4AFA" w:rsidP="009E4AFA">
      <w:pPr>
        <w:jc w:val="both"/>
        <w:rPr>
          <w:rFonts w:ascii="Arial" w:hAnsi="Arial" w:cs="Arial"/>
          <w:b/>
          <w:sz w:val="20"/>
          <w:szCs w:val="20"/>
          <w:lang w:val="sr-Cyrl-CS"/>
        </w:rPr>
      </w:pPr>
    </w:p>
    <w:p w:rsidR="009E4AFA" w:rsidRPr="00295DF9" w:rsidRDefault="009E4AFA" w:rsidP="009E4AFA">
      <w:pPr>
        <w:jc w:val="both"/>
        <w:rPr>
          <w:rFonts w:ascii="Arial" w:hAnsi="Arial" w:cs="Arial"/>
          <w:b/>
          <w:sz w:val="20"/>
          <w:szCs w:val="20"/>
          <w:lang w:val="sr-Cyrl-CS"/>
        </w:rPr>
      </w:pPr>
    </w:p>
    <w:p w:rsidR="009E4AFA" w:rsidRPr="00295DF9" w:rsidRDefault="009E4AFA" w:rsidP="009E4AFA">
      <w:pPr>
        <w:ind w:left="360"/>
        <w:jc w:val="both"/>
        <w:rPr>
          <w:rFonts w:ascii="Arial" w:hAnsi="Arial" w:cs="Arial"/>
          <w:sz w:val="20"/>
          <w:szCs w:val="20"/>
        </w:rPr>
      </w:pPr>
      <w:r w:rsidRPr="00295DF9">
        <w:rPr>
          <w:rFonts w:ascii="Arial" w:hAnsi="Arial" w:cs="Arial"/>
          <w:sz w:val="20"/>
          <w:szCs w:val="20"/>
          <w:lang w:val="sr-Cyrl-CS"/>
        </w:rPr>
        <w:t xml:space="preserve">Ознака из општег речника набавке: </w:t>
      </w:r>
      <w:r w:rsidRPr="00295DF9">
        <w:rPr>
          <w:rFonts w:ascii="Arial" w:hAnsi="Arial" w:cs="Arial"/>
          <w:sz w:val="20"/>
          <w:szCs w:val="20"/>
        </w:rPr>
        <w:t>71632200 – Услуге неинвазивног испитивања.</w:t>
      </w:r>
    </w:p>
    <w:p w:rsidR="009E4AFA" w:rsidRPr="00295DF9" w:rsidRDefault="009E4AFA" w:rsidP="009E4AFA">
      <w:pPr>
        <w:ind w:left="720"/>
        <w:jc w:val="both"/>
        <w:rPr>
          <w:rFonts w:ascii="Arial" w:hAnsi="Arial" w:cs="Arial"/>
          <w:sz w:val="20"/>
          <w:szCs w:val="20"/>
          <w:lang w:val="sr-Cyrl-CS"/>
        </w:rPr>
      </w:pPr>
    </w:p>
    <w:p w:rsidR="009E4AFA" w:rsidRPr="00295DF9" w:rsidRDefault="009E4AFA" w:rsidP="009E4AFA">
      <w:pPr>
        <w:ind w:left="720"/>
        <w:jc w:val="both"/>
        <w:rPr>
          <w:rFonts w:ascii="Arial" w:hAnsi="Arial" w:cs="Arial"/>
          <w:sz w:val="20"/>
          <w:szCs w:val="20"/>
          <w:lang w:val="sr-Cyrl-CS"/>
        </w:rPr>
      </w:pPr>
    </w:p>
    <w:p w:rsidR="009E4AFA" w:rsidRPr="00295DF9" w:rsidRDefault="009E4AFA" w:rsidP="009E4AFA">
      <w:pPr>
        <w:ind w:left="720"/>
        <w:jc w:val="both"/>
        <w:rPr>
          <w:rFonts w:ascii="Arial" w:hAnsi="Arial" w:cs="Arial"/>
          <w:sz w:val="20"/>
          <w:szCs w:val="20"/>
          <w:lang w:val="sr-Cyrl-CS"/>
        </w:rPr>
      </w:pPr>
    </w:p>
    <w:p w:rsidR="009E4AFA" w:rsidRPr="00295DF9" w:rsidRDefault="009E4AFA" w:rsidP="009E4AFA">
      <w:pPr>
        <w:ind w:left="720"/>
        <w:jc w:val="both"/>
        <w:rPr>
          <w:rFonts w:ascii="Arial" w:hAnsi="Arial" w:cs="Arial"/>
          <w:sz w:val="20"/>
          <w:szCs w:val="20"/>
          <w:lang w:val="sr-Cyrl-CS"/>
        </w:rPr>
      </w:pPr>
    </w:p>
    <w:p w:rsidR="009E4AFA" w:rsidRPr="00295DF9" w:rsidRDefault="009E4AFA" w:rsidP="009E4AFA">
      <w:pPr>
        <w:ind w:left="720"/>
        <w:jc w:val="both"/>
        <w:rPr>
          <w:rFonts w:ascii="Arial" w:hAnsi="Arial" w:cs="Arial"/>
          <w:sz w:val="20"/>
          <w:szCs w:val="20"/>
          <w:lang w:val="sr-Cyrl-CS"/>
        </w:rPr>
      </w:pPr>
    </w:p>
    <w:p w:rsidR="009E4AFA" w:rsidRPr="00295DF9" w:rsidRDefault="009E4AFA" w:rsidP="009E4AFA">
      <w:pP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rPr>
          <w:rFonts w:ascii="Arial" w:hAnsi="Arial" w:cs="Arial"/>
          <w:b/>
          <w:sz w:val="20"/>
          <w:szCs w:val="20"/>
        </w:rPr>
      </w:pP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rPr>
      </w:pPr>
    </w:p>
    <w:p w:rsidR="009E4AFA" w:rsidRPr="00295DF9" w:rsidRDefault="009E4AFA" w:rsidP="009E4AFA">
      <w:pPr>
        <w:rPr>
          <w:rFonts w:ascii="Arial" w:hAnsi="Arial" w:cs="Arial"/>
          <w:sz w:val="20"/>
          <w:szCs w:val="20"/>
        </w:rPr>
      </w:pPr>
    </w:p>
    <w:p w:rsidR="009E4AFA" w:rsidRPr="00295DF9" w:rsidRDefault="009E4AFA" w:rsidP="009E4AFA">
      <w:pPr>
        <w:rPr>
          <w:rFonts w:ascii="Arial" w:hAnsi="Arial" w:cs="Arial"/>
          <w:sz w:val="20"/>
          <w:szCs w:val="20"/>
        </w:rPr>
      </w:pPr>
    </w:p>
    <w:p w:rsidR="009E4AFA" w:rsidRPr="00295DF9" w:rsidRDefault="009E4AFA" w:rsidP="009E4AFA">
      <w:pPr>
        <w:rPr>
          <w:rFonts w:ascii="Arial" w:hAnsi="Arial" w:cs="Arial"/>
          <w:sz w:val="20"/>
          <w:szCs w:val="20"/>
        </w:rPr>
      </w:pPr>
    </w:p>
    <w:p w:rsidR="009E4AFA" w:rsidRPr="00295DF9" w:rsidRDefault="009E4AFA" w:rsidP="009E4AFA">
      <w:pPr>
        <w:rPr>
          <w:rFonts w:ascii="Arial" w:hAnsi="Arial" w:cs="Arial"/>
          <w:sz w:val="20"/>
          <w:szCs w:val="20"/>
        </w:rPr>
      </w:pPr>
    </w:p>
    <w:p w:rsidR="009E4AFA" w:rsidRPr="00295DF9" w:rsidRDefault="009E4AFA" w:rsidP="009E4AFA">
      <w:pPr>
        <w:rPr>
          <w:rFonts w:ascii="Arial" w:hAnsi="Arial" w:cs="Arial"/>
          <w:sz w:val="20"/>
          <w:szCs w:val="20"/>
        </w:rPr>
      </w:pPr>
    </w:p>
    <w:p w:rsidR="009E4AFA" w:rsidRPr="00295DF9" w:rsidRDefault="009E4AFA" w:rsidP="009E4AFA">
      <w:pPr>
        <w:rPr>
          <w:rFonts w:ascii="Arial" w:hAnsi="Arial" w:cs="Arial"/>
          <w:sz w:val="20"/>
          <w:szCs w:val="20"/>
        </w:rPr>
        <w:sectPr w:rsidR="009E4AFA" w:rsidRPr="00295DF9">
          <w:headerReference w:type="default" r:id="rId9"/>
          <w:footerReference w:type="default" r:id="rId10"/>
          <w:pgSz w:w="11907" w:h="16840"/>
          <w:pgMar w:top="1134" w:right="737" w:bottom="851" w:left="1134" w:header="425" w:footer="417" w:gutter="0"/>
          <w:cols w:space="720"/>
        </w:sectPr>
      </w:pPr>
    </w:p>
    <w:p w:rsidR="009E4AFA" w:rsidRPr="00295DF9" w:rsidRDefault="009E4AFA" w:rsidP="009E4AFA">
      <w:pPr>
        <w:rPr>
          <w:rFonts w:ascii="Arial" w:hAnsi="Arial" w:cs="Arial"/>
          <w:sz w:val="20"/>
          <w:szCs w:val="20"/>
        </w:rPr>
      </w:pPr>
    </w:p>
    <w:p w:rsidR="009E4AFA" w:rsidRPr="00295DF9" w:rsidRDefault="009E4AFA" w:rsidP="009E4AFA">
      <w:pPr>
        <w:jc w:val="right"/>
        <w:rPr>
          <w:rFonts w:ascii="Arial" w:hAnsi="Arial" w:cs="Arial"/>
          <w:b/>
          <w:bCs/>
          <w:i/>
          <w:sz w:val="20"/>
          <w:szCs w:val="20"/>
          <w:u w:val="single"/>
        </w:rPr>
      </w:pPr>
      <w:r w:rsidRPr="00295DF9">
        <w:rPr>
          <w:rFonts w:ascii="Arial" w:hAnsi="Arial" w:cs="Arial"/>
          <w:b/>
          <w:bCs/>
          <w:i/>
          <w:sz w:val="20"/>
          <w:szCs w:val="20"/>
          <w:u w:val="single"/>
          <w:lang w:val="sr-Cyrl-CS"/>
        </w:rPr>
        <w:t>ОБРАЗАЦ 1</w:t>
      </w:r>
    </w:p>
    <w:p w:rsidR="009E4AFA" w:rsidRPr="00295DF9" w:rsidRDefault="009E4AFA" w:rsidP="009E4AFA">
      <w:pPr>
        <w:jc w:val="right"/>
        <w:rPr>
          <w:rFonts w:ascii="Arial" w:hAnsi="Arial" w:cs="Arial"/>
          <w:b/>
          <w:bCs/>
          <w:i/>
          <w:sz w:val="20"/>
          <w:szCs w:val="20"/>
          <w:u w:val="single"/>
        </w:rPr>
      </w:pPr>
    </w:p>
    <w:p w:rsidR="009E4AFA" w:rsidRPr="00295DF9" w:rsidRDefault="009E4AFA" w:rsidP="009E4AFA">
      <w:pPr>
        <w:jc w:val="center"/>
        <w:rPr>
          <w:rFonts w:ascii="Arial" w:hAnsi="Arial" w:cs="Arial"/>
          <w:b/>
          <w:sz w:val="20"/>
          <w:szCs w:val="20"/>
        </w:rPr>
      </w:pPr>
      <w:r w:rsidRPr="00295DF9">
        <w:rPr>
          <w:rFonts w:ascii="Arial" w:hAnsi="Arial" w:cs="Arial"/>
          <w:b/>
          <w:sz w:val="20"/>
          <w:szCs w:val="20"/>
          <w:lang w:val="sr-Cyrl-CS"/>
        </w:rPr>
        <w:t>ВРСТА, ТЕХНИЧКЕ КАРАКТЕРИСТИКЕ, КВАЛИТЕТ, КОЛИЧИНА И ОПИС УСЛУГА, НАЧИН СПРОВОЂЕЊА КОНТРОЛЕ И ОБЕЗБЕЂЕЊА ГАРАНЦИЈЕ КВАЛИТЕТА, РОК ИЗВРШЕЊА, МЕСТО ИЗВРШЕЊА</w:t>
      </w:r>
    </w:p>
    <w:p w:rsidR="009E4AFA" w:rsidRPr="00295DF9" w:rsidRDefault="009E4AFA" w:rsidP="009E4AFA">
      <w:pPr>
        <w:jc w:val="both"/>
        <w:rPr>
          <w:rFonts w:ascii="Arial" w:hAnsi="Arial" w:cs="Arial"/>
          <w:b/>
          <w:color w:val="000000"/>
          <w:sz w:val="20"/>
          <w:szCs w:val="20"/>
          <w:u w:val="single"/>
        </w:rPr>
      </w:pPr>
    </w:p>
    <w:p w:rsidR="009E4AFA" w:rsidRPr="00295DF9" w:rsidRDefault="009E4AFA" w:rsidP="009E4AFA">
      <w:pPr>
        <w:rPr>
          <w:rFonts w:ascii="Arial" w:hAnsi="Arial" w:cs="Arial"/>
          <w:b/>
          <w:sz w:val="20"/>
          <w:szCs w:val="20"/>
        </w:rPr>
      </w:pPr>
    </w:p>
    <w:p w:rsidR="009E4AFA" w:rsidRPr="00295DF9" w:rsidRDefault="009E4AFA" w:rsidP="009E4AFA">
      <w:pPr>
        <w:jc w:val="center"/>
        <w:rPr>
          <w:rFonts w:ascii="Arial" w:hAnsi="Arial" w:cs="Arial"/>
          <w:b/>
          <w:sz w:val="20"/>
          <w:szCs w:val="20"/>
        </w:rPr>
      </w:pPr>
      <w:r w:rsidRPr="00295DF9">
        <w:rPr>
          <w:rFonts w:ascii="Arial" w:hAnsi="Arial" w:cs="Arial"/>
          <w:b/>
          <w:sz w:val="20"/>
          <w:szCs w:val="20"/>
        </w:rPr>
        <w:t>ТЕХНИЧКА СПЕЦИФИКАЦИЈА</w:t>
      </w:r>
    </w:p>
    <w:p w:rsidR="009E4AFA" w:rsidRPr="00295DF9" w:rsidRDefault="009E4AFA" w:rsidP="009E4AFA">
      <w:pPr>
        <w:rPr>
          <w:rFonts w:ascii="Arial" w:hAnsi="Arial" w:cs="Arial"/>
          <w:sz w:val="20"/>
          <w:szCs w:val="20"/>
        </w:rPr>
      </w:pPr>
    </w:p>
    <w:p w:rsidR="009E4AFA" w:rsidRPr="00295DF9" w:rsidRDefault="009E4AFA" w:rsidP="009E4AFA">
      <w:pPr>
        <w:pStyle w:val="Heading1"/>
        <w:spacing w:before="120" w:after="120"/>
        <w:rPr>
          <w:rFonts w:ascii="Arial" w:hAnsi="Arial" w:cs="Arial"/>
          <w:sz w:val="20"/>
          <w:szCs w:val="20"/>
        </w:rPr>
      </w:pPr>
      <w:r w:rsidRPr="00295DF9">
        <w:rPr>
          <w:rFonts w:ascii="Arial" w:hAnsi="Arial" w:cs="Arial"/>
          <w:sz w:val="20"/>
          <w:szCs w:val="20"/>
        </w:rPr>
        <w:t>Предмет техничке спецификације</w:t>
      </w:r>
    </w:p>
    <w:p w:rsidR="00F0777E" w:rsidRDefault="009E4AFA" w:rsidP="003411A3">
      <w:pPr>
        <w:ind w:left="142"/>
        <w:rPr>
          <w:rFonts w:ascii="Arial" w:hAnsi="Arial" w:cs="Arial"/>
        </w:rPr>
        <w:sectPr w:rsidR="00F0777E">
          <w:pgSz w:w="11906" w:h="16838"/>
          <w:pgMar w:top="851" w:right="656" w:bottom="851" w:left="851" w:header="180" w:footer="0" w:gutter="0"/>
          <w:cols w:space="720"/>
        </w:sectPr>
      </w:pPr>
      <w:r w:rsidRPr="00295DF9">
        <w:rPr>
          <w:rFonts w:ascii="Arial" w:hAnsi="Arial" w:cs="Arial"/>
          <w:sz w:val="20"/>
          <w:szCs w:val="20"/>
        </w:rPr>
        <w:t xml:space="preserve">Предмет техничке спецификације је реализација </w:t>
      </w:r>
      <w:r w:rsidR="006862F0" w:rsidRPr="001C497A">
        <w:rPr>
          <w:rFonts w:ascii="Arial" w:hAnsi="Arial" w:cs="Arial"/>
          <w:b/>
          <w:sz w:val="20"/>
          <w:szCs w:val="20"/>
        </w:rPr>
        <w:t>разврставањ</w:t>
      </w:r>
      <w:r w:rsidR="006862F0">
        <w:rPr>
          <w:rFonts w:ascii="Arial" w:hAnsi="Arial" w:cs="Arial"/>
          <w:b/>
          <w:sz w:val="20"/>
          <w:szCs w:val="20"/>
        </w:rPr>
        <w:t>а</w:t>
      </w:r>
      <w:r w:rsidR="006862F0" w:rsidRPr="001C497A">
        <w:rPr>
          <w:rFonts w:ascii="Arial" w:hAnsi="Arial" w:cs="Arial"/>
          <w:b/>
          <w:sz w:val="20"/>
          <w:szCs w:val="20"/>
        </w:rPr>
        <w:t>,  преглед и испитивање посуда под притиском у котларници,,Сењак“</w:t>
      </w:r>
      <w:r w:rsidR="006862F0">
        <w:rPr>
          <w:rFonts w:ascii="Arial" w:hAnsi="Arial" w:cs="Arial"/>
          <w:b/>
          <w:sz w:val="20"/>
          <w:szCs w:val="20"/>
        </w:rPr>
        <w:t xml:space="preserve"> у Пироту </w:t>
      </w:r>
      <w:r w:rsidR="006862F0" w:rsidRPr="001C497A">
        <w:rPr>
          <w:rFonts w:ascii="Arial" w:hAnsi="Arial" w:cs="Arial"/>
          <w:b/>
          <w:sz w:val="20"/>
          <w:szCs w:val="20"/>
        </w:rPr>
        <w:t xml:space="preserve"> за водене и </w:t>
      </w:r>
      <w:r w:rsidR="006862F0">
        <w:rPr>
          <w:rFonts w:ascii="Arial" w:hAnsi="Arial" w:cs="Arial"/>
          <w:b/>
          <w:sz w:val="20"/>
          <w:szCs w:val="20"/>
        </w:rPr>
        <w:t xml:space="preserve"> </w:t>
      </w:r>
      <w:r w:rsidR="006862F0" w:rsidRPr="001C497A">
        <w:rPr>
          <w:rFonts w:ascii="Arial" w:hAnsi="Arial" w:cs="Arial"/>
          <w:b/>
          <w:sz w:val="20"/>
          <w:szCs w:val="20"/>
        </w:rPr>
        <w:t>мазутне инсталације</w:t>
      </w:r>
      <w:r w:rsidR="006862F0">
        <w:rPr>
          <w:rFonts w:ascii="Arial" w:hAnsi="Arial" w:cs="Arial"/>
          <w:b/>
          <w:sz w:val="20"/>
          <w:szCs w:val="20"/>
        </w:rPr>
        <w:t>.</w:t>
      </w:r>
      <w:r w:rsidRPr="00295DF9">
        <w:rPr>
          <w:rFonts w:ascii="Arial" w:hAnsi="Arial" w:cs="Arial"/>
          <w:sz w:val="20"/>
          <w:szCs w:val="20"/>
        </w:rPr>
        <w:t xml:space="preserve"> </w:t>
      </w:r>
    </w:p>
    <w:tbl>
      <w:tblPr>
        <w:tblpPr w:leftFromText="141" w:rightFromText="141" w:vertAnchor="text" w:horzAnchor="margin" w:tblpY="299"/>
        <w:tblW w:w="13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710"/>
        <w:gridCol w:w="540"/>
        <w:gridCol w:w="540"/>
        <w:gridCol w:w="1350"/>
        <w:gridCol w:w="1350"/>
        <w:gridCol w:w="1373"/>
        <w:gridCol w:w="1327"/>
      </w:tblGrid>
      <w:tr w:rsidR="00F0777E" w:rsidTr="00F0777E">
        <w:tc>
          <w:tcPr>
            <w:tcW w:w="558"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spacing w:after="200" w:line="276" w:lineRule="auto"/>
              <w:ind w:left="113" w:right="113"/>
              <w:jc w:val="center"/>
              <w:rPr>
                <w:lang w:val="hr-HR"/>
              </w:rPr>
            </w:pPr>
            <w:r>
              <w:rPr>
                <w:color w:val="020303"/>
                <w:w w:val="105"/>
                <w:position w:val="-2"/>
              </w:rPr>
              <w:lastRenderedPageBreak/>
              <w:t>poz.</w:t>
            </w:r>
          </w:p>
        </w:tc>
        <w:tc>
          <w:tcPr>
            <w:tcW w:w="6840" w:type="dxa"/>
            <w:gridSpan w:val="4"/>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ind w:right="-18"/>
              <w:jc w:val="center"/>
              <w:rPr>
                <w:lang w:val="hr-HR"/>
              </w:rPr>
            </w:pPr>
            <w:r>
              <w:rPr>
                <w:color w:val="020303"/>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sz w:val="20"/>
                <w:szCs w:val="20"/>
                <w:lang w:val="sr-Latn-CS"/>
              </w:rPr>
            </w:pP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bez PDV- a</w:t>
            </w:r>
          </w:p>
        </w:tc>
        <w:tc>
          <w:tcPr>
            <w:tcW w:w="1327"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sa PDV - om</w:t>
            </w:r>
          </w:p>
        </w:tc>
      </w:tr>
      <w:tr w:rsidR="00F0777E" w:rsidTr="00F0777E">
        <w:trPr>
          <w:trHeight w:val="1328"/>
        </w:trPr>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1.</w:t>
            </w:r>
          </w:p>
        </w:tc>
        <w:tc>
          <w:tcPr>
            <w:tcW w:w="6840" w:type="dxa"/>
            <w:gridSpan w:val="4"/>
            <w:tcBorders>
              <w:top w:val="double" w:sz="4" w:space="0" w:color="auto"/>
              <w:left w:val="double" w:sz="4" w:space="0" w:color="auto"/>
              <w:bottom w:val="double" w:sz="4" w:space="0" w:color="auto"/>
              <w:right w:val="double" w:sz="4" w:space="0" w:color="auto"/>
            </w:tcBorders>
            <w:hideMark/>
          </w:tcPr>
          <w:p w:rsidR="00F0777E" w:rsidRDefault="00F0777E">
            <w:pPr>
              <w:spacing w:after="200"/>
              <w:rPr>
                <w:rFonts w:ascii="Arial" w:hAnsi="Arial" w:cs="Arial"/>
                <w:sz w:val="22"/>
                <w:szCs w:val="22"/>
              </w:rPr>
            </w:pPr>
            <w:r>
              <w:rPr>
                <w:rFonts w:ascii="Arial" w:hAnsi="Arial" w:cs="Arial"/>
              </w:rPr>
              <w:t xml:space="preserve">Vrelovodni kotao proizvođač Buderus,  tip LOGANO S825 M 7700 ,                                    Q = 6.500  kW ,  godina proizvodnje  05/2010 , zajedno sa  Izmenjivačem  toplote – ekonomajzerom  dimnih gasova  proizvođač Buderus tip WT7 ,  Q= 380 kW – </w:t>
            </w:r>
            <w:r>
              <w:rPr>
                <w:rFonts w:ascii="Arial" w:hAnsi="Arial" w:cs="Arial"/>
                <w:b/>
              </w:rPr>
              <w:t>sastavni deo kotla</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tcPr>
          <w:p w:rsidR="00F0777E" w:rsidRDefault="00F0777E">
            <w:pPr>
              <w:spacing w:after="200"/>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tcPr>
          <w:p w:rsidR="00F0777E" w:rsidRDefault="00F0777E">
            <w:pPr>
              <w:spacing w:after="200"/>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tcPr>
          <w:p w:rsidR="00F0777E" w:rsidRDefault="00F0777E">
            <w:pPr>
              <w:spacing w:after="200"/>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tcPr>
          <w:p w:rsidR="00F0777E" w:rsidRDefault="00F0777E">
            <w:pPr>
              <w:spacing w:after="200"/>
              <w:rPr>
                <w:rFonts w:ascii="Arial" w:hAnsi="Arial" w:cs="Arial"/>
                <w:sz w:val="22"/>
                <w:szCs w:val="22"/>
              </w:rPr>
            </w:pPr>
          </w:p>
        </w:tc>
      </w:tr>
      <w:tr w:rsidR="00F0777E" w:rsidTr="00F0777E">
        <w:trPr>
          <w:trHeight w:val="563"/>
        </w:trPr>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radni pritisak  / probni pritisak                 PS (bar) / PT           ( bar)</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Ts min/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Zapremina posude V ( lit.)</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 xml:space="preserve">16 / 29,6 </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150</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6.069</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2.</w:t>
            </w:r>
          </w:p>
        </w:tc>
        <w:tc>
          <w:tcPr>
            <w:tcW w:w="684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rPr>
                <w:rFonts w:ascii="Arial" w:hAnsi="Arial" w:cs="Arial"/>
                <w:sz w:val="22"/>
                <w:szCs w:val="22"/>
                <w:lang w:val="sr-Latn-CS"/>
              </w:rPr>
            </w:pPr>
            <w:r>
              <w:rPr>
                <w:rFonts w:ascii="Arial" w:hAnsi="Arial" w:cs="Arial"/>
              </w:rPr>
              <w:t xml:space="preserve">Vrelovodni kotao proizvođač Buderus,  tip LOGANO S825 M 12600 ,  Q = 10.500 kW , godina proizvodnje  05/2010 , zajedno sa izmenjivačem toplote – ekonomajzerom dimnih gasova          proizvođač Buderus tip WT7 ,  Q= 568 kW – </w:t>
            </w:r>
            <w:r>
              <w:rPr>
                <w:rFonts w:ascii="Arial" w:hAnsi="Arial" w:cs="Arial"/>
                <w:b/>
              </w:rPr>
              <w:t xml:space="preserve"> sastavni deo kotla</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16 / 29,6</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150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12.010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bl>
    <w:p w:rsidR="00F0777E" w:rsidRDefault="00F0777E" w:rsidP="00F0777E">
      <w:pPr>
        <w:rPr>
          <w:rFonts w:ascii="Calibri" w:hAnsi="Calibri"/>
          <w:sz w:val="22"/>
          <w:szCs w:val="22"/>
          <w:lang w:val="sr-Latn-CS"/>
        </w:rPr>
      </w:pPr>
    </w:p>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tbl>
      <w:tblPr>
        <w:tblpPr w:leftFromText="141" w:rightFromText="141" w:vertAnchor="text" w:horzAnchor="margin" w:tblpY="299"/>
        <w:tblW w:w="1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gridCol w:w="1350"/>
        <w:gridCol w:w="1350"/>
        <w:gridCol w:w="1373"/>
        <w:gridCol w:w="1327"/>
      </w:tblGrid>
      <w:tr w:rsidR="00F0777E" w:rsidTr="00F0777E">
        <w:trPr>
          <w:trHeight w:val="347"/>
        </w:trPr>
        <w:tc>
          <w:tcPr>
            <w:tcW w:w="558"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spacing w:after="200" w:line="276" w:lineRule="auto"/>
              <w:ind w:left="113" w:right="113"/>
              <w:jc w:val="center"/>
              <w:rPr>
                <w:lang w:val="hr-HR"/>
              </w:rPr>
            </w:pPr>
            <w:r>
              <w:rPr>
                <w:color w:val="020303"/>
                <w:w w:val="105"/>
                <w:position w:val="-2"/>
              </w:rPr>
              <w:t>poz.</w:t>
            </w:r>
          </w:p>
        </w:tc>
        <w:tc>
          <w:tcPr>
            <w:tcW w:w="6930" w:type="dxa"/>
            <w:gridSpan w:val="4"/>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ind w:right="-18"/>
              <w:jc w:val="center"/>
              <w:rPr>
                <w:lang w:val="hr-HR"/>
              </w:rPr>
            </w:pPr>
            <w:r>
              <w:rPr>
                <w:color w:val="020303"/>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sz w:val="20"/>
                <w:szCs w:val="20"/>
                <w:lang w:val="sr-Latn-CS"/>
              </w:rPr>
            </w:pP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bez PDV- a</w:t>
            </w:r>
          </w:p>
        </w:tc>
        <w:tc>
          <w:tcPr>
            <w:tcW w:w="1327"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sa PDV - om</w:t>
            </w:r>
          </w:p>
        </w:tc>
      </w:tr>
      <w:tr w:rsidR="00F0777E" w:rsidTr="00F0777E">
        <w:trPr>
          <w:trHeight w:val="347"/>
        </w:trPr>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3.</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rPr>
                <w:rFonts w:ascii="Arial" w:hAnsi="Arial" w:cs="Arial"/>
                <w:sz w:val="22"/>
                <w:szCs w:val="22"/>
              </w:rPr>
            </w:pPr>
            <w:r>
              <w:rPr>
                <w:rFonts w:ascii="Arial" w:hAnsi="Arial" w:cs="Arial"/>
              </w:rPr>
              <w:t>Električni kotao proizvod MIKRO</w:t>
            </w:r>
            <w:r>
              <w:rPr>
                <w:rFonts w:ascii="Arial" w:hAnsi="Arial" w:cs="Arial"/>
                <w:i/>
              </w:rPr>
              <w:t>TERM</w:t>
            </w:r>
            <w:r>
              <w:rPr>
                <w:rFonts w:ascii="Arial" w:hAnsi="Arial" w:cs="Arial"/>
              </w:rPr>
              <w:t xml:space="preserve"> , tip TR24 , Q =50 kW</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rPr>
          <w:trHeight w:val="968"/>
        </w:trPr>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rPr>
          <w:trHeight w:val="377"/>
        </w:trPr>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3</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jc w:val="center"/>
              <w:rPr>
                <w:rFonts w:ascii="Arial" w:hAnsi="Arial" w:cs="Arial"/>
                <w:sz w:val="22"/>
                <w:szCs w:val="22"/>
              </w:rPr>
            </w:pPr>
            <w:r>
              <w:rPr>
                <w:rFonts w:ascii="Arial" w:hAnsi="Arial" w:cs="Arial"/>
              </w:rPr>
              <w:t>cca  35 - 40</w:t>
            </w:r>
          </w:p>
        </w:tc>
        <w:tc>
          <w:tcPr>
            <w:tcW w:w="1800"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rPr>
          <w:trHeight w:val="680"/>
        </w:trPr>
        <w:tc>
          <w:tcPr>
            <w:tcW w:w="558" w:type="dxa"/>
            <w:vMerge w:val="restart"/>
            <w:tcBorders>
              <w:top w:val="nil"/>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4.</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rPr>
                <w:rFonts w:ascii="Arial" w:hAnsi="Arial" w:cs="Arial"/>
                <w:sz w:val="22"/>
                <w:szCs w:val="22"/>
                <w:lang w:val="sr-Latn-CS"/>
              </w:rPr>
            </w:pPr>
            <w:r>
              <w:rPr>
                <w:rFonts w:ascii="Arial" w:hAnsi="Arial" w:cs="Arial"/>
              </w:rPr>
              <w:t xml:space="preserve"> Vertikalni isparivač  vode   , proizvođač MIP - TIMO Ćuprija , Srbija  godina proizvodnje 2011 , dimenzije ø900 x 1.500 mm.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nil"/>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rPr>
          <w:trHeight w:val="815"/>
        </w:trPr>
        <w:tc>
          <w:tcPr>
            <w:tcW w:w="558" w:type="dxa"/>
            <w:vMerge/>
            <w:tcBorders>
              <w:top w:val="nil"/>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7 bar / 9,1 bar</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1.000</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ind w:left="-108" w:firstLine="108"/>
              <w:jc w:val="center"/>
              <w:rPr>
                <w:rFonts w:ascii="Arial" w:hAnsi="Arial" w:cs="Arial"/>
                <w:sz w:val="22"/>
                <w:szCs w:val="22"/>
                <w:lang w:val="sr-Latn-CS"/>
              </w:rPr>
            </w:pPr>
            <w:r>
              <w:rPr>
                <w:rFonts w:ascii="Arial" w:hAnsi="Arial" w:cs="Arial"/>
              </w:rPr>
              <w:t xml:space="preserve">primar - voda   / sekundar - nisko pritisna vodena para </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bl>
    <w:p w:rsidR="00F0777E" w:rsidRDefault="00F0777E" w:rsidP="00F0777E">
      <w:pPr>
        <w:rPr>
          <w:rFonts w:ascii="Calibri" w:hAnsi="Calibri"/>
          <w:sz w:val="22"/>
          <w:szCs w:val="22"/>
          <w:lang w:val="sr-Latn-CS"/>
        </w:rPr>
      </w:pPr>
    </w:p>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3411A3" w:rsidRDefault="003411A3" w:rsidP="00F0777E"/>
    <w:p w:rsidR="003411A3" w:rsidRDefault="003411A3" w:rsidP="00F0777E"/>
    <w:p w:rsidR="003411A3" w:rsidRDefault="003411A3" w:rsidP="00F0777E"/>
    <w:p w:rsidR="003411A3" w:rsidRDefault="003411A3" w:rsidP="00F0777E"/>
    <w:p w:rsidR="003411A3" w:rsidRDefault="003411A3" w:rsidP="00F0777E"/>
    <w:p w:rsidR="003411A3" w:rsidRPr="003411A3" w:rsidRDefault="003411A3"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tbl>
      <w:tblPr>
        <w:tblpPr w:leftFromText="141" w:rightFromText="141" w:vertAnchor="text" w:horzAnchor="margin" w:tblpY="299"/>
        <w:tblW w:w="1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gridCol w:w="1350"/>
        <w:gridCol w:w="1350"/>
        <w:gridCol w:w="1373"/>
        <w:gridCol w:w="1327"/>
      </w:tblGrid>
      <w:tr w:rsidR="00F0777E" w:rsidTr="00F0777E">
        <w:trPr>
          <w:trHeight w:val="680"/>
        </w:trPr>
        <w:tc>
          <w:tcPr>
            <w:tcW w:w="558"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spacing w:after="200" w:line="276" w:lineRule="auto"/>
              <w:ind w:left="113" w:right="113"/>
              <w:jc w:val="center"/>
              <w:rPr>
                <w:lang w:val="hr-HR"/>
              </w:rPr>
            </w:pPr>
            <w:r>
              <w:rPr>
                <w:color w:val="020303"/>
                <w:w w:val="105"/>
                <w:position w:val="-2"/>
              </w:rPr>
              <w:t>poz.</w:t>
            </w:r>
          </w:p>
        </w:tc>
        <w:tc>
          <w:tcPr>
            <w:tcW w:w="6930" w:type="dxa"/>
            <w:gridSpan w:val="4"/>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ind w:right="-18"/>
              <w:jc w:val="center"/>
              <w:rPr>
                <w:lang w:val="hr-HR"/>
              </w:rPr>
            </w:pPr>
            <w:r>
              <w:rPr>
                <w:color w:val="020303"/>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sz w:val="20"/>
                <w:szCs w:val="20"/>
                <w:lang w:val="sr-Latn-CS"/>
              </w:rPr>
            </w:pP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bez PDV- a</w:t>
            </w:r>
          </w:p>
        </w:tc>
        <w:tc>
          <w:tcPr>
            <w:tcW w:w="1327"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sa PDV - om</w:t>
            </w:r>
          </w:p>
        </w:tc>
      </w:tr>
      <w:tr w:rsidR="00F0777E" w:rsidTr="00F0777E">
        <w:trPr>
          <w:trHeight w:val="680"/>
        </w:trPr>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5.</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rPr>
                <w:rFonts w:ascii="Arial" w:hAnsi="Arial" w:cs="Arial"/>
                <w:sz w:val="22"/>
                <w:szCs w:val="22"/>
                <w:vertAlign w:val="subscript"/>
                <w:lang w:val="sr-Latn-CS"/>
              </w:rPr>
            </w:pPr>
            <w:r>
              <w:rPr>
                <w:rFonts w:ascii="Arial" w:hAnsi="Arial" w:cs="Arial"/>
              </w:rPr>
              <w:t xml:space="preserve"> Pločasti rastavljivi izmenjivač  toplote za zagrevanje vode za grejanje mazuta   Q= 500 kW , proizvod EUROHEAT , tip TR160 , Tprim. = 140 / 75 ºC , Tsek.= 90/70 ºC</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16 bar /  20 bar</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 xml:space="preserve">150 </w:t>
            </w: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cca  20</w:t>
            </w:r>
          </w:p>
        </w:tc>
        <w:tc>
          <w:tcPr>
            <w:tcW w:w="1800"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 xml:space="preserve">voda </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6.</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Hidraulična skretnica ,  proizvođač MIP-TIMO, Ćuprija , Srbija , godina proizvodnje 2011</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80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ind w:right="-108"/>
              <w:rPr>
                <w:rFonts w:ascii="Arial" w:hAnsi="Arial" w:cs="Arial"/>
                <w:sz w:val="22"/>
                <w:szCs w:val="22"/>
                <w:lang w:val="sr-Latn-CS"/>
              </w:rPr>
            </w:pPr>
            <w:r>
              <w:rPr>
                <w:rFonts w:ascii="Arial" w:hAnsi="Arial" w:cs="Arial"/>
              </w:rPr>
              <w:t>13 bar /16,9 bar</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140</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6.000</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bl>
    <w:p w:rsidR="00F0777E" w:rsidRDefault="00F0777E" w:rsidP="00F0777E">
      <w:pPr>
        <w:rPr>
          <w:rFonts w:ascii="Calibri" w:hAnsi="Calibri"/>
          <w:sz w:val="22"/>
          <w:szCs w:val="22"/>
          <w:lang w:val="sr-Latn-CS"/>
        </w:rPr>
      </w:pPr>
    </w:p>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3411A3" w:rsidRDefault="003411A3" w:rsidP="00F0777E"/>
    <w:p w:rsidR="003411A3" w:rsidRDefault="003411A3" w:rsidP="00F0777E"/>
    <w:p w:rsidR="003411A3" w:rsidRDefault="003411A3" w:rsidP="00F0777E"/>
    <w:p w:rsidR="003411A3" w:rsidRPr="003411A3" w:rsidRDefault="003411A3" w:rsidP="00F0777E"/>
    <w:p w:rsidR="00F0777E" w:rsidRDefault="00F0777E" w:rsidP="00F0777E"/>
    <w:p w:rsidR="00F0777E" w:rsidRDefault="00F0777E" w:rsidP="00F0777E"/>
    <w:tbl>
      <w:tblPr>
        <w:tblpPr w:leftFromText="141" w:rightFromText="141" w:vertAnchor="text" w:horzAnchor="margin" w:tblpY="299"/>
        <w:tblW w:w="1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21"/>
        <w:gridCol w:w="1688"/>
        <w:gridCol w:w="45"/>
        <w:gridCol w:w="1665"/>
        <w:gridCol w:w="67"/>
        <w:gridCol w:w="1733"/>
        <w:gridCol w:w="540"/>
        <w:gridCol w:w="540"/>
        <w:gridCol w:w="1350"/>
        <w:gridCol w:w="1350"/>
        <w:gridCol w:w="1350"/>
        <w:gridCol w:w="23"/>
        <w:gridCol w:w="1327"/>
      </w:tblGrid>
      <w:tr w:rsidR="00F0777E" w:rsidTr="00F0777E">
        <w:tc>
          <w:tcPr>
            <w:tcW w:w="558"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spacing w:after="200" w:line="276" w:lineRule="auto"/>
              <w:ind w:left="113" w:right="113"/>
              <w:jc w:val="center"/>
              <w:rPr>
                <w:lang w:val="hr-HR"/>
              </w:rPr>
            </w:pPr>
            <w:r>
              <w:rPr>
                <w:color w:val="020303"/>
                <w:w w:val="105"/>
                <w:position w:val="-2"/>
              </w:rPr>
              <w:t>poz.</w:t>
            </w:r>
          </w:p>
        </w:tc>
        <w:tc>
          <w:tcPr>
            <w:tcW w:w="6930" w:type="dxa"/>
            <w:gridSpan w:val="7"/>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ind w:right="-18"/>
              <w:jc w:val="center"/>
              <w:rPr>
                <w:lang w:val="hr-HR"/>
              </w:rPr>
            </w:pPr>
            <w:r>
              <w:rPr>
                <w:color w:val="020303"/>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sz w:val="20"/>
                <w:szCs w:val="20"/>
                <w:lang w:val="sr-Latn-CS"/>
              </w:rPr>
            </w:pP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bez PDV- a</w:t>
            </w:r>
          </w:p>
        </w:tc>
        <w:tc>
          <w:tcPr>
            <w:tcW w:w="1327"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sa PDV - om</w:t>
            </w: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7.</w:t>
            </w:r>
          </w:p>
        </w:tc>
        <w:tc>
          <w:tcPr>
            <w:tcW w:w="6930" w:type="dxa"/>
            <w:gridSpan w:val="7"/>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 xml:space="preserve">Razdelnik / sabirnik  - kolektor  vode , proizvođač MIP-TIMO, Ćuprija , Srbija , godina proizvodnje 2011 ,                                             dimenzija ø700 x 3.000 mm </w:t>
            </w:r>
            <w:r>
              <w:rPr>
                <w:rFonts w:ascii="Arial" w:hAnsi="Arial" w:cs="Arial"/>
                <w:b/>
              </w:rPr>
              <w:t>( kolektor mrežnih pumpi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gridSpan w:val="2"/>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10"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10" w:type="dxa"/>
            <w:gridSpan w:val="2"/>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10" w:type="dxa"/>
            <w:gridSpan w:val="2"/>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800" w:type="dxa"/>
            <w:gridSpan w:val="2"/>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2723" w:type="dxa"/>
            <w:gridSpan w:val="2"/>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10"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ind w:left="-108" w:right="-108"/>
              <w:jc w:val="center"/>
              <w:rPr>
                <w:rFonts w:ascii="Arial" w:hAnsi="Arial" w:cs="Arial"/>
                <w:sz w:val="22"/>
                <w:szCs w:val="22"/>
                <w:lang w:val="sr-Latn-CS"/>
              </w:rPr>
            </w:pPr>
            <w:r>
              <w:rPr>
                <w:rFonts w:ascii="Arial" w:hAnsi="Arial" w:cs="Arial"/>
              </w:rPr>
              <w:t xml:space="preserve">16 bar / 20,8 bar </w:t>
            </w:r>
          </w:p>
        </w:tc>
        <w:tc>
          <w:tcPr>
            <w:tcW w:w="1710" w:type="dxa"/>
            <w:gridSpan w:val="2"/>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140</w:t>
            </w:r>
          </w:p>
        </w:tc>
        <w:tc>
          <w:tcPr>
            <w:tcW w:w="1710" w:type="dxa"/>
            <w:gridSpan w:val="2"/>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1.200</w:t>
            </w:r>
          </w:p>
        </w:tc>
        <w:tc>
          <w:tcPr>
            <w:tcW w:w="1800" w:type="dxa"/>
            <w:gridSpan w:val="2"/>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 xml:space="preserve">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2723" w:type="dxa"/>
            <w:gridSpan w:val="2"/>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8.</w:t>
            </w:r>
          </w:p>
        </w:tc>
        <w:tc>
          <w:tcPr>
            <w:tcW w:w="6930" w:type="dxa"/>
            <w:gridSpan w:val="7"/>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Povrtani  sabirnik -  kolektor  vode , proizvođač MIP-TIMO, Ćuprija , Srbija , godina proizvodnje 2011 ,                                             dimenzija ø700 x 2.000 mm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gridSpan w:val="2"/>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33" w:type="dxa"/>
            <w:gridSpan w:val="2"/>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32" w:type="dxa"/>
            <w:gridSpan w:val="2"/>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2677" w:type="dxa"/>
            <w:gridSpan w:val="2"/>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gridSpan w:val="2"/>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10 bar / 13 bar</w:t>
            </w:r>
          </w:p>
        </w:tc>
        <w:tc>
          <w:tcPr>
            <w:tcW w:w="1733" w:type="dxa"/>
            <w:gridSpan w:val="2"/>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110</w:t>
            </w:r>
          </w:p>
        </w:tc>
        <w:tc>
          <w:tcPr>
            <w:tcW w:w="1732" w:type="dxa"/>
            <w:gridSpan w:val="2"/>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800</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 xml:space="preserve"> 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2677" w:type="dxa"/>
            <w:gridSpan w:val="2"/>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bl>
    <w:p w:rsidR="00F0777E" w:rsidRDefault="00F0777E" w:rsidP="00F0777E">
      <w:pPr>
        <w:rPr>
          <w:rFonts w:ascii="Calibri" w:hAnsi="Calibri"/>
          <w:sz w:val="22"/>
          <w:szCs w:val="22"/>
          <w:lang w:val="sr-Latn-CS"/>
        </w:rPr>
      </w:pPr>
    </w:p>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tbl>
      <w:tblPr>
        <w:tblpPr w:leftFromText="141" w:rightFromText="141" w:vertAnchor="text" w:horzAnchor="margin" w:tblpY="299"/>
        <w:tblW w:w="1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09"/>
        <w:gridCol w:w="1709"/>
        <w:gridCol w:w="1710"/>
        <w:gridCol w:w="1800"/>
        <w:gridCol w:w="540"/>
        <w:gridCol w:w="540"/>
        <w:gridCol w:w="1350"/>
        <w:gridCol w:w="1350"/>
        <w:gridCol w:w="1350"/>
        <w:gridCol w:w="1350"/>
      </w:tblGrid>
      <w:tr w:rsidR="00F0777E" w:rsidTr="00F0777E">
        <w:tc>
          <w:tcPr>
            <w:tcW w:w="558"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spacing w:after="200" w:line="276" w:lineRule="auto"/>
              <w:ind w:left="113" w:right="113"/>
              <w:jc w:val="center"/>
              <w:rPr>
                <w:lang w:val="hr-HR"/>
              </w:rPr>
            </w:pPr>
            <w:r>
              <w:rPr>
                <w:color w:val="020303"/>
                <w:w w:val="105"/>
                <w:position w:val="-2"/>
              </w:rPr>
              <w:t>poz.</w:t>
            </w:r>
          </w:p>
        </w:tc>
        <w:tc>
          <w:tcPr>
            <w:tcW w:w="6930" w:type="dxa"/>
            <w:gridSpan w:val="4"/>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ind w:right="-18"/>
              <w:jc w:val="center"/>
              <w:rPr>
                <w:lang w:val="hr-HR"/>
              </w:rPr>
            </w:pPr>
            <w:r>
              <w:rPr>
                <w:color w:val="020303"/>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sz w:val="20"/>
                <w:szCs w:val="20"/>
                <w:lang w:val="sr-Latn-CS"/>
              </w:rPr>
            </w:pP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bez PDV- a</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sa PDV - om</w:t>
            </w:r>
          </w:p>
        </w:tc>
      </w:tr>
      <w:tr w:rsidR="00F0777E" w:rsidTr="00F0777E">
        <w:tc>
          <w:tcPr>
            <w:tcW w:w="558"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9.</w:t>
            </w:r>
          </w:p>
        </w:tc>
        <w:tc>
          <w:tcPr>
            <w:tcW w:w="6930" w:type="dxa"/>
            <w:gridSpan w:val="4"/>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 xml:space="preserve">Posuda pod pritiskom sabirnik/razdelnik ulaz  -  dve višestepene centrifugalne pumpe 0 – 10 bar , izlaz dva prestrujno – sigurnosna ventila sa pneumatskim pogonom </w:t>
            </w:r>
            <w:r>
              <w:rPr>
                <w:rFonts w:ascii="Arial" w:hAnsi="Arial" w:cs="Arial"/>
                <w:b/>
              </w:rPr>
              <w:t>deo „diktir sistema“</w:t>
            </w:r>
            <w:r>
              <w:rPr>
                <w:rFonts w:ascii="Arial" w:hAnsi="Arial" w:cs="Arial"/>
              </w:rPr>
              <w:t xml:space="preserve"> –          </w:t>
            </w:r>
            <w:r>
              <w:rPr>
                <w:rFonts w:ascii="Arial" w:hAnsi="Arial" w:cs="Arial"/>
                <w:b/>
              </w:rPr>
              <w:t xml:space="preserve">ručne izrade . </w:t>
            </w:r>
            <w:r>
              <w:rPr>
                <w:rFonts w:ascii="Arial" w:hAnsi="Arial" w:cs="Arial"/>
              </w:rPr>
              <w:t>Pritisak u posudi 6,3 bar . Posuda poseduje sigurnosni ventil</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line="276" w:lineRule="auto"/>
              <w:jc w:val="center"/>
              <w:rPr>
                <w:rFonts w:ascii="Arial" w:hAnsi="Arial" w:cs="Arial"/>
                <w:sz w:val="22"/>
                <w:szCs w:val="22"/>
                <w:lang w:val="sr-Latn-CS"/>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line="276" w:lineRule="auto"/>
              <w:jc w:val="center"/>
              <w:rPr>
                <w:rFonts w:ascii="Arial" w:hAnsi="Arial" w:cs="Arial"/>
                <w:sz w:val="22"/>
                <w:szCs w:val="22"/>
                <w:lang w:val="sr-Latn-CS"/>
              </w:rPr>
            </w:pP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Ø273  x  3.000 mm  cca 150 lit</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voda</w:t>
            </w: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before="240" w:after="200"/>
              <w:rPr>
                <w:rFonts w:ascii="Arial" w:hAnsi="Arial" w:cs="Arial"/>
                <w:sz w:val="22"/>
                <w:szCs w:val="22"/>
              </w:rPr>
            </w:pPr>
            <w:r>
              <w:rPr>
                <w:rFonts w:ascii="Arial" w:hAnsi="Arial" w:cs="Arial"/>
              </w:rPr>
              <w:t>10.</w:t>
            </w:r>
          </w:p>
        </w:tc>
        <w:tc>
          <w:tcPr>
            <w:tcW w:w="6930" w:type="dxa"/>
            <w:gridSpan w:val="4"/>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rPr>
                <w:rFonts w:ascii="Arial" w:hAnsi="Arial" w:cs="Arial"/>
                <w:sz w:val="22"/>
                <w:szCs w:val="22"/>
              </w:rPr>
            </w:pPr>
            <w:r>
              <w:rPr>
                <w:rFonts w:ascii="Arial" w:hAnsi="Arial" w:cs="Arial"/>
              </w:rPr>
              <w:t xml:space="preserve">Posuda između ekspanzionih sudova  i prestrujnog i sigurnosnog ventila tj. višestepene centrifugalne pumpe za održavanja statičkog pritiska u kotlarnici – </w:t>
            </w:r>
            <w:r>
              <w:rPr>
                <w:rFonts w:ascii="Arial" w:hAnsi="Arial" w:cs="Arial"/>
                <w:b/>
              </w:rPr>
              <w:t>deo diktir sistema – ručne izrade .</w:t>
            </w:r>
            <w:r>
              <w:rPr>
                <w:rFonts w:ascii="Arial" w:hAnsi="Arial" w:cs="Arial"/>
              </w:rPr>
              <w:t>Pritisak u posudi  je jednak visina vodenog stuba u E.S. cca 0,5</w:t>
            </w:r>
            <w:r>
              <w:rPr>
                <w:rFonts w:ascii="Arial" w:hAnsi="Arial" w:cs="Arial"/>
                <w:b/>
              </w:rPr>
              <w:t xml:space="preserve">  </w:t>
            </w:r>
            <w:r>
              <w:rPr>
                <w:rFonts w:ascii="Arial" w:hAnsi="Arial" w:cs="Arial"/>
              </w:rPr>
              <w:t>-</w:t>
            </w:r>
            <w:r>
              <w:rPr>
                <w:rFonts w:ascii="Arial" w:hAnsi="Arial" w:cs="Arial"/>
                <w:b/>
              </w:rPr>
              <w:t xml:space="preserve"> </w:t>
            </w:r>
            <w:r>
              <w:rPr>
                <w:rFonts w:ascii="Arial" w:hAnsi="Arial" w:cs="Arial"/>
              </w:rPr>
              <w:t>0,6 bar</w:t>
            </w: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line="276" w:lineRule="auto"/>
              <w:jc w:val="center"/>
              <w:rPr>
                <w:rFonts w:ascii="Arial" w:hAnsi="Arial" w:cs="Arial"/>
                <w:sz w:val="22"/>
                <w:szCs w:val="22"/>
                <w:lang w:val="sr-Latn-CS"/>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line="276" w:lineRule="auto"/>
              <w:jc w:val="center"/>
              <w:rPr>
                <w:rFonts w:ascii="Arial" w:hAnsi="Arial" w:cs="Arial"/>
                <w:sz w:val="22"/>
                <w:szCs w:val="22"/>
                <w:lang w:val="sr-Latn-CS"/>
              </w:rPr>
            </w:pP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 xml:space="preserve">Ø273  x  1.500 mm    </w:t>
            </w:r>
            <w:r>
              <w:rPr>
                <w:rFonts w:ascii="Arial" w:hAnsi="Arial" w:cs="Arial"/>
              </w:rPr>
              <w:lastRenderedPageBreak/>
              <w:t>cca 75 lit</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lastRenderedPageBreak/>
              <w:t>voda</w:t>
            </w: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bl>
    <w:p w:rsidR="00F0777E" w:rsidRDefault="00F0777E" w:rsidP="00F0777E">
      <w:pPr>
        <w:rPr>
          <w:rFonts w:ascii="Calibri" w:hAnsi="Calibri"/>
          <w:sz w:val="22"/>
          <w:szCs w:val="22"/>
          <w:lang w:val="sr-Latn-CS"/>
        </w:rPr>
      </w:pPr>
    </w:p>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tbl>
      <w:tblPr>
        <w:tblpPr w:leftFromText="141" w:rightFromText="141" w:vertAnchor="text" w:horzAnchor="margin" w:tblpY="404"/>
        <w:tblW w:w="1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gridCol w:w="1350"/>
        <w:gridCol w:w="1350"/>
        <w:gridCol w:w="1373"/>
        <w:gridCol w:w="1327"/>
      </w:tblGrid>
      <w:tr w:rsidR="00F0777E" w:rsidTr="00F0777E">
        <w:tc>
          <w:tcPr>
            <w:tcW w:w="558"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spacing w:after="200" w:line="276" w:lineRule="auto"/>
              <w:ind w:left="113" w:right="113"/>
              <w:jc w:val="center"/>
              <w:rPr>
                <w:lang w:val="hr-HR"/>
              </w:rPr>
            </w:pPr>
            <w:r>
              <w:rPr>
                <w:color w:val="020303"/>
                <w:w w:val="105"/>
                <w:position w:val="-2"/>
              </w:rPr>
              <w:t>poz.</w:t>
            </w:r>
          </w:p>
        </w:tc>
        <w:tc>
          <w:tcPr>
            <w:tcW w:w="6930" w:type="dxa"/>
            <w:gridSpan w:val="4"/>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ind w:right="-18"/>
              <w:jc w:val="center"/>
              <w:rPr>
                <w:lang w:val="hr-HR"/>
              </w:rPr>
            </w:pPr>
            <w:r>
              <w:rPr>
                <w:color w:val="020303"/>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sz w:val="20"/>
                <w:szCs w:val="20"/>
                <w:lang w:val="sr-Latn-CS"/>
              </w:rPr>
            </w:pP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bez PDV- a</w:t>
            </w:r>
          </w:p>
        </w:tc>
        <w:tc>
          <w:tcPr>
            <w:tcW w:w="1327"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sa PDV - om</w:t>
            </w: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11.</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Ekspanziona posuda  E.S. zapremine V=20 m³, proizvođač MIP – TIMO  Ćuprija , Srbija ,  godina proizvodnje 2011 ( otvorena ekspanziona posuda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NAL IV / 2 bar</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w:t>
            </w: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20.000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before="240" w:after="200"/>
              <w:rPr>
                <w:rFonts w:ascii="Arial" w:hAnsi="Arial" w:cs="Arial"/>
                <w:sz w:val="22"/>
                <w:szCs w:val="22"/>
              </w:rPr>
            </w:pPr>
            <w:r>
              <w:rPr>
                <w:rFonts w:ascii="Arial" w:hAnsi="Arial" w:cs="Arial"/>
              </w:rPr>
              <w:t>12.</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rPr>
                <w:rFonts w:ascii="Arial" w:hAnsi="Arial" w:cs="Arial"/>
                <w:sz w:val="22"/>
                <w:szCs w:val="22"/>
              </w:rPr>
            </w:pPr>
            <w:r>
              <w:rPr>
                <w:rFonts w:ascii="Arial" w:hAnsi="Arial" w:cs="Arial"/>
              </w:rPr>
              <w:t>Filter delimičnog toka  proizvođač HydroX , tip Hydro Fil 50 , priključci DN100 , kapacitete Q = 50 m³/h</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radni pritisak  16 bar</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max.temperatura  120 ºC</w:t>
            </w: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2 filtera (posude )         x  cca 50 lit</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lang w:val="sr-Latn-CS"/>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bl>
    <w:p w:rsidR="00F0777E" w:rsidRDefault="00F0777E" w:rsidP="00F0777E">
      <w:pPr>
        <w:rPr>
          <w:rFonts w:ascii="Calibri" w:hAnsi="Calibri"/>
          <w:sz w:val="22"/>
          <w:szCs w:val="22"/>
          <w:lang w:val="sr-Latn-CS"/>
        </w:rPr>
      </w:pPr>
    </w:p>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3411A3" w:rsidRDefault="003411A3" w:rsidP="00F0777E"/>
    <w:p w:rsidR="003411A3" w:rsidRPr="003411A3" w:rsidRDefault="003411A3" w:rsidP="00F0777E"/>
    <w:p w:rsidR="00F0777E" w:rsidRDefault="00F0777E" w:rsidP="00F0777E"/>
    <w:p w:rsidR="00F0777E" w:rsidRDefault="00F0777E" w:rsidP="00F0777E"/>
    <w:p w:rsidR="00F0777E" w:rsidRDefault="00F0777E" w:rsidP="00F0777E"/>
    <w:p w:rsidR="00F0777E" w:rsidRDefault="00F0777E" w:rsidP="00F0777E"/>
    <w:tbl>
      <w:tblPr>
        <w:tblpPr w:leftFromText="141" w:rightFromText="141" w:vertAnchor="text" w:horzAnchor="margin" w:tblpY="299"/>
        <w:tblW w:w="1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gridCol w:w="1350"/>
        <w:gridCol w:w="1350"/>
        <w:gridCol w:w="1373"/>
        <w:gridCol w:w="1327"/>
      </w:tblGrid>
      <w:tr w:rsidR="00F0777E" w:rsidTr="00F0777E">
        <w:tc>
          <w:tcPr>
            <w:tcW w:w="558"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spacing w:after="200" w:line="276" w:lineRule="auto"/>
              <w:ind w:left="113" w:right="113"/>
              <w:jc w:val="center"/>
              <w:rPr>
                <w:lang w:val="hr-HR"/>
              </w:rPr>
            </w:pPr>
            <w:r>
              <w:rPr>
                <w:color w:val="020303"/>
                <w:w w:val="105"/>
                <w:position w:val="-2"/>
              </w:rPr>
              <w:t>poz.</w:t>
            </w:r>
          </w:p>
        </w:tc>
        <w:tc>
          <w:tcPr>
            <w:tcW w:w="6930" w:type="dxa"/>
            <w:gridSpan w:val="4"/>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ind w:right="-18"/>
              <w:jc w:val="center"/>
              <w:rPr>
                <w:lang w:val="hr-HR"/>
              </w:rPr>
            </w:pPr>
            <w:r>
              <w:rPr>
                <w:color w:val="020303"/>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sz w:val="20"/>
                <w:szCs w:val="20"/>
                <w:lang w:val="sr-Latn-CS"/>
              </w:rPr>
            </w:pP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bez PDV- a</w:t>
            </w:r>
          </w:p>
        </w:tc>
        <w:tc>
          <w:tcPr>
            <w:tcW w:w="1327"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sa PDV - om</w:t>
            </w: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before="240" w:after="200"/>
              <w:rPr>
                <w:rFonts w:ascii="Arial" w:hAnsi="Arial" w:cs="Arial"/>
                <w:sz w:val="22"/>
                <w:szCs w:val="22"/>
              </w:rPr>
            </w:pPr>
            <w:r>
              <w:rPr>
                <w:rFonts w:ascii="Arial" w:hAnsi="Arial" w:cs="Arial"/>
              </w:rPr>
              <w:t>13.</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 xml:space="preserve">Cevovod  u kotlarnici   DN500 , L = 2 x 18,0 m = 36,0 m ,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3"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6.950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before="240" w:after="200"/>
              <w:rPr>
                <w:rFonts w:ascii="Arial" w:hAnsi="Arial" w:cs="Arial"/>
                <w:sz w:val="22"/>
                <w:szCs w:val="22"/>
              </w:rPr>
            </w:pPr>
            <w:r>
              <w:rPr>
                <w:rFonts w:ascii="Arial" w:hAnsi="Arial" w:cs="Arial"/>
              </w:rPr>
              <w:t>14.</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rPr>
                <w:rFonts w:ascii="Arial" w:hAnsi="Arial" w:cs="Arial"/>
                <w:sz w:val="22"/>
                <w:szCs w:val="22"/>
              </w:rPr>
            </w:pPr>
            <w:r>
              <w:rPr>
                <w:rFonts w:ascii="Arial" w:hAnsi="Arial" w:cs="Arial"/>
              </w:rPr>
              <w:t>Cevovod  u kotlarnici   DN400 , L =6,0 m + 6,0 m+ 20,0 m = 32,0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3"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4.200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before="240" w:after="200"/>
              <w:rPr>
                <w:rFonts w:ascii="Arial" w:hAnsi="Arial" w:cs="Arial"/>
                <w:sz w:val="22"/>
                <w:szCs w:val="22"/>
              </w:rPr>
            </w:pPr>
            <w:r>
              <w:rPr>
                <w:rFonts w:ascii="Arial" w:hAnsi="Arial" w:cs="Arial"/>
              </w:rPr>
              <w:t>15.</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rPr>
                <w:rFonts w:ascii="Arial" w:hAnsi="Arial" w:cs="Arial"/>
                <w:sz w:val="22"/>
                <w:szCs w:val="22"/>
              </w:rPr>
            </w:pPr>
            <w:r>
              <w:rPr>
                <w:rFonts w:ascii="Arial" w:hAnsi="Arial" w:cs="Arial"/>
              </w:rPr>
              <w:t>Cevovod  u kotlarnici  DN300 ,                                                                L = 2 x 4,0 m + 2 x 12, 0 m +2 x 18,0 m = 68,0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733"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5.300</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bl>
    <w:p w:rsidR="00F0777E" w:rsidRDefault="00F0777E" w:rsidP="00F0777E">
      <w:pPr>
        <w:rPr>
          <w:rFonts w:ascii="Calibri" w:hAnsi="Calibri"/>
          <w:sz w:val="22"/>
          <w:szCs w:val="22"/>
          <w:lang w:val="sr-Latn-CS"/>
        </w:rPr>
      </w:pPr>
    </w:p>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p w:rsidR="00F0777E" w:rsidRDefault="00F0777E" w:rsidP="00F0777E"/>
    <w:tbl>
      <w:tblPr>
        <w:tblpPr w:leftFromText="141" w:rightFromText="141" w:vertAnchor="text" w:horzAnchor="margin" w:tblpY="299"/>
        <w:tblW w:w="1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gridCol w:w="1350"/>
        <w:gridCol w:w="1350"/>
        <w:gridCol w:w="1373"/>
        <w:gridCol w:w="1327"/>
      </w:tblGrid>
      <w:tr w:rsidR="00F0777E" w:rsidTr="00F0777E">
        <w:tc>
          <w:tcPr>
            <w:tcW w:w="558"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spacing w:after="200" w:line="276" w:lineRule="auto"/>
              <w:ind w:left="113" w:right="113"/>
              <w:jc w:val="center"/>
              <w:rPr>
                <w:lang w:val="hr-HR"/>
              </w:rPr>
            </w:pPr>
            <w:r>
              <w:rPr>
                <w:color w:val="020303"/>
                <w:w w:val="105"/>
                <w:position w:val="-2"/>
              </w:rPr>
              <w:t>poz.</w:t>
            </w:r>
          </w:p>
        </w:tc>
        <w:tc>
          <w:tcPr>
            <w:tcW w:w="6930" w:type="dxa"/>
            <w:gridSpan w:val="4"/>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ind w:right="-18"/>
              <w:jc w:val="center"/>
              <w:rPr>
                <w:lang w:val="hr-HR"/>
              </w:rPr>
            </w:pPr>
            <w:r>
              <w:rPr>
                <w:color w:val="020303"/>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sz w:val="20"/>
                <w:szCs w:val="20"/>
                <w:lang w:val="sr-Latn-CS"/>
              </w:rPr>
            </w:pP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bez PDV- a</w:t>
            </w:r>
          </w:p>
        </w:tc>
        <w:tc>
          <w:tcPr>
            <w:tcW w:w="1327"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sa PDV - om</w:t>
            </w: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16.</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Cevovod u kotlarnici  DN250 , L = 2 x 2 x 14,0 m = 56,0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3"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2.950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17.</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Cevovod u kotlarnici  DN200 , L = 2 x 14,0 m = 28,0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3"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980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rPr>
          <w:trHeight w:val="717"/>
        </w:trPr>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before="240" w:after="200"/>
              <w:rPr>
                <w:rFonts w:ascii="Arial" w:hAnsi="Arial" w:cs="Arial"/>
                <w:sz w:val="22"/>
                <w:szCs w:val="22"/>
              </w:rPr>
            </w:pPr>
            <w:r>
              <w:rPr>
                <w:rFonts w:ascii="Arial" w:hAnsi="Arial" w:cs="Arial"/>
              </w:rPr>
              <w:t>18.</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Cevovod u kotlarnici  DN150 ,                                                                          L = 3 x 2 x 4,0 m + 20,0 m +12,0 m+ 2 x 6,0 m = 68,0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 xml:space="preserve">radni pritisak  / probni pritisak                 PS (bar) / PT           </w:t>
            </w:r>
            <w:r>
              <w:rPr>
                <w:rFonts w:ascii="Arial" w:hAnsi="Arial" w:cs="Arial"/>
              </w:rPr>
              <w:lastRenderedPageBreak/>
              <w:t>(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lastRenderedPageBreak/>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double" w:sz="4" w:space="0" w:color="auto"/>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733"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1.250</w:t>
            </w:r>
          </w:p>
        </w:tc>
        <w:tc>
          <w:tcPr>
            <w:tcW w:w="1733" w:type="dxa"/>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bl>
    <w:p w:rsidR="00F0777E" w:rsidRDefault="00F0777E" w:rsidP="00F0777E">
      <w:pPr>
        <w:rPr>
          <w:rFonts w:ascii="Arial" w:hAnsi="Arial" w:cs="Arial"/>
          <w:sz w:val="22"/>
          <w:szCs w:val="22"/>
          <w:lang w:val="sr-Latn-CS"/>
        </w:rPr>
      </w:pPr>
    </w:p>
    <w:p w:rsidR="00F0777E" w:rsidRDefault="00F0777E" w:rsidP="00F0777E">
      <w:pPr>
        <w:rPr>
          <w:rFonts w:ascii="Calibri" w:hAnsi="Calibri"/>
          <w:color w:val="020303"/>
          <w:w w:val="105"/>
        </w:rPr>
      </w:pPr>
    </w:p>
    <w:p w:rsidR="00F0777E" w:rsidRDefault="00F0777E" w:rsidP="00F0777E">
      <w:pPr>
        <w:rPr>
          <w:rFonts w:ascii="Arial" w:hAnsi="Arial" w:cs="Arial"/>
          <w:sz w:val="22"/>
          <w:szCs w:val="22"/>
        </w:rPr>
      </w:pPr>
    </w:p>
    <w:p w:rsidR="00F0777E" w:rsidRDefault="00F0777E" w:rsidP="00F0777E">
      <w:pPr>
        <w:rPr>
          <w:rFonts w:ascii="Arial" w:hAnsi="Arial" w:cs="Arial"/>
        </w:rPr>
      </w:pPr>
    </w:p>
    <w:p w:rsidR="00F0777E" w:rsidRDefault="00F0777E" w:rsidP="00F0777E">
      <w:pPr>
        <w:rPr>
          <w:rFonts w:ascii="Arial" w:hAnsi="Arial" w:cs="Arial"/>
        </w:rPr>
      </w:pPr>
    </w:p>
    <w:p w:rsidR="00F0777E" w:rsidRDefault="00F0777E" w:rsidP="00F0777E">
      <w:pPr>
        <w:rPr>
          <w:rFonts w:ascii="Arial" w:hAnsi="Arial" w:cs="Arial"/>
        </w:rPr>
      </w:pPr>
    </w:p>
    <w:p w:rsidR="00F0777E" w:rsidRDefault="00F0777E" w:rsidP="00F0777E">
      <w:pPr>
        <w:rPr>
          <w:rFonts w:ascii="Arial" w:hAnsi="Arial" w:cs="Arial"/>
        </w:rPr>
      </w:pPr>
    </w:p>
    <w:p w:rsidR="00F0777E" w:rsidRDefault="00F0777E" w:rsidP="00F0777E">
      <w:pPr>
        <w:rPr>
          <w:rFonts w:ascii="Arial" w:hAnsi="Arial" w:cs="Arial"/>
        </w:rPr>
      </w:pPr>
    </w:p>
    <w:p w:rsidR="00F0777E" w:rsidRDefault="00F0777E" w:rsidP="00F0777E">
      <w:pPr>
        <w:rPr>
          <w:rFonts w:ascii="Arial" w:hAnsi="Arial" w:cs="Arial"/>
        </w:rPr>
      </w:pPr>
    </w:p>
    <w:p w:rsidR="00F0777E" w:rsidRDefault="00F0777E" w:rsidP="00F0777E">
      <w:pPr>
        <w:rPr>
          <w:rFonts w:ascii="Arial" w:hAnsi="Arial" w:cs="Arial"/>
        </w:rPr>
      </w:pPr>
    </w:p>
    <w:p w:rsidR="00F0777E" w:rsidRDefault="00F0777E" w:rsidP="00F0777E">
      <w:pPr>
        <w:rPr>
          <w:rFonts w:ascii="Arial" w:hAnsi="Arial" w:cs="Arial"/>
        </w:rPr>
      </w:pPr>
    </w:p>
    <w:p w:rsidR="00F0777E" w:rsidRDefault="00F0777E" w:rsidP="00F0777E">
      <w:pPr>
        <w:rPr>
          <w:rFonts w:ascii="Arial" w:hAnsi="Arial" w:cs="Arial"/>
          <w:b/>
        </w:rPr>
      </w:pPr>
    </w:p>
    <w:tbl>
      <w:tblPr>
        <w:tblpPr w:leftFromText="141" w:rightFromText="141" w:vertAnchor="text" w:horzAnchor="margin" w:tblpY="299"/>
        <w:tblW w:w="1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gridCol w:w="1350"/>
        <w:gridCol w:w="1350"/>
        <w:gridCol w:w="1373"/>
        <w:gridCol w:w="1327"/>
      </w:tblGrid>
      <w:tr w:rsidR="00F0777E" w:rsidTr="00F0777E">
        <w:tc>
          <w:tcPr>
            <w:tcW w:w="558"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spacing w:after="200" w:line="276" w:lineRule="auto"/>
              <w:ind w:left="113" w:right="113"/>
              <w:jc w:val="center"/>
              <w:rPr>
                <w:lang w:val="hr-HR"/>
              </w:rPr>
            </w:pPr>
            <w:r>
              <w:rPr>
                <w:color w:val="020303"/>
                <w:w w:val="105"/>
                <w:position w:val="-2"/>
              </w:rPr>
              <w:t>poz.</w:t>
            </w:r>
          </w:p>
        </w:tc>
        <w:tc>
          <w:tcPr>
            <w:tcW w:w="6930" w:type="dxa"/>
            <w:gridSpan w:val="4"/>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ind w:right="-18"/>
              <w:jc w:val="center"/>
              <w:rPr>
                <w:lang w:val="hr-HR"/>
              </w:rPr>
            </w:pPr>
            <w:r>
              <w:rPr>
                <w:color w:val="020303"/>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sz w:val="20"/>
                <w:szCs w:val="20"/>
                <w:lang w:val="sr-Latn-CS"/>
              </w:rPr>
            </w:pP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bez PDV- a</w:t>
            </w:r>
          </w:p>
        </w:tc>
        <w:tc>
          <w:tcPr>
            <w:tcW w:w="1327"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sa PDV - om</w:t>
            </w: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19.</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Cevovod u kotlarnici  DN125 , L = 2 x 5,0 m = 10,0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3"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140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20.</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 xml:space="preserve">Cevovod u kotlarnici  DN100 ,   L = 2 x 5,0 m = 10,0 m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3"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100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before="240" w:after="200"/>
              <w:rPr>
                <w:rFonts w:ascii="Arial" w:hAnsi="Arial" w:cs="Arial"/>
                <w:sz w:val="22"/>
                <w:szCs w:val="22"/>
              </w:rPr>
            </w:pPr>
            <w:r>
              <w:rPr>
                <w:rFonts w:ascii="Arial" w:hAnsi="Arial" w:cs="Arial"/>
              </w:rPr>
              <w:t>21.</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Cevovod u kotlarnici  DN80 , L = 2 x 5,0  m = 10,0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line="276" w:lineRule="auto"/>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 xml:space="preserve">radni pritisak  / probni pritisak                 PS (bar) / PT           </w:t>
            </w:r>
            <w:r>
              <w:rPr>
                <w:rFonts w:ascii="Arial" w:hAnsi="Arial" w:cs="Arial"/>
              </w:rPr>
              <w:lastRenderedPageBreak/>
              <w:t>(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lastRenderedPageBreak/>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double" w:sz="4" w:space="0" w:color="auto"/>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733"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60</w:t>
            </w:r>
          </w:p>
        </w:tc>
        <w:tc>
          <w:tcPr>
            <w:tcW w:w="1733" w:type="dxa"/>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bl>
    <w:p w:rsidR="00F0777E" w:rsidRDefault="00F0777E" w:rsidP="00F0777E">
      <w:pPr>
        <w:rPr>
          <w:rFonts w:ascii="Arial" w:hAnsi="Arial" w:cs="Arial"/>
          <w:b/>
          <w:sz w:val="22"/>
          <w:szCs w:val="22"/>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tbl>
      <w:tblPr>
        <w:tblpPr w:leftFromText="141" w:rightFromText="141" w:vertAnchor="text" w:horzAnchor="margin" w:tblpY="533"/>
        <w:tblW w:w="1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gridCol w:w="1350"/>
        <w:gridCol w:w="1350"/>
        <w:gridCol w:w="1373"/>
        <w:gridCol w:w="1327"/>
      </w:tblGrid>
      <w:tr w:rsidR="00F0777E" w:rsidTr="00F0777E">
        <w:tc>
          <w:tcPr>
            <w:tcW w:w="558"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spacing w:after="200" w:line="276" w:lineRule="auto"/>
              <w:ind w:left="113" w:right="113"/>
              <w:jc w:val="center"/>
              <w:rPr>
                <w:lang w:val="hr-HR"/>
              </w:rPr>
            </w:pPr>
            <w:r>
              <w:rPr>
                <w:color w:val="020303"/>
                <w:w w:val="105"/>
                <w:position w:val="-2"/>
              </w:rPr>
              <w:t>poz.</w:t>
            </w:r>
          </w:p>
        </w:tc>
        <w:tc>
          <w:tcPr>
            <w:tcW w:w="6930" w:type="dxa"/>
            <w:gridSpan w:val="4"/>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ind w:right="-18"/>
              <w:jc w:val="center"/>
              <w:rPr>
                <w:lang w:val="hr-HR"/>
              </w:rPr>
            </w:pPr>
            <w:r>
              <w:rPr>
                <w:color w:val="020303"/>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sz w:val="20"/>
                <w:szCs w:val="20"/>
                <w:lang w:val="sr-Latn-CS"/>
              </w:rPr>
            </w:pP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bez PDV- a</w:t>
            </w:r>
          </w:p>
        </w:tc>
        <w:tc>
          <w:tcPr>
            <w:tcW w:w="1327"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sa PDV - om</w:t>
            </w: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22.</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 xml:space="preserve">Cevovod u kotlarnici  DN65 , L = 2 x 15,0  m = 30,0 m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3"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120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23.</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Cevovod u kotlarnici  DN50 ,                                                                               L = 2 x 40,0 m + 2 x 15,0 m + 2 x 50,0 m = 210,0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3"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550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before="240" w:after="200"/>
              <w:rPr>
                <w:rFonts w:ascii="Arial" w:hAnsi="Arial" w:cs="Arial"/>
                <w:sz w:val="22"/>
                <w:szCs w:val="22"/>
              </w:rPr>
            </w:pPr>
            <w:r>
              <w:rPr>
                <w:rFonts w:ascii="Arial" w:hAnsi="Arial" w:cs="Arial"/>
              </w:rPr>
              <w:t>24.</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Cevovod u kotlarnici  DN40 , L = 2 x 20,0 + 2 x 6,0 m = 72,0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line="276" w:lineRule="auto"/>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line="276" w:lineRule="auto"/>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 xml:space="preserve">radni pritisak  / probni pritisak                 </w:t>
            </w:r>
            <w:r>
              <w:rPr>
                <w:rFonts w:ascii="Arial" w:hAnsi="Arial" w:cs="Arial"/>
              </w:rPr>
              <w:lastRenderedPageBreak/>
              <w:t>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lastRenderedPageBreak/>
              <w:t xml:space="preserve">Ts min/  max         </w:t>
            </w:r>
            <w:r>
              <w:rPr>
                <w:rFonts w:ascii="Arial" w:hAnsi="Arial" w:cs="Arial"/>
              </w:rPr>
              <w:lastRenderedPageBreak/>
              <w:t>(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lastRenderedPageBreak/>
              <w:t xml:space="preserve">Zapremina </w:t>
            </w:r>
            <w:r>
              <w:rPr>
                <w:rFonts w:ascii="Arial" w:hAnsi="Arial" w:cs="Arial"/>
              </w:rPr>
              <w:lastRenderedPageBreak/>
              <w:t>posude V ( lit.)</w:t>
            </w:r>
          </w:p>
        </w:tc>
        <w:tc>
          <w:tcPr>
            <w:tcW w:w="1733" w:type="dxa"/>
            <w:tcBorders>
              <w:top w:val="double" w:sz="4" w:space="0" w:color="auto"/>
              <w:left w:val="single" w:sz="4" w:space="0" w:color="000000"/>
              <w:bottom w:val="single" w:sz="4" w:space="0" w:color="000000"/>
              <w:right w:val="double" w:sz="4" w:space="0" w:color="auto"/>
            </w:tcBorders>
            <w:vAlign w:val="center"/>
            <w:hideMark/>
          </w:tcPr>
          <w:p w:rsidR="00F0777E" w:rsidRDefault="00F0777E">
            <w:pPr>
              <w:spacing w:after="200"/>
              <w:ind w:right="-108"/>
              <w:jc w:val="center"/>
              <w:rPr>
                <w:rFonts w:ascii="Arial" w:hAnsi="Arial" w:cs="Arial"/>
                <w:sz w:val="22"/>
                <w:szCs w:val="22"/>
              </w:rPr>
            </w:pPr>
            <w:r>
              <w:rPr>
                <w:rFonts w:ascii="Arial" w:hAnsi="Arial" w:cs="Arial"/>
              </w:rPr>
              <w:lastRenderedPageBreak/>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733" w:type="dxa"/>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732"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110</w:t>
            </w:r>
          </w:p>
        </w:tc>
        <w:tc>
          <w:tcPr>
            <w:tcW w:w="1733" w:type="dxa"/>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bl>
    <w:p w:rsidR="00F0777E" w:rsidRDefault="00F0777E" w:rsidP="00F0777E">
      <w:pPr>
        <w:rPr>
          <w:rFonts w:ascii="Arial" w:hAnsi="Arial" w:cs="Arial"/>
          <w:b/>
          <w:sz w:val="22"/>
          <w:szCs w:val="22"/>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Arial" w:hAnsi="Arial" w:cs="Arial"/>
          <w:b/>
        </w:rPr>
      </w:pPr>
    </w:p>
    <w:p w:rsidR="00F0777E" w:rsidRDefault="00F0777E" w:rsidP="00F0777E">
      <w:pPr>
        <w:rPr>
          <w:rFonts w:ascii="Calibri" w:hAnsi="Calibri"/>
          <w:color w:val="020303"/>
          <w:w w:val="105"/>
          <w:lang w:val="sr-Latn-CS"/>
        </w:rPr>
      </w:pPr>
    </w:p>
    <w:tbl>
      <w:tblPr>
        <w:tblpPr w:leftFromText="141" w:rightFromText="141" w:vertAnchor="text" w:horzAnchor="margin" w:tblpY="299"/>
        <w:tblW w:w="1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E0"/>
      </w:tblPr>
      <w:tblGrid>
        <w:gridCol w:w="557"/>
        <w:gridCol w:w="1731"/>
        <w:gridCol w:w="1732"/>
        <w:gridCol w:w="1732"/>
        <w:gridCol w:w="1733"/>
        <w:gridCol w:w="540"/>
        <w:gridCol w:w="540"/>
        <w:gridCol w:w="1350"/>
        <w:gridCol w:w="1350"/>
        <w:gridCol w:w="1373"/>
        <w:gridCol w:w="1327"/>
      </w:tblGrid>
      <w:tr w:rsidR="00F0777E" w:rsidTr="00F0777E">
        <w:tc>
          <w:tcPr>
            <w:tcW w:w="558"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spacing w:after="200" w:line="276" w:lineRule="auto"/>
              <w:ind w:left="113" w:right="113"/>
              <w:jc w:val="center"/>
              <w:rPr>
                <w:lang w:val="hr-HR"/>
              </w:rPr>
            </w:pPr>
            <w:r>
              <w:rPr>
                <w:color w:val="020303"/>
                <w:w w:val="105"/>
                <w:position w:val="-2"/>
              </w:rPr>
              <w:t>poz.</w:t>
            </w:r>
          </w:p>
        </w:tc>
        <w:tc>
          <w:tcPr>
            <w:tcW w:w="6930" w:type="dxa"/>
            <w:gridSpan w:val="4"/>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line="276" w:lineRule="auto"/>
              <w:ind w:right="-18"/>
              <w:jc w:val="center"/>
              <w:rPr>
                <w:lang w:val="hr-HR"/>
              </w:rPr>
            </w:pPr>
            <w:r>
              <w:rPr>
                <w:color w:val="020303"/>
                <w:w w:val="105"/>
                <w:position w:val="-2"/>
              </w:rPr>
              <w:t>Opis</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sz w:val="20"/>
                <w:szCs w:val="20"/>
                <w:lang w:val="sr-Latn-CS"/>
              </w:rPr>
            </w:pP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F0777E" w:rsidRDefault="00F0777E">
            <w:pPr>
              <w:tabs>
                <w:tab w:val="left" w:pos="6307"/>
              </w:tabs>
              <w:spacing w:before="240" w:after="200" w:line="276" w:lineRule="auto"/>
              <w:ind w:left="113" w:right="113"/>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bez PDV- a</w:t>
            </w:r>
          </w:p>
        </w:tc>
        <w:tc>
          <w:tcPr>
            <w:tcW w:w="1327" w:type="dxa"/>
            <w:tcBorders>
              <w:top w:val="single" w:sz="4" w:space="0" w:color="000000"/>
              <w:left w:val="single" w:sz="4" w:space="0" w:color="000000"/>
              <w:bottom w:val="single" w:sz="4" w:space="0" w:color="000000"/>
              <w:right w:val="single" w:sz="4" w:space="0" w:color="000000"/>
            </w:tcBorders>
            <w:vAlign w:val="center"/>
            <w:hideMark/>
          </w:tcPr>
          <w:p w:rsidR="00F0777E" w:rsidRDefault="00F0777E">
            <w:pPr>
              <w:tabs>
                <w:tab w:val="left" w:pos="6307"/>
              </w:tabs>
              <w:spacing w:before="240" w:after="200" w:line="276" w:lineRule="auto"/>
              <w:jc w:val="center"/>
              <w:rPr>
                <w:color w:val="020303"/>
                <w:w w:val="105"/>
                <w:position w:val="-2"/>
                <w:lang w:val="sr-Latn-CS"/>
              </w:rPr>
            </w:pPr>
            <w:r>
              <w:rPr>
                <w:color w:val="020303"/>
                <w:w w:val="105"/>
                <w:position w:val="-2"/>
              </w:rPr>
              <w:t>Ukupna cena sa PDV - om</w:t>
            </w: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25.</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 xml:space="preserve">Cevovod u kotlarnici  DN32 , L = 2 x 12,0  m = 24,0 m </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3"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25</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val="restart"/>
            <w:tcBorders>
              <w:top w:val="single" w:sz="4" w:space="0" w:color="000000"/>
              <w:left w:val="single" w:sz="4" w:space="0" w:color="000000"/>
              <w:bottom w:val="single" w:sz="4" w:space="0" w:color="000000"/>
              <w:right w:val="double" w:sz="4" w:space="0" w:color="auto"/>
            </w:tcBorders>
            <w:vAlign w:val="center"/>
            <w:hideMark/>
          </w:tcPr>
          <w:p w:rsidR="00F0777E" w:rsidRDefault="00F0777E">
            <w:pPr>
              <w:spacing w:after="200"/>
              <w:jc w:val="center"/>
              <w:rPr>
                <w:rFonts w:ascii="Arial" w:hAnsi="Arial" w:cs="Arial"/>
                <w:sz w:val="22"/>
                <w:szCs w:val="22"/>
              </w:rPr>
            </w:pPr>
            <w:r>
              <w:rPr>
                <w:rFonts w:ascii="Arial" w:hAnsi="Arial" w:cs="Arial"/>
              </w:rPr>
              <w:t>26.</w:t>
            </w:r>
          </w:p>
        </w:tc>
        <w:tc>
          <w:tcPr>
            <w:tcW w:w="6930" w:type="dxa"/>
            <w:gridSpan w:val="4"/>
            <w:tcBorders>
              <w:top w:val="double" w:sz="4" w:space="0" w:color="auto"/>
              <w:left w:val="double" w:sz="4" w:space="0" w:color="auto"/>
              <w:bottom w:val="double" w:sz="4" w:space="0" w:color="auto"/>
              <w:right w:val="double" w:sz="4" w:space="0" w:color="auto"/>
            </w:tcBorders>
            <w:vAlign w:val="center"/>
            <w:hideMark/>
          </w:tcPr>
          <w:p w:rsidR="00F0777E" w:rsidRDefault="00F0777E">
            <w:pPr>
              <w:spacing w:after="200" w:line="276" w:lineRule="auto"/>
              <w:rPr>
                <w:rFonts w:ascii="Arial" w:hAnsi="Arial" w:cs="Arial"/>
                <w:sz w:val="22"/>
                <w:szCs w:val="22"/>
                <w:lang w:val="sr-Latn-CS"/>
              </w:rPr>
            </w:pPr>
            <w:r>
              <w:rPr>
                <w:rFonts w:ascii="Arial" w:hAnsi="Arial" w:cs="Arial"/>
              </w:rPr>
              <w:t>Cevovod u kotlarnici  DN25 ,  - odzračni vodovi                                                                             L = 2 x 2 x 6,0 m +2 x 3 x 2,0 m + 6 x 5,0 m = 61,0 m</w:t>
            </w:r>
          </w:p>
        </w:tc>
        <w:tc>
          <w:tcPr>
            <w:tcW w:w="540" w:type="dxa"/>
            <w:vMerge w:val="restart"/>
            <w:tcBorders>
              <w:top w:val="single" w:sz="4" w:space="0" w:color="000000"/>
              <w:left w:val="double" w:sz="4" w:space="0" w:color="auto"/>
              <w:bottom w:val="single" w:sz="4" w:space="0" w:color="000000"/>
              <w:right w:val="single" w:sz="4" w:space="0" w:color="000000"/>
            </w:tcBorders>
            <w:vAlign w:val="center"/>
            <w:hideMark/>
          </w:tcPr>
          <w:p w:rsidR="00F0777E" w:rsidRDefault="00F0777E">
            <w:pPr>
              <w:spacing w:after="200"/>
              <w:ind w:left="-108" w:right="-108"/>
              <w:jc w:val="center"/>
              <w:rPr>
                <w:rFonts w:ascii="Arial" w:hAnsi="Arial" w:cs="Arial"/>
                <w:sz w:val="22"/>
                <w:szCs w:val="22"/>
              </w:rPr>
            </w:pPr>
          </w:p>
        </w:tc>
        <w:tc>
          <w:tcPr>
            <w:tcW w:w="540" w:type="dxa"/>
            <w:vMerge w:val="restart"/>
            <w:tcBorders>
              <w:top w:val="single" w:sz="4" w:space="0" w:color="000000"/>
              <w:left w:val="single" w:sz="4" w:space="0" w:color="000000"/>
              <w:bottom w:val="single" w:sz="4" w:space="0" w:color="000000"/>
              <w:right w:val="single" w:sz="4" w:space="0" w:color="000000"/>
            </w:tcBorders>
            <w:vAlign w:val="center"/>
            <w:hideMark/>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c>
          <w:tcPr>
            <w:tcW w:w="1327" w:type="dxa"/>
            <w:vMerge w:val="restart"/>
            <w:tcBorders>
              <w:top w:val="single" w:sz="4" w:space="0" w:color="000000"/>
              <w:left w:val="single" w:sz="4" w:space="0" w:color="000000"/>
              <w:bottom w:val="single" w:sz="4" w:space="0" w:color="000000"/>
              <w:right w:val="single" w:sz="4" w:space="0" w:color="000000"/>
            </w:tcBorders>
            <w:vAlign w:val="center"/>
          </w:tcPr>
          <w:p w:rsidR="00F0777E" w:rsidRDefault="00F0777E">
            <w:pPr>
              <w:spacing w:after="200"/>
              <w:jc w:val="cente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radni pritisak  / probni pritisak                 PS (bar) / PT           ( bar)</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Ts min/  max         ( ºC)</w:t>
            </w:r>
          </w:p>
        </w:tc>
        <w:tc>
          <w:tcPr>
            <w:tcW w:w="1732"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rPr>
                <w:rFonts w:ascii="Arial" w:hAnsi="Arial" w:cs="Arial"/>
                <w:sz w:val="22"/>
                <w:szCs w:val="22"/>
              </w:rPr>
            </w:pPr>
            <w:r>
              <w:rPr>
                <w:rFonts w:ascii="Arial" w:hAnsi="Arial" w:cs="Arial"/>
              </w:rPr>
              <w:t>Zapremina posude V ( lit.)</w:t>
            </w:r>
          </w:p>
        </w:tc>
        <w:tc>
          <w:tcPr>
            <w:tcW w:w="1733" w:type="dxa"/>
            <w:tcBorders>
              <w:top w:val="double" w:sz="4" w:space="0" w:color="auto"/>
              <w:left w:val="single" w:sz="4" w:space="0" w:color="000000"/>
              <w:bottom w:val="single" w:sz="4" w:space="0" w:color="000000"/>
              <w:right w:val="single" w:sz="4" w:space="0" w:color="000000"/>
            </w:tcBorders>
            <w:vAlign w:val="center"/>
            <w:hideMark/>
          </w:tcPr>
          <w:p w:rsidR="00F0777E" w:rsidRDefault="00F0777E">
            <w:pPr>
              <w:spacing w:after="200"/>
              <w:ind w:right="-108"/>
              <w:jc w:val="center"/>
              <w:rPr>
                <w:rFonts w:ascii="Arial" w:hAnsi="Arial" w:cs="Arial"/>
                <w:sz w:val="22"/>
                <w:szCs w:val="22"/>
              </w:rPr>
            </w:pPr>
            <w:r>
              <w:rPr>
                <w:rFonts w:ascii="Arial" w:hAnsi="Arial" w:cs="Arial"/>
              </w:rPr>
              <w:t>fluid</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r w:rsidR="00F0777E" w:rsidTr="00F0777E">
        <w:tc>
          <w:tcPr>
            <w:tcW w:w="558" w:type="dxa"/>
            <w:vMerge/>
            <w:tcBorders>
              <w:top w:val="single" w:sz="4" w:space="0" w:color="000000"/>
              <w:left w:val="single" w:sz="4" w:space="0" w:color="000000"/>
              <w:bottom w:val="single" w:sz="4" w:space="0" w:color="000000"/>
              <w:right w:val="double" w:sz="4" w:space="0" w:color="auto"/>
            </w:tcBorders>
            <w:vAlign w:val="center"/>
            <w:hideMark/>
          </w:tcPr>
          <w:p w:rsidR="00F0777E" w:rsidRDefault="00F0777E">
            <w:pP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3" w:type="dxa"/>
            <w:tcBorders>
              <w:top w:val="single" w:sz="4" w:space="0" w:color="000000"/>
              <w:left w:val="single" w:sz="4" w:space="0" w:color="000000"/>
              <w:bottom w:val="double" w:sz="4" w:space="0" w:color="auto"/>
              <w:right w:val="single" w:sz="4" w:space="0" w:color="000000"/>
            </w:tcBorders>
            <w:vAlign w:val="center"/>
          </w:tcPr>
          <w:p w:rsidR="00F0777E" w:rsidRDefault="00F0777E">
            <w:pPr>
              <w:spacing w:after="200"/>
              <w:jc w:val="center"/>
              <w:rPr>
                <w:rFonts w:ascii="Arial" w:hAnsi="Arial" w:cs="Arial"/>
                <w:sz w:val="22"/>
                <w:szCs w:val="22"/>
              </w:rPr>
            </w:pPr>
          </w:p>
        </w:tc>
        <w:tc>
          <w:tcPr>
            <w:tcW w:w="1732"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40</w:t>
            </w:r>
          </w:p>
        </w:tc>
        <w:tc>
          <w:tcPr>
            <w:tcW w:w="1733" w:type="dxa"/>
            <w:tcBorders>
              <w:top w:val="single" w:sz="4" w:space="0" w:color="000000"/>
              <w:left w:val="single" w:sz="4" w:space="0" w:color="000000"/>
              <w:bottom w:val="double" w:sz="4" w:space="0" w:color="auto"/>
              <w:right w:val="single" w:sz="4" w:space="0" w:color="000000"/>
            </w:tcBorders>
            <w:vAlign w:val="center"/>
            <w:hideMark/>
          </w:tcPr>
          <w:p w:rsidR="00F0777E" w:rsidRDefault="00F0777E">
            <w:pPr>
              <w:spacing w:after="200"/>
              <w:jc w:val="center"/>
              <w:rPr>
                <w:rFonts w:ascii="Arial" w:hAnsi="Arial" w:cs="Arial"/>
                <w:sz w:val="22"/>
                <w:szCs w:val="22"/>
              </w:rPr>
            </w:pPr>
            <w:r>
              <w:rPr>
                <w:rFonts w:ascii="Arial" w:hAnsi="Arial" w:cs="Arial"/>
              </w:rPr>
              <w:t>voda</w:t>
            </w:r>
          </w:p>
        </w:tc>
        <w:tc>
          <w:tcPr>
            <w:tcW w:w="540" w:type="dxa"/>
            <w:vMerge/>
            <w:tcBorders>
              <w:top w:val="single" w:sz="4" w:space="0" w:color="000000"/>
              <w:left w:val="double" w:sz="4" w:space="0" w:color="auto"/>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rsidR="00F0777E" w:rsidRDefault="00F0777E">
            <w:pPr>
              <w:rPr>
                <w:rFonts w:ascii="Arial" w:hAnsi="Arial" w:cs="Arial"/>
                <w:sz w:val="22"/>
                <w:szCs w:val="22"/>
              </w:rPr>
            </w:pPr>
          </w:p>
        </w:tc>
      </w:tr>
    </w:tbl>
    <w:p w:rsidR="00F0777E" w:rsidRDefault="00F0777E" w:rsidP="00F0777E">
      <w:pPr>
        <w:rPr>
          <w:rFonts w:ascii="Calibri" w:hAnsi="Calibri"/>
          <w:color w:val="020303"/>
          <w:w w:val="105"/>
          <w:lang w:val="sr-Latn-CS"/>
        </w:rPr>
      </w:pPr>
    </w:p>
    <w:p w:rsidR="00F0777E" w:rsidRDefault="00F0777E" w:rsidP="00F0777E">
      <w:pPr>
        <w:rPr>
          <w:color w:val="020303"/>
          <w:w w:val="105"/>
        </w:rPr>
      </w:pPr>
    </w:p>
    <w:p w:rsidR="00F0777E" w:rsidRDefault="00F0777E" w:rsidP="00F0777E">
      <w:pPr>
        <w:rPr>
          <w:color w:val="020303"/>
          <w:w w:val="105"/>
        </w:rPr>
      </w:pPr>
    </w:p>
    <w:p w:rsidR="00F0777E" w:rsidRDefault="00F0777E" w:rsidP="00F0777E">
      <w:pPr>
        <w:jc w:val="center"/>
        <w:rPr>
          <w:rFonts w:ascii="Arial" w:hAnsi="Arial" w:cs="Arial"/>
          <w:b/>
          <w:sz w:val="20"/>
          <w:szCs w:val="20"/>
        </w:rPr>
      </w:pPr>
    </w:p>
    <w:p w:rsidR="009E4AFA" w:rsidRPr="00295DF9" w:rsidRDefault="009E4AFA" w:rsidP="00F0777E">
      <w:pPr>
        <w:rPr>
          <w:rFonts w:ascii="Arial" w:hAnsi="Arial" w:cs="Arial"/>
          <w:sz w:val="20"/>
          <w:szCs w:val="20"/>
        </w:rPr>
      </w:pPr>
      <w:r w:rsidRPr="00295DF9">
        <w:rPr>
          <w:rFonts w:ascii="Arial" w:hAnsi="Arial" w:cs="Arial"/>
          <w:sz w:val="20"/>
          <w:szCs w:val="20"/>
        </w:rPr>
        <w:t>При изради ове техничке спецификације позвали смо се на:</w:t>
      </w:r>
    </w:p>
    <w:p w:rsidR="009E4AFA" w:rsidRPr="00295DF9" w:rsidRDefault="009E4AFA" w:rsidP="009E4AFA">
      <w:pPr>
        <w:pStyle w:val="ListParagraph"/>
        <w:numPr>
          <w:ilvl w:val="0"/>
          <w:numId w:val="25"/>
        </w:numPr>
        <w:spacing w:after="0"/>
        <w:contextualSpacing/>
        <w:jc w:val="both"/>
        <w:rPr>
          <w:rFonts w:ascii="Arial" w:hAnsi="Arial" w:cs="Arial"/>
          <w:sz w:val="20"/>
          <w:szCs w:val="20"/>
        </w:rPr>
      </w:pPr>
      <w:r w:rsidRPr="00295DF9">
        <w:rPr>
          <w:rFonts w:ascii="Arial" w:hAnsi="Arial" w:cs="Arial"/>
          <w:sz w:val="20"/>
          <w:szCs w:val="20"/>
        </w:rPr>
        <w:t>Правилник о прегледима опреме под притиском током века употребе (Сл.Гласник РС 87/2011 и 75/2013),</w:t>
      </w:r>
    </w:p>
    <w:p w:rsidR="009E4AFA" w:rsidRPr="00295DF9" w:rsidRDefault="009E4AFA" w:rsidP="009E4AFA">
      <w:pPr>
        <w:pStyle w:val="Heading1"/>
        <w:spacing w:before="120" w:after="120"/>
        <w:rPr>
          <w:rFonts w:ascii="Arial" w:hAnsi="Arial" w:cs="Arial"/>
          <w:sz w:val="20"/>
          <w:szCs w:val="20"/>
        </w:rPr>
      </w:pPr>
    </w:p>
    <w:p w:rsidR="009E4AFA" w:rsidRPr="00295DF9" w:rsidRDefault="009E4AFA" w:rsidP="009E4AFA">
      <w:pPr>
        <w:pStyle w:val="Heading1"/>
        <w:spacing w:before="120" w:after="120"/>
        <w:rPr>
          <w:rFonts w:ascii="Arial" w:hAnsi="Arial" w:cs="Arial"/>
          <w:sz w:val="20"/>
          <w:szCs w:val="20"/>
        </w:rPr>
      </w:pPr>
      <w:r w:rsidRPr="00295DF9">
        <w:rPr>
          <w:rFonts w:ascii="Arial" w:hAnsi="Arial" w:cs="Arial"/>
          <w:sz w:val="20"/>
          <w:szCs w:val="20"/>
        </w:rPr>
        <w:t>Захтеви</w:t>
      </w:r>
    </w:p>
    <w:p w:rsidR="009E4AFA" w:rsidRPr="00295DF9" w:rsidRDefault="009E4AFA" w:rsidP="009E4AFA">
      <w:pPr>
        <w:rPr>
          <w:rFonts w:ascii="Arial" w:hAnsi="Arial" w:cs="Arial"/>
          <w:sz w:val="20"/>
          <w:szCs w:val="20"/>
        </w:rPr>
      </w:pPr>
      <w:r w:rsidRPr="00295DF9">
        <w:rPr>
          <w:rFonts w:ascii="Arial" w:hAnsi="Arial" w:cs="Arial"/>
          <w:sz w:val="20"/>
          <w:szCs w:val="20"/>
        </w:rPr>
        <w:t>Овом техничком спецификацијом ЈКП ”</w:t>
      </w:r>
      <w:r w:rsidR="006862F0">
        <w:rPr>
          <w:rFonts w:ascii="Arial" w:hAnsi="Arial" w:cs="Arial"/>
          <w:sz w:val="20"/>
          <w:szCs w:val="20"/>
        </w:rPr>
        <w:t xml:space="preserve"> Градсска топлана“ Пирот</w:t>
      </w:r>
      <w:r w:rsidRPr="00295DF9">
        <w:rPr>
          <w:rFonts w:ascii="Arial" w:hAnsi="Arial" w:cs="Arial"/>
          <w:sz w:val="20"/>
          <w:szCs w:val="20"/>
        </w:rPr>
        <w:t xml:space="preserve"> захтевају следеће услуге:</w:t>
      </w:r>
    </w:p>
    <w:p w:rsidR="009E4AFA" w:rsidRPr="00295DF9" w:rsidRDefault="009E4AFA" w:rsidP="009E4AFA">
      <w:pPr>
        <w:pStyle w:val="ListParagraph"/>
        <w:numPr>
          <w:ilvl w:val="0"/>
          <w:numId w:val="26"/>
        </w:numPr>
        <w:contextualSpacing/>
        <w:rPr>
          <w:rFonts w:ascii="Arial" w:hAnsi="Arial" w:cs="Arial"/>
          <w:sz w:val="20"/>
          <w:szCs w:val="20"/>
        </w:rPr>
      </w:pPr>
      <w:r w:rsidRPr="00295DF9">
        <w:rPr>
          <w:rFonts w:ascii="Arial" w:hAnsi="Arial" w:cs="Arial"/>
          <w:sz w:val="20"/>
          <w:szCs w:val="20"/>
        </w:rPr>
        <w:t xml:space="preserve">разврставања опреме под притиском </w:t>
      </w:r>
      <w:r w:rsidR="003411A3">
        <w:rPr>
          <w:rFonts w:ascii="Arial" w:hAnsi="Arial" w:cs="Arial"/>
          <w:sz w:val="20"/>
          <w:szCs w:val="20"/>
        </w:rPr>
        <w:t xml:space="preserve"> из напред наведене техничке спецификације </w:t>
      </w:r>
      <w:r w:rsidRPr="00295DF9">
        <w:rPr>
          <w:rFonts w:ascii="Arial" w:hAnsi="Arial" w:cs="Arial"/>
          <w:sz w:val="20"/>
          <w:szCs w:val="20"/>
        </w:rPr>
        <w:t>по нивоу опасности,</w:t>
      </w:r>
    </w:p>
    <w:p w:rsidR="009E4AFA" w:rsidRPr="00295DF9" w:rsidRDefault="009E4AFA" w:rsidP="009E4AFA">
      <w:pPr>
        <w:pStyle w:val="ListParagraph"/>
        <w:numPr>
          <w:ilvl w:val="0"/>
          <w:numId w:val="26"/>
        </w:numPr>
        <w:contextualSpacing/>
        <w:rPr>
          <w:rFonts w:ascii="Arial" w:hAnsi="Arial" w:cs="Arial"/>
          <w:sz w:val="20"/>
          <w:szCs w:val="20"/>
        </w:rPr>
      </w:pPr>
      <w:r w:rsidRPr="00295DF9">
        <w:rPr>
          <w:rFonts w:ascii="Arial" w:hAnsi="Arial" w:cs="Arial"/>
          <w:sz w:val="20"/>
          <w:szCs w:val="20"/>
        </w:rPr>
        <w:t xml:space="preserve">првог прегледа опреме под притиском </w:t>
      </w:r>
      <w:r w:rsidR="006862F0" w:rsidRPr="006862F0">
        <w:rPr>
          <w:rFonts w:ascii="Arial" w:hAnsi="Arial" w:cs="Arial"/>
          <w:sz w:val="20"/>
          <w:szCs w:val="20"/>
        </w:rPr>
        <w:t>за водене и  мазутне инсталације</w:t>
      </w:r>
      <w:r w:rsidR="006862F0" w:rsidRPr="00295DF9">
        <w:rPr>
          <w:rFonts w:ascii="Arial" w:hAnsi="Arial" w:cs="Arial"/>
          <w:sz w:val="20"/>
          <w:szCs w:val="20"/>
        </w:rPr>
        <w:t xml:space="preserve"> </w:t>
      </w:r>
      <w:r w:rsidRPr="00295DF9">
        <w:rPr>
          <w:rFonts w:ascii="Arial" w:hAnsi="Arial" w:cs="Arial"/>
          <w:sz w:val="20"/>
          <w:szCs w:val="20"/>
        </w:rPr>
        <w:t>,</w:t>
      </w:r>
    </w:p>
    <w:p w:rsidR="009E4AFA" w:rsidRPr="00295DF9" w:rsidRDefault="009E4AFA" w:rsidP="009E4AFA">
      <w:pPr>
        <w:pStyle w:val="ListParagraph"/>
        <w:numPr>
          <w:ilvl w:val="0"/>
          <w:numId w:val="26"/>
        </w:numPr>
        <w:contextualSpacing/>
        <w:rPr>
          <w:rFonts w:ascii="Arial" w:hAnsi="Arial" w:cs="Arial"/>
          <w:sz w:val="20"/>
          <w:szCs w:val="20"/>
        </w:rPr>
      </w:pPr>
      <w:r w:rsidRPr="00295DF9">
        <w:rPr>
          <w:rFonts w:ascii="Arial" w:hAnsi="Arial" w:cs="Arial"/>
          <w:sz w:val="20"/>
          <w:szCs w:val="20"/>
        </w:rPr>
        <w:t>периодичних прегледа (спољашњег, унутрашњег, испитивања притиском) опреме</w:t>
      </w:r>
      <w:r w:rsidR="003411A3" w:rsidRPr="003411A3">
        <w:rPr>
          <w:rFonts w:ascii="Arial" w:hAnsi="Arial" w:cs="Arial"/>
          <w:sz w:val="20"/>
          <w:szCs w:val="20"/>
        </w:rPr>
        <w:t xml:space="preserve"> </w:t>
      </w:r>
      <w:r w:rsidR="003411A3">
        <w:rPr>
          <w:rFonts w:ascii="Arial" w:hAnsi="Arial" w:cs="Arial"/>
          <w:sz w:val="20"/>
          <w:szCs w:val="20"/>
        </w:rPr>
        <w:t>из напред наведене техничке спецификације</w:t>
      </w:r>
      <w:r w:rsidRPr="00295DF9">
        <w:rPr>
          <w:rFonts w:ascii="Arial" w:hAnsi="Arial" w:cs="Arial"/>
          <w:sz w:val="20"/>
          <w:szCs w:val="20"/>
        </w:rPr>
        <w:t xml:space="preserve"> под притиском високог нивоа опасности,</w:t>
      </w:r>
    </w:p>
    <w:p w:rsidR="009E4AFA" w:rsidRPr="00295DF9" w:rsidRDefault="009E4AFA" w:rsidP="009E4AFA">
      <w:pPr>
        <w:pStyle w:val="ListParagraph"/>
        <w:numPr>
          <w:ilvl w:val="0"/>
          <w:numId w:val="26"/>
        </w:numPr>
        <w:contextualSpacing/>
        <w:rPr>
          <w:rFonts w:ascii="Arial" w:hAnsi="Arial" w:cs="Arial"/>
          <w:sz w:val="20"/>
          <w:szCs w:val="20"/>
        </w:rPr>
      </w:pPr>
      <w:r w:rsidRPr="00295DF9">
        <w:rPr>
          <w:rFonts w:ascii="Arial" w:hAnsi="Arial" w:cs="Arial"/>
          <w:sz w:val="20"/>
          <w:szCs w:val="20"/>
        </w:rPr>
        <w:t xml:space="preserve">ванредног преглед опреме под притиском </w:t>
      </w:r>
      <w:r w:rsidR="003411A3">
        <w:rPr>
          <w:rFonts w:ascii="Arial" w:hAnsi="Arial" w:cs="Arial"/>
          <w:sz w:val="20"/>
          <w:szCs w:val="20"/>
        </w:rPr>
        <w:t xml:space="preserve">из напред наведене техничке спецификације </w:t>
      </w:r>
      <w:r w:rsidRPr="00295DF9">
        <w:rPr>
          <w:rFonts w:ascii="Arial" w:hAnsi="Arial" w:cs="Arial"/>
          <w:sz w:val="20"/>
          <w:szCs w:val="20"/>
        </w:rPr>
        <w:t>високог нивоа опасности,</w:t>
      </w:r>
    </w:p>
    <w:p w:rsidR="009E4AFA" w:rsidRPr="00295DF9" w:rsidRDefault="009E4AFA" w:rsidP="009E4AFA">
      <w:pPr>
        <w:pStyle w:val="ListParagraph"/>
        <w:numPr>
          <w:ilvl w:val="0"/>
          <w:numId w:val="26"/>
        </w:numPr>
        <w:contextualSpacing/>
        <w:rPr>
          <w:rFonts w:ascii="Arial" w:hAnsi="Arial" w:cs="Arial"/>
          <w:sz w:val="20"/>
          <w:szCs w:val="20"/>
        </w:rPr>
      </w:pPr>
      <w:r w:rsidRPr="00295DF9">
        <w:rPr>
          <w:rFonts w:ascii="Arial" w:hAnsi="Arial" w:cs="Arial"/>
          <w:sz w:val="20"/>
          <w:szCs w:val="20"/>
        </w:rPr>
        <w:t xml:space="preserve">прегледа пре поновног пуштања у рад опреме под притиском високог нивоа опасности. </w:t>
      </w:r>
    </w:p>
    <w:p w:rsidR="009E4AFA" w:rsidRPr="00295DF9" w:rsidRDefault="009E4AFA" w:rsidP="009E4AFA">
      <w:pPr>
        <w:pStyle w:val="Heading1"/>
        <w:spacing w:before="120" w:after="120"/>
        <w:rPr>
          <w:rFonts w:ascii="Arial" w:hAnsi="Arial" w:cs="Arial"/>
          <w:sz w:val="20"/>
          <w:szCs w:val="20"/>
        </w:rPr>
      </w:pPr>
    </w:p>
    <w:p w:rsidR="009E4AFA" w:rsidRPr="00295DF9" w:rsidRDefault="009E4AFA" w:rsidP="009E4AFA">
      <w:pPr>
        <w:pStyle w:val="Heading1"/>
        <w:spacing w:before="120" w:after="120"/>
        <w:rPr>
          <w:rFonts w:ascii="Arial" w:hAnsi="Arial" w:cs="Arial"/>
          <w:sz w:val="20"/>
          <w:szCs w:val="20"/>
        </w:rPr>
      </w:pPr>
      <w:r w:rsidRPr="00295DF9">
        <w:rPr>
          <w:rFonts w:ascii="Arial" w:hAnsi="Arial" w:cs="Arial"/>
          <w:sz w:val="20"/>
          <w:szCs w:val="20"/>
        </w:rPr>
        <w:t>Врста и обим посла:</w:t>
      </w:r>
    </w:p>
    <w:p w:rsidR="009E4AFA" w:rsidRPr="00295DF9" w:rsidRDefault="009E4AFA" w:rsidP="009E4AFA">
      <w:pPr>
        <w:jc w:val="both"/>
        <w:rPr>
          <w:rFonts w:ascii="Arial" w:hAnsi="Arial" w:cs="Arial"/>
          <w:sz w:val="20"/>
          <w:szCs w:val="20"/>
        </w:rPr>
      </w:pPr>
      <w:r w:rsidRPr="00295DF9">
        <w:rPr>
          <w:rFonts w:ascii="Arial" w:hAnsi="Arial" w:cs="Arial"/>
          <w:i/>
          <w:sz w:val="20"/>
          <w:szCs w:val="20"/>
        </w:rPr>
        <w:t>Обавеза ЈКП ”</w:t>
      </w:r>
      <w:r w:rsidR="006862F0">
        <w:rPr>
          <w:rFonts w:ascii="Arial" w:hAnsi="Arial" w:cs="Arial"/>
          <w:i/>
          <w:sz w:val="20"/>
          <w:szCs w:val="20"/>
        </w:rPr>
        <w:t xml:space="preserve">Градска топлана“ Пирот </w:t>
      </w:r>
      <w:r w:rsidRPr="00295DF9">
        <w:rPr>
          <w:rFonts w:ascii="Arial" w:hAnsi="Arial" w:cs="Arial"/>
          <w:b/>
          <w:sz w:val="20"/>
          <w:szCs w:val="20"/>
        </w:rPr>
        <w:t xml:space="preserve"> </w:t>
      </w:r>
      <w:r w:rsidRPr="00295DF9">
        <w:rPr>
          <w:rFonts w:ascii="Arial" w:hAnsi="Arial" w:cs="Arial"/>
          <w:sz w:val="20"/>
          <w:szCs w:val="20"/>
        </w:rPr>
        <w:t xml:space="preserve">је да Именованом телу за преглед и испитивања, у даљем тексту Понуђачу, достави захтев  минимално 72 </w:t>
      </w:r>
      <w:r w:rsidRPr="00295DF9">
        <w:rPr>
          <w:rFonts w:ascii="Arial" w:hAnsi="Arial" w:cs="Arial"/>
          <w:sz w:val="20"/>
          <w:szCs w:val="20"/>
          <w:lang w:val="sr-Cyrl-CS"/>
        </w:rPr>
        <w:t xml:space="preserve">ч </w:t>
      </w:r>
      <w:r w:rsidRPr="00295DF9">
        <w:rPr>
          <w:rFonts w:ascii="Arial" w:hAnsi="Arial" w:cs="Arial"/>
          <w:sz w:val="20"/>
          <w:szCs w:val="20"/>
        </w:rPr>
        <w:t xml:space="preserve">пре планираног термина за реализацију разврставања или одређене врсте прегледа са одговарајућом документацијом и да припреми предметну опрему под притиском. По позиву </w:t>
      </w:r>
      <w:r w:rsidR="006862F0" w:rsidRPr="006862F0">
        <w:rPr>
          <w:rFonts w:ascii="Arial" w:hAnsi="Arial" w:cs="Arial"/>
          <w:sz w:val="20"/>
          <w:szCs w:val="20"/>
        </w:rPr>
        <w:t>ЈКП ”Градска топлана“ Пирот</w:t>
      </w:r>
      <w:r w:rsidR="006862F0">
        <w:rPr>
          <w:rFonts w:ascii="Arial" w:hAnsi="Arial" w:cs="Arial"/>
          <w:i/>
          <w:sz w:val="20"/>
          <w:szCs w:val="20"/>
        </w:rPr>
        <w:t xml:space="preserve"> </w:t>
      </w:r>
      <w:r w:rsidRPr="00295DF9">
        <w:rPr>
          <w:rFonts w:ascii="Arial" w:hAnsi="Arial" w:cs="Arial"/>
          <w:sz w:val="20"/>
          <w:szCs w:val="20"/>
        </w:rPr>
        <w:t xml:space="preserve"> доставља програм контролисања, којим су дефинисане планиране активности које Понуђач реализује за конкретну опрему под притиском. Програм контролисања Понуђач доставља 48 </w:t>
      </w:r>
      <w:r w:rsidRPr="00295DF9">
        <w:rPr>
          <w:rFonts w:ascii="Arial" w:hAnsi="Arial" w:cs="Arial"/>
          <w:sz w:val="20"/>
          <w:szCs w:val="20"/>
          <w:lang w:val="sr-Cyrl-CS"/>
        </w:rPr>
        <w:t xml:space="preserve">ч </w:t>
      </w:r>
      <w:r w:rsidRPr="00295DF9">
        <w:rPr>
          <w:rFonts w:ascii="Arial" w:hAnsi="Arial" w:cs="Arial"/>
          <w:sz w:val="20"/>
          <w:szCs w:val="20"/>
        </w:rPr>
        <w:t xml:space="preserve">након подношења захтева за преглед и минимално 24 </w:t>
      </w:r>
      <w:r w:rsidRPr="00295DF9">
        <w:rPr>
          <w:rFonts w:ascii="Arial" w:hAnsi="Arial" w:cs="Arial"/>
          <w:sz w:val="20"/>
          <w:szCs w:val="20"/>
          <w:lang w:val="sr-Cyrl-CS"/>
        </w:rPr>
        <w:t xml:space="preserve">ч </w:t>
      </w:r>
      <w:r w:rsidRPr="00295DF9">
        <w:rPr>
          <w:rFonts w:ascii="Arial" w:hAnsi="Arial" w:cs="Arial"/>
          <w:sz w:val="20"/>
          <w:szCs w:val="20"/>
        </w:rPr>
        <w:t xml:space="preserve">пре планиране реализације одређене врсте прегледа. </w:t>
      </w:r>
    </w:p>
    <w:p w:rsidR="009E4AFA" w:rsidRPr="00295DF9" w:rsidRDefault="009E4AFA" w:rsidP="009E4AFA">
      <w:pPr>
        <w:jc w:val="both"/>
        <w:rPr>
          <w:rFonts w:ascii="Arial" w:hAnsi="Arial" w:cs="Arial"/>
          <w:sz w:val="20"/>
          <w:szCs w:val="20"/>
        </w:rPr>
      </w:pPr>
    </w:p>
    <w:p w:rsidR="009E4AFA" w:rsidRPr="00295DF9" w:rsidRDefault="009E4AFA" w:rsidP="009E4AFA">
      <w:pPr>
        <w:pStyle w:val="Heading2"/>
        <w:rPr>
          <w:rFonts w:ascii="Arial" w:hAnsi="Arial" w:cs="Arial"/>
          <w:sz w:val="20"/>
          <w:szCs w:val="20"/>
          <w:lang w:val="sr-Latn-CS"/>
        </w:rPr>
      </w:pPr>
      <w:r w:rsidRPr="00295DF9">
        <w:rPr>
          <w:rFonts w:ascii="Arial" w:hAnsi="Arial" w:cs="Arial"/>
          <w:sz w:val="20"/>
          <w:szCs w:val="20"/>
        </w:rPr>
        <w:t>Разврставање опреме под притиском</w:t>
      </w:r>
    </w:p>
    <w:p w:rsidR="009E4AFA" w:rsidRPr="00295DF9" w:rsidRDefault="009E4AFA" w:rsidP="009E4AFA">
      <w:pPr>
        <w:rPr>
          <w:rFonts w:ascii="Arial" w:hAnsi="Arial" w:cs="Arial"/>
          <w:sz w:val="20"/>
          <w:szCs w:val="20"/>
          <w:lang w:val="sr-Latn-CS"/>
        </w:rPr>
      </w:pPr>
    </w:p>
    <w:p w:rsidR="009E4AFA" w:rsidRPr="00295DF9" w:rsidRDefault="009E4AFA" w:rsidP="009E4AFA">
      <w:pPr>
        <w:jc w:val="both"/>
        <w:rPr>
          <w:rFonts w:ascii="Arial" w:hAnsi="Arial" w:cs="Arial"/>
          <w:sz w:val="20"/>
          <w:szCs w:val="20"/>
        </w:rPr>
      </w:pPr>
      <w:r w:rsidRPr="00295DF9">
        <w:rPr>
          <w:rFonts w:ascii="Arial" w:hAnsi="Arial" w:cs="Arial"/>
          <w:sz w:val="20"/>
          <w:szCs w:val="20"/>
        </w:rPr>
        <w:t>Разврставање опреме ће реализовати Понуђач у складу са чл.4 Правилника о прегледима опреме под притиском током века употребе. Након завршетка разврставања, за опрему под притиском високог нивоа опасности Понуђач издаје евиденциони лист и податке о опреми уноси у базу података Министарства рударства и енергетике. При реализацији послова разврставања Понуђач је дужан идентификује опрему под притиском на месту постављања пре него формира евиденциони лист. Основа за реализацију разврставања по нивоу опасности је одговарајућа техничко-конструкциона документација за опрему под притиском која је предмет разврставања или у крајњој мери плочица предметне опреме под притиском која се налази причвршћена на опреми.</w:t>
      </w:r>
    </w:p>
    <w:p w:rsidR="009E4AFA" w:rsidRPr="00295DF9" w:rsidRDefault="009E4AFA" w:rsidP="009E4AFA">
      <w:pPr>
        <w:jc w:val="both"/>
        <w:rPr>
          <w:rFonts w:ascii="Arial" w:hAnsi="Arial" w:cs="Arial"/>
          <w:sz w:val="20"/>
          <w:szCs w:val="20"/>
        </w:rPr>
      </w:pPr>
    </w:p>
    <w:p w:rsidR="009E4AFA" w:rsidRPr="00295DF9" w:rsidRDefault="009E4AFA" w:rsidP="009E4AFA">
      <w:pPr>
        <w:pStyle w:val="Heading2"/>
        <w:rPr>
          <w:rFonts w:ascii="Arial" w:hAnsi="Arial" w:cs="Arial"/>
          <w:sz w:val="20"/>
          <w:szCs w:val="20"/>
        </w:rPr>
      </w:pPr>
    </w:p>
    <w:p w:rsidR="009E4AFA" w:rsidRPr="00295DF9" w:rsidRDefault="009E4AFA" w:rsidP="009E4AFA">
      <w:pPr>
        <w:pStyle w:val="Heading2"/>
        <w:rPr>
          <w:rFonts w:ascii="Arial" w:hAnsi="Arial" w:cs="Arial"/>
          <w:sz w:val="20"/>
          <w:szCs w:val="20"/>
        </w:rPr>
      </w:pPr>
      <w:r w:rsidRPr="00295DF9">
        <w:rPr>
          <w:rFonts w:ascii="Arial" w:hAnsi="Arial" w:cs="Arial"/>
          <w:sz w:val="20"/>
          <w:szCs w:val="20"/>
        </w:rPr>
        <w:t>Прегледи и испитивања опреме под притиском високог нивоа опасности:</w:t>
      </w:r>
    </w:p>
    <w:p w:rsidR="009E4AFA" w:rsidRPr="00295DF9" w:rsidRDefault="009E4AFA" w:rsidP="009E4AFA">
      <w:pPr>
        <w:jc w:val="both"/>
        <w:rPr>
          <w:rFonts w:ascii="Arial" w:hAnsi="Arial" w:cs="Arial"/>
          <w:sz w:val="20"/>
          <w:szCs w:val="20"/>
        </w:rPr>
      </w:pPr>
      <w:r w:rsidRPr="00295DF9">
        <w:rPr>
          <w:rFonts w:ascii="Arial" w:hAnsi="Arial" w:cs="Arial"/>
          <w:sz w:val="20"/>
          <w:szCs w:val="20"/>
        </w:rPr>
        <w:t xml:space="preserve">Понуђач на захтев ЈКП </w:t>
      </w:r>
      <w:r w:rsidR="00780491">
        <w:rPr>
          <w:rFonts w:ascii="Arial" w:hAnsi="Arial" w:cs="Arial"/>
          <w:sz w:val="20"/>
          <w:szCs w:val="20"/>
        </w:rPr>
        <w:t>,,Градска топлана“ Пирот</w:t>
      </w:r>
      <w:r w:rsidRPr="00295DF9">
        <w:rPr>
          <w:rFonts w:ascii="Arial" w:hAnsi="Arial" w:cs="Arial"/>
          <w:sz w:val="20"/>
          <w:szCs w:val="20"/>
        </w:rPr>
        <w:t xml:space="preserve"> као власника опреме под притиском, а сагласно Правилнику о прегледима опреме под притиском током века употребе, у обавези је да реализује следеће:</w:t>
      </w:r>
    </w:p>
    <w:p w:rsidR="009E4AFA" w:rsidRPr="00295DF9" w:rsidRDefault="009E4AFA" w:rsidP="009E4AFA">
      <w:pPr>
        <w:jc w:val="both"/>
        <w:rPr>
          <w:rFonts w:ascii="Arial" w:hAnsi="Arial" w:cs="Arial"/>
          <w:sz w:val="20"/>
          <w:szCs w:val="20"/>
        </w:rPr>
      </w:pPr>
    </w:p>
    <w:p w:rsidR="009E4AFA" w:rsidRPr="00295DF9" w:rsidRDefault="009E4AFA" w:rsidP="009E4AFA">
      <w:pPr>
        <w:pStyle w:val="Heading3"/>
        <w:rPr>
          <w:rFonts w:ascii="Arial" w:hAnsi="Arial" w:cs="Arial"/>
          <w:i/>
          <w:sz w:val="20"/>
          <w:szCs w:val="20"/>
        </w:rPr>
      </w:pPr>
      <w:r w:rsidRPr="00295DF9">
        <w:rPr>
          <w:rFonts w:ascii="Arial" w:hAnsi="Arial" w:cs="Arial"/>
          <w:i/>
          <w:sz w:val="20"/>
          <w:szCs w:val="20"/>
        </w:rPr>
        <w:t>Први преглед опреме под притиском високог нивоа опасности:</w:t>
      </w:r>
    </w:p>
    <w:p w:rsidR="009E4AFA" w:rsidRPr="00295DF9" w:rsidRDefault="009E4AFA" w:rsidP="009E4AFA">
      <w:pPr>
        <w:rPr>
          <w:rFonts w:ascii="Arial" w:hAnsi="Arial" w:cs="Arial"/>
          <w:sz w:val="20"/>
          <w:szCs w:val="20"/>
        </w:rPr>
      </w:pPr>
    </w:p>
    <w:p w:rsidR="009E4AFA" w:rsidRPr="00295DF9" w:rsidRDefault="009E4AFA" w:rsidP="009E4AFA">
      <w:pPr>
        <w:jc w:val="both"/>
        <w:rPr>
          <w:rFonts w:ascii="Arial" w:hAnsi="Arial" w:cs="Arial"/>
          <w:sz w:val="20"/>
          <w:szCs w:val="20"/>
        </w:rPr>
      </w:pPr>
      <w:r w:rsidRPr="00295DF9">
        <w:rPr>
          <w:rFonts w:ascii="Arial" w:hAnsi="Arial" w:cs="Arial"/>
          <w:sz w:val="20"/>
          <w:szCs w:val="20"/>
        </w:rPr>
        <w:t xml:space="preserve">Први преглед реализовати у складу са чл.6 и чл.9 Правилника о прегледима опреме под притиском током века употребе, који обухвата визуелни преглед опреме под притиском и преглед достављене документације везане за опрему под притиском. Резултате првог прегледа Понуђач ће доставити ЈКП </w:t>
      </w:r>
      <w:r w:rsidR="00780491">
        <w:rPr>
          <w:rFonts w:ascii="Arial" w:hAnsi="Arial" w:cs="Arial"/>
          <w:sz w:val="20"/>
          <w:szCs w:val="20"/>
        </w:rPr>
        <w:lastRenderedPageBreak/>
        <w:t>,,Градска топлана“ Пирот</w:t>
      </w:r>
      <w:r w:rsidRPr="00295DF9">
        <w:rPr>
          <w:rFonts w:ascii="Arial" w:hAnsi="Arial" w:cs="Arial"/>
          <w:sz w:val="20"/>
          <w:szCs w:val="20"/>
        </w:rPr>
        <w:t xml:space="preserve"> у форми записика о прегледу. Ако током реализације првог прегледа нису утврђене неусаглашености Понуђач је у обавези да ревизиони лист изда у року од 15 дана од дана издавања записника о прегледу којим је утврђено да нису констатоване неусаглашености на опреми под притиском које је била предмет првог прегледа.</w:t>
      </w:r>
    </w:p>
    <w:p w:rsidR="009E4AFA" w:rsidRPr="00295DF9" w:rsidRDefault="009E4AFA" w:rsidP="009E4AFA">
      <w:pPr>
        <w:jc w:val="both"/>
        <w:rPr>
          <w:rFonts w:ascii="Arial" w:hAnsi="Arial" w:cs="Arial"/>
          <w:sz w:val="20"/>
          <w:szCs w:val="20"/>
        </w:rPr>
      </w:pPr>
    </w:p>
    <w:p w:rsidR="009E4AFA" w:rsidRPr="00295DF9" w:rsidRDefault="009E4AFA" w:rsidP="009E4AFA">
      <w:pPr>
        <w:pStyle w:val="Heading3"/>
        <w:rPr>
          <w:rFonts w:ascii="Arial" w:hAnsi="Arial" w:cs="Arial"/>
          <w:i/>
          <w:sz w:val="20"/>
          <w:szCs w:val="20"/>
        </w:rPr>
      </w:pPr>
      <w:r w:rsidRPr="00295DF9">
        <w:rPr>
          <w:rFonts w:ascii="Arial" w:hAnsi="Arial" w:cs="Arial"/>
          <w:b w:val="0"/>
          <w:i/>
          <w:sz w:val="20"/>
          <w:szCs w:val="20"/>
        </w:rPr>
        <w:t>Периодични прегледи опреме под притиском високог нивоа опасности:</w:t>
      </w:r>
    </w:p>
    <w:p w:rsidR="009E4AFA" w:rsidRPr="00295DF9" w:rsidRDefault="009E4AFA" w:rsidP="009E4AFA">
      <w:pPr>
        <w:pStyle w:val="Heading4"/>
        <w:rPr>
          <w:rFonts w:ascii="Arial" w:hAnsi="Arial" w:cs="Arial"/>
          <w:b w:val="0"/>
          <w:i w:val="0"/>
          <w:sz w:val="20"/>
          <w:szCs w:val="20"/>
        </w:rPr>
      </w:pPr>
    </w:p>
    <w:p w:rsidR="009E4AFA" w:rsidRPr="00295DF9" w:rsidRDefault="009E4AFA" w:rsidP="009E4AFA">
      <w:pPr>
        <w:pStyle w:val="Heading4"/>
        <w:rPr>
          <w:rFonts w:ascii="Arial" w:hAnsi="Arial" w:cs="Arial"/>
          <w:b w:val="0"/>
          <w:sz w:val="20"/>
          <w:szCs w:val="20"/>
        </w:rPr>
      </w:pPr>
      <w:r w:rsidRPr="00295DF9">
        <w:rPr>
          <w:rFonts w:ascii="Arial" w:hAnsi="Arial" w:cs="Arial"/>
          <w:b w:val="0"/>
          <w:sz w:val="20"/>
          <w:szCs w:val="20"/>
        </w:rPr>
        <w:t xml:space="preserve">Спољашњи преглед </w:t>
      </w:r>
    </w:p>
    <w:p w:rsidR="009E4AFA" w:rsidRPr="00295DF9" w:rsidRDefault="009E4AFA" w:rsidP="009E4AFA">
      <w:pPr>
        <w:rPr>
          <w:rFonts w:ascii="Arial" w:hAnsi="Arial" w:cs="Arial"/>
          <w:sz w:val="20"/>
          <w:szCs w:val="20"/>
        </w:rPr>
      </w:pPr>
    </w:p>
    <w:p w:rsidR="009E4AFA" w:rsidRPr="00295DF9" w:rsidRDefault="009E4AFA" w:rsidP="009E4AFA">
      <w:pPr>
        <w:jc w:val="both"/>
        <w:rPr>
          <w:rFonts w:ascii="Arial" w:hAnsi="Arial" w:cs="Arial"/>
          <w:sz w:val="20"/>
          <w:szCs w:val="20"/>
        </w:rPr>
      </w:pPr>
      <w:r w:rsidRPr="00295DF9">
        <w:rPr>
          <w:rFonts w:ascii="Arial" w:hAnsi="Arial" w:cs="Arial"/>
          <w:sz w:val="20"/>
          <w:szCs w:val="20"/>
        </w:rPr>
        <w:t>Спољашњи преглед реализовати у складу са чл.12 и чл.13 Правилника о прегледима опреме под притиском током века употребе, и он је по правилу визуелни преглед опреме под притиском. Резултате спољашњег прегледа Понуђач ће доставити ЈКП ”</w:t>
      </w:r>
      <w:r w:rsidR="00780491">
        <w:rPr>
          <w:rFonts w:ascii="Arial" w:hAnsi="Arial" w:cs="Arial"/>
          <w:sz w:val="20"/>
          <w:szCs w:val="20"/>
        </w:rPr>
        <w:t xml:space="preserve">Градска топлана“ Пирот </w:t>
      </w:r>
      <w:r w:rsidRPr="00295DF9">
        <w:rPr>
          <w:rFonts w:ascii="Arial" w:hAnsi="Arial" w:cs="Arial"/>
          <w:sz w:val="20"/>
          <w:szCs w:val="20"/>
        </w:rPr>
        <w:t xml:space="preserve"> у форми записика о прегледу. У зависности од резултата спољашњег прегледа, Понуђач може дефинисати потребу реализације додатних испитивања, које треба да спроведу ЈКП </w:t>
      </w:r>
      <w:r w:rsidR="00780491">
        <w:rPr>
          <w:rFonts w:ascii="Arial" w:hAnsi="Arial" w:cs="Arial"/>
          <w:sz w:val="20"/>
          <w:szCs w:val="20"/>
        </w:rPr>
        <w:t>,,Градска топлана“ Пирот.</w:t>
      </w:r>
      <w:r w:rsidRPr="00295DF9">
        <w:rPr>
          <w:rFonts w:ascii="Arial" w:hAnsi="Arial" w:cs="Arial"/>
          <w:sz w:val="20"/>
          <w:szCs w:val="20"/>
        </w:rPr>
        <w:t xml:space="preserve"> Ако током реализације спољашњег прегледа нису утврђене неусаглашености Понуђач је у обавези да ревизиони лист изда у року од 15 дана од дана издавања записника о прегледу којим је утврђено да нису констатоване неусаглашености на опреми под притиском које је била предмет спољашњег прегледа.</w:t>
      </w:r>
    </w:p>
    <w:p w:rsidR="009E4AFA" w:rsidRPr="00295DF9" w:rsidRDefault="009E4AFA" w:rsidP="009E4AFA">
      <w:pPr>
        <w:pStyle w:val="Heading4"/>
        <w:rPr>
          <w:rFonts w:ascii="Arial" w:hAnsi="Arial" w:cs="Arial"/>
          <w:b w:val="0"/>
          <w:sz w:val="20"/>
          <w:szCs w:val="20"/>
        </w:rPr>
      </w:pPr>
    </w:p>
    <w:p w:rsidR="009E4AFA" w:rsidRPr="00295DF9" w:rsidRDefault="009E4AFA" w:rsidP="009E4AFA">
      <w:pPr>
        <w:pStyle w:val="Heading4"/>
        <w:rPr>
          <w:rFonts w:ascii="Arial" w:hAnsi="Arial" w:cs="Arial"/>
          <w:b w:val="0"/>
          <w:sz w:val="20"/>
          <w:szCs w:val="20"/>
        </w:rPr>
      </w:pPr>
      <w:r w:rsidRPr="00295DF9">
        <w:rPr>
          <w:rFonts w:ascii="Arial" w:hAnsi="Arial" w:cs="Arial"/>
          <w:b w:val="0"/>
          <w:sz w:val="20"/>
          <w:szCs w:val="20"/>
        </w:rPr>
        <w:t>Унутрашњи преглед</w:t>
      </w:r>
    </w:p>
    <w:p w:rsidR="009E4AFA" w:rsidRPr="00295DF9" w:rsidRDefault="009E4AFA" w:rsidP="009E4AFA">
      <w:pPr>
        <w:rPr>
          <w:rFonts w:ascii="Arial" w:hAnsi="Arial" w:cs="Arial"/>
          <w:sz w:val="20"/>
          <w:szCs w:val="20"/>
        </w:rPr>
      </w:pPr>
    </w:p>
    <w:p w:rsidR="009E4AFA" w:rsidRPr="00295DF9" w:rsidRDefault="009E4AFA" w:rsidP="009E4AFA">
      <w:pPr>
        <w:jc w:val="both"/>
        <w:rPr>
          <w:rFonts w:ascii="Arial" w:hAnsi="Arial" w:cs="Arial"/>
          <w:sz w:val="20"/>
          <w:szCs w:val="20"/>
        </w:rPr>
      </w:pPr>
      <w:r w:rsidRPr="00295DF9">
        <w:rPr>
          <w:rFonts w:ascii="Arial" w:hAnsi="Arial" w:cs="Arial"/>
          <w:sz w:val="20"/>
          <w:szCs w:val="20"/>
        </w:rPr>
        <w:t xml:space="preserve">Унутрашњи  преглед  реализовати  у  свему у складу са чл.12 и чл.14 Правилника о прегледима опреме под притиском током века употребе. Резултате унутрашњег прегледа Понуђач ће доставити ЈКП </w:t>
      </w:r>
      <w:r w:rsidR="00780491">
        <w:rPr>
          <w:rFonts w:ascii="Arial" w:hAnsi="Arial" w:cs="Arial"/>
          <w:sz w:val="20"/>
          <w:szCs w:val="20"/>
        </w:rPr>
        <w:t>,,Градска топлана</w:t>
      </w:r>
      <w:r w:rsidRPr="00295DF9">
        <w:rPr>
          <w:rFonts w:ascii="Arial" w:hAnsi="Arial" w:cs="Arial"/>
          <w:sz w:val="20"/>
          <w:szCs w:val="20"/>
        </w:rPr>
        <w:t xml:space="preserve">” </w:t>
      </w:r>
      <w:r w:rsidR="00780491">
        <w:rPr>
          <w:rFonts w:ascii="Arial" w:hAnsi="Arial" w:cs="Arial"/>
          <w:sz w:val="20"/>
          <w:szCs w:val="20"/>
        </w:rPr>
        <w:t>Пирот у</w:t>
      </w:r>
      <w:r w:rsidRPr="00295DF9">
        <w:rPr>
          <w:rFonts w:ascii="Arial" w:hAnsi="Arial" w:cs="Arial"/>
          <w:sz w:val="20"/>
          <w:szCs w:val="20"/>
        </w:rPr>
        <w:t xml:space="preserve"> форми записика о прегледу. У зависности од резултата унутрашњег прегледа, Понуђач може дефинисати потребу реализације додатних испитивања, које треба да спроведу ЈКП”</w:t>
      </w:r>
      <w:r w:rsidR="00130A62">
        <w:rPr>
          <w:rFonts w:ascii="Arial" w:hAnsi="Arial" w:cs="Arial"/>
          <w:sz w:val="20"/>
          <w:szCs w:val="20"/>
        </w:rPr>
        <w:t>Градска топлана“ Пирот.</w:t>
      </w:r>
      <w:r w:rsidRPr="00295DF9">
        <w:rPr>
          <w:rFonts w:ascii="Arial" w:hAnsi="Arial" w:cs="Arial"/>
          <w:sz w:val="20"/>
          <w:szCs w:val="20"/>
        </w:rPr>
        <w:t xml:space="preserve"> Ако током реализације унутрашњег прегледа нису утврђене неусаглашености Понуђач је у обавези да ревизиони лист изда у року од 15 дана од дана издавања записника о прегледу којим је утврђено да нису констатоване неусаглашености на опреми под притиском које је била предмет унутрашњег прегледа.</w:t>
      </w:r>
    </w:p>
    <w:p w:rsidR="009E4AFA" w:rsidRPr="00295DF9" w:rsidRDefault="009E4AFA" w:rsidP="009E4AFA">
      <w:pPr>
        <w:jc w:val="both"/>
        <w:rPr>
          <w:rFonts w:ascii="Arial" w:hAnsi="Arial" w:cs="Arial"/>
          <w:sz w:val="20"/>
          <w:szCs w:val="20"/>
        </w:rPr>
      </w:pPr>
    </w:p>
    <w:p w:rsidR="009E4AFA" w:rsidRPr="00295DF9" w:rsidRDefault="009E4AFA" w:rsidP="009E4AFA">
      <w:pPr>
        <w:jc w:val="both"/>
        <w:rPr>
          <w:rFonts w:ascii="Arial" w:hAnsi="Arial" w:cs="Arial"/>
          <w:sz w:val="20"/>
          <w:szCs w:val="20"/>
        </w:rPr>
      </w:pPr>
    </w:p>
    <w:p w:rsidR="009E4AFA" w:rsidRPr="00295DF9" w:rsidRDefault="009E4AFA" w:rsidP="009E4AFA">
      <w:pPr>
        <w:pStyle w:val="Heading4"/>
        <w:rPr>
          <w:rFonts w:ascii="Arial" w:hAnsi="Arial" w:cs="Arial"/>
          <w:b w:val="0"/>
          <w:sz w:val="20"/>
          <w:szCs w:val="20"/>
        </w:rPr>
      </w:pPr>
      <w:r w:rsidRPr="00295DF9">
        <w:rPr>
          <w:rFonts w:ascii="Arial" w:hAnsi="Arial" w:cs="Arial"/>
          <w:b w:val="0"/>
          <w:sz w:val="20"/>
          <w:szCs w:val="20"/>
        </w:rPr>
        <w:t>Испитивање притиском</w:t>
      </w:r>
    </w:p>
    <w:p w:rsidR="009E4AFA" w:rsidRPr="00295DF9" w:rsidRDefault="009E4AFA" w:rsidP="009E4AFA">
      <w:pPr>
        <w:rPr>
          <w:rFonts w:ascii="Arial" w:hAnsi="Arial" w:cs="Arial"/>
          <w:sz w:val="20"/>
          <w:szCs w:val="20"/>
        </w:rPr>
      </w:pPr>
    </w:p>
    <w:p w:rsidR="009E4AFA" w:rsidRPr="00295DF9" w:rsidRDefault="009E4AFA" w:rsidP="009E4AFA">
      <w:pPr>
        <w:jc w:val="both"/>
        <w:rPr>
          <w:rFonts w:ascii="Arial" w:hAnsi="Arial" w:cs="Arial"/>
          <w:sz w:val="20"/>
          <w:szCs w:val="20"/>
        </w:rPr>
      </w:pPr>
      <w:r w:rsidRPr="00295DF9">
        <w:rPr>
          <w:rFonts w:ascii="Arial" w:hAnsi="Arial" w:cs="Arial"/>
          <w:sz w:val="20"/>
          <w:szCs w:val="20"/>
        </w:rPr>
        <w:t>Испитивање притискон реализовати у свему у складу са чл.12 и чл.15 Правилника о прегледима опреме под притиском током века употребе, обезбедити еталонирани испитни манометер (одговарајућег мерног опсега и минималне класе тачности 1.0) и пружити смернице за реализацију подизања и снижавања испитног притиска, као и време држања опреме под притиском на задатој вредности испитног притиска. Резултате испитивања притиском Понуђач ће доставити ЈКП ”Београдске електране” у форми записика о прегледу. У зависности од резултата испитивања притиском, Понуђач може дефинисати потребу реализације додатних испитивања, које треба да спроведу ЈКП ”</w:t>
      </w:r>
      <w:r w:rsidR="00130A62">
        <w:rPr>
          <w:rFonts w:ascii="Arial" w:hAnsi="Arial" w:cs="Arial"/>
          <w:sz w:val="20"/>
          <w:szCs w:val="20"/>
        </w:rPr>
        <w:t xml:space="preserve">Градска топлана“ Пирот </w:t>
      </w:r>
      <w:r w:rsidRPr="00295DF9">
        <w:rPr>
          <w:rFonts w:ascii="Arial" w:hAnsi="Arial" w:cs="Arial"/>
          <w:sz w:val="20"/>
          <w:szCs w:val="20"/>
        </w:rPr>
        <w:t>. Ако током реализације испитивања притиском нису утврђене неусаглашености Понуђач је у обавези да ревизиони лист изда у року од 15 дана од дана издавања записника о испитивања притиском којим је утврђено да нису констатоване неусаглашености на опреми под притиском које је била предмет испитивања притиском.</w:t>
      </w:r>
    </w:p>
    <w:p w:rsidR="009E4AFA" w:rsidRPr="00295DF9" w:rsidRDefault="009E4AFA" w:rsidP="009E4AFA">
      <w:pPr>
        <w:jc w:val="both"/>
        <w:rPr>
          <w:rFonts w:ascii="Arial" w:hAnsi="Arial" w:cs="Arial"/>
          <w:sz w:val="20"/>
          <w:szCs w:val="20"/>
        </w:rPr>
      </w:pPr>
    </w:p>
    <w:p w:rsidR="009E4AFA" w:rsidRPr="00295DF9" w:rsidRDefault="009E4AFA" w:rsidP="009E4AFA">
      <w:pPr>
        <w:pStyle w:val="Heading3"/>
        <w:rPr>
          <w:rFonts w:ascii="Arial" w:hAnsi="Arial" w:cs="Arial"/>
          <w:i/>
          <w:sz w:val="20"/>
          <w:szCs w:val="20"/>
        </w:rPr>
      </w:pPr>
      <w:r w:rsidRPr="00295DF9">
        <w:rPr>
          <w:rFonts w:ascii="Arial" w:hAnsi="Arial" w:cs="Arial"/>
          <w:i/>
          <w:sz w:val="20"/>
          <w:szCs w:val="20"/>
        </w:rPr>
        <w:t>Ванредни прегледи опреме под притиском високог нивоа опасности:</w:t>
      </w:r>
    </w:p>
    <w:p w:rsidR="009E4AFA" w:rsidRPr="00295DF9" w:rsidRDefault="009E4AFA" w:rsidP="009E4AFA">
      <w:pPr>
        <w:rPr>
          <w:rFonts w:ascii="Arial" w:hAnsi="Arial" w:cs="Arial"/>
          <w:sz w:val="20"/>
          <w:szCs w:val="20"/>
        </w:rPr>
      </w:pPr>
    </w:p>
    <w:p w:rsidR="009E4AFA" w:rsidRPr="00295DF9" w:rsidRDefault="009E4AFA" w:rsidP="009E4AFA">
      <w:pPr>
        <w:jc w:val="both"/>
        <w:rPr>
          <w:rFonts w:ascii="Arial" w:hAnsi="Arial" w:cs="Arial"/>
          <w:sz w:val="20"/>
          <w:szCs w:val="20"/>
        </w:rPr>
      </w:pPr>
      <w:r w:rsidRPr="00295DF9">
        <w:rPr>
          <w:rFonts w:ascii="Arial" w:hAnsi="Arial" w:cs="Arial"/>
          <w:sz w:val="20"/>
          <w:szCs w:val="20"/>
        </w:rPr>
        <w:t xml:space="preserve">Ванредни преглед реализовати у складу са чл.16 Правилника о прегледима опреме под притиском током века употребе. Ванредни преглед минимално обухвата спољашњи и унутрашњи преглед опреме под </w:t>
      </w:r>
      <w:r w:rsidRPr="00295DF9">
        <w:rPr>
          <w:rFonts w:ascii="Arial" w:hAnsi="Arial" w:cs="Arial"/>
          <w:sz w:val="20"/>
          <w:szCs w:val="20"/>
        </w:rPr>
        <w:lastRenderedPageBreak/>
        <w:t>притиском. Резултате ванредног прегледа Понуђач ће доставити ЈКП ”</w:t>
      </w:r>
      <w:r w:rsidR="00130A62">
        <w:rPr>
          <w:rFonts w:ascii="Arial" w:hAnsi="Arial" w:cs="Arial"/>
          <w:sz w:val="20"/>
          <w:szCs w:val="20"/>
        </w:rPr>
        <w:t xml:space="preserve">Градска топлана“ Пирот </w:t>
      </w:r>
      <w:r w:rsidRPr="00295DF9">
        <w:rPr>
          <w:rFonts w:ascii="Arial" w:hAnsi="Arial" w:cs="Arial"/>
          <w:sz w:val="20"/>
          <w:szCs w:val="20"/>
        </w:rPr>
        <w:t xml:space="preserve"> у форми записика о прегледу. У зависности од резултата прегледа, Понуђач може дефинисати потребу реализације додатних испитивања, које треба да спроведу ЈКП ”</w:t>
      </w:r>
      <w:r w:rsidR="00130A62">
        <w:rPr>
          <w:rFonts w:ascii="Arial" w:hAnsi="Arial" w:cs="Arial"/>
          <w:sz w:val="20"/>
          <w:szCs w:val="20"/>
        </w:rPr>
        <w:t>Градска топлана“ Пирот</w:t>
      </w:r>
      <w:r w:rsidRPr="00295DF9">
        <w:rPr>
          <w:rFonts w:ascii="Arial" w:hAnsi="Arial" w:cs="Arial"/>
          <w:sz w:val="20"/>
          <w:szCs w:val="20"/>
        </w:rPr>
        <w:t>. Ако током реализације ванредног прегледа нису утврђене неусаглашености Понуђач је у обавези да ревизиони лист изда у року од 15 дана од дана издавања записника о прегледу којим је утврђено да нису констатоване неусаглашености на опреми под притиском које је била предмет ванредног прегледа.</w:t>
      </w:r>
    </w:p>
    <w:p w:rsidR="009E4AFA" w:rsidRPr="00295DF9" w:rsidRDefault="009E4AFA" w:rsidP="009E4AFA">
      <w:pPr>
        <w:rPr>
          <w:rFonts w:ascii="Arial" w:hAnsi="Arial" w:cs="Arial"/>
          <w:sz w:val="20"/>
          <w:szCs w:val="20"/>
        </w:rPr>
      </w:pPr>
    </w:p>
    <w:p w:rsidR="009E4AFA" w:rsidRPr="00295DF9" w:rsidRDefault="009E4AFA" w:rsidP="009E4AFA">
      <w:pPr>
        <w:pStyle w:val="Heading3"/>
        <w:rPr>
          <w:rFonts w:ascii="Arial" w:hAnsi="Arial" w:cs="Arial"/>
          <w:i/>
          <w:sz w:val="20"/>
          <w:szCs w:val="20"/>
        </w:rPr>
      </w:pPr>
      <w:r w:rsidRPr="00295DF9">
        <w:rPr>
          <w:rFonts w:ascii="Arial" w:hAnsi="Arial" w:cs="Arial"/>
          <w:i/>
          <w:sz w:val="20"/>
          <w:szCs w:val="20"/>
        </w:rPr>
        <w:t>Преглед пре поновног пуштања у рад опреме под притиском високог нивоа опасности:</w:t>
      </w:r>
    </w:p>
    <w:p w:rsidR="009E4AFA" w:rsidRPr="00295DF9" w:rsidRDefault="009E4AFA" w:rsidP="009E4AFA">
      <w:pPr>
        <w:rPr>
          <w:rFonts w:ascii="Arial" w:hAnsi="Arial" w:cs="Arial"/>
          <w:sz w:val="20"/>
          <w:szCs w:val="20"/>
        </w:rPr>
      </w:pPr>
    </w:p>
    <w:p w:rsidR="009E4AFA" w:rsidRPr="00295DF9" w:rsidRDefault="009E4AFA" w:rsidP="009E4AFA">
      <w:pPr>
        <w:jc w:val="both"/>
        <w:rPr>
          <w:rFonts w:ascii="Arial" w:hAnsi="Arial" w:cs="Arial"/>
          <w:sz w:val="20"/>
          <w:szCs w:val="20"/>
        </w:rPr>
      </w:pPr>
      <w:r w:rsidRPr="00295DF9">
        <w:rPr>
          <w:rFonts w:ascii="Arial" w:hAnsi="Arial" w:cs="Arial"/>
          <w:sz w:val="20"/>
          <w:szCs w:val="20"/>
        </w:rPr>
        <w:t>Преглед пре поновног пуштања у рад обухвата преглед у свему у  складу са чл.17 Правилника о прегледима опреме под притиском. Резултате прегледа Понуђач ће доставити ЈКП ”</w:t>
      </w:r>
      <w:r w:rsidR="00130A62">
        <w:rPr>
          <w:rFonts w:ascii="Arial" w:hAnsi="Arial" w:cs="Arial"/>
          <w:sz w:val="20"/>
          <w:szCs w:val="20"/>
        </w:rPr>
        <w:t xml:space="preserve">Градска топлана2 Пирот </w:t>
      </w:r>
      <w:r w:rsidRPr="00295DF9">
        <w:rPr>
          <w:rFonts w:ascii="Arial" w:hAnsi="Arial" w:cs="Arial"/>
          <w:sz w:val="20"/>
          <w:szCs w:val="20"/>
        </w:rPr>
        <w:t>” у форми записика о прегледу. У зависности од резултата прегледа, Понуђач може дефинисати потребу реализације додатних испитивања, које треба да спроведу ЈКП ”</w:t>
      </w:r>
      <w:r w:rsidR="00130A62">
        <w:rPr>
          <w:rFonts w:ascii="Arial" w:hAnsi="Arial" w:cs="Arial"/>
          <w:sz w:val="20"/>
          <w:szCs w:val="20"/>
        </w:rPr>
        <w:t>Градска топлана“ Пирот .</w:t>
      </w:r>
      <w:r w:rsidRPr="00295DF9">
        <w:rPr>
          <w:rFonts w:ascii="Arial" w:hAnsi="Arial" w:cs="Arial"/>
          <w:sz w:val="20"/>
          <w:szCs w:val="20"/>
        </w:rPr>
        <w:t xml:space="preserve"> Ако током реализације преглед пре поновног пуштања у рад нису утврђене неусаглашености Понуђач је у обавези да ревизиони лист изда у року од 15 дана од дана издавања записника о прегледу којим је утврђено да нису констатоване неусаглашености на опреми под притиском које је била предмет прегледа пре поновног пуштања у рад.</w:t>
      </w:r>
    </w:p>
    <w:p w:rsidR="009E4AFA" w:rsidRPr="00295DF9" w:rsidRDefault="009E4AFA" w:rsidP="009E4AFA">
      <w:pPr>
        <w:jc w:val="both"/>
        <w:rPr>
          <w:rFonts w:ascii="Arial" w:hAnsi="Arial" w:cs="Arial"/>
          <w:sz w:val="20"/>
          <w:szCs w:val="20"/>
        </w:rPr>
      </w:pPr>
    </w:p>
    <w:p w:rsidR="009E4AFA" w:rsidRPr="00295DF9" w:rsidRDefault="009E4AFA" w:rsidP="009E4AFA">
      <w:pPr>
        <w:jc w:val="both"/>
        <w:rPr>
          <w:rFonts w:ascii="Arial" w:hAnsi="Arial" w:cs="Arial"/>
          <w:sz w:val="20"/>
          <w:szCs w:val="20"/>
        </w:rPr>
      </w:pPr>
    </w:p>
    <w:tbl>
      <w:tblPr>
        <w:tblW w:w="10221" w:type="dxa"/>
        <w:tblInd w:w="55" w:type="dxa"/>
        <w:tblCellMar>
          <w:left w:w="70" w:type="dxa"/>
          <w:right w:w="70" w:type="dxa"/>
        </w:tblCellMar>
        <w:tblLook w:val="04A0"/>
      </w:tblPr>
      <w:tblGrid>
        <w:gridCol w:w="4131"/>
        <w:gridCol w:w="1769"/>
        <w:gridCol w:w="1652"/>
        <w:gridCol w:w="1205"/>
        <w:gridCol w:w="1701"/>
      </w:tblGrid>
      <w:tr w:rsidR="009E4AFA" w:rsidRPr="00295DF9" w:rsidTr="009E4AFA">
        <w:trPr>
          <w:trHeight w:val="420"/>
        </w:trPr>
        <w:tc>
          <w:tcPr>
            <w:tcW w:w="10221" w:type="dxa"/>
            <w:gridSpan w:val="5"/>
            <w:tcBorders>
              <w:top w:val="single" w:sz="4" w:space="0" w:color="auto"/>
              <w:left w:val="single" w:sz="4" w:space="0" w:color="auto"/>
              <w:bottom w:val="single" w:sz="8" w:space="0" w:color="auto"/>
              <w:right w:val="single" w:sz="4" w:space="0" w:color="auto"/>
            </w:tcBorders>
            <w:noWrap/>
            <w:vAlign w:val="bottom"/>
            <w:hideMark/>
          </w:tcPr>
          <w:p w:rsidR="009E4AFA" w:rsidRPr="00295DF9" w:rsidRDefault="009E4AFA">
            <w:pPr>
              <w:jc w:val="center"/>
              <w:rPr>
                <w:rFonts w:ascii="Arial" w:hAnsi="Arial" w:cs="Arial"/>
                <w:b/>
                <w:bCs/>
                <w:color w:val="000000"/>
                <w:sz w:val="20"/>
                <w:szCs w:val="20"/>
                <w:lang w:val="sr-Latn-CS" w:eastAsia="sr-Latn-CS"/>
              </w:rPr>
            </w:pPr>
            <w:r w:rsidRPr="00295DF9">
              <w:rPr>
                <w:rFonts w:ascii="Arial" w:hAnsi="Arial" w:cs="Arial"/>
                <w:b/>
                <w:bCs/>
                <w:color w:val="000000"/>
                <w:sz w:val="20"/>
                <w:szCs w:val="20"/>
                <w:lang w:val="sr-Latn-CS" w:eastAsia="sr-Latn-CS"/>
              </w:rPr>
              <w:t>Спецификација услуга Именованог тела</w:t>
            </w:r>
          </w:p>
        </w:tc>
      </w:tr>
      <w:tr w:rsidR="009E4AFA" w:rsidRPr="00295DF9" w:rsidTr="009E4AFA">
        <w:trPr>
          <w:trHeight w:val="960"/>
        </w:trPr>
        <w:tc>
          <w:tcPr>
            <w:tcW w:w="4131" w:type="dxa"/>
            <w:tcBorders>
              <w:top w:val="nil"/>
              <w:left w:val="single" w:sz="4" w:space="0" w:color="auto"/>
              <w:bottom w:val="nil"/>
              <w:right w:val="single" w:sz="8" w:space="0" w:color="auto"/>
            </w:tcBorders>
            <w:noWrap/>
            <w:vAlign w:val="center"/>
            <w:hideMark/>
          </w:tcPr>
          <w:p w:rsidR="009E4AFA" w:rsidRPr="00295DF9" w:rsidRDefault="009E4AFA">
            <w:pPr>
              <w:rPr>
                <w:rFonts w:ascii="Arial" w:hAnsi="Arial" w:cs="Arial"/>
                <w:sz w:val="20"/>
                <w:szCs w:val="20"/>
              </w:rPr>
            </w:pPr>
          </w:p>
        </w:tc>
        <w:tc>
          <w:tcPr>
            <w:tcW w:w="1769" w:type="dxa"/>
            <w:tcBorders>
              <w:top w:val="nil"/>
              <w:left w:val="nil"/>
              <w:bottom w:val="nil"/>
              <w:right w:val="single" w:sz="8" w:space="0" w:color="auto"/>
            </w:tcBorders>
            <w:noWrap/>
            <w:vAlign w:val="center"/>
            <w:hideMark/>
          </w:tcPr>
          <w:p w:rsidR="009E4AFA" w:rsidRPr="00295DF9" w:rsidRDefault="009E4AFA">
            <w:pPr>
              <w:jc w:val="center"/>
              <w:rPr>
                <w:rFonts w:ascii="Arial" w:hAnsi="Arial" w:cs="Arial"/>
                <w:b/>
                <w:color w:val="000000"/>
                <w:sz w:val="20"/>
                <w:szCs w:val="20"/>
                <w:lang w:val="sr-Latn-CS" w:eastAsia="sr-Latn-CS"/>
              </w:rPr>
            </w:pPr>
            <w:r w:rsidRPr="00295DF9">
              <w:rPr>
                <w:rFonts w:ascii="Arial" w:hAnsi="Arial" w:cs="Arial"/>
                <w:b/>
                <w:color w:val="000000"/>
                <w:sz w:val="20"/>
                <w:szCs w:val="20"/>
                <w:lang w:val="sr-Latn-CS" w:eastAsia="sr-Latn-CS"/>
              </w:rPr>
              <w:t>Јединица мере</w:t>
            </w:r>
          </w:p>
        </w:tc>
        <w:tc>
          <w:tcPr>
            <w:tcW w:w="1109" w:type="dxa"/>
            <w:tcBorders>
              <w:top w:val="nil"/>
              <w:left w:val="nil"/>
              <w:bottom w:val="single" w:sz="8" w:space="0" w:color="auto"/>
              <w:right w:val="single" w:sz="8" w:space="0" w:color="auto"/>
            </w:tcBorders>
            <w:vAlign w:val="center"/>
            <w:hideMark/>
          </w:tcPr>
          <w:p w:rsidR="00667546" w:rsidRDefault="00667546" w:rsidP="00667546">
            <w:pPr>
              <w:jc w:val="center"/>
              <w:rPr>
                <w:rFonts w:ascii="Arial" w:hAnsi="Arial" w:cs="Arial"/>
                <w:b/>
                <w:color w:val="000000"/>
                <w:sz w:val="20"/>
                <w:szCs w:val="20"/>
                <w:lang w:eastAsia="sr-Latn-CS"/>
              </w:rPr>
            </w:pPr>
            <w:r>
              <w:rPr>
                <w:rFonts w:ascii="Arial" w:hAnsi="Arial" w:cs="Arial"/>
                <w:b/>
                <w:color w:val="000000"/>
                <w:sz w:val="20"/>
                <w:szCs w:val="20"/>
                <w:lang w:eastAsia="sr-Latn-CS"/>
              </w:rPr>
              <w:t>К</w:t>
            </w:r>
            <w:r w:rsidR="009E4AFA" w:rsidRPr="00295DF9">
              <w:rPr>
                <w:rFonts w:ascii="Arial" w:hAnsi="Arial" w:cs="Arial"/>
                <w:b/>
                <w:color w:val="000000"/>
                <w:sz w:val="20"/>
                <w:szCs w:val="20"/>
                <w:lang w:val="sr-Latn-CS" w:eastAsia="sr-Latn-CS"/>
              </w:rPr>
              <w:t>оличине</w:t>
            </w:r>
            <w:r>
              <w:rPr>
                <w:rFonts w:ascii="Arial" w:hAnsi="Arial" w:cs="Arial"/>
                <w:b/>
                <w:color w:val="000000"/>
                <w:sz w:val="20"/>
                <w:szCs w:val="20"/>
                <w:lang w:eastAsia="sr-Latn-CS"/>
              </w:rPr>
              <w:t xml:space="preserve"> из техничке спецификације</w:t>
            </w:r>
          </w:p>
          <w:p w:rsidR="009E4AFA" w:rsidRPr="00667546" w:rsidRDefault="00667546" w:rsidP="00667546">
            <w:pPr>
              <w:jc w:val="center"/>
              <w:rPr>
                <w:rFonts w:ascii="Arial" w:hAnsi="Arial" w:cs="Arial"/>
                <w:b/>
                <w:color w:val="000000"/>
                <w:sz w:val="20"/>
                <w:szCs w:val="20"/>
                <w:lang w:eastAsia="sr-Latn-CS"/>
              </w:rPr>
            </w:pPr>
            <w:r>
              <w:rPr>
                <w:rFonts w:ascii="Arial" w:hAnsi="Arial" w:cs="Arial"/>
                <w:b/>
                <w:color w:val="000000"/>
                <w:sz w:val="20"/>
                <w:szCs w:val="20"/>
                <w:lang w:eastAsia="sr-Latn-CS"/>
              </w:rPr>
              <w:t xml:space="preserve">Образац 1. </w:t>
            </w:r>
          </w:p>
        </w:tc>
        <w:tc>
          <w:tcPr>
            <w:tcW w:w="1511" w:type="dxa"/>
            <w:tcBorders>
              <w:top w:val="nil"/>
              <w:left w:val="nil"/>
              <w:bottom w:val="single" w:sz="8" w:space="0" w:color="auto"/>
              <w:right w:val="single" w:sz="4" w:space="0" w:color="auto"/>
            </w:tcBorders>
            <w:vAlign w:val="center"/>
            <w:hideMark/>
          </w:tcPr>
          <w:p w:rsidR="009E4AFA" w:rsidRPr="00295DF9" w:rsidRDefault="009E4AFA">
            <w:pPr>
              <w:jc w:val="center"/>
              <w:rPr>
                <w:rFonts w:ascii="Arial" w:hAnsi="Arial" w:cs="Arial"/>
                <w:b/>
                <w:color w:val="000000"/>
                <w:sz w:val="20"/>
                <w:szCs w:val="20"/>
                <w:lang w:eastAsia="sr-Latn-CS"/>
              </w:rPr>
            </w:pPr>
            <w:r w:rsidRPr="00295DF9">
              <w:rPr>
                <w:rFonts w:ascii="Arial" w:hAnsi="Arial" w:cs="Arial"/>
                <w:b/>
                <w:color w:val="000000"/>
                <w:sz w:val="20"/>
                <w:szCs w:val="20"/>
                <w:lang w:val="sr-Latn-CS" w:eastAsia="sr-Latn-CS"/>
              </w:rPr>
              <w:t xml:space="preserve">Јединична цена </w:t>
            </w:r>
          </w:p>
          <w:p w:rsidR="009E4AFA" w:rsidRPr="00295DF9" w:rsidRDefault="009E4AFA">
            <w:pPr>
              <w:jc w:val="center"/>
              <w:rPr>
                <w:rFonts w:ascii="Arial" w:hAnsi="Arial" w:cs="Arial"/>
                <w:b/>
                <w:color w:val="000000"/>
                <w:sz w:val="20"/>
                <w:szCs w:val="20"/>
                <w:lang w:val="sr-Latn-CS" w:eastAsia="sr-Latn-CS"/>
              </w:rPr>
            </w:pPr>
            <w:r w:rsidRPr="00295DF9">
              <w:rPr>
                <w:rFonts w:ascii="Arial" w:hAnsi="Arial" w:cs="Arial"/>
                <w:b/>
                <w:color w:val="000000"/>
                <w:sz w:val="20"/>
                <w:szCs w:val="20"/>
                <w:lang w:val="sr-Latn-CS" w:eastAsia="sr-Latn-CS"/>
              </w:rPr>
              <w:t>(без ПДВ-а)</w:t>
            </w:r>
          </w:p>
        </w:tc>
        <w:tc>
          <w:tcPr>
            <w:tcW w:w="1701" w:type="dxa"/>
            <w:tcBorders>
              <w:top w:val="nil"/>
              <w:left w:val="single" w:sz="4" w:space="0" w:color="auto"/>
              <w:bottom w:val="nil"/>
              <w:right w:val="single" w:sz="8" w:space="0" w:color="auto"/>
            </w:tcBorders>
            <w:vAlign w:val="center"/>
            <w:hideMark/>
          </w:tcPr>
          <w:p w:rsidR="009E4AFA" w:rsidRPr="00295DF9" w:rsidRDefault="009E4AFA">
            <w:pPr>
              <w:jc w:val="center"/>
              <w:rPr>
                <w:rFonts w:ascii="Arial" w:hAnsi="Arial" w:cs="Arial"/>
                <w:b/>
                <w:color w:val="000000"/>
                <w:sz w:val="20"/>
                <w:szCs w:val="20"/>
                <w:lang w:eastAsia="sr-Latn-CS"/>
              </w:rPr>
            </w:pPr>
            <w:r w:rsidRPr="00295DF9">
              <w:rPr>
                <w:rFonts w:ascii="Arial" w:hAnsi="Arial" w:cs="Arial"/>
                <w:b/>
                <w:color w:val="000000"/>
                <w:sz w:val="20"/>
                <w:szCs w:val="20"/>
                <w:lang w:val="sr-Latn-CS" w:eastAsia="sr-Latn-CS"/>
              </w:rPr>
              <w:t xml:space="preserve">Укупно </w:t>
            </w:r>
          </w:p>
          <w:p w:rsidR="009E4AFA" w:rsidRPr="00295DF9" w:rsidRDefault="009E4AFA">
            <w:pPr>
              <w:jc w:val="center"/>
              <w:rPr>
                <w:rFonts w:ascii="Arial" w:hAnsi="Arial" w:cs="Arial"/>
                <w:b/>
                <w:color w:val="000000"/>
                <w:sz w:val="20"/>
                <w:szCs w:val="20"/>
                <w:lang w:val="sr-Latn-CS" w:eastAsia="sr-Latn-CS"/>
              </w:rPr>
            </w:pPr>
            <w:r w:rsidRPr="00295DF9">
              <w:rPr>
                <w:rFonts w:ascii="Arial" w:hAnsi="Arial" w:cs="Arial"/>
                <w:b/>
                <w:color w:val="000000"/>
                <w:sz w:val="20"/>
                <w:szCs w:val="20"/>
                <w:lang w:val="sr-Latn-CS" w:eastAsia="sr-Latn-CS"/>
              </w:rPr>
              <w:t>без (ПДВ-а)</w:t>
            </w:r>
          </w:p>
        </w:tc>
      </w:tr>
      <w:tr w:rsidR="009E4AFA" w:rsidRPr="00295DF9" w:rsidTr="009E4AFA">
        <w:trPr>
          <w:trHeight w:val="330"/>
        </w:trPr>
        <w:tc>
          <w:tcPr>
            <w:tcW w:w="5900" w:type="dxa"/>
            <w:gridSpan w:val="2"/>
            <w:tcBorders>
              <w:top w:val="single" w:sz="8" w:space="0" w:color="auto"/>
              <w:left w:val="single" w:sz="4" w:space="0" w:color="auto"/>
              <w:bottom w:val="single" w:sz="8" w:space="0" w:color="auto"/>
              <w:right w:val="nil"/>
            </w:tcBorders>
            <w:noWrap/>
            <w:vAlign w:val="bottom"/>
            <w:hideMark/>
          </w:tcPr>
          <w:p w:rsidR="009E4AFA" w:rsidRPr="00295DF9" w:rsidRDefault="009E4AFA">
            <w:pPr>
              <w:rPr>
                <w:rFonts w:ascii="Arial" w:hAnsi="Arial" w:cs="Arial"/>
                <w:b/>
                <w:bCs/>
                <w:color w:val="000000"/>
                <w:sz w:val="20"/>
                <w:szCs w:val="20"/>
                <w:lang w:val="sr-Latn-CS" w:eastAsia="sr-Latn-CS"/>
              </w:rPr>
            </w:pPr>
            <w:r w:rsidRPr="00295DF9">
              <w:rPr>
                <w:rFonts w:ascii="Arial" w:hAnsi="Arial" w:cs="Arial"/>
                <w:b/>
                <w:bCs/>
                <w:color w:val="000000"/>
                <w:sz w:val="20"/>
                <w:szCs w:val="20"/>
                <w:lang w:val="sr-Latn-CS" w:eastAsia="sr-Latn-CS"/>
              </w:rPr>
              <w:t>1. РАЗВРСТАВАЊЕ ОПРЕМЕ ПОД ПРИТИСКОМ</w:t>
            </w:r>
          </w:p>
        </w:tc>
        <w:tc>
          <w:tcPr>
            <w:tcW w:w="1109" w:type="dxa"/>
            <w:vAlign w:val="bottom"/>
            <w:hideMark/>
          </w:tcPr>
          <w:p w:rsidR="009E4AFA" w:rsidRPr="00295DF9" w:rsidRDefault="009E4AFA">
            <w:pPr>
              <w:rPr>
                <w:rFonts w:ascii="Arial" w:hAnsi="Arial" w:cs="Arial"/>
                <w:sz w:val="20"/>
                <w:szCs w:val="20"/>
              </w:rPr>
            </w:pPr>
          </w:p>
        </w:tc>
        <w:tc>
          <w:tcPr>
            <w:tcW w:w="3212" w:type="dxa"/>
            <w:gridSpan w:val="2"/>
            <w:tcBorders>
              <w:top w:val="single" w:sz="8" w:space="0" w:color="auto"/>
              <w:left w:val="nil"/>
              <w:bottom w:val="single" w:sz="8" w:space="0" w:color="auto"/>
              <w:right w:val="single" w:sz="4" w:space="0" w:color="auto"/>
            </w:tcBorders>
            <w:vAlign w:val="bottom"/>
            <w:hideMark/>
          </w:tcPr>
          <w:p w:rsidR="009E4AFA" w:rsidRPr="00295DF9" w:rsidRDefault="009E4AFA">
            <w:pPr>
              <w:rPr>
                <w:rFonts w:ascii="Arial" w:hAnsi="Arial" w:cs="Arial"/>
                <w:b/>
                <w:bCs/>
                <w:color w:val="000000"/>
                <w:sz w:val="20"/>
                <w:szCs w:val="20"/>
                <w:lang w:val="sr-Latn-CS" w:eastAsia="sr-Latn-CS"/>
              </w:rPr>
            </w:pPr>
            <w:r w:rsidRPr="00295DF9">
              <w:rPr>
                <w:rFonts w:ascii="Arial" w:hAnsi="Arial" w:cs="Arial"/>
                <w:b/>
                <w:bCs/>
                <w:color w:val="000000"/>
                <w:sz w:val="20"/>
                <w:szCs w:val="20"/>
                <w:lang w:val="sr-Latn-CS" w:eastAsia="sr-Latn-CS"/>
              </w:rPr>
              <w:t> </w:t>
            </w:r>
          </w:p>
        </w:tc>
      </w:tr>
      <w:tr w:rsidR="009E4AFA" w:rsidRPr="00295DF9" w:rsidTr="009E4AFA">
        <w:trPr>
          <w:trHeight w:val="330"/>
        </w:trPr>
        <w:tc>
          <w:tcPr>
            <w:tcW w:w="413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 xml:space="preserve">Јединична цена за разврставање </w:t>
            </w:r>
          </w:p>
        </w:tc>
        <w:tc>
          <w:tcPr>
            <w:tcW w:w="1769" w:type="dxa"/>
            <w:tcBorders>
              <w:top w:val="nil"/>
              <w:left w:val="nil"/>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 xml:space="preserve">ОПП комада </w:t>
            </w:r>
          </w:p>
        </w:tc>
        <w:tc>
          <w:tcPr>
            <w:tcW w:w="1109" w:type="dxa"/>
            <w:tcBorders>
              <w:top w:val="single" w:sz="8" w:space="0" w:color="auto"/>
              <w:left w:val="nil"/>
              <w:bottom w:val="single" w:sz="8" w:space="0" w:color="auto"/>
              <w:right w:val="single" w:sz="8" w:space="0" w:color="auto"/>
            </w:tcBorders>
            <w:vAlign w:val="bottom"/>
            <w:hideMark/>
          </w:tcPr>
          <w:p w:rsidR="009E4AFA" w:rsidRPr="00295DF9" w:rsidRDefault="009E4AFA">
            <w:pPr>
              <w:jc w:val="center"/>
              <w:rPr>
                <w:rFonts w:ascii="Arial" w:hAnsi="Arial" w:cs="Arial"/>
                <w:color w:val="000000"/>
                <w:sz w:val="20"/>
                <w:szCs w:val="20"/>
                <w:lang w:val="sr-Latn-CS" w:eastAsia="sr-Latn-CS"/>
              </w:rPr>
            </w:pPr>
          </w:p>
        </w:tc>
        <w:tc>
          <w:tcPr>
            <w:tcW w:w="1511" w:type="dxa"/>
            <w:tcBorders>
              <w:top w:val="nil"/>
              <w:left w:val="nil"/>
              <w:bottom w:val="single" w:sz="8" w:space="0" w:color="auto"/>
              <w:right w:val="single" w:sz="4" w:space="0" w:color="auto"/>
            </w:tcBorders>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sz w:val="20"/>
                <w:szCs w:val="20"/>
              </w:rPr>
            </w:pPr>
          </w:p>
        </w:tc>
      </w:tr>
      <w:tr w:rsidR="009E4AFA" w:rsidRPr="00295DF9" w:rsidTr="009E4AFA">
        <w:trPr>
          <w:trHeight w:val="330"/>
        </w:trPr>
        <w:tc>
          <w:tcPr>
            <w:tcW w:w="5900" w:type="dxa"/>
            <w:gridSpan w:val="2"/>
            <w:tcBorders>
              <w:top w:val="single" w:sz="8" w:space="0" w:color="auto"/>
              <w:left w:val="single" w:sz="4" w:space="0" w:color="auto"/>
              <w:bottom w:val="single" w:sz="8" w:space="0" w:color="auto"/>
              <w:right w:val="nil"/>
            </w:tcBorders>
            <w:noWrap/>
            <w:vAlign w:val="bottom"/>
            <w:hideMark/>
          </w:tcPr>
          <w:p w:rsidR="009E4AFA" w:rsidRPr="00295DF9" w:rsidRDefault="009E4AFA">
            <w:pPr>
              <w:rPr>
                <w:rFonts w:ascii="Arial" w:hAnsi="Arial" w:cs="Arial"/>
                <w:b/>
                <w:bCs/>
                <w:color w:val="000000"/>
                <w:sz w:val="20"/>
                <w:szCs w:val="20"/>
                <w:lang w:val="sr-Latn-CS" w:eastAsia="sr-Latn-CS"/>
              </w:rPr>
            </w:pPr>
            <w:r w:rsidRPr="00295DF9">
              <w:rPr>
                <w:rFonts w:ascii="Arial" w:hAnsi="Arial" w:cs="Arial"/>
                <w:b/>
                <w:bCs/>
                <w:color w:val="000000"/>
                <w:sz w:val="20"/>
                <w:szCs w:val="20"/>
                <w:lang w:val="sr-Latn-CS" w:eastAsia="sr-Latn-CS"/>
              </w:rPr>
              <w:t>2. ПРВИ ПРЕГЛЕД</w:t>
            </w:r>
          </w:p>
        </w:tc>
        <w:tc>
          <w:tcPr>
            <w:tcW w:w="1109" w:type="dxa"/>
            <w:tcBorders>
              <w:top w:val="nil"/>
              <w:left w:val="nil"/>
              <w:bottom w:val="single" w:sz="4" w:space="0" w:color="auto"/>
              <w:right w:val="nil"/>
            </w:tcBorders>
            <w:vAlign w:val="bottom"/>
            <w:hideMark/>
          </w:tcPr>
          <w:p w:rsidR="009E4AFA" w:rsidRPr="00295DF9" w:rsidRDefault="009E4AFA">
            <w:pPr>
              <w:rPr>
                <w:rFonts w:ascii="Arial" w:hAnsi="Arial" w:cs="Arial"/>
                <w:sz w:val="20"/>
                <w:szCs w:val="20"/>
              </w:rPr>
            </w:pPr>
          </w:p>
        </w:tc>
        <w:tc>
          <w:tcPr>
            <w:tcW w:w="3212" w:type="dxa"/>
            <w:gridSpan w:val="2"/>
            <w:tcBorders>
              <w:top w:val="single" w:sz="8" w:space="0" w:color="auto"/>
              <w:left w:val="nil"/>
              <w:bottom w:val="single" w:sz="8" w:space="0" w:color="auto"/>
              <w:right w:val="single" w:sz="4" w:space="0" w:color="auto"/>
            </w:tcBorders>
            <w:vAlign w:val="bottom"/>
            <w:hideMark/>
          </w:tcPr>
          <w:p w:rsidR="009E4AFA" w:rsidRPr="00295DF9" w:rsidRDefault="009E4AFA">
            <w:pPr>
              <w:rPr>
                <w:rFonts w:ascii="Arial" w:hAnsi="Arial" w:cs="Arial"/>
                <w:sz w:val="20"/>
                <w:szCs w:val="20"/>
              </w:rPr>
            </w:pPr>
          </w:p>
        </w:tc>
      </w:tr>
      <w:tr w:rsidR="009E4AFA" w:rsidRPr="00295DF9" w:rsidTr="009E4AFA">
        <w:trPr>
          <w:trHeight w:val="330"/>
        </w:trPr>
        <w:tc>
          <w:tcPr>
            <w:tcW w:w="413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 xml:space="preserve">Јединична цена првог прегледа </w:t>
            </w:r>
          </w:p>
        </w:tc>
        <w:tc>
          <w:tcPr>
            <w:tcW w:w="1769" w:type="dxa"/>
            <w:tcBorders>
              <w:top w:val="nil"/>
              <w:left w:val="nil"/>
              <w:bottom w:val="single" w:sz="8" w:space="0" w:color="auto"/>
              <w:right w:val="single" w:sz="4"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ОПП комада</w:t>
            </w:r>
          </w:p>
        </w:tc>
        <w:tc>
          <w:tcPr>
            <w:tcW w:w="1109" w:type="dxa"/>
            <w:tcBorders>
              <w:top w:val="single" w:sz="4" w:space="0" w:color="auto"/>
              <w:left w:val="single" w:sz="4" w:space="0" w:color="auto"/>
              <w:bottom w:val="single" w:sz="4" w:space="0" w:color="auto"/>
              <w:right w:val="single" w:sz="4" w:space="0" w:color="auto"/>
            </w:tcBorders>
            <w:vAlign w:val="bottom"/>
            <w:hideMark/>
          </w:tcPr>
          <w:p w:rsidR="009E4AFA" w:rsidRPr="00295DF9" w:rsidRDefault="009E4AFA">
            <w:pPr>
              <w:jc w:val="center"/>
              <w:rPr>
                <w:rFonts w:ascii="Arial" w:hAnsi="Arial" w:cs="Arial"/>
                <w:color w:val="000000"/>
                <w:sz w:val="20"/>
                <w:szCs w:val="20"/>
                <w:lang w:val="sr-Latn-CS" w:eastAsia="sr-Latn-CS"/>
              </w:rPr>
            </w:pPr>
          </w:p>
        </w:tc>
        <w:tc>
          <w:tcPr>
            <w:tcW w:w="1511" w:type="dxa"/>
            <w:tcBorders>
              <w:top w:val="nil"/>
              <w:left w:val="single" w:sz="4" w:space="0" w:color="auto"/>
              <w:bottom w:val="single" w:sz="8" w:space="0" w:color="auto"/>
              <w:right w:val="single" w:sz="4" w:space="0" w:color="auto"/>
            </w:tcBorders>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sz w:val="20"/>
                <w:szCs w:val="20"/>
              </w:rPr>
            </w:pPr>
          </w:p>
        </w:tc>
      </w:tr>
      <w:tr w:rsidR="009E4AFA" w:rsidRPr="00295DF9" w:rsidTr="009E4AFA">
        <w:trPr>
          <w:trHeight w:val="330"/>
        </w:trPr>
        <w:tc>
          <w:tcPr>
            <w:tcW w:w="5900" w:type="dxa"/>
            <w:gridSpan w:val="2"/>
            <w:tcBorders>
              <w:top w:val="single" w:sz="8" w:space="0" w:color="auto"/>
              <w:left w:val="single" w:sz="4" w:space="0" w:color="auto"/>
              <w:bottom w:val="single" w:sz="8" w:space="0" w:color="auto"/>
              <w:right w:val="nil"/>
            </w:tcBorders>
            <w:noWrap/>
            <w:vAlign w:val="bottom"/>
            <w:hideMark/>
          </w:tcPr>
          <w:p w:rsidR="009E4AFA" w:rsidRPr="00295DF9" w:rsidRDefault="009E4AFA">
            <w:pPr>
              <w:rPr>
                <w:rFonts w:ascii="Arial" w:hAnsi="Arial" w:cs="Arial"/>
                <w:b/>
                <w:bCs/>
                <w:color w:val="000000"/>
                <w:sz w:val="20"/>
                <w:szCs w:val="20"/>
                <w:lang w:val="sr-Latn-CS" w:eastAsia="sr-Latn-CS"/>
              </w:rPr>
            </w:pPr>
            <w:r w:rsidRPr="00295DF9">
              <w:rPr>
                <w:rFonts w:ascii="Arial" w:hAnsi="Arial" w:cs="Arial"/>
                <w:b/>
                <w:bCs/>
                <w:color w:val="000000"/>
                <w:sz w:val="20"/>
                <w:szCs w:val="20"/>
                <w:lang w:val="sr-Latn-CS" w:eastAsia="sr-Latn-CS"/>
              </w:rPr>
              <w:t>3. РЕДОВНИ ПРЕГЛЕДИ</w:t>
            </w:r>
          </w:p>
        </w:tc>
        <w:tc>
          <w:tcPr>
            <w:tcW w:w="1109" w:type="dxa"/>
            <w:tcBorders>
              <w:top w:val="nil"/>
              <w:left w:val="nil"/>
              <w:bottom w:val="single" w:sz="4" w:space="0" w:color="auto"/>
              <w:right w:val="nil"/>
            </w:tcBorders>
            <w:vAlign w:val="bottom"/>
            <w:hideMark/>
          </w:tcPr>
          <w:p w:rsidR="009E4AFA" w:rsidRPr="00295DF9" w:rsidRDefault="009E4AFA">
            <w:pPr>
              <w:rPr>
                <w:rFonts w:ascii="Arial" w:hAnsi="Arial" w:cs="Arial"/>
                <w:b/>
                <w:bCs/>
                <w:color w:val="000000"/>
                <w:sz w:val="20"/>
                <w:szCs w:val="20"/>
                <w:lang w:val="sr-Latn-CS" w:eastAsia="sr-Latn-CS"/>
              </w:rPr>
            </w:pPr>
            <w:r w:rsidRPr="00295DF9">
              <w:rPr>
                <w:rFonts w:ascii="Arial" w:hAnsi="Arial" w:cs="Arial"/>
                <w:b/>
                <w:bCs/>
                <w:color w:val="000000"/>
                <w:sz w:val="20"/>
                <w:szCs w:val="20"/>
                <w:lang w:val="sr-Latn-CS" w:eastAsia="sr-Latn-CS"/>
              </w:rPr>
              <w:t> </w:t>
            </w:r>
          </w:p>
        </w:tc>
        <w:tc>
          <w:tcPr>
            <w:tcW w:w="3212" w:type="dxa"/>
            <w:gridSpan w:val="2"/>
            <w:tcBorders>
              <w:top w:val="single" w:sz="8" w:space="0" w:color="auto"/>
              <w:left w:val="nil"/>
              <w:bottom w:val="single" w:sz="8" w:space="0" w:color="auto"/>
              <w:right w:val="single" w:sz="4" w:space="0" w:color="auto"/>
            </w:tcBorders>
            <w:vAlign w:val="bottom"/>
            <w:hideMark/>
          </w:tcPr>
          <w:p w:rsidR="009E4AFA" w:rsidRPr="00295DF9" w:rsidRDefault="009E4AFA">
            <w:pPr>
              <w:rPr>
                <w:rFonts w:ascii="Arial" w:hAnsi="Arial" w:cs="Arial"/>
                <w:sz w:val="20"/>
                <w:szCs w:val="20"/>
              </w:rPr>
            </w:pPr>
          </w:p>
        </w:tc>
      </w:tr>
      <w:tr w:rsidR="009E4AFA" w:rsidRPr="00295DF9" w:rsidTr="009E4AFA">
        <w:trPr>
          <w:trHeight w:val="330"/>
        </w:trPr>
        <w:tc>
          <w:tcPr>
            <w:tcW w:w="413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 xml:space="preserve">Јединична цена спољашњег прегледа </w:t>
            </w:r>
          </w:p>
        </w:tc>
        <w:tc>
          <w:tcPr>
            <w:tcW w:w="1769" w:type="dxa"/>
            <w:tcBorders>
              <w:top w:val="nil"/>
              <w:left w:val="nil"/>
              <w:bottom w:val="single" w:sz="8" w:space="0" w:color="auto"/>
              <w:right w:val="single" w:sz="4" w:space="0" w:color="auto"/>
            </w:tcBorders>
            <w:noWrap/>
            <w:hideMark/>
          </w:tcPr>
          <w:p w:rsidR="009E4AFA" w:rsidRPr="00295DF9" w:rsidRDefault="009E4AFA">
            <w:pPr>
              <w:rPr>
                <w:rFonts w:ascii="Arial" w:hAnsi="Arial" w:cs="Arial"/>
                <w:sz w:val="20"/>
                <w:szCs w:val="20"/>
              </w:rPr>
            </w:pPr>
            <w:r w:rsidRPr="00295DF9">
              <w:rPr>
                <w:rFonts w:ascii="Arial" w:hAnsi="Arial" w:cs="Arial"/>
                <w:color w:val="000000"/>
                <w:sz w:val="20"/>
                <w:szCs w:val="20"/>
                <w:lang w:val="sr-Latn-CS" w:eastAsia="sr-Latn-CS"/>
              </w:rPr>
              <w:t xml:space="preserve">ОПП комада </w:t>
            </w:r>
          </w:p>
        </w:tc>
        <w:tc>
          <w:tcPr>
            <w:tcW w:w="1109" w:type="dxa"/>
            <w:tcBorders>
              <w:top w:val="single" w:sz="4" w:space="0" w:color="auto"/>
              <w:left w:val="single" w:sz="4" w:space="0" w:color="auto"/>
              <w:bottom w:val="single" w:sz="4" w:space="0" w:color="auto"/>
              <w:right w:val="single" w:sz="4" w:space="0" w:color="auto"/>
            </w:tcBorders>
            <w:vAlign w:val="bottom"/>
            <w:hideMark/>
          </w:tcPr>
          <w:p w:rsidR="009E4AFA" w:rsidRPr="00295DF9" w:rsidRDefault="009E4AFA">
            <w:pPr>
              <w:jc w:val="center"/>
              <w:rPr>
                <w:rFonts w:ascii="Arial" w:hAnsi="Arial" w:cs="Arial"/>
                <w:color w:val="000000"/>
                <w:sz w:val="20"/>
                <w:szCs w:val="20"/>
                <w:lang w:val="sr-Latn-CS" w:eastAsia="sr-Latn-CS"/>
              </w:rPr>
            </w:pPr>
          </w:p>
        </w:tc>
        <w:tc>
          <w:tcPr>
            <w:tcW w:w="1511" w:type="dxa"/>
            <w:tcBorders>
              <w:top w:val="nil"/>
              <w:left w:val="single" w:sz="4" w:space="0" w:color="auto"/>
              <w:bottom w:val="single" w:sz="8" w:space="0" w:color="auto"/>
              <w:right w:val="single" w:sz="4" w:space="0" w:color="auto"/>
            </w:tcBorders>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sz w:val="20"/>
                <w:szCs w:val="20"/>
              </w:rPr>
            </w:pPr>
          </w:p>
        </w:tc>
      </w:tr>
      <w:tr w:rsidR="009E4AFA" w:rsidRPr="00295DF9" w:rsidTr="009E4AFA">
        <w:trPr>
          <w:trHeight w:val="330"/>
        </w:trPr>
        <w:tc>
          <w:tcPr>
            <w:tcW w:w="413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 xml:space="preserve">Јединична цена унутрашњег прегледа </w:t>
            </w:r>
          </w:p>
        </w:tc>
        <w:tc>
          <w:tcPr>
            <w:tcW w:w="1769" w:type="dxa"/>
            <w:tcBorders>
              <w:top w:val="single" w:sz="4" w:space="0" w:color="auto"/>
              <w:left w:val="nil"/>
              <w:bottom w:val="single" w:sz="8" w:space="0" w:color="auto"/>
              <w:right w:val="single" w:sz="8" w:space="0" w:color="auto"/>
            </w:tcBorders>
            <w:noWrap/>
            <w:hideMark/>
          </w:tcPr>
          <w:p w:rsidR="009E4AFA" w:rsidRPr="00295DF9" w:rsidRDefault="009E4AFA">
            <w:pPr>
              <w:rPr>
                <w:rFonts w:ascii="Arial" w:hAnsi="Arial" w:cs="Arial"/>
                <w:sz w:val="20"/>
                <w:szCs w:val="20"/>
              </w:rPr>
            </w:pPr>
            <w:r w:rsidRPr="00295DF9">
              <w:rPr>
                <w:rFonts w:ascii="Arial" w:hAnsi="Arial" w:cs="Arial"/>
                <w:color w:val="000000"/>
                <w:sz w:val="20"/>
                <w:szCs w:val="20"/>
                <w:lang w:val="sr-Latn-CS" w:eastAsia="sr-Latn-CS"/>
              </w:rPr>
              <w:t xml:space="preserve">ОПП комада </w:t>
            </w:r>
          </w:p>
        </w:tc>
        <w:tc>
          <w:tcPr>
            <w:tcW w:w="1109" w:type="dxa"/>
            <w:tcBorders>
              <w:top w:val="single" w:sz="4" w:space="0" w:color="auto"/>
              <w:left w:val="nil"/>
              <w:bottom w:val="single" w:sz="8" w:space="0" w:color="auto"/>
              <w:right w:val="single" w:sz="8" w:space="0" w:color="auto"/>
            </w:tcBorders>
            <w:vAlign w:val="bottom"/>
            <w:hideMark/>
          </w:tcPr>
          <w:p w:rsidR="009E4AFA" w:rsidRPr="00295DF9" w:rsidRDefault="009E4AFA">
            <w:pPr>
              <w:jc w:val="center"/>
              <w:rPr>
                <w:rFonts w:ascii="Arial" w:hAnsi="Arial" w:cs="Arial"/>
                <w:color w:val="000000"/>
                <w:sz w:val="20"/>
                <w:szCs w:val="20"/>
                <w:lang w:val="sr-Latn-CS" w:eastAsia="sr-Latn-CS"/>
              </w:rPr>
            </w:pPr>
          </w:p>
        </w:tc>
        <w:tc>
          <w:tcPr>
            <w:tcW w:w="1511" w:type="dxa"/>
            <w:tcBorders>
              <w:top w:val="nil"/>
              <w:left w:val="nil"/>
              <w:bottom w:val="single" w:sz="8" w:space="0" w:color="auto"/>
              <w:right w:val="single" w:sz="4" w:space="0" w:color="auto"/>
            </w:tcBorders>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sz w:val="20"/>
                <w:szCs w:val="20"/>
              </w:rPr>
            </w:pPr>
          </w:p>
        </w:tc>
      </w:tr>
      <w:tr w:rsidR="009E4AFA" w:rsidRPr="00295DF9" w:rsidTr="009E4AFA">
        <w:trPr>
          <w:trHeight w:val="330"/>
        </w:trPr>
        <w:tc>
          <w:tcPr>
            <w:tcW w:w="413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 xml:space="preserve">Јединична цена испитивања притиском </w:t>
            </w:r>
          </w:p>
        </w:tc>
        <w:tc>
          <w:tcPr>
            <w:tcW w:w="1769" w:type="dxa"/>
            <w:tcBorders>
              <w:top w:val="nil"/>
              <w:left w:val="nil"/>
              <w:bottom w:val="single" w:sz="8" w:space="0" w:color="auto"/>
              <w:right w:val="single" w:sz="8" w:space="0" w:color="auto"/>
            </w:tcBorders>
            <w:noWrap/>
            <w:hideMark/>
          </w:tcPr>
          <w:p w:rsidR="009E4AFA" w:rsidRPr="00295DF9" w:rsidRDefault="009E4AFA">
            <w:pPr>
              <w:rPr>
                <w:rFonts w:ascii="Arial" w:hAnsi="Arial" w:cs="Arial"/>
                <w:sz w:val="20"/>
                <w:szCs w:val="20"/>
              </w:rPr>
            </w:pPr>
            <w:r w:rsidRPr="00295DF9">
              <w:rPr>
                <w:rFonts w:ascii="Arial" w:hAnsi="Arial" w:cs="Arial"/>
                <w:color w:val="000000"/>
                <w:sz w:val="20"/>
                <w:szCs w:val="20"/>
                <w:lang w:val="sr-Latn-CS" w:eastAsia="sr-Latn-CS"/>
              </w:rPr>
              <w:t xml:space="preserve">ОПП комада </w:t>
            </w:r>
          </w:p>
        </w:tc>
        <w:tc>
          <w:tcPr>
            <w:tcW w:w="1109" w:type="dxa"/>
            <w:tcBorders>
              <w:top w:val="nil"/>
              <w:left w:val="nil"/>
              <w:bottom w:val="single" w:sz="8" w:space="0" w:color="auto"/>
              <w:right w:val="single" w:sz="8" w:space="0" w:color="auto"/>
            </w:tcBorders>
            <w:vAlign w:val="bottom"/>
            <w:hideMark/>
          </w:tcPr>
          <w:p w:rsidR="009E4AFA" w:rsidRPr="00295DF9" w:rsidRDefault="009E4AFA">
            <w:pPr>
              <w:jc w:val="center"/>
              <w:rPr>
                <w:rFonts w:ascii="Arial" w:hAnsi="Arial" w:cs="Arial"/>
                <w:color w:val="000000"/>
                <w:sz w:val="20"/>
                <w:szCs w:val="20"/>
                <w:lang w:val="sr-Latn-CS" w:eastAsia="sr-Latn-CS"/>
              </w:rPr>
            </w:pPr>
          </w:p>
        </w:tc>
        <w:tc>
          <w:tcPr>
            <w:tcW w:w="1511" w:type="dxa"/>
            <w:tcBorders>
              <w:top w:val="nil"/>
              <w:left w:val="nil"/>
              <w:bottom w:val="single" w:sz="8" w:space="0" w:color="auto"/>
              <w:right w:val="single" w:sz="4" w:space="0" w:color="auto"/>
            </w:tcBorders>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sz w:val="20"/>
                <w:szCs w:val="20"/>
              </w:rPr>
            </w:pPr>
          </w:p>
        </w:tc>
      </w:tr>
      <w:tr w:rsidR="009E4AFA" w:rsidRPr="00295DF9" w:rsidTr="009E4AFA">
        <w:trPr>
          <w:trHeight w:val="330"/>
        </w:trPr>
        <w:tc>
          <w:tcPr>
            <w:tcW w:w="5900" w:type="dxa"/>
            <w:gridSpan w:val="2"/>
            <w:tcBorders>
              <w:top w:val="single" w:sz="8" w:space="0" w:color="auto"/>
              <w:left w:val="single" w:sz="4" w:space="0" w:color="auto"/>
              <w:bottom w:val="single" w:sz="8" w:space="0" w:color="auto"/>
              <w:right w:val="nil"/>
            </w:tcBorders>
            <w:noWrap/>
            <w:vAlign w:val="bottom"/>
            <w:hideMark/>
          </w:tcPr>
          <w:p w:rsidR="009E4AFA" w:rsidRPr="00295DF9" w:rsidRDefault="009E4AFA">
            <w:pPr>
              <w:rPr>
                <w:rFonts w:ascii="Arial" w:hAnsi="Arial" w:cs="Arial"/>
                <w:b/>
                <w:bCs/>
                <w:color w:val="000000"/>
                <w:sz w:val="20"/>
                <w:szCs w:val="20"/>
                <w:lang w:val="sr-Latn-CS" w:eastAsia="sr-Latn-CS"/>
              </w:rPr>
            </w:pPr>
            <w:r w:rsidRPr="00295DF9">
              <w:rPr>
                <w:rFonts w:ascii="Arial" w:hAnsi="Arial" w:cs="Arial"/>
                <w:b/>
                <w:bCs/>
                <w:color w:val="000000"/>
                <w:sz w:val="20"/>
                <w:szCs w:val="20"/>
                <w:lang w:val="sr-Latn-CS" w:eastAsia="sr-Latn-CS"/>
              </w:rPr>
              <w:t>4. ВАНРЕДНИ ПРЕГЛЕДИ</w:t>
            </w:r>
          </w:p>
        </w:tc>
        <w:tc>
          <w:tcPr>
            <w:tcW w:w="1109" w:type="dxa"/>
            <w:vAlign w:val="bottom"/>
            <w:hideMark/>
          </w:tcPr>
          <w:p w:rsidR="009E4AFA" w:rsidRPr="00295DF9" w:rsidRDefault="009E4AFA">
            <w:pPr>
              <w:rPr>
                <w:rFonts w:ascii="Arial" w:hAnsi="Arial" w:cs="Arial"/>
                <w:sz w:val="20"/>
                <w:szCs w:val="20"/>
              </w:rPr>
            </w:pPr>
          </w:p>
        </w:tc>
        <w:tc>
          <w:tcPr>
            <w:tcW w:w="3212" w:type="dxa"/>
            <w:gridSpan w:val="2"/>
            <w:tcBorders>
              <w:top w:val="single" w:sz="8" w:space="0" w:color="auto"/>
              <w:left w:val="nil"/>
              <w:bottom w:val="single" w:sz="8" w:space="0" w:color="auto"/>
              <w:right w:val="single" w:sz="4" w:space="0" w:color="auto"/>
            </w:tcBorders>
            <w:vAlign w:val="bottom"/>
            <w:hideMark/>
          </w:tcPr>
          <w:p w:rsidR="009E4AFA" w:rsidRPr="00295DF9" w:rsidRDefault="009E4AFA">
            <w:pPr>
              <w:rPr>
                <w:rFonts w:ascii="Arial" w:hAnsi="Arial" w:cs="Arial"/>
                <w:sz w:val="20"/>
                <w:szCs w:val="20"/>
              </w:rPr>
            </w:pPr>
          </w:p>
        </w:tc>
      </w:tr>
      <w:tr w:rsidR="009E4AFA" w:rsidRPr="00295DF9" w:rsidTr="009E4AFA">
        <w:trPr>
          <w:trHeight w:val="330"/>
        </w:trPr>
        <w:tc>
          <w:tcPr>
            <w:tcW w:w="413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 xml:space="preserve">Јединична цена ванредног прегледа </w:t>
            </w:r>
          </w:p>
        </w:tc>
        <w:tc>
          <w:tcPr>
            <w:tcW w:w="1769" w:type="dxa"/>
            <w:tcBorders>
              <w:top w:val="nil"/>
              <w:left w:val="nil"/>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ОПП комада</w:t>
            </w:r>
          </w:p>
        </w:tc>
        <w:tc>
          <w:tcPr>
            <w:tcW w:w="1109" w:type="dxa"/>
            <w:tcBorders>
              <w:top w:val="single" w:sz="8" w:space="0" w:color="auto"/>
              <w:left w:val="nil"/>
              <w:bottom w:val="single" w:sz="8" w:space="0" w:color="auto"/>
              <w:right w:val="single" w:sz="8" w:space="0" w:color="auto"/>
            </w:tcBorders>
            <w:vAlign w:val="bottom"/>
            <w:hideMark/>
          </w:tcPr>
          <w:p w:rsidR="009E4AFA" w:rsidRPr="00295DF9" w:rsidRDefault="009E4AFA">
            <w:pPr>
              <w:jc w:val="center"/>
              <w:rPr>
                <w:rFonts w:ascii="Arial" w:hAnsi="Arial" w:cs="Arial"/>
                <w:color w:val="000000"/>
                <w:sz w:val="20"/>
                <w:szCs w:val="20"/>
                <w:lang w:val="sr-Latn-CS" w:eastAsia="sr-Latn-CS"/>
              </w:rPr>
            </w:pPr>
          </w:p>
        </w:tc>
        <w:tc>
          <w:tcPr>
            <w:tcW w:w="1511" w:type="dxa"/>
            <w:tcBorders>
              <w:top w:val="nil"/>
              <w:left w:val="nil"/>
              <w:bottom w:val="single" w:sz="8" w:space="0" w:color="auto"/>
              <w:right w:val="single" w:sz="4" w:space="0" w:color="auto"/>
            </w:tcBorders>
            <w:vAlign w:val="bottom"/>
            <w:hideMark/>
          </w:tcPr>
          <w:p w:rsidR="009E4AFA" w:rsidRPr="00295DF9" w:rsidRDefault="009E4AFA">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E4AFA" w:rsidRPr="00295DF9" w:rsidRDefault="009E4AFA">
            <w:pPr>
              <w:rPr>
                <w:rFonts w:ascii="Arial" w:hAnsi="Arial" w:cs="Arial"/>
                <w:sz w:val="20"/>
                <w:szCs w:val="20"/>
              </w:rPr>
            </w:pPr>
          </w:p>
        </w:tc>
      </w:tr>
      <w:tr w:rsidR="009E4AFA" w:rsidRPr="00295DF9" w:rsidTr="009E4AFA">
        <w:trPr>
          <w:trHeight w:val="374"/>
        </w:trPr>
        <w:tc>
          <w:tcPr>
            <w:tcW w:w="10221" w:type="dxa"/>
            <w:gridSpan w:val="5"/>
            <w:tcBorders>
              <w:top w:val="single" w:sz="8" w:space="0" w:color="auto"/>
              <w:left w:val="single" w:sz="4" w:space="0" w:color="auto"/>
              <w:bottom w:val="single" w:sz="8" w:space="0" w:color="auto"/>
              <w:right w:val="single" w:sz="4" w:space="0" w:color="auto"/>
            </w:tcBorders>
            <w:vAlign w:val="bottom"/>
            <w:hideMark/>
          </w:tcPr>
          <w:p w:rsidR="009E4AFA" w:rsidRPr="00295DF9" w:rsidRDefault="009E4AFA">
            <w:pPr>
              <w:rPr>
                <w:rFonts w:ascii="Arial" w:hAnsi="Arial" w:cs="Arial"/>
                <w:b/>
                <w:bCs/>
                <w:color w:val="000000"/>
                <w:sz w:val="20"/>
                <w:szCs w:val="20"/>
                <w:lang w:val="sr-Latn-CS" w:eastAsia="sr-Latn-CS"/>
              </w:rPr>
            </w:pPr>
            <w:r w:rsidRPr="00295DF9">
              <w:rPr>
                <w:rFonts w:ascii="Arial" w:hAnsi="Arial" w:cs="Arial"/>
                <w:b/>
                <w:bCs/>
                <w:color w:val="000000"/>
                <w:sz w:val="20"/>
                <w:szCs w:val="20"/>
                <w:lang w:val="sr-Latn-CS" w:eastAsia="sr-Latn-CS"/>
              </w:rPr>
              <w:t xml:space="preserve">5. ПРЕГЛЕДИ ПРЕ ПОВНОВНОГ ПУШТАЊА У РАД </w:t>
            </w:r>
          </w:p>
        </w:tc>
      </w:tr>
      <w:tr w:rsidR="009E4AFA" w:rsidRPr="00295DF9" w:rsidTr="009E4AFA">
        <w:trPr>
          <w:trHeight w:val="330"/>
        </w:trPr>
        <w:tc>
          <w:tcPr>
            <w:tcW w:w="4131" w:type="dxa"/>
            <w:tcBorders>
              <w:top w:val="nil"/>
              <w:left w:val="single" w:sz="4" w:space="0" w:color="auto"/>
              <w:bottom w:val="single" w:sz="4"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 xml:space="preserve">Јединична цена прегледа </w:t>
            </w:r>
          </w:p>
        </w:tc>
        <w:tc>
          <w:tcPr>
            <w:tcW w:w="1769" w:type="dxa"/>
            <w:tcBorders>
              <w:top w:val="nil"/>
              <w:left w:val="nil"/>
              <w:bottom w:val="single" w:sz="4"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ОПП комада</w:t>
            </w:r>
          </w:p>
        </w:tc>
        <w:tc>
          <w:tcPr>
            <w:tcW w:w="1109" w:type="dxa"/>
            <w:tcBorders>
              <w:top w:val="nil"/>
              <w:left w:val="nil"/>
              <w:bottom w:val="single" w:sz="4" w:space="0" w:color="auto"/>
              <w:right w:val="single" w:sz="8" w:space="0" w:color="auto"/>
            </w:tcBorders>
            <w:vAlign w:val="bottom"/>
            <w:hideMark/>
          </w:tcPr>
          <w:p w:rsidR="009E4AFA" w:rsidRPr="00295DF9" w:rsidRDefault="009E4AFA">
            <w:pPr>
              <w:jc w:val="center"/>
              <w:rPr>
                <w:rFonts w:ascii="Arial" w:hAnsi="Arial" w:cs="Arial"/>
                <w:color w:val="000000"/>
                <w:sz w:val="20"/>
                <w:szCs w:val="20"/>
                <w:lang w:val="sr-Latn-CS" w:eastAsia="sr-Latn-CS"/>
              </w:rPr>
            </w:pPr>
          </w:p>
        </w:tc>
        <w:tc>
          <w:tcPr>
            <w:tcW w:w="1511" w:type="dxa"/>
            <w:tcBorders>
              <w:top w:val="nil"/>
              <w:left w:val="nil"/>
              <w:bottom w:val="single" w:sz="4" w:space="0" w:color="auto"/>
              <w:right w:val="single" w:sz="4" w:space="0" w:color="auto"/>
            </w:tcBorders>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4" w:space="0" w:color="auto"/>
              <w:right w:val="single" w:sz="8" w:space="0" w:color="auto"/>
            </w:tcBorders>
            <w:noWrap/>
            <w:vAlign w:val="bottom"/>
            <w:hideMark/>
          </w:tcPr>
          <w:p w:rsidR="009E4AFA" w:rsidRPr="00295DF9" w:rsidRDefault="009E4AFA">
            <w:pPr>
              <w:rPr>
                <w:rFonts w:ascii="Arial" w:hAnsi="Arial" w:cs="Arial"/>
                <w:sz w:val="20"/>
                <w:szCs w:val="20"/>
              </w:rPr>
            </w:pPr>
          </w:p>
        </w:tc>
      </w:tr>
      <w:tr w:rsidR="009E4AFA" w:rsidRPr="00295DF9" w:rsidTr="009E4AFA">
        <w:trPr>
          <w:trHeight w:val="330"/>
        </w:trPr>
        <w:tc>
          <w:tcPr>
            <w:tcW w:w="10221" w:type="dxa"/>
            <w:gridSpan w:val="5"/>
            <w:tcBorders>
              <w:top w:val="single" w:sz="4" w:space="0" w:color="auto"/>
              <w:left w:val="single" w:sz="4" w:space="0" w:color="auto"/>
              <w:bottom w:val="single" w:sz="4" w:space="0" w:color="auto"/>
              <w:right w:val="single" w:sz="4" w:space="0" w:color="auto"/>
            </w:tcBorders>
            <w:noWrap/>
            <w:vAlign w:val="bottom"/>
            <w:hideMark/>
          </w:tcPr>
          <w:p w:rsidR="009E4AFA" w:rsidRPr="00295DF9" w:rsidRDefault="009E4AFA">
            <w:pPr>
              <w:rPr>
                <w:rFonts w:ascii="Arial" w:hAnsi="Arial" w:cs="Arial"/>
                <w:b/>
                <w:bCs/>
                <w:color w:val="000000"/>
                <w:sz w:val="20"/>
                <w:szCs w:val="20"/>
                <w:lang w:val="sr-Latn-CS" w:eastAsia="sr-Latn-CS"/>
              </w:rPr>
            </w:pPr>
            <w:r w:rsidRPr="00295DF9">
              <w:rPr>
                <w:rFonts w:ascii="Arial" w:hAnsi="Arial" w:cs="Arial"/>
                <w:b/>
                <w:bCs/>
                <w:color w:val="000000"/>
                <w:sz w:val="20"/>
                <w:szCs w:val="20"/>
                <w:lang w:val="sr-Cyrl-CS" w:eastAsia="sr-Latn-CS"/>
              </w:rPr>
              <w:t>6.</w:t>
            </w:r>
            <w:r w:rsidRPr="00295DF9">
              <w:rPr>
                <w:rFonts w:ascii="Arial" w:hAnsi="Arial" w:cs="Arial"/>
                <w:b/>
                <w:bCs/>
                <w:color w:val="000000"/>
                <w:sz w:val="20"/>
                <w:szCs w:val="20"/>
                <w:lang w:val="sr-Latn-CS" w:eastAsia="sr-Latn-CS"/>
              </w:rPr>
              <w:t xml:space="preserve"> </w:t>
            </w:r>
            <w:r w:rsidRPr="00295DF9">
              <w:rPr>
                <w:rFonts w:ascii="Arial" w:hAnsi="Arial" w:cs="Arial"/>
                <w:b/>
                <w:bCs/>
                <w:color w:val="000000"/>
                <w:sz w:val="20"/>
                <w:szCs w:val="20"/>
                <w:lang w:val="sr-Cyrl-CS" w:eastAsia="sr-Latn-CS"/>
              </w:rPr>
              <w:t>АНГАЖМАН ИНСПЕКТОРА ИМЕНОВАНОГ ТЕЛА</w:t>
            </w:r>
            <w:r w:rsidRPr="00295DF9">
              <w:rPr>
                <w:rFonts w:ascii="Arial" w:hAnsi="Arial" w:cs="Arial"/>
                <w:b/>
                <w:bCs/>
                <w:color w:val="000000"/>
                <w:sz w:val="20"/>
                <w:szCs w:val="20"/>
                <w:lang w:val="sr-Latn-CS" w:eastAsia="sr-Latn-CS"/>
              </w:rPr>
              <w:t xml:space="preserve"> </w:t>
            </w:r>
          </w:p>
        </w:tc>
      </w:tr>
      <w:tr w:rsidR="009E4AFA" w:rsidRPr="00295DF9" w:rsidTr="009E4AFA">
        <w:trPr>
          <w:trHeight w:val="330"/>
        </w:trPr>
        <w:tc>
          <w:tcPr>
            <w:tcW w:w="4131" w:type="dxa"/>
            <w:tcBorders>
              <w:top w:val="single" w:sz="4" w:space="0" w:color="auto"/>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sz w:val="20"/>
                <w:szCs w:val="20"/>
                <w:lang w:eastAsia="sr-Latn-CS"/>
              </w:rPr>
            </w:pPr>
            <w:r w:rsidRPr="00295DF9">
              <w:rPr>
                <w:rFonts w:ascii="Arial" w:hAnsi="Arial" w:cs="Arial"/>
                <w:sz w:val="20"/>
                <w:szCs w:val="20"/>
                <w:lang w:val="sr-Latn-CS" w:eastAsia="sr-Latn-CS"/>
              </w:rPr>
              <w:t xml:space="preserve">Јединична цена </w:t>
            </w:r>
            <w:r w:rsidRPr="00295DF9">
              <w:rPr>
                <w:rFonts w:ascii="Arial" w:hAnsi="Arial" w:cs="Arial"/>
                <w:sz w:val="20"/>
                <w:szCs w:val="20"/>
                <w:lang w:val="sr-Cyrl-CS" w:eastAsia="sr-Latn-CS"/>
              </w:rPr>
              <w:t>инспектора по дану*</w:t>
            </w:r>
          </w:p>
        </w:tc>
        <w:tc>
          <w:tcPr>
            <w:tcW w:w="1769" w:type="dxa"/>
            <w:tcBorders>
              <w:top w:val="single" w:sz="4" w:space="0" w:color="auto"/>
              <w:left w:val="nil"/>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Cyrl-CS" w:eastAsia="sr-Latn-CS"/>
              </w:rPr>
            </w:pPr>
            <w:r w:rsidRPr="00295DF9">
              <w:rPr>
                <w:rFonts w:ascii="Arial" w:hAnsi="Arial" w:cs="Arial"/>
                <w:color w:val="000000"/>
                <w:sz w:val="20"/>
                <w:szCs w:val="20"/>
                <w:lang w:val="sr-Cyrl-CS" w:eastAsia="sr-Latn-CS"/>
              </w:rPr>
              <w:t>дан</w:t>
            </w:r>
          </w:p>
        </w:tc>
        <w:tc>
          <w:tcPr>
            <w:tcW w:w="1109" w:type="dxa"/>
            <w:tcBorders>
              <w:top w:val="single" w:sz="4" w:space="0" w:color="auto"/>
              <w:left w:val="nil"/>
              <w:bottom w:val="single" w:sz="8" w:space="0" w:color="auto"/>
              <w:right w:val="single" w:sz="8" w:space="0" w:color="auto"/>
            </w:tcBorders>
            <w:vAlign w:val="bottom"/>
            <w:hideMark/>
          </w:tcPr>
          <w:p w:rsidR="009E4AFA" w:rsidRPr="00295DF9" w:rsidRDefault="009E4AFA">
            <w:pPr>
              <w:jc w:val="center"/>
              <w:rPr>
                <w:rFonts w:ascii="Arial" w:hAnsi="Arial" w:cs="Arial"/>
                <w:color w:val="000000"/>
                <w:sz w:val="20"/>
                <w:szCs w:val="20"/>
                <w:lang w:eastAsia="sr-Latn-CS"/>
              </w:rPr>
            </w:pPr>
          </w:p>
        </w:tc>
        <w:tc>
          <w:tcPr>
            <w:tcW w:w="1511" w:type="dxa"/>
            <w:tcBorders>
              <w:top w:val="single" w:sz="4" w:space="0" w:color="auto"/>
              <w:left w:val="nil"/>
              <w:bottom w:val="single" w:sz="8" w:space="0" w:color="auto"/>
              <w:right w:val="single" w:sz="4" w:space="0" w:color="auto"/>
            </w:tcBorders>
            <w:vAlign w:val="bottom"/>
            <w:hideMark/>
          </w:tcPr>
          <w:p w:rsidR="009E4AFA" w:rsidRPr="00295DF9" w:rsidRDefault="009E4AFA">
            <w:pPr>
              <w:rPr>
                <w:rFonts w:ascii="Arial" w:hAnsi="Arial" w:cs="Arial"/>
                <w:sz w:val="20"/>
                <w:szCs w:val="20"/>
              </w:rPr>
            </w:pPr>
          </w:p>
        </w:tc>
        <w:tc>
          <w:tcPr>
            <w:tcW w:w="1701" w:type="dxa"/>
            <w:tcBorders>
              <w:top w:val="single" w:sz="4" w:space="0" w:color="auto"/>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sz w:val="20"/>
                <w:szCs w:val="20"/>
              </w:rPr>
            </w:pPr>
          </w:p>
        </w:tc>
      </w:tr>
      <w:tr w:rsidR="009E4AFA" w:rsidRPr="00295DF9" w:rsidTr="009E4AFA">
        <w:trPr>
          <w:trHeight w:val="527"/>
        </w:trPr>
        <w:tc>
          <w:tcPr>
            <w:tcW w:w="8520" w:type="dxa"/>
            <w:gridSpan w:val="4"/>
            <w:tcBorders>
              <w:top w:val="single" w:sz="8" w:space="0" w:color="auto"/>
              <w:left w:val="single" w:sz="4" w:space="0" w:color="auto"/>
              <w:bottom w:val="single" w:sz="4" w:space="0" w:color="auto"/>
              <w:right w:val="single" w:sz="4" w:space="0" w:color="auto"/>
            </w:tcBorders>
            <w:shd w:val="clear" w:color="auto" w:fill="FABF8F"/>
            <w:noWrap/>
            <w:vAlign w:val="center"/>
            <w:hideMark/>
          </w:tcPr>
          <w:p w:rsidR="009E4AFA" w:rsidRPr="00295DF9" w:rsidRDefault="009E4AFA">
            <w:pPr>
              <w:jc w:val="right"/>
              <w:rPr>
                <w:rFonts w:ascii="Arial" w:hAnsi="Arial" w:cs="Arial"/>
                <w:b/>
                <w:bCs/>
                <w:color w:val="000000"/>
                <w:sz w:val="20"/>
                <w:szCs w:val="20"/>
                <w:lang w:val="sr-Latn-CS" w:eastAsia="sr-Latn-CS"/>
              </w:rPr>
            </w:pPr>
            <w:r w:rsidRPr="00295DF9">
              <w:rPr>
                <w:rFonts w:ascii="Arial" w:hAnsi="Arial" w:cs="Arial"/>
                <w:b/>
                <w:bCs/>
                <w:color w:val="000000"/>
                <w:sz w:val="20"/>
                <w:szCs w:val="20"/>
                <w:lang w:val="sr-Latn-CS" w:eastAsia="sr-Latn-CS"/>
              </w:rPr>
              <w:t>УКУПН</w:t>
            </w:r>
            <w:r w:rsidRPr="00295DF9">
              <w:rPr>
                <w:rFonts w:ascii="Arial" w:hAnsi="Arial" w:cs="Arial"/>
                <w:b/>
                <w:bCs/>
                <w:color w:val="000000"/>
                <w:sz w:val="20"/>
                <w:szCs w:val="20"/>
                <w:lang w:eastAsia="sr-Latn-CS"/>
              </w:rPr>
              <w:t xml:space="preserve">А ЦЕНА без ПДВ-а </w:t>
            </w:r>
            <w:r w:rsidRPr="00295DF9">
              <w:rPr>
                <w:rFonts w:ascii="Arial" w:hAnsi="Arial" w:cs="Arial"/>
                <w:b/>
                <w:bCs/>
                <w:color w:val="000000"/>
                <w:sz w:val="20"/>
                <w:szCs w:val="20"/>
                <w:lang w:val="sr-Latn-CS" w:eastAsia="sr-Latn-CS"/>
              </w:rPr>
              <w:t>(1-</w:t>
            </w:r>
            <w:r w:rsidRPr="00295DF9">
              <w:rPr>
                <w:rFonts w:ascii="Arial" w:hAnsi="Arial" w:cs="Arial"/>
                <w:b/>
                <w:bCs/>
                <w:color w:val="000000"/>
                <w:sz w:val="20"/>
                <w:szCs w:val="20"/>
                <w:lang w:val="sr-Cyrl-CS" w:eastAsia="sr-Latn-CS"/>
              </w:rPr>
              <w:t>6</w:t>
            </w:r>
            <w:r w:rsidRPr="00295DF9">
              <w:rPr>
                <w:rFonts w:ascii="Arial" w:hAnsi="Arial" w:cs="Arial"/>
                <w:b/>
                <w:bCs/>
                <w:color w:val="000000"/>
                <w:sz w:val="20"/>
                <w:szCs w:val="20"/>
                <w:lang w:val="sr-Latn-CS" w:eastAsia="sr-Latn-CS"/>
              </w:rPr>
              <w:t>):</w:t>
            </w:r>
          </w:p>
        </w:tc>
        <w:tc>
          <w:tcPr>
            <w:tcW w:w="1701" w:type="dxa"/>
            <w:tcBorders>
              <w:top w:val="nil"/>
              <w:left w:val="single" w:sz="4" w:space="0" w:color="auto"/>
              <w:bottom w:val="single" w:sz="8" w:space="0" w:color="auto"/>
              <w:right w:val="single" w:sz="8" w:space="0" w:color="auto"/>
            </w:tcBorders>
            <w:shd w:val="clear" w:color="auto" w:fill="FABF8F"/>
            <w:noWrap/>
            <w:vAlign w:val="center"/>
            <w:hideMark/>
          </w:tcPr>
          <w:p w:rsidR="009E4AFA" w:rsidRPr="00295DF9" w:rsidRDefault="009E4AFA">
            <w:pPr>
              <w:rPr>
                <w:rFonts w:ascii="Arial" w:hAnsi="Arial" w:cs="Arial"/>
                <w:sz w:val="20"/>
                <w:szCs w:val="20"/>
              </w:rPr>
            </w:pPr>
          </w:p>
        </w:tc>
      </w:tr>
    </w:tbl>
    <w:p w:rsidR="009E4AFA" w:rsidRPr="00295DF9" w:rsidRDefault="009E4AFA" w:rsidP="009E4AFA">
      <w:pPr>
        <w:rPr>
          <w:rFonts w:ascii="Arial" w:hAnsi="Arial" w:cs="Arial"/>
          <w:b/>
          <w:sz w:val="20"/>
          <w:szCs w:val="20"/>
        </w:rPr>
      </w:pPr>
    </w:p>
    <w:p w:rsidR="009E4AFA" w:rsidRPr="00295DF9" w:rsidRDefault="009E4AFA" w:rsidP="009E4AFA">
      <w:pPr>
        <w:rPr>
          <w:rFonts w:ascii="Arial" w:hAnsi="Arial" w:cs="Arial"/>
          <w:b/>
          <w:sz w:val="20"/>
          <w:szCs w:val="20"/>
        </w:rPr>
      </w:pPr>
      <w:r w:rsidRPr="00295DF9">
        <w:rPr>
          <w:rFonts w:ascii="Arial" w:hAnsi="Arial" w:cs="Arial"/>
          <w:sz w:val="20"/>
          <w:szCs w:val="20"/>
          <w:lang w:eastAsia="sr-Latn-CS"/>
        </w:rPr>
        <w:t>Напомена: *за активности које се спроводе у додатку наведених активности од 1. до 5. а у вези су са контролисањима / испитивањима опреме под притиском.</w:t>
      </w:r>
    </w:p>
    <w:p w:rsidR="009E4AFA" w:rsidRPr="00295DF9" w:rsidRDefault="009E4AFA" w:rsidP="009E4AFA">
      <w:pPr>
        <w:jc w:val="center"/>
        <w:rPr>
          <w:rFonts w:ascii="Arial" w:hAnsi="Arial" w:cs="Arial"/>
          <w:b/>
          <w:sz w:val="20"/>
          <w:szCs w:val="20"/>
        </w:rPr>
      </w:pPr>
    </w:p>
    <w:p w:rsidR="009E4AFA" w:rsidRPr="00295DF9" w:rsidRDefault="009E4AFA" w:rsidP="009E4AFA">
      <w:pPr>
        <w:numPr>
          <w:ilvl w:val="0"/>
          <w:numId w:val="27"/>
        </w:numPr>
        <w:pBdr>
          <w:top w:val="single" w:sz="4" w:space="1" w:color="auto"/>
          <w:left w:val="single" w:sz="4" w:space="4" w:color="auto"/>
          <w:bottom w:val="single" w:sz="4" w:space="1" w:color="auto"/>
          <w:right w:val="single" w:sz="4" w:space="4" w:color="auto"/>
        </w:pBdr>
        <w:suppressAutoHyphens w:val="0"/>
        <w:ind w:left="284" w:right="-45"/>
        <w:jc w:val="both"/>
        <w:rPr>
          <w:rFonts w:ascii="Arial" w:hAnsi="Arial" w:cs="Arial"/>
          <w:b/>
          <w:sz w:val="20"/>
          <w:szCs w:val="20"/>
          <w:lang w:val="sr-Cyrl-CS"/>
        </w:rPr>
      </w:pPr>
      <w:r w:rsidRPr="00295DF9">
        <w:rPr>
          <w:rFonts w:ascii="Arial" w:hAnsi="Arial" w:cs="Arial"/>
          <w:b/>
          <w:sz w:val="20"/>
          <w:szCs w:val="20"/>
          <w:lang w:val="sr-Cyrl-CS"/>
        </w:rPr>
        <w:lastRenderedPageBreak/>
        <w:t>Уколико је у пољу „ЈЕДИНИЧНА ЦЕНА“ уписано „0,00“ тумачиће се да је предметна позиција понуђена бе</w:t>
      </w:r>
      <w:r w:rsidRPr="00295DF9">
        <w:rPr>
          <w:rFonts w:ascii="Arial" w:hAnsi="Arial" w:cs="Arial"/>
          <w:b/>
          <w:sz w:val="20"/>
          <w:szCs w:val="20"/>
        </w:rPr>
        <w:t xml:space="preserve">з </w:t>
      </w:r>
      <w:r w:rsidRPr="00295DF9">
        <w:rPr>
          <w:rFonts w:ascii="Arial" w:hAnsi="Arial" w:cs="Arial"/>
          <w:b/>
          <w:sz w:val="20"/>
          <w:szCs w:val="20"/>
          <w:lang w:val="sr-Cyrl-CS"/>
        </w:rPr>
        <w:t>н</w:t>
      </w:r>
      <w:r w:rsidRPr="00295DF9">
        <w:rPr>
          <w:rFonts w:ascii="Arial" w:hAnsi="Arial" w:cs="Arial"/>
          <w:b/>
          <w:sz w:val="20"/>
          <w:szCs w:val="20"/>
        </w:rPr>
        <w:t>адокнаде</w:t>
      </w:r>
      <w:r w:rsidRPr="00295DF9">
        <w:rPr>
          <w:rFonts w:ascii="Arial" w:hAnsi="Arial" w:cs="Arial"/>
          <w:b/>
          <w:sz w:val="20"/>
          <w:szCs w:val="20"/>
          <w:lang w:val="sr-Cyrl-CS"/>
        </w:rPr>
        <w:t xml:space="preserve"> (бесплатна);</w:t>
      </w:r>
    </w:p>
    <w:p w:rsidR="009E4AFA" w:rsidRPr="00295DF9" w:rsidRDefault="009E4AFA" w:rsidP="009E4AFA">
      <w:pPr>
        <w:numPr>
          <w:ilvl w:val="0"/>
          <w:numId w:val="27"/>
        </w:numPr>
        <w:pBdr>
          <w:top w:val="single" w:sz="4" w:space="1" w:color="auto"/>
          <w:left w:val="single" w:sz="4" w:space="4" w:color="auto"/>
          <w:bottom w:val="single" w:sz="4" w:space="1" w:color="auto"/>
          <w:right w:val="single" w:sz="4" w:space="4" w:color="auto"/>
        </w:pBdr>
        <w:suppressAutoHyphens w:val="0"/>
        <w:ind w:left="284" w:right="-45"/>
        <w:jc w:val="both"/>
        <w:rPr>
          <w:rFonts w:ascii="Arial" w:hAnsi="Arial" w:cs="Arial"/>
          <w:b/>
          <w:sz w:val="20"/>
          <w:szCs w:val="20"/>
          <w:lang w:val="sr-Cyrl-CS"/>
        </w:rPr>
      </w:pPr>
      <w:r w:rsidRPr="00295DF9">
        <w:rPr>
          <w:rFonts w:ascii="Arial" w:hAnsi="Arial" w:cs="Arial"/>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9E4AFA" w:rsidRPr="00295DF9" w:rsidRDefault="009E4AFA" w:rsidP="009E4AFA">
      <w:pPr>
        <w:pStyle w:val="ListParagraph"/>
        <w:ind w:left="2835"/>
        <w:rPr>
          <w:rFonts w:ascii="Arial" w:hAnsi="Arial" w:cs="Arial"/>
          <w:b/>
          <w:sz w:val="20"/>
          <w:szCs w:val="20"/>
        </w:rPr>
      </w:pPr>
    </w:p>
    <w:p w:rsidR="009E4AFA" w:rsidRPr="00295DF9" w:rsidRDefault="009E4AFA" w:rsidP="009E4AFA">
      <w:pPr>
        <w:spacing w:before="10"/>
        <w:jc w:val="both"/>
        <w:rPr>
          <w:rFonts w:ascii="Arial" w:hAnsi="Arial" w:cs="Arial"/>
          <w:b/>
          <w:sz w:val="20"/>
          <w:szCs w:val="20"/>
          <w:u w:val="single"/>
        </w:rPr>
      </w:pPr>
    </w:p>
    <w:p w:rsidR="009E4AFA" w:rsidRPr="00295DF9" w:rsidRDefault="009E4AFA" w:rsidP="0029449F">
      <w:pPr>
        <w:spacing w:before="10"/>
        <w:jc w:val="both"/>
        <w:rPr>
          <w:rFonts w:ascii="Arial" w:hAnsi="Arial" w:cs="Arial"/>
          <w:sz w:val="20"/>
          <w:szCs w:val="20"/>
        </w:rPr>
      </w:pPr>
      <w:r w:rsidRPr="00295DF9">
        <w:rPr>
          <w:rFonts w:ascii="Arial" w:hAnsi="Arial" w:cs="Arial"/>
          <w:b/>
          <w:sz w:val="20"/>
          <w:szCs w:val="20"/>
          <w:u w:val="single"/>
          <w:lang w:val="sr-Cyrl-CS"/>
        </w:rPr>
        <w:t>НАПОМЕНА</w:t>
      </w:r>
      <w:r w:rsidRPr="00295DF9">
        <w:rPr>
          <w:rFonts w:ascii="Arial" w:hAnsi="Arial" w:cs="Arial"/>
          <w:b/>
          <w:bCs/>
          <w:sz w:val="20"/>
          <w:szCs w:val="20"/>
          <w:u w:val="single"/>
        </w:rPr>
        <w:t>:</w:t>
      </w:r>
      <w:r w:rsidRPr="00295DF9">
        <w:rPr>
          <w:rFonts w:ascii="Arial" w:hAnsi="Arial" w:cs="Arial"/>
          <w:b/>
          <w:bCs/>
          <w:sz w:val="20"/>
          <w:szCs w:val="20"/>
        </w:rPr>
        <w:t xml:space="preserve"> </w:t>
      </w:r>
      <w:r w:rsidRPr="00295DF9">
        <w:rPr>
          <w:rFonts w:ascii="Arial" w:hAnsi="Arial" w:cs="Arial"/>
          <w:sz w:val="20"/>
          <w:szCs w:val="20"/>
          <w:lang w:val="sr-Cyrl-CS"/>
        </w:rPr>
        <w:t>Количине услуга  у техничкој спецификацији су оквирн</w:t>
      </w:r>
      <w:r w:rsidRPr="00295DF9">
        <w:rPr>
          <w:rFonts w:ascii="Arial" w:hAnsi="Arial" w:cs="Arial"/>
          <w:sz w:val="20"/>
          <w:szCs w:val="20"/>
        </w:rPr>
        <w:t>е</w:t>
      </w:r>
      <w:r w:rsidRPr="00295DF9">
        <w:rPr>
          <w:rFonts w:ascii="Arial" w:hAnsi="Arial" w:cs="Arial"/>
          <w:sz w:val="20"/>
          <w:szCs w:val="20"/>
          <w:lang w:val="sr-Cyrl-CS"/>
        </w:rPr>
        <w:t xml:space="preserve"> и служе за израчунавање укупне цене</w:t>
      </w:r>
      <w:r w:rsidRPr="00295DF9">
        <w:rPr>
          <w:rFonts w:ascii="Arial" w:hAnsi="Arial" w:cs="Arial"/>
          <w:bCs/>
          <w:sz w:val="20"/>
          <w:szCs w:val="20"/>
        </w:rPr>
        <w:t xml:space="preserve">, </w:t>
      </w:r>
      <w:r w:rsidRPr="00295DF9">
        <w:rPr>
          <w:rFonts w:ascii="Arial" w:hAnsi="Arial" w:cs="Arial"/>
          <w:sz w:val="20"/>
          <w:szCs w:val="20"/>
          <w:lang w:val="sr-Cyrl-CS"/>
        </w:rPr>
        <w:t xml:space="preserve">која служи </w:t>
      </w:r>
      <w:r w:rsidRPr="00295DF9">
        <w:rPr>
          <w:rFonts w:ascii="Arial" w:hAnsi="Arial" w:cs="Arial"/>
          <w:sz w:val="20"/>
          <w:szCs w:val="20"/>
        </w:rPr>
        <w:t xml:space="preserve"> за </w:t>
      </w:r>
      <w:r w:rsidRPr="00295DF9">
        <w:rPr>
          <w:rFonts w:ascii="Arial" w:hAnsi="Arial" w:cs="Arial"/>
          <w:sz w:val="20"/>
          <w:szCs w:val="20"/>
          <w:lang w:val="sr-Cyrl-CS"/>
        </w:rPr>
        <w:t>упоређивање приспелих понуда. Јединичне цене су фиксне и не могу се мењати за све време важења</w:t>
      </w:r>
      <w:r w:rsidR="00130A62">
        <w:rPr>
          <w:rFonts w:ascii="Arial" w:hAnsi="Arial" w:cs="Arial"/>
          <w:sz w:val="20"/>
          <w:szCs w:val="20"/>
          <w:lang w:val="sr-Cyrl-CS"/>
        </w:rPr>
        <w:t xml:space="preserve"> Уговора.</w:t>
      </w:r>
      <w:r w:rsidR="0029449F">
        <w:rPr>
          <w:rFonts w:ascii="Arial" w:hAnsi="Arial" w:cs="Arial"/>
          <w:sz w:val="20"/>
          <w:szCs w:val="20"/>
          <w:lang w:val="sr-Cyrl-CS"/>
        </w:rPr>
        <w:t xml:space="preserve"> </w:t>
      </w:r>
      <w:r w:rsidRPr="00295DF9">
        <w:rPr>
          <w:rFonts w:ascii="Arial" w:hAnsi="Arial" w:cs="Arial"/>
          <w:sz w:val="20"/>
          <w:szCs w:val="20"/>
        </w:rPr>
        <w:t>Уговарање се врши до укупне</w:t>
      </w:r>
      <w:r w:rsidR="0029449F">
        <w:rPr>
          <w:rFonts w:ascii="Arial" w:hAnsi="Arial" w:cs="Arial"/>
          <w:sz w:val="20"/>
          <w:szCs w:val="20"/>
        </w:rPr>
        <w:t xml:space="preserve"> процењене вредности услуге -400.000,00 динара брз ПДВ-а.</w:t>
      </w:r>
      <w:r w:rsidRPr="00295DF9">
        <w:rPr>
          <w:rFonts w:ascii="Arial" w:hAnsi="Arial" w:cs="Arial"/>
          <w:sz w:val="20"/>
          <w:szCs w:val="20"/>
        </w:rPr>
        <w:t>, а фактурисање и наплата по јединичним ценама из техничке спецификације за стварно извршене услуге.</w:t>
      </w:r>
    </w:p>
    <w:p w:rsidR="009E4AFA" w:rsidRPr="00295DF9" w:rsidRDefault="009E4AFA" w:rsidP="009E4AFA">
      <w:pPr>
        <w:pStyle w:val="ListParagraph"/>
        <w:ind w:left="2835"/>
        <w:rPr>
          <w:rFonts w:ascii="Arial" w:hAnsi="Arial" w:cs="Arial"/>
          <w:sz w:val="20"/>
          <w:szCs w:val="20"/>
        </w:rPr>
      </w:pPr>
      <w:r w:rsidRPr="00295DF9">
        <w:rPr>
          <w:rFonts w:ascii="Arial" w:hAnsi="Arial" w:cs="Arial"/>
          <w:sz w:val="20"/>
          <w:szCs w:val="20"/>
          <w:lang w:val="sr-Cyrl-CS"/>
        </w:rPr>
        <w:t xml:space="preserve">      </w:t>
      </w:r>
      <w:r w:rsidRPr="00295DF9">
        <w:rPr>
          <w:rFonts w:ascii="Arial" w:hAnsi="Arial" w:cs="Arial"/>
          <w:sz w:val="20"/>
          <w:szCs w:val="20"/>
        </w:rPr>
        <w:t xml:space="preserve">               </w:t>
      </w:r>
    </w:p>
    <w:p w:rsidR="009E4AFA" w:rsidRPr="00295DF9" w:rsidRDefault="009E4AFA" w:rsidP="009E4AFA">
      <w:pPr>
        <w:pStyle w:val="ListParagraph"/>
        <w:ind w:left="2835"/>
        <w:rPr>
          <w:rFonts w:ascii="Arial" w:hAnsi="Arial" w:cs="Arial"/>
          <w:sz w:val="20"/>
          <w:szCs w:val="20"/>
        </w:rPr>
      </w:pPr>
      <w:r w:rsidRPr="00295DF9">
        <w:rPr>
          <w:rFonts w:ascii="Arial" w:hAnsi="Arial" w:cs="Arial"/>
          <w:sz w:val="20"/>
          <w:szCs w:val="20"/>
        </w:rPr>
        <w:t xml:space="preserve"> </w:t>
      </w:r>
      <w:r w:rsidRPr="00295DF9">
        <w:rPr>
          <w:rFonts w:ascii="Arial" w:hAnsi="Arial" w:cs="Arial"/>
          <w:sz w:val="20"/>
          <w:szCs w:val="20"/>
        </w:rPr>
        <w:tab/>
      </w:r>
      <w:r w:rsidRPr="00295DF9">
        <w:rPr>
          <w:rFonts w:ascii="Arial" w:hAnsi="Arial" w:cs="Arial"/>
          <w:sz w:val="20"/>
          <w:szCs w:val="20"/>
        </w:rPr>
        <w:tab/>
      </w:r>
      <w:r w:rsidR="0029449F">
        <w:rPr>
          <w:rFonts w:ascii="Arial" w:hAnsi="Arial" w:cs="Arial"/>
          <w:sz w:val="20"/>
          <w:szCs w:val="20"/>
        </w:rPr>
        <w:t xml:space="preserve">                          </w:t>
      </w:r>
      <w:r w:rsidRPr="00295DF9">
        <w:rPr>
          <w:rFonts w:ascii="Arial" w:hAnsi="Arial" w:cs="Arial"/>
          <w:sz w:val="20"/>
          <w:szCs w:val="20"/>
          <w:lang w:val="sr-Cyrl-CS"/>
        </w:rPr>
        <w:t>Потпис овлашћеног лица понуђача:</w:t>
      </w:r>
    </w:p>
    <w:p w:rsidR="009E4AFA" w:rsidRPr="00295DF9" w:rsidRDefault="009E4AFA" w:rsidP="009E4AFA">
      <w:pPr>
        <w:tabs>
          <w:tab w:val="left" w:pos="1976"/>
        </w:tabs>
        <w:jc w:val="both"/>
        <w:rPr>
          <w:rFonts w:ascii="Arial" w:hAnsi="Arial" w:cs="Arial"/>
          <w:sz w:val="20"/>
          <w:szCs w:val="20"/>
          <w:lang w:val="sr-Cyrl-CS"/>
        </w:rPr>
      </w:pPr>
    </w:p>
    <w:p w:rsidR="009E4AFA" w:rsidRPr="00295DF9" w:rsidRDefault="009E4AFA" w:rsidP="009E4AFA">
      <w:pPr>
        <w:tabs>
          <w:tab w:val="left" w:pos="1976"/>
        </w:tabs>
        <w:jc w:val="both"/>
        <w:rPr>
          <w:rFonts w:ascii="Arial" w:hAnsi="Arial" w:cs="Arial"/>
          <w:sz w:val="20"/>
          <w:szCs w:val="20"/>
          <w:lang w:val="sr-Cyrl-CS"/>
        </w:r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rPr>
          <w:rFonts w:ascii="Arial" w:hAnsi="Arial" w:cs="Arial"/>
          <w:b/>
          <w:sz w:val="20"/>
          <w:szCs w:val="20"/>
          <w:lang w:val="sr-Cyrl-CS"/>
        </w:rPr>
        <w:sectPr w:rsidR="009E4AFA" w:rsidRPr="00295DF9">
          <w:pgSz w:w="11907" w:h="16840"/>
          <w:pgMar w:top="1134" w:right="737" w:bottom="851" w:left="1134" w:header="425" w:footer="417" w:gutter="0"/>
          <w:cols w:space="720"/>
        </w:sectPr>
      </w:pP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r w:rsidRPr="00295DF9">
        <w:rPr>
          <w:rFonts w:ascii="Arial" w:hAnsi="Arial" w:cs="Arial"/>
          <w:b/>
          <w:sz w:val="20"/>
          <w:szCs w:val="20"/>
          <w:lang w:val="sr-Cyrl-CS"/>
        </w:rPr>
        <w:t>УСЛОВИ ЗА УЧЕШЋЕ У ПОСТУПКУ ЈАВНЕ НАБАВКЕ ИЗ ЧЛАНА 75. И 76. ЗАКОНА И УПУТСТВО КАКО СЕ ДОКАЗУЈЕ ИЗСПУЊЕНОСТ ТИХ УСЛОВА</w:t>
      </w:r>
    </w:p>
    <w:p w:rsidR="009E4AFA" w:rsidRPr="00295DF9" w:rsidRDefault="009E4AFA" w:rsidP="009E4AFA">
      <w:pPr>
        <w:numPr>
          <w:ilvl w:val="0"/>
          <w:numId w:val="28"/>
        </w:numPr>
        <w:suppressAutoHyphens w:val="0"/>
        <w:jc w:val="both"/>
        <w:rPr>
          <w:rFonts w:ascii="Arial" w:hAnsi="Arial" w:cs="Arial"/>
          <w:b/>
          <w:sz w:val="20"/>
          <w:szCs w:val="20"/>
          <w:lang w:val="sr-Cyrl-CS"/>
        </w:rPr>
      </w:pPr>
      <w:r w:rsidRPr="00295DF9">
        <w:rPr>
          <w:rFonts w:ascii="Arial" w:hAnsi="Arial" w:cs="Arial"/>
          <w:b/>
          <w:sz w:val="20"/>
          <w:szCs w:val="20"/>
          <w:lang w:val="sr-Cyrl-CS"/>
        </w:rPr>
        <w:t>УСЛОВИ ЗА УЧЕШЋЕ У ПОСТУПКУ ЈАВНЕ НАБАВКЕ ИЗ ЧЛАНА 75. И 76. ЗАКОНА</w:t>
      </w:r>
    </w:p>
    <w:p w:rsidR="009E4AFA" w:rsidRPr="00295DF9" w:rsidRDefault="009E4AFA" w:rsidP="009E4AFA">
      <w:pPr>
        <w:ind w:left="720"/>
        <w:jc w:val="both"/>
        <w:rPr>
          <w:rFonts w:ascii="Arial" w:hAnsi="Arial" w:cs="Arial"/>
          <w:b/>
          <w:sz w:val="20"/>
          <w:szCs w:val="20"/>
          <w:lang w:val="sr-Cyrl-CS"/>
        </w:rPr>
      </w:pPr>
    </w:p>
    <w:p w:rsidR="009E4AFA" w:rsidRPr="00295DF9" w:rsidRDefault="009E4AFA" w:rsidP="009E4AFA">
      <w:pPr>
        <w:numPr>
          <w:ilvl w:val="1"/>
          <w:numId w:val="28"/>
        </w:numPr>
        <w:suppressAutoHyphens w:val="0"/>
        <w:jc w:val="both"/>
        <w:rPr>
          <w:rFonts w:ascii="Arial" w:hAnsi="Arial" w:cs="Arial"/>
          <w:sz w:val="20"/>
          <w:szCs w:val="20"/>
          <w:lang w:val="sr-Cyrl-CS"/>
        </w:rPr>
      </w:pPr>
      <w:r w:rsidRPr="00295DF9">
        <w:rPr>
          <w:rFonts w:ascii="Arial" w:hAnsi="Arial" w:cs="Arial"/>
          <w:sz w:val="20"/>
          <w:szCs w:val="20"/>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r w:rsidRPr="00295DF9">
        <w:rPr>
          <w:rFonts w:ascii="Arial" w:hAnsi="Arial" w:cs="Arial"/>
          <w:sz w:val="20"/>
          <w:szCs w:val="20"/>
        </w:rPr>
        <w:t>:</w:t>
      </w:r>
    </w:p>
    <w:p w:rsidR="009E4AFA" w:rsidRPr="00295DF9" w:rsidRDefault="009E4AFA" w:rsidP="009E4AFA">
      <w:pPr>
        <w:numPr>
          <w:ilvl w:val="0"/>
          <w:numId w:val="29"/>
        </w:numPr>
        <w:suppressAutoHyphens w:val="0"/>
        <w:jc w:val="both"/>
        <w:rPr>
          <w:rFonts w:ascii="Arial" w:hAnsi="Arial" w:cs="Arial"/>
          <w:b/>
          <w:sz w:val="20"/>
          <w:szCs w:val="20"/>
          <w:lang w:val="sr-Cyrl-CS"/>
        </w:rPr>
      </w:pPr>
      <w:r w:rsidRPr="00295DF9">
        <w:rPr>
          <w:rFonts w:ascii="Arial" w:hAnsi="Arial" w:cs="Arial"/>
          <w:sz w:val="20"/>
          <w:szCs w:val="20"/>
          <w:lang w:val="sr-Cyrl-CS"/>
        </w:rPr>
        <w:t xml:space="preserve">Да је регистрован код надлежног органа, односно уписан у одговарајући регистар </w:t>
      </w:r>
      <w:r w:rsidRPr="00295DF9">
        <w:rPr>
          <w:rFonts w:ascii="Arial" w:hAnsi="Arial" w:cs="Arial"/>
          <w:b/>
          <w:sz w:val="20"/>
          <w:szCs w:val="20"/>
          <w:u w:val="single"/>
          <w:lang w:val="sr-Cyrl-CS"/>
        </w:rPr>
        <w:t>(члан 75. став 1. тачка 1) Закона)</w:t>
      </w:r>
      <w:r w:rsidRPr="00295DF9">
        <w:rPr>
          <w:rFonts w:ascii="Arial" w:hAnsi="Arial" w:cs="Arial"/>
          <w:b/>
          <w:sz w:val="20"/>
          <w:szCs w:val="20"/>
        </w:rPr>
        <w:t>;</w:t>
      </w:r>
    </w:p>
    <w:p w:rsidR="009E4AFA" w:rsidRPr="00295DF9" w:rsidRDefault="009E4AFA" w:rsidP="009E4AFA">
      <w:pPr>
        <w:ind w:left="1800"/>
        <w:jc w:val="both"/>
        <w:rPr>
          <w:rFonts w:ascii="Arial" w:hAnsi="Arial" w:cs="Arial"/>
          <w:b/>
          <w:sz w:val="20"/>
          <w:szCs w:val="20"/>
          <w:lang w:val="sr-Cyrl-CS"/>
        </w:rPr>
      </w:pPr>
    </w:p>
    <w:p w:rsidR="009E4AFA" w:rsidRPr="00295DF9" w:rsidRDefault="009E4AFA" w:rsidP="009E4AFA">
      <w:pPr>
        <w:numPr>
          <w:ilvl w:val="0"/>
          <w:numId w:val="29"/>
        </w:numPr>
        <w:suppressAutoHyphens w:val="0"/>
        <w:jc w:val="both"/>
        <w:rPr>
          <w:rFonts w:ascii="Arial" w:hAnsi="Arial" w:cs="Arial"/>
          <w:sz w:val="20"/>
          <w:szCs w:val="20"/>
          <w:lang w:val="sr-Cyrl-CS"/>
        </w:rPr>
      </w:pPr>
      <w:r w:rsidRPr="00295DF9">
        <w:rPr>
          <w:rFonts w:ascii="Arial" w:hAnsi="Arial" w:cs="Arial"/>
          <w:sz w:val="20"/>
          <w:szCs w:val="20"/>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 кривична дела против животне средине, кривично дело примања или давања мита, кривично дело превара </w:t>
      </w:r>
      <w:r w:rsidRPr="00295DF9">
        <w:rPr>
          <w:rFonts w:ascii="Arial" w:hAnsi="Arial" w:cs="Arial"/>
          <w:b/>
          <w:sz w:val="20"/>
          <w:szCs w:val="20"/>
          <w:u w:val="single"/>
          <w:lang w:val="sr-Cyrl-CS"/>
        </w:rPr>
        <w:t>(члан 75. став 1. тачка 2) Закона)</w:t>
      </w:r>
      <w:r w:rsidRPr="00295DF9">
        <w:rPr>
          <w:rFonts w:ascii="Arial" w:hAnsi="Arial" w:cs="Arial"/>
          <w:b/>
          <w:sz w:val="20"/>
          <w:szCs w:val="20"/>
          <w:u w:val="single"/>
        </w:rPr>
        <w:t>;</w:t>
      </w:r>
    </w:p>
    <w:p w:rsidR="009E4AFA" w:rsidRPr="00295DF9" w:rsidRDefault="009E4AFA" w:rsidP="009E4AFA">
      <w:pPr>
        <w:jc w:val="both"/>
        <w:rPr>
          <w:rFonts w:ascii="Arial" w:hAnsi="Arial" w:cs="Arial"/>
          <w:sz w:val="20"/>
          <w:szCs w:val="20"/>
          <w:lang w:val="sr-Cyrl-CS"/>
        </w:rPr>
      </w:pPr>
    </w:p>
    <w:p w:rsidR="009E4AFA" w:rsidRPr="00295DF9" w:rsidRDefault="009E4AFA" w:rsidP="009E4AFA">
      <w:pPr>
        <w:numPr>
          <w:ilvl w:val="0"/>
          <w:numId w:val="29"/>
        </w:numPr>
        <w:suppressAutoHyphens w:val="0"/>
        <w:jc w:val="both"/>
        <w:rPr>
          <w:rFonts w:ascii="Arial" w:hAnsi="Arial" w:cs="Arial"/>
          <w:sz w:val="20"/>
          <w:szCs w:val="20"/>
          <w:lang w:val="sr-Cyrl-CS"/>
        </w:rPr>
      </w:pPr>
      <w:r w:rsidRPr="00295DF9">
        <w:rPr>
          <w:rFonts w:ascii="Arial" w:hAnsi="Arial" w:cs="Arial"/>
          <w:sz w:val="20"/>
          <w:szCs w:val="20"/>
          <w:lang w:val="sr-Cyrl-CS"/>
        </w:rPr>
        <w:t xml:space="preserve">Да је извирио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95DF9">
        <w:rPr>
          <w:rFonts w:ascii="Arial" w:hAnsi="Arial" w:cs="Arial"/>
          <w:b/>
          <w:sz w:val="20"/>
          <w:szCs w:val="20"/>
          <w:u w:val="single"/>
          <w:lang w:val="sr-Cyrl-CS"/>
        </w:rPr>
        <w:t>(члан 75. став 1. тачка 4) Закона)</w:t>
      </w:r>
      <w:r w:rsidRPr="00295DF9">
        <w:rPr>
          <w:rFonts w:ascii="Arial" w:hAnsi="Arial" w:cs="Arial"/>
          <w:b/>
          <w:sz w:val="20"/>
          <w:szCs w:val="20"/>
          <w:u w:val="single"/>
        </w:rPr>
        <w:t>;</w:t>
      </w:r>
    </w:p>
    <w:p w:rsidR="009E4AFA" w:rsidRPr="00295DF9" w:rsidRDefault="009E4AFA" w:rsidP="009E4AFA">
      <w:pPr>
        <w:jc w:val="both"/>
        <w:rPr>
          <w:rFonts w:ascii="Arial" w:hAnsi="Arial" w:cs="Arial"/>
          <w:sz w:val="20"/>
          <w:szCs w:val="20"/>
          <w:lang w:val="sr-Cyrl-CS"/>
        </w:rPr>
      </w:pPr>
    </w:p>
    <w:p w:rsidR="009E4AFA" w:rsidRPr="00295DF9" w:rsidRDefault="009E4AFA" w:rsidP="009E4AFA">
      <w:pPr>
        <w:numPr>
          <w:ilvl w:val="0"/>
          <w:numId w:val="29"/>
        </w:numPr>
        <w:suppressAutoHyphens w:val="0"/>
        <w:jc w:val="both"/>
        <w:rPr>
          <w:rFonts w:ascii="Arial" w:hAnsi="Arial" w:cs="Arial"/>
          <w:sz w:val="20"/>
          <w:szCs w:val="20"/>
          <w:lang w:val="sr-Cyrl-CS"/>
        </w:rPr>
      </w:pPr>
      <w:r w:rsidRPr="00295DF9">
        <w:rPr>
          <w:rFonts w:ascii="Arial" w:hAnsi="Arial" w:cs="Arial"/>
          <w:sz w:val="20"/>
          <w:szCs w:val="20"/>
          <w:lang w:val="sr-Cyrl-CS"/>
        </w:rPr>
        <w:t xml:space="preserve">Да поседује </w:t>
      </w:r>
      <w:r w:rsidRPr="00295DF9">
        <w:rPr>
          <w:rFonts w:ascii="Arial" w:hAnsi="Arial" w:cs="Arial"/>
          <w:sz w:val="20"/>
          <w:szCs w:val="20"/>
        </w:rPr>
        <w:t>следећа важећа Решења и Сертификате и то:</w:t>
      </w:r>
    </w:p>
    <w:p w:rsidR="009E4AFA" w:rsidRPr="00295DF9" w:rsidRDefault="009E4AFA" w:rsidP="009E4AFA">
      <w:pPr>
        <w:spacing w:line="276" w:lineRule="auto"/>
        <w:ind w:left="1800"/>
        <w:jc w:val="both"/>
        <w:rPr>
          <w:rFonts w:ascii="Arial" w:hAnsi="Arial" w:cs="Arial"/>
          <w:sz w:val="20"/>
          <w:szCs w:val="20"/>
        </w:rPr>
      </w:pPr>
      <w:r w:rsidRPr="00295DF9">
        <w:rPr>
          <w:rFonts w:ascii="Arial" w:hAnsi="Arial" w:cs="Arial"/>
          <w:sz w:val="20"/>
          <w:szCs w:val="20"/>
        </w:rPr>
        <w:t>а) решење о именовању Именованог тела за разврставање опреме под притиском по нивоу опасности, издато од стране Министарства надлежног за послове енергетике у тренутку именовања, тренутно Министарства рударства и енергетике;</w:t>
      </w:r>
    </w:p>
    <w:p w:rsidR="009E4AFA" w:rsidRPr="00295DF9" w:rsidRDefault="009E4AFA" w:rsidP="009E4AFA">
      <w:pPr>
        <w:spacing w:line="276" w:lineRule="auto"/>
        <w:ind w:left="1800"/>
        <w:jc w:val="both"/>
        <w:rPr>
          <w:rFonts w:ascii="Arial" w:hAnsi="Arial" w:cs="Arial"/>
          <w:sz w:val="20"/>
          <w:szCs w:val="20"/>
        </w:rPr>
      </w:pPr>
      <w:r w:rsidRPr="00295DF9">
        <w:rPr>
          <w:rFonts w:ascii="Arial" w:hAnsi="Arial" w:cs="Arial"/>
          <w:sz w:val="20"/>
          <w:szCs w:val="20"/>
        </w:rPr>
        <w:t>б) решење о именовању Именованог тела за прегледе и испитивања опреме под притиском издато од стране Министарства надлежног за послове енергетике у тренутку именовања, тренутно Министарства рударства и енергетике;</w:t>
      </w:r>
    </w:p>
    <w:p w:rsidR="009E4AFA" w:rsidRPr="00295DF9" w:rsidRDefault="009E4AFA" w:rsidP="009E4AFA">
      <w:pPr>
        <w:spacing w:line="276" w:lineRule="auto"/>
        <w:ind w:left="1800"/>
        <w:jc w:val="both"/>
        <w:rPr>
          <w:rFonts w:ascii="Arial" w:hAnsi="Arial" w:cs="Arial"/>
          <w:sz w:val="20"/>
          <w:szCs w:val="20"/>
        </w:rPr>
      </w:pPr>
      <w:r w:rsidRPr="00295DF9">
        <w:rPr>
          <w:rFonts w:ascii="Arial" w:hAnsi="Arial" w:cs="Arial"/>
          <w:sz w:val="20"/>
          <w:szCs w:val="20"/>
        </w:rPr>
        <w:t>в) сертификат о акредитацији контролног тела тип А и обим акредитације који су наведени у „Правилнику о прегледима опреме под притиском током века употребе“ (Сл.Гласник РС 87/2011 и 75/2013), издат од стране Акредитационог тела Србије.</w:t>
      </w:r>
    </w:p>
    <w:p w:rsidR="009E4AFA" w:rsidRPr="00295DF9" w:rsidRDefault="009E4AFA" w:rsidP="009E4AFA">
      <w:pPr>
        <w:ind w:left="1800"/>
        <w:jc w:val="both"/>
        <w:rPr>
          <w:rFonts w:ascii="Arial" w:hAnsi="Arial" w:cs="Arial"/>
          <w:b/>
          <w:sz w:val="20"/>
          <w:szCs w:val="20"/>
          <w:u w:val="single"/>
          <w:lang w:val="sr-Cyrl-CS"/>
        </w:rPr>
      </w:pPr>
      <w:r w:rsidRPr="00295DF9">
        <w:rPr>
          <w:rFonts w:ascii="Arial" w:hAnsi="Arial" w:cs="Arial"/>
          <w:b/>
          <w:sz w:val="20"/>
          <w:szCs w:val="20"/>
          <w:u w:val="single"/>
          <w:lang w:val="sr-Cyrl-CS"/>
        </w:rPr>
        <w:t>(члан 75. став 1. тачка 5) Закона);</w:t>
      </w:r>
    </w:p>
    <w:p w:rsidR="009E4AFA" w:rsidRPr="00295DF9" w:rsidRDefault="009E4AFA" w:rsidP="009E4AFA">
      <w:pPr>
        <w:ind w:left="1800"/>
        <w:jc w:val="both"/>
        <w:rPr>
          <w:rFonts w:ascii="Arial" w:hAnsi="Arial" w:cs="Arial"/>
          <w:b/>
          <w:sz w:val="20"/>
          <w:szCs w:val="20"/>
          <w:u w:val="single"/>
          <w:lang w:val="sr-Cyrl-CS"/>
        </w:rPr>
      </w:pPr>
    </w:p>
    <w:p w:rsidR="009E4AFA" w:rsidRPr="00295DF9" w:rsidRDefault="009E4AFA" w:rsidP="009E4AFA">
      <w:pPr>
        <w:numPr>
          <w:ilvl w:val="0"/>
          <w:numId w:val="29"/>
        </w:numPr>
        <w:suppressAutoHyphens w:val="0"/>
        <w:jc w:val="both"/>
        <w:rPr>
          <w:rFonts w:ascii="Arial" w:hAnsi="Arial" w:cs="Arial"/>
          <w:sz w:val="20"/>
          <w:szCs w:val="20"/>
          <w:lang w:val="sr-Cyrl-CS"/>
        </w:rPr>
      </w:pPr>
      <w:r w:rsidRPr="00295DF9">
        <w:rPr>
          <w:rFonts w:ascii="Arial" w:hAnsi="Arial" w:cs="Arial"/>
          <w:sz w:val="20"/>
          <w:szCs w:val="20"/>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295DF9">
        <w:rPr>
          <w:rFonts w:ascii="Arial" w:hAnsi="Arial" w:cs="Arial"/>
          <w:sz w:val="20"/>
          <w:szCs w:val="20"/>
        </w:rPr>
        <w:t xml:space="preserve">нема забрану обављања делатности која је на снази у време подношења понуде </w:t>
      </w:r>
      <w:r w:rsidRPr="00295DF9">
        <w:rPr>
          <w:rFonts w:ascii="Arial" w:hAnsi="Arial" w:cs="Arial"/>
          <w:b/>
          <w:sz w:val="20"/>
          <w:szCs w:val="20"/>
          <w:u w:val="single"/>
          <w:lang w:val="sr-Cyrl-CS"/>
        </w:rPr>
        <w:t>(члан 75. став 2. Закона).</w:t>
      </w:r>
    </w:p>
    <w:p w:rsidR="009E4AFA" w:rsidRPr="00295DF9" w:rsidRDefault="009E4AFA" w:rsidP="009E4AFA">
      <w:pPr>
        <w:ind w:left="1440"/>
        <w:jc w:val="both"/>
        <w:rPr>
          <w:rFonts w:ascii="Arial" w:hAnsi="Arial" w:cs="Arial"/>
          <w:sz w:val="20"/>
          <w:szCs w:val="20"/>
          <w:lang w:val="sr-Cyrl-CS"/>
        </w:rPr>
      </w:pPr>
    </w:p>
    <w:p w:rsidR="009E4AFA" w:rsidRPr="00295DF9" w:rsidRDefault="009E4AFA" w:rsidP="009E4AFA">
      <w:pPr>
        <w:numPr>
          <w:ilvl w:val="1"/>
          <w:numId w:val="28"/>
        </w:numPr>
        <w:suppressAutoHyphens w:val="0"/>
        <w:jc w:val="both"/>
        <w:rPr>
          <w:rFonts w:ascii="Arial" w:hAnsi="Arial" w:cs="Arial"/>
          <w:sz w:val="20"/>
          <w:szCs w:val="20"/>
          <w:lang w:val="sr-Cyrl-CS"/>
        </w:rPr>
      </w:pPr>
      <w:r w:rsidRPr="00295DF9">
        <w:rPr>
          <w:rFonts w:ascii="Arial" w:hAnsi="Arial" w:cs="Arial"/>
          <w:sz w:val="20"/>
          <w:szCs w:val="20"/>
          <w:lang w:val="sr-Cyrl-CS"/>
        </w:rPr>
        <w:t xml:space="preserve">Понуђач који учествује у поступку предметне јавне набавке, мора испунити </w:t>
      </w:r>
      <w:r w:rsidRPr="00295DF9">
        <w:rPr>
          <w:rFonts w:ascii="Arial" w:hAnsi="Arial" w:cs="Arial"/>
          <w:b/>
          <w:sz w:val="20"/>
          <w:szCs w:val="20"/>
          <w:lang w:val="sr-Cyrl-CS"/>
        </w:rPr>
        <w:t xml:space="preserve">додатне услове </w:t>
      </w:r>
      <w:r w:rsidRPr="00295DF9">
        <w:rPr>
          <w:rFonts w:ascii="Arial" w:hAnsi="Arial" w:cs="Arial"/>
          <w:sz w:val="20"/>
          <w:szCs w:val="20"/>
          <w:lang w:val="sr-Cyrl-CS"/>
        </w:rPr>
        <w:t>за учешће у поступку јавне набавке, дефинисане чланом 76. Закона, и то:</w:t>
      </w:r>
    </w:p>
    <w:p w:rsidR="009E4AFA" w:rsidRPr="00295DF9" w:rsidRDefault="009E4AFA" w:rsidP="009E4AFA">
      <w:pPr>
        <w:jc w:val="both"/>
        <w:rPr>
          <w:rFonts w:ascii="Arial" w:hAnsi="Arial" w:cs="Arial"/>
          <w:sz w:val="20"/>
          <w:szCs w:val="20"/>
          <w:lang w:eastAsia="sr-Latn-CS"/>
        </w:rPr>
      </w:pPr>
    </w:p>
    <w:p w:rsidR="009E4AFA" w:rsidRPr="00295DF9" w:rsidRDefault="009E4AFA" w:rsidP="009E4AFA">
      <w:pPr>
        <w:pStyle w:val="ListParagraph"/>
        <w:numPr>
          <w:ilvl w:val="0"/>
          <w:numId w:val="30"/>
        </w:numPr>
        <w:spacing w:after="0" w:line="240" w:lineRule="auto"/>
        <w:contextualSpacing/>
        <w:jc w:val="both"/>
        <w:rPr>
          <w:rFonts w:ascii="Arial" w:hAnsi="Arial" w:cs="Arial"/>
          <w:sz w:val="20"/>
          <w:szCs w:val="20"/>
          <w:lang w:val="sr-Cyrl-CS" w:eastAsia="sr-Latn-CS"/>
        </w:rPr>
      </w:pPr>
      <w:r w:rsidRPr="00295DF9">
        <w:rPr>
          <w:rFonts w:ascii="Arial" w:hAnsi="Arial" w:cs="Arial"/>
          <w:sz w:val="20"/>
          <w:szCs w:val="20"/>
          <w:lang w:val="sr-Cyrl-CS" w:eastAsia="sr-Latn-CS"/>
        </w:rPr>
        <w:t>Кадровски капацитет:</w:t>
      </w:r>
    </w:p>
    <w:p w:rsidR="009E4AFA" w:rsidRPr="00295DF9" w:rsidRDefault="009E4AFA" w:rsidP="009E4AFA">
      <w:pPr>
        <w:ind w:left="1440"/>
        <w:jc w:val="both"/>
        <w:rPr>
          <w:rFonts w:ascii="Arial" w:hAnsi="Arial" w:cs="Arial"/>
          <w:sz w:val="20"/>
          <w:szCs w:val="20"/>
          <w:lang w:val="sr-Cyrl-CS" w:eastAsia="en-US"/>
        </w:rPr>
      </w:pPr>
      <w:r w:rsidRPr="00295DF9">
        <w:rPr>
          <w:rFonts w:ascii="Arial" w:hAnsi="Arial" w:cs="Arial"/>
          <w:sz w:val="20"/>
          <w:szCs w:val="20"/>
          <w:lang w:eastAsia="sr-Latn-CS"/>
        </w:rPr>
        <w:t xml:space="preserve">Понуђач мора да има </w:t>
      </w:r>
      <w:r w:rsidRPr="00295DF9">
        <w:rPr>
          <w:rFonts w:ascii="Arial" w:hAnsi="Arial" w:cs="Arial"/>
          <w:sz w:val="20"/>
          <w:szCs w:val="20"/>
          <w:lang w:val="sr-Cyrl-CS"/>
        </w:rPr>
        <w:t>најмање 3 (три) ангажована дипломирана инжењера машнства, са најмање пет година радног искуства у пројектовању (конструисању), производњи, испитивању или оцењивању усаглашености опреме под притиском, и то:</w:t>
      </w:r>
    </w:p>
    <w:p w:rsidR="009E4AFA" w:rsidRPr="00295DF9" w:rsidRDefault="009E4AFA" w:rsidP="009E4AFA">
      <w:pPr>
        <w:ind w:left="1440"/>
        <w:jc w:val="both"/>
        <w:rPr>
          <w:rFonts w:ascii="Arial" w:hAnsi="Arial" w:cs="Arial"/>
          <w:sz w:val="20"/>
          <w:szCs w:val="20"/>
          <w:lang w:val="sr-Cyrl-CS"/>
        </w:rPr>
      </w:pPr>
      <w:r w:rsidRPr="00295DF9">
        <w:rPr>
          <w:rFonts w:ascii="Arial" w:hAnsi="Arial" w:cs="Arial"/>
          <w:sz w:val="20"/>
          <w:szCs w:val="20"/>
          <w:lang w:val="sr-Cyrl-CS"/>
        </w:rPr>
        <w:t xml:space="preserve">а) најмање 2 лица са лиценцом за одговорног пројектанта термотехнике, термоенергетике, процесне и гасне технике (330); </w:t>
      </w:r>
    </w:p>
    <w:p w:rsidR="009E4AFA" w:rsidRPr="00295DF9" w:rsidRDefault="009E4AFA" w:rsidP="009E4AFA">
      <w:pPr>
        <w:ind w:left="1440"/>
        <w:jc w:val="both"/>
        <w:rPr>
          <w:rFonts w:ascii="Arial" w:hAnsi="Arial" w:cs="Arial"/>
          <w:sz w:val="20"/>
          <w:szCs w:val="20"/>
          <w:lang w:val="sr-Cyrl-CS"/>
        </w:rPr>
      </w:pPr>
      <w:r w:rsidRPr="00295DF9">
        <w:rPr>
          <w:rFonts w:ascii="Arial" w:hAnsi="Arial" w:cs="Arial"/>
          <w:sz w:val="20"/>
          <w:szCs w:val="20"/>
          <w:lang w:val="sr-Cyrl-CS"/>
        </w:rPr>
        <w:t>б) најмање 1 лице са дипломом европског инжењера за заваривање или међународног инжењера за заваривање;</w:t>
      </w:r>
    </w:p>
    <w:p w:rsidR="009E4AFA" w:rsidRPr="00295DF9" w:rsidRDefault="009E4AFA" w:rsidP="009E4AFA">
      <w:pPr>
        <w:ind w:left="1440"/>
        <w:jc w:val="both"/>
        <w:rPr>
          <w:rFonts w:ascii="Arial" w:hAnsi="Arial" w:cs="Arial"/>
          <w:sz w:val="20"/>
          <w:szCs w:val="20"/>
          <w:lang w:val="sr-Cyrl-CS"/>
        </w:rPr>
      </w:pPr>
      <w:r w:rsidRPr="00295DF9">
        <w:rPr>
          <w:rFonts w:ascii="Arial" w:hAnsi="Arial" w:cs="Arial"/>
          <w:sz w:val="20"/>
          <w:szCs w:val="20"/>
          <w:lang w:val="sr-Cyrl-CS"/>
        </w:rPr>
        <w:t>в) најмање 2 лица са сертификатима према СРПС ЕН 473 или СРПС ЕН ИСО 9712 или ЕН 473 или ЕН ИСО 9712 за визуелно испитивање нивоа 2.</w:t>
      </w:r>
    </w:p>
    <w:p w:rsidR="009E4AFA" w:rsidRPr="00295DF9" w:rsidRDefault="009E4AFA" w:rsidP="009E4AFA">
      <w:pPr>
        <w:ind w:left="1440"/>
        <w:jc w:val="both"/>
        <w:rPr>
          <w:rFonts w:ascii="Arial" w:hAnsi="Arial" w:cs="Arial"/>
          <w:sz w:val="20"/>
          <w:szCs w:val="20"/>
          <w:u w:val="single"/>
          <w:lang w:val="sr-Cyrl-CS"/>
        </w:rPr>
      </w:pPr>
      <w:r w:rsidRPr="00295DF9">
        <w:rPr>
          <w:rFonts w:ascii="Arial" w:hAnsi="Arial" w:cs="Arial"/>
          <w:sz w:val="20"/>
          <w:szCs w:val="20"/>
          <w:u w:val="single"/>
          <w:lang w:val="sr-Cyrl-CS"/>
        </w:rPr>
        <w:t xml:space="preserve">Довољно је да иста особа има више од горе наведених услова. </w:t>
      </w:r>
    </w:p>
    <w:p w:rsidR="009E4AFA" w:rsidRPr="00295DF9" w:rsidRDefault="009E4AFA" w:rsidP="009E4AFA">
      <w:pPr>
        <w:pStyle w:val="ListParagraph"/>
        <w:numPr>
          <w:ilvl w:val="0"/>
          <w:numId w:val="30"/>
        </w:numPr>
        <w:spacing w:after="0" w:line="240" w:lineRule="auto"/>
        <w:contextualSpacing/>
        <w:jc w:val="both"/>
        <w:rPr>
          <w:rFonts w:ascii="Arial" w:hAnsi="Arial" w:cs="Arial"/>
          <w:b/>
          <w:sz w:val="20"/>
          <w:szCs w:val="20"/>
          <w:lang w:val="sr-Cyrl-CS" w:eastAsia="sr-Latn-CS"/>
        </w:rPr>
      </w:pPr>
      <w:r w:rsidRPr="00295DF9">
        <w:rPr>
          <w:rFonts w:ascii="Arial" w:hAnsi="Arial" w:cs="Arial"/>
          <w:sz w:val="20"/>
          <w:szCs w:val="20"/>
          <w:lang w:val="sr-Cyrl-CS" w:eastAsia="sr-Latn-CS"/>
        </w:rPr>
        <w:t>Закључен уговор о осигурању од одговорности за штету</w:t>
      </w:r>
    </w:p>
    <w:p w:rsidR="009E4AFA" w:rsidRPr="00295DF9" w:rsidRDefault="009E4AFA" w:rsidP="009E4AFA">
      <w:pPr>
        <w:jc w:val="both"/>
        <w:rPr>
          <w:rFonts w:ascii="Arial" w:hAnsi="Arial" w:cs="Arial"/>
          <w:sz w:val="20"/>
          <w:szCs w:val="20"/>
        </w:rPr>
      </w:pPr>
    </w:p>
    <w:p w:rsidR="009E4AFA" w:rsidRPr="00295DF9" w:rsidRDefault="009E4AFA" w:rsidP="009E4AFA">
      <w:pPr>
        <w:pStyle w:val="ListParagraph"/>
        <w:numPr>
          <w:ilvl w:val="1"/>
          <w:numId w:val="28"/>
        </w:numPr>
        <w:tabs>
          <w:tab w:val="left" w:pos="1843"/>
        </w:tabs>
        <w:spacing w:after="0" w:line="240" w:lineRule="auto"/>
        <w:contextualSpacing/>
        <w:jc w:val="both"/>
        <w:rPr>
          <w:rFonts w:ascii="Arial" w:hAnsi="Arial" w:cs="Arial"/>
          <w:sz w:val="20"/>
          <w:szCs w:val="20"/>
          <w:lang w:val="sr-Cyrl-CS" w:eastAsia="sr-Latn-CS"/>
        </w:rPr>
      </w:pPr>
      <w:r w:rsidRPr="00295DF9">
        <w:rPr>
          <w:rFonts w:ascii="Arial" w:hAnsi="Arial" w:cs="Arial"/>
          <w:b/>
          <w:sz w:val="20"/>
          <w:szCs w:val="20"/>
          <w:lang w:val="sr-Cyrl-CS" w:eastAsia="sr-Latn-CS"/>
        </w:rPr>
        <w:lastRenderedPageBreak/>
        <w:t>Уколико понуђач подноси понуду са подизвођачем, у складу са чланом 80. Закона, подизвођач мора да испуњава обавезне услове из члана 75. став 1. тачка 1) до 4) Закона.</w:t>
      </w:r>
    </w:p>
    <w:p w:rsidR="009E4AFA" w:rsidRPr="00295DF9" w:rsidRDefault="009E4AFA" w:rsidP="009E4AFA">
      <w:pPr>
        <w:tabs>
          <w:tab w:val="left" w:pos="1843"/>
        </w:tabs>
        <w:ind w:left="1418" w:hanging="709"/>
        <w:jc w:val="both"/>
        <w:rPr>
          <w:rFonts w:ascii="Arial" w:hAnsi="Arial" w:cs="Arial"/>
          <w:sz w:val="20"/>
          <w:szCs w:val="20"/>
          <w:lang w:val="sr-Latn-CS" w:eastAsia="sr-Latn-CS"/>
        </w:rPr>
      </w:pPr>
      <w:r w:rsidRPr="00295DF9">
        <w:rPr>
          <w:rFonts w:ascii="Arial" w:hAnsi="Arial" w:cs="Arial"/>
          <w:b/>
          <w:sz w:val="20"/>
          <w:szCs w:val="20"/>
          <w:lang w:val="sr-Cyrl-CS" w:eastAsia="sr-Latn-CS"/>
        </w:rPr>
        <w:t>1.4</w:t>
      </w:r>
      <w:r w:rsidRPr="00295DF9">
        <w:rPr>
          <w:rFonts w:ascii="Arial" w:hAnsi="Arial" w:cs="Arial"/>
          <w:b/>
          <w:sz w:val="20"/>
          <w:szCs w:val="20"/>
          <w:lang w:val="sr-Cyrl-CS" w:eastAsia="sr-Latn-CS"/>
        </w:rPr>
        <w:tab/>
      </w:r>
      <w:r w:rsidRPr="00295DF9">
        <w:rPr>
          <w:rFonts w:ascii="Arial" w:hAnsi="Arial" w:cs="Arial"/>
          <w:sz w:val="20"/>
          <w:szCs w:val="20"/>
          <w:lang w:val="sr-Cyrl-CS" w:eastAsia="sr-Latn-CS"/>
        </w:rPr>
        <w:t>Уколико понуду подноси група понуђача, сваки понуђач из групе понуђача, мора да испуни обавезне услове из члана 75. став 1. тачка 1) до 4) Закона, а додатне услове испуњавају заједно.</w:t>
      </w:r>
    </w:p>
    <w:p w:rsidR="009E4AFA" w:rsidRPr="00295DF9" w:rsidRDefault="009E4AFA" w:rsidP="009E4AFA">
      <w:pPr>
        <w:rPr>
          <w:rFonts w:ascii="Arial" w:hAnsi="Arial" w:cs="Arial"/>
          <w:b/>
          <w:sz w:val="20"/>
          <w:szCs w:val="20"/>
          <w:lang w:eastAsia="en-US"/>
        </w:rPr>
      </w:pPr>
    </w:p>
    <w:p w:rsidR="009E4AFA" w:rsidRPr="00295DF9" w:rsidRDefault="009E4AFA" w:rsidP="009E4AFA">
      <w:pPr>
        <w:rPr>
          <w:rFonts w:ascii="Arial" w:hAnsi="Arial" w:cs="Arial"/>
          <w:b/>
          <w:sz w:val="20"/>
          <w:szCs w:val="20"/>
        </w:rPr>
      </w:pPr>
    </w:p>
    <w:p w:rsidR="009E4AFA" w:rsidRPr="00295DF9" w:rsidRDefault="009E4AFA" w:rsidP="009E4AFA">
      <w:pPr>
        <w:rPr>
          <w:rFonts w:ascii="Arial" w:hAnsi="Arial" w:cs="Arial"/>
          <w:b/>
          <w:sz w:val="20"/>
          <w:szCs w:val="20"/>
        </w:rPr>
      </w:pPr>
    </w:p>
    <w:p w:rsidR="009E4AFA" w:rsidRPr="00295DF9" w:rsidRDefault="009E4AFA" w:rsidP="009E4AFA">
      <w:pPr>
        <w:numPr>
          <w:ilvl w:val="0"/>
          <w:numId w:val="28"/>
        </w:numPr>
        <w:suppressAutoHyphens w:val="0"/>
        <w:jc w:val="both"/>
        <w:rPr>
          <w:rFonts w:ascii="Arial" w:hAnsi="Arial" w:cs="Arial"/>
          <w:b/>
          <w:sz w:val="20"/>
          <w:szCs w:val="20"/>
          <w:lang w:val="sr-Cyrl-CS"/>
        </w:rPr>
      </w:pPr>
      <w:r w:rsidRPr="00295DF9">
        <w:rPr>
          <w:rFonts w:ascii="Arial" w:hAnsi="Arial" w:cs="Arial"/>
          <w:b/>
          <w:sz w:val="20"/>
          <w:szCs w:val="20"/>
          <w:lang w:val="sr-Cyrl-CS"/>
        </w:rPr>
        <w:t>УПУТСТВО КАКО СЕ ДОКАЗУЈЕ ИСПУЊЕНОСТ УСЛОВА</w:t>
      </w:r>
    </w:p>
    <w:p w:rsidR="009E4AFA" w:rsidRPr="00295DF9" w:rsidRDefault="009E4AFA" w:rsidP="009E4AFA">
      <w:pPr>
        <w:ind w:left="720"/>
        <w:jc w:val="both"/>
        <w:rPr>
          <w:rFonts w:ascii="Arial" w:hAnsi="Arial" w:cs="Arial"/>
          <w:b/>
          <w:sz w:val="20"/>
          <w:szCs w:val="20"/>
          <w:lang w:val="sr-Cyrl-CS"/>
        </w:rPr>
      </w:pPr>
    </w:p>
    <w:p w:rsidR="009E4AFA" w:rsidRPr="00295DF9" w:rsidRDefault="009E4AFA" w:rsidP="009E4AFA">
      <w:pPr>
        <w:numPr>
          <w:ilvl w:val="0"/>
          <w:numId w:val="31"/>
        </w:numPr>
        <w:tabs>
          <w:tab w:val="left" w:pos="1134"/>
        </w:tabs>
        <w:suppressAutoHyphens w:val="0"/>
        <w:ind w:left="1134" w:hanging="414"/>
        <w:jc w:val="both"/>
        <w:rPr>
          <w:rFonts w:ascii="Arial" w:hAnsi="Arial" w:cs="Arial"/>
          <w:b/>
          <w:sz w:val="20"/>
          <w:szCs w:val="20"/>
          <w:lang w:val="sr-Cyrl-CS"/>
        </w:rPr>
      </w:pPr>
      <w:r w:rsidRPr="00295DF9">
        <w:rPr>
          <w:rFonts w:ascii="Arial" w:hAnsi="Arial" w:cs="Arial"/>
          <w:sz w:val="20"/>
          <w:szCs w:val="20"/>
          <w:lang w:val="sr-Cyrl-CS"/>
        </w:rPr>
        <w:t>Услов из члан 75. став 1. тачка 1) Закона.</w:t>
      </w:r>
    </w:p>
    <w:p w:rsidR="009E4AFA" w:rsidRPr="00295DF9" w:rsidRDefault="009E4AFA" w:rsidP="009E4AFA">
      <w:pPr>
        <w:tabs>
          <w:tab w:val="left" w:pos="1134"/>
        </w:tabs>
        <w:ind w:left="1134"/>
        <w:jc w:val="both"/>
        <w:rPr>
          <w:rFonts w:ascii="Arial" w:hAnsi="Arial" w:cs="Arial"/>
          <w:sz w:val="20"/>
          <w:szCs w:val="20"/>
          <w:lang w:val="sr-Cyrl-CS"/>
        </w:rPr>
      </w:pPr>
      <w:r w:rsidRPr="00295DF9">
        <w:rPr>
          <w:rFonts w:ascii="Arial" w:hAnsi="Arial" w:cs="Arial"/>
          <w:b/>
          <w:i/>
          <w:sz w:val="20"/>
          <w:szCs w:val="20"/>
          <w:u w:val="single"/>
          <w:lang w:val="sr-Cyrl-CS"/>
        </w:rPr>
        <w:t>Доказ:</w:t>
      </w:r>
      <w:r w:rsidRPr="00295DF9">
        <w:rPr>
          <w:rFonts w:ascii="Arial" w:hAnsi="Arial" w:cs="Arial"/>
          <w:sz w:val="20"/>
          <w:szCs w:val="20"/>
          <w:lang w:val="sr-Cyrl-CS"/>
        </w:rPr>
        <w:t>извод из регистра Агенције за привредне регистре, односно извод из Привредног суда.</w:t>
      </w:r>
    </w:p>
    <w:p w:rsidR="009E4AFA" w:rsidRPr="00295DF9" w:rsidRDefault="009E4AFA" w:rsidP="009E4AFA">
      <w:pPr>
        <w:tabs>
          <w:tab w:val="left" w:pos="1134"/>
        </w:tabs>
        <w:ind w:left="1134"/>
        <w:jc w:val="both"/>
        <w:rPr>
          <w:rFonts w:ascii="Arial" w:hAnsi="Arial" w:cs="Arial"/>
          <w:sz w:val="20"/>
          <w:szCs w:val="20"/>
          <w:lang w:val="sr-Cyrl-CS"/>
        </w:rPr>
      </w:pPr>
    </w:p>
    <w:p w:rsidR="009E4AFA" w:rsidRPr="00295DF9" w:rsidRDefault="009E4AFA" w:rsidP="009E4AFA">
      <w:pPr>
        <w:numPr>
          <w:ilvl w:val="0"/>
          <w:numId w:val="31"/>
        </w:numPr>
        <w:tabs>
          <w:tab w:val="left" w:pos="1134"/>
        </w:tabs>
        <w:suppressAutoHyphens w:val="0"/>
        <w:ind w:left="1134" w:hanging="414"/>
        <w:jc w:val="both"/>
        <w:rPr>
          <w:rFonts w:ascii="Arial" w:hAnsi="Arial" w:cs="Arial"/>
          <w:b/>
          <w:sz w:val="20"/>
          <w:szCs w:val="20"/>
          <w:lang w:val="sr-Cyrl-CS"/>
        </w:rPr>
      </w:pPr>
      <w:r w:rsidRPr="00295DF9">
        <w:rPr>
          <w:rFonts w:ascii="Arial" w:hAnsi="Arial" w:cs="Arial"/>
          <w:sz w:val="20"/>
          <w:szCs w:val="20"/>
          <w:lang w:val="sr-Cyrl-CS"/>
        </w:rPr>
        <w:t>Услов из члана 75. став 1. тачка 2) Закона.</w:t>
      </w:r>
    </w:p>
    <w:p w:rsidR="009E4AFA" w:rsidRPr="00295DF9" w:rsidRDefault="009E4AFA" w:rsidP="009E4AFA">
      <w:pPr>
        <w:tabs>
          <w:tab w:val="left" w:pos="1134"/>
        </w:tabs>
        <w:ind w:left="1134"/>
        <w:jc w:val="both"/>
        <w:rPr>
          <w:rFonts w:ascii="Arial" w:hAnsi="Arial" w:cs="Arial"/>
          <w:b/>
          <w:sz w:val="20"/>
          <w:szCs w:val="20"/>
          <w:lang w:val="sr-Cyrl-CS"/>
        </w:rPr>
      </w:pPr>
      <w:r w:rsidRPr="00295DF9">
        <w:rPr>
          <w:rFonts w:ascii="Arial" w:hAnsi="Arial" w:cs="Arial"/>
          <w:b/>
          <w:i/>
          <w:sz w:val="20"/>
          <w:szCs w:val="20"/>
          <w:u w:val="single"/>
          <w:lang w:val="sr-Cyrl-CS"/>
        </w:rPr>
        <w:t>Доказ:</w:t>
      </w:r>
      <w:r w:rsidRPr="00295DF9">
        <w:rPr>
          <w:rFonts w:ascii="Arial" w:hAnsi="Arial" w:cs="Arial"/>
          <w:sz w:val="20"/>
          <w:szCs w:val="20"/>
          <w:u w:val="single"/>
          <w:lang w:val="sr-Cyrl-CS"/>
        </w:rPr>
        <w:t xml:space="preserve">Правна лица: </w:t>
      </w:r>
      <w:r w:rsidRPr="00295DF9">
        <w:rPr>
          <w:rFonts w:ascii="Arial" w:hAnsi="Arial" w:cs="Arial"/>
          <w:sz w:val="20"/>
          <w:szCs w:val="20"/>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295DF9">
        <w:rPr>
          <w:rFonts w:ascii="Arial" w:hAnsi="Arial" w:cs="Arial"/>
          <w:sz w:val="20"/>
          <w:szCs w:val="20"/>
          <w:u w:val="single"/>
          <w:lang w:val="sr-Cyrl-CS"/>
        </w:rPr>
        <w:t>Предузетници и физичка лица:</w:t>
      </w:r>
      <w:r w:rsidRPr="00295DF9">
        <w:rPr>
          <w:rFonts w:ascii="Arial" w:hAnsi="Arial" w:cs="Arial"/>
          <w:sz w:val="20"/>
          <w:szCs w:val="20"/>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9E4AFA" w:rsidRPr="00295DF9" w:rsidRDefault="009E4AFA" w:rsidP="009E4AFA">
      <w:pPr>
        <w:tabs>
          <w:tab w:val="left" w:pos="1134"/>
        </w:tabs>
        <w:ind w:left="720"/>
        <w:jc w:val="both"/>
        <w:rPr>
          <w:rFonts w:ascii="Arial" w:hAnsi="Arial" w:cs="Arial"/>
          <w:b/>
          <w:sz w:val="20"/>
          <w:szCs w:val="20"/>
          <w:lang w:val="sr-Cyrl-CS"/>
        </w:rPr>
      </w:pPr>
      <w:r w:rsidRPr="00295DF9">
        <w:rPr>
          <w:rFonts w:ascii="Arial" w:hAnsi="Arial" w:cs="Arial"/>
          <w:b/>
          <w:sz w:val="20"/>
          <w:szCs w:val="20"/>
          <w:lang w:val="sr-Cyrl-CS"/>
        </w:rPr>
        <w:tab/>
        <w:t>Доказ не може бити старији од два месеца пре отварања понуда;</w:t>
      </w:r>
    </w:p>
    <w:p w:rsidR="009E4AFA" w:rsidRPr="00295DF9" w:rsidRDefault="009E4AFA" w:rsidP="009E4AFA">
      <w:pPr>
        <w:tabs>
          <w:tab w:val="left" w:pos="1134"/>
        </w:tabs>
        <w:ind w:left="720"/>
        <w:jc w:val="both"/>
        <w:rPr>
          <w:rFonts w:ascii="Arial" w:hAnsi="Arial" w:cs="Arial"/>
          <w:b/>
          <w:sz w:val="20"/>
          <w:szCs w:val="20"/>
          <w:lang w:val="sr-Cyrl-CS"/>
        </w:rPr>
      </w:pPr>
    </w:p>
    <w:p w:rsidR="009E4AFA" w:rsidRPr="00295DF9" w:rsidRDefault="009E4AFA" w:rsidP="009E4AFA">
      <w:pPr>
        <w:numPr>
          <w:ilvl w:val="0"/>
          <w:numId w:val="31"/>
        </w:numPr>
        <w:tabs>
          <w:tab w:val="left" w:pos="1134"/>
        </w:tabs>
        <w:suppressAutoHyphens w:val="0"/>
        <w:ind w:left="1134" w:hanging="425"/>
        <w:jc w:val="both"/>
        <w:rPr>
          <w:rFonts w:ascii="Arial" w:hAnsi="Arial" w:cs="Arial"/>
          <w:b/>
          <w:sz w:val="20"/>
          <w:szCs w:val="20"/>
          <w:lang w:val="sr-Cyrl-CS"/>
        </w:rPr>
      </w:pPr>
      <w:r w:rsidRPr="00295DF9">
        <w:rPr>
          <w:rFonts w:ascii="Arial" w:hAnsi="Arial" w:cs="Arial"/>
          <w:sz w:val="20"/>
          <w:szCs w:val="20"/>
          <w:lang w:val="sr-Cyrl-CS"/>
        </w:rPr>
        <w:t>Услов из члана 75. став 1. тачка 4) Закона.</w:t>
      </w:r>
    </w:p>
    <w:p w:rsidR="009E4AFA" w:rsidRPr="00295DF9" w:rsidRDefault="009E4AFA" w:rsidP="009E4AFA">
      <w:pPr>
        <w:tabs>
          <w:tab w:val="left" w:pos="1134"/>
        </w:tabs>
        <w:ind w:left="1134"/>
        <w:jc w:val="both"/>
        <w:rPr>
          <w:rFonts w:ascii="Arial" w:hAnsi="Arial" w:cs="Arial"/>
          <w:b/>
          <w:sz w:val="20"/>
          <w:szCs w:val="20"/>
          <w:lang w:val="sr-Cyrl-CS"/>
        </w:rPr>
      </w:pPr>
      <w:r w:rsidRPr="00295DF9">
        <w:rPr>
          <w:rFonts w:ascii="Arial" w:hAnsi="Arial" w:cs="Arial"/>
          <w:b/>
          <w:i/>
          <w:sz w:val="20"/>
          <w:szCs w:val="20"/>
          <w:u w:val="single"/>
          <w:lang w:val="sr-Cyrl-CS"/>
        </w:rPr>
        <w:t>Доказ:</w:t>
      </w:r>
      <w:r w:rsidRPr="00295DF9">
        <w:rPr>
          <w:rFonts w:ascii="Arial" w:hAnsi="Arial" w:cs="Arial"/>
          <w:sz w:val="20"/>
          <w:szCs w:val="20"/>
          <w:lang w:val="sr-Cyrl-CS"/>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извирио обавезе по основу изворних локалних јавних прихода или потврду Агенције за приватизацију да се понуђач налази у поступку приватизације.</w:t>
      </w:r>
    </w:p>
    <w:p w:rsidR="009E4AFA" w:rsidRPr="00295DF9" w:rsidRDefault="009E4AFA" w:rsidP="009E4AFA">
      <w:pPr>
        <w:ind w:left="414" w:firstLine="720"/>
        <w:rPr>
          <w:rFonts w:ascii="Arial" w:hAnsi="Arial" w:cs="Arial"/>
          <w:b/>
          <w:sz w:val="20"/>
          <w:szCs w:val="20"/>
          <w:lang w:val="sr-Cyrl-CS"/>
        </w:rPr>
      </w:pPr>
      <w:r w:rsidRPr="00295DF9">
        <w:rPr>
          <w:rFonts w:ascii="Arial" w:hAnsi="Arial" w:cs="Arial"/>
          <w:b/>
          <w:sz w:val="20"/>
          <w:szCs w:val="20"/>
          <w:lang w:val="sr-Cyrl-CS"/>
        </w:rPr>
        <w:t>Доказ не може бити старији од два месеца пре отварања понуда;</w:t>
      </w:r>
    </w:p>
    <w:p w:rsidR="009E4AFA" w:rsidRPr="00295DF9" w:rsidRDefault="009E4AFA" w:rsidP="009E4AFA">
      <w:pPr>
        <w:ind w:left="414" w:firstLine="720"/>
        <w:rPr>
          <w:rFonts w:ascii="Arial" w:hAnsi="Arial" w:cs="Arial"/>
          <w:b/>
          <w:sz w:val="20"/>
          <w:szCs w:val="20"/>
          <w:lang w:val="sr-Cyrl-CS"/>
        </w:rPr>
      </w:pPr>
    </w:p>
    <w:p w:rsidR="009E4AFA" w:rsidRPr="00295DF9" w:rsidRDefault="009E4AFA" w:rsidP="009E4AFA">
      <w:pPr>
        <w:numPr>
          <w:ilvl w:val="0"/>
          <w:numId w:val="31"/>
        </w:numPr>
        <w:tabs>
          <w:tab w:val="left" w:pos="1134"/>
        </w:tabs>
        <w:suppressAutoHyphens w:val="0"/>
        <w:ind w:left="1134" w:hanging="425"/>
        <w:jc w:val="both"/>
        <w:rPr>
          <w:rFonts w:ascii="Arial" w:hAnsi="Arial" w:cs="Arial"/>
          <w:b/>
          <w:sz w:val="20"/>
          <w:szCs w:val="20"/>
          <w:lang w:val="sr-Cyrl-CS"/>
        </w:rPr>
      </w:pPr>
      <w:r w:rsidRPr="00295DF9">
        <w:rPr>
          <w:rFonts w:ascii="Arial" w:hAnsi="Arial" w:cs="Arial"/>
          <w:sz w:val="20"/>
          <w:szCs w:val="20"/>
          <w:lang w:val="sr-Cyrl-CS"/>
        </w:rPr>
        <w:t>Услов из члана 75. став 1. тачка 5) Закона.</w:t>
      </w:r>
    </w:p>
    <w:p w:rsidR="009E4AFA" w:rsidRPr="00295DF9" w:rsidRDefault="009E4AFA" w:rsidP="009E4AFA">
      <w:pPr>
        <w:ind w:left="1134"/>
        <w:rPr>
          <w:rFonts w:ascii="Arial" w:hAnsi="Arial" w:cs="Arial"/>
          <w:sz w:val="20"/>
          <w:szCs w:val="20"/>
          <w:lang w:val="sr-Cyrl-CS"/>
        </w:rPr>
      </w:pPr>
      <w:r w:rsidRPr="00295DF9">
        <w:rPr>
          <w:rFonts w:ascii="Arial" w:hAnsi="Arial" w:cs="Arial"/>
          <w:b/>
          <w:i/>
          <w:sz w:val="20"/>
          <w:szCs w:val="20"/>
          <w:u w:val="single"/>
          <w:lang w:val="sr-Cyrl-CS"/>
        </w:rPr>
        <w:t>Доказ:</w:t>
      </w:r>
      <w:r w:rsidRPr="00295DF9">
        <w:rPr>
          <w:rFonts w:ascii="Arial" w:hAnsi="Arial" w:cs="Arial"/>
          <w:sz w:val="20"/>
          <w:szCs w:val="20"/>
          <w:lang w:val="sr-Cyrl-CS"/>
        </w:rPr>
        <w:t xml:space="preserve"> </w:t>
      </w:r>
    </w:p>
    <w:p w:rsidR="009E4AFA" w:rsidRPr="00295DF9" w:rsidRDefault="009E4AFA" w:rsidP="009E4AFA">
      <w:pPr>
        <w:ind w:left="1134"/>
        <w:jc w:val="both"/>
        <w:rPr>
          <w:rFonts w:ascii="Arial" w:hAnsi="Arial" w:cs="Arial"/>
          <w:sz w:val="20"/>
          <w:szCs w:val="20"/>
        </w:rPr>
      </w:pPr>
      <w:r w:rsidRPr="00295DF9">
        <w:rPr>
          <w:rFonts w:ascii="Arial" w:hAnsi="Arial" w:cs="Arial"/>
          <w:sz w:val="20"/>
          <w:szCs w:val="20"/>
          <w:lang w:val="sr-Cyrl-CS"/>
        </w:rPr>
        <w:t xml:space="preserve">а),б) Фотокопија траженог важећег </w:t>
      </w:r>
      <w:r w:rsidRPr="00295DF9">
        <w:rPr>
          <w:rFonts w:ascii="Arial" w:hAnsi="Arial" w:cs="Arial"/>
          <w:sz w:val="20"/>
          <w:szCs w:val="20"/>
          <w:lang w:eastAsia="sr-Latn-CS"/>
        </w:rPr>
        <w:t>Решења, издатог</w:t>
      </w:r>
      <w:r w:rsidRPr="00295DF9">
        <w:rPr>
          <w:rFonts w:ascii="Arial" w:hAnsi="Arial" w:cs="Arial"/>
          <w:sz w:val="20"/>
          <w:szCs w:val="20"/>
        </w:rPr>
        <w:t xml:space="preserve"> од стране Министарства надлежног за послове енергетике у тренутку именовања, тренутно Министарства рударства и енергетике;</w:t>
      </w:r>
    </w:p>
    <w:p w:rsidR="009E4AFA" w:rsidRPr="00295DF9" w:rsidRDefault="009E4AFA" w:rsidP="009E4AFA">
      <w:pPr>
        <w:ind w:left="1134"/>
        <w:jc w:val="both"/>
        <w:rPr>
          <w:rFonts w:ascii="Arial" w:hAnsi="Arial" w:cs="Arial"/>
          <w:sz w:val="20"/>
          <w:szCs w:val="20"/>
          <w:lang w:eastAsia="sr-Latn-CS"/>
        </w:rPr>
      </w:pPr>
      <w:r w:rsidRPr="00295DF9">
        <w:rPr>
          <w:rFonts w:ascii="Arial" w:hAnsi="Arial" w:cs="Arial"/>
          <w:sz w:val="20"/>
          <w:szCs w:val="20"/>
        </w:rPr>
        <w:t xml:space="preserve">в) </w:t>
      </w:r>
      <w:r w:rsidRPr="00295DF9">
        <w:rPr>
          <w:rFonts w:ascii="Arial" w:hAnsi="Arial" w:cs="Arial"/>
          <w:sz w:val="20"/>
          <w:szCs w:val="20"/>
          <w:lang w:val="sr-Cyrl-CS"/>
        </w:rPr>
        <w:t>Фотокопија траженог важећег Сертификата, издатог од стране Акредитационог тела Србије.</w:t>
      </w:r>
    </w:p>
    <w:p w:rsidR="009E4AFA" w:rsidRPr="00295DF9" w:rsidRDefault="009E4AFA" w:rsidP="009E4AFA">
      <w:pPr>
        <w:ind w:left="1134"/>
        <w:rPr>
          <w:rFonts w:ascii="Arial" w:hAnsi="Arial" w:cs="Arial"/>
          <w:b/>
          <w:sz w:val="20"/>
          <w:szCs w:val="20"/>
          <w:lang w:val="sr-Cyrl-CS" w:eastAsia="en-US"/>
        </w:rPr>
      </w:pPr>
    </w:p>
    <w:p w:rsidR="009E4AFA" w:rsidRPr="00295DF9" w:rsidRDefault="009E4AFA" w:rsidP="009E4AFA">
      <w:pPr>
        <w:numPr>
          <w:ilvl w:val="0"/>
          <w:numId w:val="31"/>
        </w:numPr>
        <w:suppressAutoHyphens w:val="0"/>
        <w:ind w:left="1134" w:hanging="425"/>
        <w:rPr>
          <w:rFonts w:ascii="Arial" w:hAnsi="Arial" w:cs="Arial"/>
          <w:b/>
          <w:sz w:val="20"/>
          <w:szCs w:val="20"/>
          <w:lang w:val="sr-Cyrl-CS"/>
        </w:rPr>
      </w:pPr>
      <w:r w:rsidRPr="00295DF9">
        <w:rPr>
          <w:rFonts w:ascii="Arial" w:hAnsi="Arial" w:cs="Arial"/>
          <w:sz w:val="20"/>
          <w:szCs w:val="20"/>
          <w:lang w:val="sr-Cyrl-CS"/>
        </w:rPr>
        <w:t>Услов из члана 75. став 2. Закона.</w:t>
      </w:r>
    </w:p>
    <w:p w:rsidR="009E4AFA" w:rsidRPr="00295DF9" w:rsidRDefault="009E4AFA" w:rsidP="009E4AFA">
      <w:pPr>
        <w:ind w:left="1134"/>
        <w:jc w:val="both"/>
        <w:rPr>
          <w:rFonts w:ascii="Arial" w:hAnsi="Arial" w:cs="Arial"/>
          <w:b/>
          <w:sz w:val="20"/>
          <w:szCs w:val="20"/>
          <w:lang w:val="sr-Cyrl-CS"/>
        </w:rPr>
      </w:pPr>
      <w:r w:rsidRPr="00295DF9">
        <w:rPr>
          <w:rFonts w:ascii="Arial" w:hAnsi="Arial" w:cs="Arial"/>
          <w:b/>
          <w:i/>
          <w:sz w:val="20"/>
          <w:szCs w:val="20"/>
          <w:u w:val="single"/>
          <w:lang w:val="sr-Cyrl-CS"/>
        </w:rPr>
        <w:t>Доказ:</w:t>
      </w:r>
      <w:r w:rsidRPr="00295DF9">
        <w:rPr>
          <w:rFonts w:ascii="Arial" w:hAnsi="Arial" w:cs="Arial"/>
          <w:sz w:val="20"/>
          <w:szCs w:val="20"/>
          <w:lang w:val="sr-Cyrl-CS"/>
        </w:rPr>
        <w:t xml:space="preserve"> Потписан и оверен Образац изјаве (Образац 7). Изјава мора да буде потписана од стране овлашћеног лица понуђача и оверена печатом. </w:t>
      </w:r>
    </w:p>
    <w:p w:rsidR="009E4AFA" w:rsidRPr="00295DF9" w:rsidRDefault="009E4AFA" w:rsidP="009E4AFA">
      <w:pPr>
        <w:ind w:left="1134"/>
        <w:jc w:val="both"/>
        <w:rPr>
          <w:rFonts w:ascii="Arial" w:hAnsi="Arial" w:cs="Arial"/>
          <w:sz w:val="20"/>
          <w:szCs w:val="20"/>
          <w:lang w:val="sr-Cyrl-CS"/>
        </w:rPr>
      </w:pPr>
      <w:r w:rsidRPr="00295DF9">
        <w:rPr>
          <w:rFonts w:ascii="Arial" w:hAnsi="Arial" w:cs="Arial"/>
          <w:b/>
          <w:sz w:val="20"/>
          <w:szCs w:val="20"/>
          <w:u w:val="single"/>
          <w:lang w:val="sr-Cyrl-CS"/>
        </w:rPr>
        <w:t>Уколико понуду подноси група понуђача</w:t>
      </w:r>
      <w:r w:rsidRPr="00295DF9">
        <w:rPr>
          <w:rFonts w:ascii="Arial" w:hAnsi="Arial" w:cs="Arial"/>
          <w:sz w:val="20"/>
          <w:szCs w:val="20"/>
          <w:lang w:val="sr-Cyrl-CS"/>
        </w:rPr>
        <w:t>, Изјава мора бити потписана од стране овлашћеног лица сваког понуђача из групе понуђача и оверена печатом.</w:t>
      </w: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r w:rsidRPr="00295DF9">
        <w:rPr>
          <w:rFonts w:ascii="Arial" w:hAnsi="Arial" w:cs="Arial"/>
          <w:sz w:val="20"/>
          <w:szCs w:val="20"/>
          <w:lang w:val="sr-Cyrl-CS"/>
        </w:rPr>
        <w:t xml:space="preserve">Испуњеност </w:t>
      </w:r>
      <w:r w:rsidRPr="00295DF9">
        <w:rPr>
          <w:rFonts w:ascii="Arial" w:hAnsi="Arial" w:cs="Arial"/>
          <w:b/>
          <w:sz w:val="20"/>
          <w:szCs w:val="20"/>
          <w:lang w:val="sr-Cyrl-CS"/>
        </w:rPr>
        <w:t>додатних услова</w:t>
      </w:r>
      <w:r w:rsidRPr="00295DF9">
        <w:rPr>
          <w:rFonts w:ascii="Arial" w:hAnsi="Arial" w:cs="Arial"/>
          <w:sz w:val="20"/>
          <w:szCs w:val="20"/>
          <w:lang w:val="sr-Cyrl-CS"/>
        </w:rPr>
        <w:t xml:space="preserve"> за учешће у поступку предметне јавне набавке, понуђач доказује достављањем следећих доказа:</w:t>
      </w:r>
    </w:p>
    <w:p w:rsidR="009E4AFA" w:rsidRPr="00295DF9" w:rsidRDefault="009E4AFA" w:rsidP="009E4AFA">
      <w:pPr>
        <w:rPr>
          <w:rFonts w:ascii="Arial" w:hAnsi="Arial" w:cs="Arial"/>
          <w:sz w:val="20"/>
          <w:szCs w:val="20"/>
          <w:lang w:val="sr-Cyrl-CS"/>
        </w:rPr>
      </w:pPr>
    </w:p>
    <w:p w:rsidR="009E4AFA" w:rsidRPr="00295DF9" w:rsidRDefault="009E4AFA" w:rsidP="009E4AFA">
      <w:pPr>
        <w:pStyle w:val="ListParagraph"/>
        <w:numPr>
          <w:ilvl w:val="0"/>
          <w:numId w:val="32"/>
        </w:numPr>
        <w:spacing w:after="0" w:line="240" w:lineRule="auto"/>
        <w:ind w:left="1134" w:hanging="425"/>
        <w:contextualSpacing/>
        <w:jc w:val="both"/>
        <w:rPr>
          <w:rFonts w:ascii="Arial" w:hAnsi="Arial" w:cs="Arial"/>
          <w:sz w:val="20"/>
          <w:szCs w:val="20"/>
          <w:u w:val="single"/>
          <w:lang w:val="sr-Cyrl-CS"/>
        </w:rPr>
      </w:pPr>
      <w:r w:rsidRPr="00295DF9">
        <w:rPr>
          <w:rFonts w:ascii="Arial" w:hAnsi="Arial" w:cs="Arial"/>
          <w:sz w:val="20"/>
          <w:szCs w:val="20"/>
          <w:lang w:val="sr-Cyrl-CS"/>
        </w:rPr>
        <w:t>КАДРОВСКИ КАПАЦИТЕТ</w:t>
      </w:r>
    </w:p>
    <w:p w:rsidR="009E4AFA" w:rsidRPr="00295DF9" w:rsidRDefault="009E4AFA" w:rsidP="009E4AFA">
      <w:pPr>
        <w:ind w:left="1134"/>
        <w:jc w:val="both"/>
        <w:rPr>
          <w:rFonts w:ascii="Arial" w:hAnsi="Arial" w:cs="Arial"/>
          <w:sz w:val="20"/>
          <w:szCs w:val="20"/>
          <w:lang w:val="sr-Cyrl-CS" w:eastAsia="sr-Latn-CS"/>
        </w:rPr>
      </w:pPr>
      <w:r w:rsidRPr="00295DF9">
        <w:rPr>
          <w:rFonts w:ascii="Arial" w:hAnsi="Arial" w:cs="Arial"/>
          <w:b/>
          <w:i/>
          <w:sz w:val="20"/>
          <w:szCs w:val="20"/>
          <w:u w:val="single"/>
          <w:lang w:val="sr-Cyrl-CS" w:eastAsia="sr-Latn-CS"/>
        </w:rPr>
        <w:t>Доказ:</w:t>
      </w:r>
      <w:r w:rsidRPr="00295DF9">
        <w:rPr>
          <w:rFonts w:ascii="Arial" w:hAnsi="Arial" w:cs="Arial"/>
          <w:sz w:val="20"/>
          <w:szCs w:val="20"/>
          <w:lang w:val="sr-Cyrl-CS" w:eastAsia="sr-Latn-CS"/>
        </w:rPr>
        <w:t xml:space="preserve"> Понуђач доставља Изјаву (на меморандуму) оверену и потписану од стране овлашћеног лица да под пуном материјалном и кривичном одговорношћу гарантује ангажованост и радно искуство лица тражених кадровским капацитетом.</w:t>
      </w:r>
    </w:p>
    <w:p w:rsidR="009E4AFA" w:rsidRPr="00295DF9" w:rsidRDefault="009E4AFA" w:rsidP="009E4AFA">
      <w:pPr>
        <w:ind w:left="1134"/>
        <w:jc w:val="both"/>
        <w:rPr>
          <w:rFonts w:ascii="Arial" w:hAnsi="Arial" w:cs="Arial"/>
          <w:sz w:val="20"/>
          <w:szCs w:val="20"/>
          <w:lang w:val="sr-Cyrl-CS" w:eastAsia="sr-Latn-CS"/>
        </w:rPr>
      </w:pPr>
      <w:r w:rsidRPr="00295DF9">
        <w:rPr>
          <w:rFonts w:ascii="Arial" w:hAnsi="Arial" w:cs="Arial"/>
          <w:sz w:val="20"/>
          <w:szCs w:val="20"/>
          <w:lang w:val="sr-Cyrl-CS" w:eastAsia="sr-Latn-CS"/>
        </w:rPr>
        <w:t>У прилогу Изјаве, понуђач доставља следеће:</w:t>
      </w:r>
    </w:p>
    <w:p w:rsidR="009E4AFA" w:rsidRPr="00295DF9" w:rsidRDefault="009E4AFA" w:rsidP="009E4AFA">
      <w:pPr>
        <w:pStyle w:val="ListParagraph"/>
        <w:numPr>
          <w:ilvl w:val="0"/>
          <w:numId w:val="33"/>
        </w:numPr>
        <w:spacing w:after="0" w:line="240" w:lineRule="auto"/>
        <w:contextualSpacing/>
        <w:jc w:val="both"/>
        <w:rPr>
          <w:rFonts w:ascii="Arial" w:hAnsi="Arial" w:cs="Arial"/>
          <w:i/>
          <w:sz w:val="20"/>
          <w:szCs w:val="20"/>
          <w:lang w:val="sr-Cyrl-CS" w:eastAsia="sr-Latn-CS"/>
        </w:rPr>
      </w:pPr>
      <w:r w:rsidRPr="00295DF9">
        <w:rPr>
          <w:rFonts w:ascii="Arial" w:hAnsi="Arial" w:cs="Arial"/>
          <w:b/>
          <w:sz w:val="20"/>
          <w:szCs w:val="20"/>
          <w:lang w:val="sr-Cyrl-CS" w:eastAsia="sr-Latn-CS"/>
        </w:rPr>
        <w:t>фотокопију доказа о ангажовању (уговор о раду, важећи уговор о радном ангажовању и сл.);</w:t>
      </w:r>
    </w:p>
    <w:p w:rsidR="009E4AFA" w:rsidRPr="00295DF9" w:rsidRDefault="009E4AFA" w:rsidP="009E4AFA">
      <w:pPr>
        <w:pStyle w:val="ListParagraph"/>
        <w:numPr>
          <w:ilvl w:val="0"/>
          <w:numId w:val="33"/>
        </w:numPr>
        <w:spacing w:after="0" w:line="240" w:lineRule="auto"/>
        <w:contextualSpacing/>
        <w:jc w:val="both"/>
        <w:rPr>
          <w:rFonts w:ascii="Arial" w:hAnsi="Arial" w:cs="Arial"/>
          <w:b/>
          <w:i/>
          <w:sz w:val="20"/>
          <w:szCs w:val="20"/>
          <w:lang w:val="sr-Cyrl-CS" w:eastAsia="sr-Latn-CS"/>
        </w:rPr>
      </w:pPr>
      <w:r w:rsidRPr="00295DF9">
        <w:rPr>
          <w:rFonts w:ascii="Arial" w:hAnsi="Arial" w:cs="Arial"/>
          <w:b/>
          <w:sz w:val="20"/>
          <w:szCs w:val="20"/>
          <w:lang w:val="sr-Cyrl-CS" w:eastAsia="sr-Latn-CS"/>
        </w:rPr>
        <w:t>фотокопије лиценци 330 за два машинска инжењера и уверења о важности истих;</w:t>
      </w:r>
    </w:p>
    <w:p w:rsidR="009E4AFA" w:rsidRPr="00295DF9" w:rsidRDefault="009E4AFA" w:rsidP="009E4AFA">
      <w:pPr>
        <w:pStyle w:val="ListParagraph"/>
        <w:numPr>
          <w:ilvl w:val="0"/>
          <w:numId w:val="33"/>
        </w:numPr>
        <w:spacing w:after="0" w:line="240" w:lineRule="auto"/>
        <w:contextualSpacing/>
        <w:jc w:val="both"/>
        <w:rPr>
          <w:rFonts w:ascii="Arial" w:hAnsi="Arial" w:cs="Arial"/>
          <w:b/>
          <w:i/>
          <w:sz w:val="20"/>
          <w:szCs w:val="20"/>
          <w:lang w:val="sr-Cyrl-CS" w:eastAsia="sr-Latn-CS"/>
        </w:rPr>
      </w:pPr>
      <w:r w:rsidRPr="00295DF9">
        <w:rPr>
          <w:rFonts w:ascii="Arial" w:hAnsi="Arial" w:cs="Arial"/>
          <w:b/>
          <w:sz w:val="20"/>
          <w:szCs w:val="20"/>
          <w:lang w:val="sr-Cyrl-CS" w:eastAsia="sr-Latn-CS"/>
        </w:rPr>
        <w:t xml:space="preserve">фотокопије дипломе за једног </w:t>
      </w:r>
      <w:r w:rsidRPr="00295DF9">
        <w:rPr>
          <w:rFonts w:ascii="Arial" w:hAnsi="Arial" w:cs="Arial"/>
          <w:b/>
          <w:sz w:val="20"/>
          <w:szCs w:val="20"/>
          <w:lang w:val="sr-Cyrl-CS"/>
        </w:rPr>
        <w:t>европског инжењера за заваривање или међународног инжењера за заваривање</w:t>
      </w:r>
      <w:r w:rsidRPr="00295DF9">
        <w:rPr>
          <w:rFonts w:ascii="Arial" w:hAnsi="Arial" w:cs="Arial"/>
          <w:b/>
          <w:sz w:val="20"/>
          <w:szCs w:val="20"/>
          <w:lang w:val="sr-Cyrl-CS" w:eastAsia="sr-Latn-CS"/>
        </w:rPr>
        <w:t xml:space="preserve">  (</w:t>
      </w:r>
      <w:r w:rsidRPr="00295DF9">
        <w:rPr>
          <w:rFonts w:ascii="Arial" w:hAnsi="Arial" w:cs="Arial"/>
          <w:b/>
          <w:sz w:val="20"/>
          <w:szCs w:val="20"/>
          <w:lang w:eastAsia="sr-Latn-CS"/>
        </w:rPr>
        <w:t>IWE или EWE инжењера);</w:t>
      </w:r>
    </w:p>
    <w:p w:rsidR="009E4AFA" w:rsidRPr="00295DF9" w:rsidRDefault="009E4AFA" w:rsidP="009E4AFA">
      <w:pPr>
        <w:pStyle w:val="ListParagraph"/>
        <w:numPr>
          <w:ilvl w:val="0"/>
          <w:numId w:val="33"/>
        </w:numPr>
        <w:spacing w:after="0" w:line="240" w:lineRule="auto"/>
        <w:contextualSpacing/>
        <w:jc w:val="both"/>
        <w:rPr>
          <w:rFonts w:ascii="Arial" w:hAnsi="Arial" w:cs="Arial"/>
          <w:b/>
          <w:sz w:val="20"/>
          <w:szCs w:val="20"/>
          <w:lang w:val="sr-Cyrl-CS" w:eastAsia="sr-Latn-CS"/>
        </w:rPr>
      </w:pPr>
      <w:r w:rsidRPr="00295DF9">
        <w:rPr>
          <w:rFonts w:ascii="Arial" w:hAnsi="Arial" w:cs="Arial"/>
          <w:b/>
          <w:sz w:val="20"/>
          <w:szCs w:val="20"/>
          <w:lang w:eastAsia="sr-Latn-CS"/>
        </w:rPr>
        <w:t xml:space="preserve">фотокопије сертификата издатих од сертификационог тела према стандарду </w:t>
      </w:r>
      <w:r w:rsidRPr="00295DF9">
        <w:rPr>
          <w:rFonts w:ascii="Arial" w:hAnsi="Arial" w:cs="Arial"/>
          <w:b/>
          <w:sz w:val="20"/>
          <w:szCs w:val="20"/>
          <w:lang w:val="sr-Cyrl-CS"/>
        </w:rPr>
        <w:t>СРПС ЕН 473 или СРПС ЕН ИСО 9712 или ЕН 473 или ЕН ИСО 9712 за визуелно испитивање нивоа 2</w:t>
      </w:r>
      <w:r w:rsidRPr="00295DF9">
        <w:rPr>
          <w:rFonts w:ascii="Arial" w:hAnsi="Arial" w:cs="Arial"/>
          <w:b/>
          <w:sz w:val="20"/>
          <w:szCs w:val="20"/>
          <w:lang w:val="sr-Cyrl-CS" w:eastAsia="sr-Latn-CS"/>
        </w:rPr>
        <w:t xml:space="preserve">.  </w:t>
      </w:r>
    </w:p>
    <w:p w:rsidR="007A2879" w:rsidRDefault="009E4AFA" w:rsidP="007A2879">
      <w:pPr>
        <w:pStyle w:val="ListParagraph"/>
        <w:ind w:left="1134"/>
        <w:jc w:val="both"/>
        <w:rPr>
          <w:rFonts w:ascii="Arial" w:hAnsi="Arial" w:cs="Arial"/>
          <w:b/>
          <w:i/>
          <w:sz w:val="20"/>
          <w:szCs w:val="20"/>
          <w:lang w:val="sr-Cyrl-CS" w:eastAsia="sr-Latn-CS"/>
        </w:rPr>
      </w:pPr>
      <w:r w:rsidRPr="00295DF9">
        <w:rPr>
          <w:rFonts w:ascii="Arial" w:hAnsi="Arial" w:cs="Arial"/>
          <w:b/>
          <w:i/>
          <w:sz w:val="20"/>
          <w:szCs w:val="20"/>
          <w:lang w:val="sr-Cyrl-CS" w:eastAsia="sr-Latn-CS"/>
        </w:rPr>
        <w:t>Наручилац задржава право да накнадно захтева од понуђача доставу оригинала или оверене фотокопије на увид.</w:t>
      </w:r>
    </w:p>
    <w:p w:rsidR="009E4AFA" w:rsidRPr="00295DF9" w:rsidRDefault="009E4AFA" w:rsidP="007A2879">
      <w:pPr>
        <w:pStyle w:val="ListParagraph"/>
        <w:ind w:left="1134"/>
        <w:jc w:val="both"/>
        <w:rPr>
          <w:rFonts w:ascii="Arial" w:hAnsi="Arial" w:cs="Arial"/>
          <w:b/>
          <w:sz w:val="20"/>
          <w:szCs w:val="20"/>
          <w:u w:val="single"/>
          <w:lang w:val="sr-Cyrl-CS" w:eastAsia="en-US"/>
        </w:rPr>
      </w:pPr>
      <w:r w:rsidRPr="00295DF9">
        <w:rPr>
          <w:rFonts w:ascii="Arial" w:hAnsi="Arial" w:cs="Arial"/>
          <w:sz w:val="20"/>
          <w:szCs w:val="20"/>
          <w:lang w:val="sr-Cyrl-CS" w:eastAsia="sr-Latn-CS"/>
        </w:rPr>
        <w:t>Закључен уговор о осигурању од одговорности за штету</w:t>
      </w:r>
    </w:p>
    <w:p w:rsidR="009E4AFA" w:rsidRPr="00295DF9" w:rsidRDefault="009E4AFA" w:rsidP="007A2879">
      <w:pPr>
        <w:pStyle w:val="ListParagraph"/>
        <w:tabs>
          <w:tab w:val="center" w:pos="5585"/>
        </w:tabs>
        <w:ind w:left="1134"/>
        <w:jc w:val="both"/>
        <w:rPr>
          <w:rFonts w:ascii="Arial" w:hAnsi="Arial" w:cs="Arial"/>
          <w:b/>
          <w:sz w:val="20"/>
          <w:szCs w:val="20"/>
          <w:u w:val="single"/>
          <w:lang w:val="sr-Cyrl-CS"/>
        </w:rPr>
      </w:pPr>
      <w:r w:rsidRPr="00295DF9">
        <w:rPr>
          <w:rFonts w:ascii="Arial" w:hAnsi="Arial" w:cs="Arial"/>
          <w:i/>
          <w:sz w:val="20"/>
          <w:szCs w:val="20"/>
          <w:u w:val="single"/>
          <w:lang w:val="sr-Cyrl-CS" w:eastAsia="sr-Latn-CS"/>
        </w:rPr>
        <w:t>Доказ:</w:t>
      </w:r>
      <w:r w:rsidRPr="00295DF9">
        <w:rPr>
          <w:rFonts w:ascii="Arial" w:hAnsi="Arial" w:cs="Arial"/>
          <w:sz w:val="20"/>
          <w:szCs w:val="20"/>
          <w:lang w:val="sr-Cyrl-CS" w:eastAsia="sr-Latn-CS"/>
        </w:rPr>
        <w:t xml:space="preserve"> </w:t>
      </w:r>
      <w:r w:rsidRPr="00295DF9">
        <w:rPr>
          <w:rFonts w:ascii="Arial" w:hAnsi="Arial" w:cs="Arial"/>
          <w:b/>
          <w:sz w:val="20"/>
          <w:szCs w:val="20"/>
          <w:lang w:val="sr-Cyrl-CS" w:eastAsia="sr-Latn-CS"/>
        </w:rPr>
        <w:t>Понуђач доставља фотокопију уговора о осигурању од одговорности за штету.</w:t>
      </w:r>
      <w:r w:rsidRPr="00295DF9">
        <w:rPr>
          <w:rFonts w:ascii="Arial" w:hAnsi="Arial" w:cs="Arial"/>
          <w:sz w:val="20"/>
          <w:szCs w:val="20"/>
          <w:lang w:val="sr-Cyrl-CS" w:eastAsia="sr-Latn-CS"/>
        </w:rPr>
        <w:tab/>
      </w:r>
    </w:p>
    <w:p w:rsidR="009E4AFA" w:rsidRPr="00295DF9" w:rsidRDefault="009E4AFA" w:rsidP="009E4AFA">
      <w:pPr>
        <w:tabs>
          <w:tab w:val="left" w:pos="1077"/>
        </w:tabs>
        <w:rPr>
          <w:rFonts w:ascii="Arial" w:hAnsi="Arial" w:cs="Arial"/>
          <w:sz w:val="20"/>
          <w:szCs w:val="20"/>
        </w:rPr>
      </w:pPr>
      <w:r w:rsidRPr="00295DF9">
        <w:rPr>
          <w:rFonts w:ascii="Arial" w:hAnsi="Arial" w:cs="Arial"/>
          <w:b/>
          <w:sz w:val="20"/>
          <w:szCs w:val="20"/>
          <w:u w:val="single"/>
          <w:lang w:val="sr-Cyrl-CS"/>
        </w:rPr>
        <w:t xml:space="preserve">Уколико понуду подноси група понуђача </w:t>
      </w:r>
      <w:r w:rsidRPr="00295DF9">
        <w:rPr>
          <w:rFonts w:ascii="Arial" w:hAnsi="Arial" w:cs="Arial"/>
          <w:sz w:val="20"/>
          <w:szCs w:val="20"/>
          <w:lang w:val="sr-Cyrl-CS"/>
        </w:rPr>
        <w:t>понуђач је дужан да за сваког члана групе достави наведене доказе да испуњава услове из члана 75. став 1. тачка 1) до 4) Закона.</w:t>
      </w:r>
    </w:p>
    <w:p w:rsidR="009E4AFA" w:rsidRPr="00295DF9" w:rsidRDefault="009E4AFA" w:rsidP="009E4AFA">
      <w:pPr>
        <w:jc w:val="both"/>
        <w:rPr>
          <w:rFonts w:ascii="Arial" w:hAnsi="Arial" w:cs="Arial"/>
          <w:b/>
          <w:sz w:val="20"/>
          <w:szCs w:val="20"/>
          <w:lang w:val="sr-Cyrl-CS"/>
        </w:rPr>
      </w:pPr>
      <w:r w:rsidRPr="00295DF9">
        <w:rPr>
          <w:rFonts w:ascii="Arial" w:hAnsi="Arial" w:cs="Arial"/>
          <w:b/>
          <w:sz w:val="20"/>
          <w:szCs w:val="20"/>
          <w:lang w:val="sr-Cyrl-CS"/>
        </w:rPr>
        <w:t>Додатне услове група понуђача испуњава заједно.</w:t>
      </w:r>
    </w:p>
    <w:p w:rsidR="009E4AFA" w:rsidRPr="00295DF9" w:rsidRDefault="009E4AFA" w:rsidP="009E4AFA">
      <w:pPr>
        <w:jc w:val="both"/>
        <w:rPr>
          <w:rFonts w:ascii="Arial" w:hAnsi="Arial" w:cs="Arial"/>
          <w:b/>
          <w:sz w:val="20"/>
          <w:szCs w:val="20"/>
          <w:u w:val="single"/>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b/>
          <w:sz w:val="20"/>
          <w:szCs w:val="20"/>
          <w:u w:val="single"/>
          <w:lang w:val="sr-Cyrl-CS"/>
        </w:rPr>
        <w:t xml:space="preserve">Уколико понуђач подноси понуду са подизвођачем, </w:t>
      </w:r>
      <w:r w:rsidRPr="00295DF9">
        <w:rPr>
          <w:rFonts w:ascii="Arial" w:hAnsi="Arial" w:cs="Arial"/>
          <w:sz w:val="20"/>
          <w:szCs w:val="20"/>
          <w:lang w:val="sr-Cyrl-CS"/>
        </w:rPr>
        <w:t>понуђач је дужан да за подизвођача достави доказе да испуњава услове из члана 75. став 1. тачка 1) до 4) Закона.</w:t>
      </w:r>
    </w:p>
    <w:p w:rsidR="009E4AFA" w:rsidRPr="00295DF9" w:rsidRDefault="009E4AFA" w:rsidP="009E4AFA">
      <w:pPr>
        <w:jc w:val="both"/>
        <w:rPr>
          <w:rFonts w:ascii="Arial" w:hAnsi="Arial" w:cs="Arial"/>
          <w:sz w:val="20"/>
          <w:szCs w:val="20"/>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Наведен</w:t>
      </w:r>
      <w:r w:rsidRPr="00295DF9">
        <w:rPr>
          <w:rFonts w:ascii="Arial" w:hAnsi="Arial" w:cs="Arial"/>
          <w:sz w:val="20"/>
          <w:szCs w:val="20"/>
        </w:rPr>
        <w:t>е</w:t>
      </w:r>
      <w:r w:rsidRPr="00295DF9">
        <w:rPr>
          <w:rFonts w:ascii="Arial" w:hAnsi="Arial" w:cs="Arial"/>
          <w:sz w:val="20"/>
          <w:szCs w:val="20"/>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E4AFA" w:rsidRPr="00295DF9" w:rsidRDefault="009E4AFA" w:rsidP="009E4AFA">
      <w:pPr>
        <w:jc w:val="both"/>
        <w:rPr>
          <w:rFonts w:ascii="Arial" w:hAnsi="Arial" w:cs="Arial"/>
          <w:sz w:val="20"/>
          <w:szCs w:val="20"/>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E4AFA" w:rsidRPr="00295DF9" w:rsidRDefault="009E4AFA" w:rsidP="009E4AFA">
      <w:pPr>
        <w:jc w:val="both"/>
        <w:rPr>
          <w:rFonts w:ascii="Arial" w:hAnsi="Arial" w:cs="Arial"/>
          <w:sz w:val="20"/>
          <w:szCs w:val="20"/>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 xml:space="preserve">Понуђач који су регистровани у регистру који води Агенција за привредне регистре не морају да доставе доказ из члана 75. став 1. тачка 1) </w:t>
      </w:r>
      <w:r w:rsidRPr="00295DF9">
        <w:rPr>
          <w:rFonts w:ascii="Arial" w:hAnsi="Arial" w:cs="Arial"/>
          <w:sz w:val="20"/>
          <w:szCs w:val="20"/>
        </w:rPr>
        <w:t>до тачке 4)</w:t>
      </w:r>
      <w:r w:rsidRPr="00295DF9">
        <w:rPr>
          <w:rFonts w:ascii="Arial" w:hAnsi="Arial" w:cs="Arial"/>
          <w:sz w:val="20"/>
          <w:szCs w:val="20"/>
          <w:lang w:val="sr-Cyrl-CS"/>
        </w:rPr>
        <w:t>, који су јавно доступни на интернет страници Агенције за привредне регистре – Регистар понуђача.</w:t>
      </w:r>
    </w:p>
    <w:p w:rsidR="009E4AFA" w:rsidRPr="00295DF9" w:rsidRDefault="009E4AFA" w:rsidP="009E4AFA">
      <w:pPr>
        <w:jc w:val="both"/>
        <w:rPr>
          <w:rFonts w:ascii="Arial" w:hAnsi="Arial" w:cs="Arial"/>
          <w:sz w:val="20"/>
          <w:szCs w:val="20"/>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E4AFA" w:rsidRPr="00295DF9" w:rsidRDefault="009E4AFA" w:rsidP="009E4AFA">
      <w:pPr>
        <w:jc w:val="both"/>
        <w:rPr>
          <w:rFonts w:ascii="Arial" w:hAnsi="Arial" w:cs="Arial"/>
          <w:sz w:val="20"/>
          <w:szCs w:val="20"/>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E4AFA" w:rsidRPr="00295DF9" w:rsidRDefault="009E4AFA" w:rsidP="009E4AFA">
      <w:pPr>
        <w:jc w:val="both"/>
        <w:rPr>
          <w:rFonts w:ascii="Arial" w:hAnsi="Arial" w:cs="Arial"/>
          <w:sz w:val="20"/>
          <w:szCs w:val="20"/>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E4AFA" w:rsidRPr="00295DF9" w:rsidRDefault="009E4AFA" w:rsidP="009E4AFA">
      <w:pPr>
        <w:jc w:val="both"/>
        <w:rPr>
          <w:rFonts w:ascii="Arial" w:hAnsi="Arial" w:cs="Arial"/>
          <w:sz w:val="20"/>
          <w:szCs w:val="20"/>
        </w:rPr>
      </w:pP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E4AFA" w:rsidRPr="00295DF9" w:rsidRDefault="009E4AFA" w:rsidP="009E4AFA">
      <w:pPr>
        <w:jc w:val="both"/>
        <w:rPr>
          <w:rFonts w:ascii="Arial" w:hAnsi="Arial" w:cs="Arial"/>
          <w:sz w:val="20"/>
          <w:szCs w:val="20"/>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E4AFA" w:rsidRPr="00295DF9" w:rsidRDefault="009E4AFA" w:rsidP="009E4AFA">
      <w:pPr>
        <w:jc w:val="both"/>
        <w:rPr>
          <w:rFonts w:ascii="Arial" w:hAnsi="Arial" w:cs="Arial"/>
          <w:b/>
          <w:sz w:val="20"/>
          <w:szCs w:val="20"/>
        </w:rPr>
      </w:pPr>
    </w:p>
    <w:p w:rsidR="009E4AFA" w:rsidRPr="00295DF9" w:rsidRDefault="009E4AFA" w:rsidP="009E4AF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95DF9">
        <w:rPr>
          <w:rFonts w:ascii="Arial" w:hAnsi="Arial" w:cs="Arial"/>
          <w:sz w:val="20"/>
          <w:szCs w:val="20"/>
        </w:rPr>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9E4AFA" w:rsidRPr="00295DF9" w:rsidRDefault="009E4AFA" w:rsidP="009E4AF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95DF9">
        <w:rPr>
          <w:rFonts w:ascii="Arial" w:hAnsi="Arial" w:cs="Arial"/>
          <w:sz w:val="20"/>
          <w:szCs w:val="20"/>
        </w:rPr>
        <w:t xml:space="preserve">Ако је понуђач доставио изјаву из члана 77. став 4. овог Закона, Наручилац је пре доношења одлуке о додели уговора </w:t>
      </w:r>
      <w:r w:rsidR="007A2879">
        <w:rPr>
          <w:rFonts w:ascii="Arial" w:hAnsi="Arial" w:cs="Arial"/>
          <w:sz w:val="20"/>
          <w:szCs w:val="20"/>
        </w:rPr>
        <w:t>може</w:t>
      </w:r>
      <w:r w:rsidRPr="00295DF9">
        <w:rPr>
          <w:rFonts w:ascii="Arial" w:hAnsi="Arial" w:cs="Arial"/>
          <w:sz w:val="20"/>
          <w:szCs w:val="20"/>
        </w:rPr>
        <w:t xml:space="preserve"> да од понуђача чија је понуда оцењена као најповољнија </w:t>
      </w:r>
      <w:r w:rsidR="007A2879">
        <w:rPr>
          <w:rFonts w:ascii="Arial" w:hAnsi="Arial" w:cs="Arial"/>
          <w:sz w:val="20"/>
          <w:szCs w:val="20"/>
        </w:rPr>
        <w:t xml:space="preserve">да </w:t>
      </w:r>
      <w:r w:rsidRPr="00295DF9">
        <w:rPr>
          <w:rFonts w:ascii="Arial" w:hAnsi="Arial" w:cs="Arial"/>
          <w:sz w:val="20"/>
          <w:szCs w:val="20"/>
        </w:rPr>
        <w:t>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9E4AFA" w:rsidRPr="00295DF9" w:rsidRDefault="009E4AFA" w:rsidP="009E4AFA">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p>
    <w:p w:rsidR="009E4AFA" w:rsidRPr="00295DF9" w:rsidRDefault="009E4AFA" w:rsidP="009E4AFA">
      <w:pPr>
        <w:pBdr>
          <w:top w:val="single" w:sz="4" w:space="1" w:color="auto"/>
          <w:left w:val="single" w:sz="4" w:space="4" w:color="auto"/>
          <w:bottom w:val="single" w:sz="4" w:space="1" w:color="auto"/>
          <w:right w:val="single" w:sz="4" w:space="4" w:color="auto"/>
        </w:pBdr>
        <w:jc w:val="both"/>
        <w:rPr>
          <w:rFonts w:ascii="Arial" w:hAnsi="Arial" w:cs="Arial"/>
          <w:sz w:val="20"/>
          <w:szCs w:val="20"/>
          <w:lang w:val="sr-Cyrl-CS"/>
        </w:rPr>
      </w:pPr>
      <w:r w:rsidRPr="00295DF9">
        <w:rPr>
          <w:rFonts w:ascii="Arial" w:hAnsi="Arial" w:cs="Arial"/>
          <w:sz w:val="20"/>
          <w:szCs w:val="20"/>
          <w:lang w:val="sr-Cyrl-CS"/>
        </w:rPr>
        <w:t xml:space="preserve">Ако понуђач у остављеном, примереном року, који не може бити краћи од пет дана, не достави </w:t>
      </w:r>
      <w:r w:rsidRPr="00295DF9">
        <w:rPr>
          <w:rFonts w:ascii="Arial" w:hAnsi="Arial" w:cs="Arial"/>
          <w:sz w:val="20"/>
          <w:szCs w:val="20"/>
        </w:rPr>
        <w:t>копију захтеваних доказа о испуњености услова или (уколико наручилац то захтева) на увид оригинал или оверену копију свих или појединих доказа</w:t>
      </w:r>
      <w:r w:rsidRPr="00295DF9">
        <w:rPr>
          <w:rFonts w:ascii="Arial" w:hAnsi="Arial" w:cs="Arial"/>
          <w:sz w:val="20"/>
          <w:szCs w:val="20"/>
          <w:lang w:val="sr-Cyrl-CS"/>
        </w:rPr>
        <w:t>, наручилац ће његову понуду одбити као неприхватљиву.</w:t>
      </w:r>
    </w:p>
    <w:p w:rsidR="009E4AFA" w:rsidRPr="00295DF9" w:rsidRDefault="009E4AFA" w:rsidP="009E4AFA">
      <w:pPr>
        <w:tabs>
          <w:tab w:val="left" w:pos="4595"/>
        </w:tabs>
        <w:ind w:left="1134"/>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4E4304" w:rsidRDefault="004E4304" w:rsidP="009E4AFA">
      <w:pPr>
        <w:ind w:left="1134"/>
        <w:jc w:val="center"/>
        <w:rPr>
          <w:rFonts w:ascii="Arial" w:hAnsi="Arial" w:cs="Arial"/>
          <w:b/>
          <w:sz w:val="20"/>
          <w:szCs w:val="20"/>
          <w:lang w:val="sr-Cyrl-CS"/>
        </w:rPr>
      </w:pPr>
    </w:p>
    <w:p w:rsidR="009E4AFA" w:rsidRPr="00295DF9" w:rsidRDefault="009E4AFA" w:rsidP="009E4AFA">
      <w:pPr>
        <w:ind w:left="1134"/>
        <w:jc w:val="center"/>
        <w:rPr>
          <w:rFonts w:ascii="Arial" w:hAnsi="Arial" w:cs="Arial"/>
          <w:b/>
          <w:sz w:val="20"/>
          <w:szCs w:val="20"/>
          <w:lang w:val="sr-Cyrl-CS"/>
        </w:rPr>
      </w:pPr>
      <w:r w:rsidRPr="00295DF9">
        <w:rPr>
          <w:rFonts w:ascii="Arial" w:hAnsi="Arial" w:cs="Arial"/>
          <w:b/>
          <w:sz w:val="20"/>
          <w:szCs w:val="20"/>
          <w:lang w:val="sr-Cyrl-CS"/>
        </w:rPr>
        <w:t>УПУТСТВО ПОНУЂАЧИМА КАКО ДА САЧИНЕ ПОНУДУ</w:t>
      </w:r>
    </w:p>
    <w:p w:rsidR="009E4AFA" w:rsidRPr="00295DF9" w:rsidRDefault="009E4AFA" w:rsidP="009E4AFA">
      <w:pPr>
        <w:ind w:left="1134"/>
        <w:jc w:val="center"/>
        <w:rPr>
          <w:rFonts w:ascii="Arial" w:hAnsi="Arial" w:cs="Arial"/>
          <w:b/>
          <w:sz w:val="20"/>
          <w:szCs w:val="20"/>
        </w:rPr>
      </w:pPr>
    </w:p>
    <w:p w:rsidR="009E4AFA" w:rsidRPr="00295DF9" w:rsidRDefault="009E4AFA" w:rsidP="009E4AFA">
      <w:pPr>
        <w:numPr>
          <w:ilvl w:val="0"/>
          <w:numId w:val="34"/>
        </w:numPr>
        <w:suppressAutoHyphens w:val="0"/>
        <w:jc w:val="both"/>
        <w:rPr>
          <w:rFonts w:ascii="Arial" w:hAnsi="Arial" w:cs="Arial"/>
          <w:b/>
          <w:sz w:val="20"/>
          <w:szCs w:val="20"/>
          <w:lang w:val="sr-Cyrl-CS"/>
        </w:rPr>
      </w:pPr>
      <w:r w:rsidRPr="00295DF9">
        <w:rPr>
          <w:rFonts w:ascii="Arial" w:hAnsi="Arial" w:cs="Arial"/>
          <w:b/>
          <w:sz w:val="20"/>
          <w:szCs w:val="20"/>
          <w:lang w:val="sr-Cyrl-CS"/>
        </w:rPr>
        <w:t>ПОДАЦИ О ЈЕЗИКУ НА КОЈЕМ ПОНУДА МОРА ДА БУДЕ САСТАВЉЕНА</w:t>
      </w:r>
    </w:p>
    <w:p w:rsidR="009E4AFA" w:rsidRPr="00295DF9" w:rsidRDefault="009E4AFA" w:rsidP="009E4AFA">
      <w:pPr>
        <w:ind w:left="720"/>
        <w:jc w:val="both"/>
        <w:rPr>
          <w:rFonts w:ascii="Arial" w:hAnsi="Arial" w:cs="Arial"/>
          <w:b/>
          <w:sz w:val="20"/>
          <w:szCs w:val="20"/>
          <w:lang w:val="sr-Cyrl-CS"/>
        </w:rPr>
      </w:pPr>
    </w:p>
    <w:p w:rsidR="009E4AFA" w:rsidRPr="00295DF9" w:rsidRDefault="009E4AFA" w:rsidP="009E4AFA">
      <w:pPr>
        <w:ind w:left="360" w:firstLine="360"/>
        <w:jc w:val="both"/>
        <w:rPr>
          <w:rFonts w:ascii="Arial" w:hAnsi="Arial" w:cs="Arial"/>
          <w:sz w:val="20"/>
          <w:szCs w:val="20"/>
          <w:lang w:val="sr-Cyrl-CS"/>
        </w:rPr>
      </w:pPr>
      <w:r w:rsidRPr="00295DF9">
        <w:rPr>
          <w:rFonts w:ascii="Arial" w:hAnsi="Arial" w:cs="Arial"/>
          <w:sz w:val="20"/>
          <w:szCs w:val="20"/>
          <w:lang w:val="pl-PL"/>
        </w:rPr>
        <w:t>Понуду саставити на српском језику.</w:t>
      </w:r>
    </w:p>
    <w:p w:rsidR="009E4AFA" w:rsidRPr="00295DF9" w:rsidRDefault="009E4AFA" w:rsidP="009E4AFA">
      <w:pPr>
        <w:ind w:left="360" w:firstLine="360"/>
        <w:jc w:val="both"/>
        <w:rPr>
          <w:rFonts w:ascii="Arial" w:hAnsi="Arial" w:cs="Arial"/>
          <w:sz w:val="20"/>
          <w:szCs w:val="20"/>
          <w:lang w:val="sr-Cyrl-CS"/>
        </w:rPr>
      </w:pPr>
    </w:p>
    <w:p w:rsidR="009E4AFA" w:rsidRPr="00295DF9" w:rsidRDefault="009E4AFA" w:rsidP="009E4AFA">
      <w:pPr>
        <w:numPr>
          <w:ilvl w:val="0"/>
          <w:numId w:val="34"/>
        </w:numPr>
        <w:suppressAutoHyphens w:val="0"/>
        <w:jc w:val="both"/>
        <w:rPr>
          <w:rFonts w:ascii="Arial" w:hAnsi="Arial" w:cs="Arial"/>
          <w:sz w:val="20"/>
          <w:szCs w:val="20"/>
          <w:lang w:val="sr-Cyrl-CS"/>
        </w:rPr>
      </w:pPr>
      <w:r w:rsidRPr="00295DF9">
        <w:rPr>
          <w:rFonts w:ascii="Arial" w:hAnsi="Arial" w:cs="Arial"/>
          <w:b/>
          <w:sz w:val="20"/>
          <w:szCs w:val="20"/>
          <w:lang w:val="sr-Cyrl-CS"/>
        </w:rPr>
        <w:t>НАЧИН НА КОЈИ ПОНУДА МОРА ДА БУДЕ САЧИЊЕНА</w:t>
      </w:r>
    </w:p>
    <w:p w:rsidR="009E4AFA" w:rsidRPr="00295DF9" w:rsidRDefault="009E4AFA" w:rsidP="009E4AFA">
      <w:pPr>
        <w:ind w:left="720"/>
        <w:jc w:val="both"/>
        <w:rPr>
          <w:rFonts w:ascii="Arial" w:hAnsi="Arial" w:cs="Arial"/>
          <w:b/>
          <w:sz w:val="20"/>
          <w:szCs w:val="20"/>
          <w:lang w:val="sr-Cyrl-CS"/>
        </w:rPr>
      </w:pP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На полећини коверте или на кутији навести назив и адресу понуђача.</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E4AFA" w:rsidRPr="00295DF9" w:rsidRDefault="009E4AFA" w:rsidP="009E4AFA">
      <w:pPr>
        <w:ind w:left="720"/>
        <w:jc w:val="both"/>
        <w:rPr>
          <w:rFonts w:ascii="Arial" w:hAnsi="Arial" w:cs="Arial"/>
          <w:b/>
          <w:sz w:val="20"/>
          <w:szCs w:val="20"/>
          <w:u w:val="single"/>
          <w:lang w:val="sr-Cyrl-CS"/>
        </w:rPr>
      </w:pPr>
      <w:r w:rsidRPr="00295DF9">
        <w:rPr>
          <w:rFonts w:ascii="Arial" w:hAnsi="Arial" w:cs="Arial"/>
          <w:sz w:val="20"/>
          <w:szCs w:val="20"/>
          <w:lang w:val="sr-Cyrl-CS"/>
        </w:rPr>
        <w:t>Понуду доставити на адресу: ЈКП “</w:t>
      </w:r>
      <w:r w:rsidR="00CB5123">
        <w:rPr>
          <w:rFonts w:ascii="Arial" w:hAnsi="Arial" w:cs="Arial"/>
          <w:sz w:val="20"/>
          <w:szCs w:val="20"/>
          <w:lang w:val="sr-Cyrl-CS"/>
        </w:rPr>
        <w:t>Градска топлана“ Пирот, ул.Нишавска бр.11.Пирот</w:t>
      </w:r>
      <w:r w:rsidRPr="00295DF9">
        <w:rPr>
          <w:rFonts w:ascii="Arial" w:hAnsi="Arial" w:cs="Arial"/>
          <w:sz w:val="20"/>
          <w:szCs w:val="20"/>
          <w:lang w:val="sr-Cyrl-CS"/>
        </w:rPr>
        <w:t xml:space="preserve">, са назнаком: </w:t>
      </w:r>
      <w:r w:rsidRPr="00295DF9">
        <w:rPr>
          <w:rFonts w:ascii="Arial" w:hAnsi="Arial" w:cs="Arial"/>
          <w:b/>
          <w:sz w:val="20"/>
          <w:szCs w:val="20"/>
          <w:lang w:val="sr-Cyrl-CS"/>
        </w:rPr>
        <w:t xml:space="preserve">“Понуда за </w:t>
      </w:r>
      <w:r w:rsidR="00FD0FD8">
        <w:rPr>
          <w:rFonts w:ascii="Arial" w:hAnsi="Arial" w:cs="Arial"/>
          <w:b/>
          <w:sz w:val="20"/>
          <w:szCs w:val="20"/>
          <w:lang w:val="sr-Cyrl-CS"/>
        </w:rPr>
        <w:t>ЈНМВ-13/2019-услуге Партија1.</w:t>
      </w:r>
      <w:r w:rsidRPr="00295DF9">
        <w:rPr>
          <w:rFonts w:ascii="Arial" w:hAnsi="Arial" w:cs="Arial"/>
          <w:b/>
          <w:sz w:val="20"/>
          <w:szCs w:val="20"/>
          <w:lang w:val="sr-Cyrl-CS"/>
        </w:rPr>
        <w:t xml:space="preserve"> –</w:t>
      </w:r>
      <w:r w:rsidR="00FD0FD8" w:rsidRPr="00FD0FD8">
        <w:rPr>
          <w:rFonts w:ascii="Arial" w:hAnsi="Arial" w:cs="Arial"/>
          <w:b/>
          <w:sz w:val="20"/>
          <w:szCs w:val="20"/>
        </w:rPr>
        <w:t xml:space="preserve"> </w:t>
      </w:r>
      <w:r w:rsidR="00FD0FD8" w:rsidRPr="001C497A">
        <w:rPr>
          <w:rFonts w:ascii="Arial" w:hAnsi="Arial" w:cs="Arial"/>
          <w:b/>
          <w:sz w:val="20"/>
          <w:szCs w:val="20"/>
        </w:rPr>
        <w:t>Ангажовање именованих тела за разврставање,  преглед и испитивање посуда под притиском у котларници,,Сењак“ за водене и мазутне инсталације</w:t>
      </w:r>
      <w:r w:rsidRPr="00295DF9">
        <w:rPr>
          <w:rFonts w:ascii="Arial" w:hAnsi="Arial" w:cs="Arial"/>
          <w:b/>
          <w:sz w:val="20"/>
          <w:szCs w:val="20"/>
          <w:lang w:val="sr-Cyrl-CS"/>
        </w:rPr>
        <w:t xml:space="preserve"> НЕ ОТВАРАТИ”. </w:t>
      </w:r>
      <w:r w:rsidRPr="00295DF9">
        <w:rPr>
          <w:rFonts w:ascii="Arial" w:hAnsi="Arial" w:cs="Arial"/>
          <w:sz w:val="20"/>
          <w:szCs w:val="20"/>
          <w:lang w:val="sr-Cyrl-CS"/>
        </w:rPr>
        <w:t xml:space="preserve">Понуда се сматра благовременом уколико је примљена од стране наручиоца до </w:t>
      </w:r>
      <w:r w:rsidR="00FD0FD8">
        <w:rPr>
          <w:rFonts w:ascii="Arial" w:hAnsi="Arial" w:cs="Arial"/>
          <w:sz w:val="20"/>
          <w:szCs w:val="20"/>
          <w:lang w:val="sr-Cyrl-CS"/>
        </w:rPr>
        <w:t>30.12.2019.г. до 11:00 часова.</w:t>
      </w:r>
    </w:p>
    <w:p w:rsidR="009E4AFA" w:rsidRPr="00295DF9" w:rsidRDefault="009E4AFA" w:rsidP="009E4AFA">
      <w:pPr>
        <w:ind w:left="720"/>
        <w:jc w:val="both"/>
        <w:rPr>
          <w:rFonts w:ascii="Arial" w:hAnsi="Arial" w:cs="Arial"/>
          <w:sz w:val="20"/>
          <w:szCs w:val="20"/>
          <w:lang w:val="sr-Cyrl-CS"/>
        </w:rPr>
      </w:pP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Наручилац ће,по пријему одређене понуде, на коверти, односно кутији у којој се понуда налази, обележити време пријема и евидентирати број и датум јпонуде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E4AFA" w:rsidRPr="00295DF9" w:rsidRDefault="009E4AFA" w:rsidP="009E4AFA">
      <w:pPr>
        <w:ind w:left="720"/>
        <w:jc w:val="both"/>
        <w:rPr>
          <w:rFonts w:ascii="Arial" w:hAnsi="Arial" w:cs="Arial"/>
          <w:sz w:val="20"/>
          <w:szCs w:val="20"/>
          <w:lang w:val="sr-Cyrl-CS"/>
        </w:rPr>
      </w:pP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Понуда, поред докумената, којим се доказује испуњеност обавезних и додатних услова, мора садржати:</w:t>
      </w:r>
    </w:p>
    <w:p w:rsidR="009E4AFA" w:rsidRPr="00295DF9" w:rsidRDefault="009E4AFA" w:rsidP="009E4AFA">
      <w:pPr>
        <w:numPr>
          <w:ilvl w:val="0"/>
          <w:numId w:val="35"/>
        </w:numPr>
        <w:suppressAutoHyphens w:val="0"/>
        <w:jc w:val="both"/>
        <w:rPr>
          <w:rFonts w:ascii="Arial" w:hAnsi="Arial" w:cs="Arial"/>
          <w:sz w:val="20"/>
          <w:szCs w:val="20"/>
          <w:lang w:val="sr-Cyrl-CS"/>
        </w:rPr>
      </w:pPr>
      <w:r w:rsidRPr="00295DF9">
        <w:rPr>
          <w:rFonts w:ascii="Arial" w:hAnsi="Arial" w:cs="Arial"/>
          <w:sz w:val="20"/>
          <w:szCs w:val="20"/>
          <w:lang w:val="sr-Cyrl-CS"/>
        </w:rPr>
        <w:t>Образац понуде,</w:t>
      </w:r>
    </w:p>
    <w:p w:rsidR="009E4AFA" w:rsidRPr="00295DF9" w:rsidRDefault="009E4AFA" w:rsidP="009E4AFA">
      <w:pPr>
        <w:numPr>
          <w:ilvl w:val="0"/>
          <w:numId w:val="35"/>
        </w:numPr>
        <w:suppressAutoHyphens w:val="0"/>
        <w:jc w:val="both"/>
        <w:rPr>
          <w:rFonts w:ascii="Arial" w:hAnsi="Arial" w:cs="Arial"/>
          <w:sz w:val="20"/>
          <w:szCs w:val="20"/>
          <w:lang w:val="sr-Cyrl-CS"/>
        </w:rPr>
      </w:pPr>
      <w:r w:rsidRPr="00295DF9">
        <w:rPr>
          <w:rFonts w:ascii="Arial" w:hAnsi="Arial" w:cs="Arial"/>
          <w:sz w:val="20"/>
          <w:szCs w:val="20"/>
          <w:lang w:val="sr-Cyrl-CS"/>
        </w:rPr>
        <w:t>В</w:t>
      </w:r>
      <w:r w:rsidRPr="00295DF9">
        <w:rPr>
          <w:rFonts w:ascii="Arial" w:hAnsi="Arial" w:cs="Arial"/>
          <w:sz w:val="20"/>
          <w:szCs w:val="20"/>
        </w:rPr>
        <w:t>рста, техничке карактеристике, квалитет, количина и опис услуга, начин спровођења контроле и обезбеђења гаранције квалитета, рок извршења, место извршења</w:t>
      </w:r>
      <w:r w:rsidRPr="00295DF9">
        <w:rPr>
          <w:rFonts w:ascii="Arial" w:hAnsi="Arial" w:cs="Arial"/>
          <w:sz w:val="20"/>
          <w:szCs w:val="20"/>
          <w:lang w:val="sr-Cyrl-CS"/>
        </w:rPr>
        <w:t>,</w:t>
      </w:r>
    </w:p>
    <w:p w:rsidR="009E4AFA" w:rsidRPr="00295DF9" w:rsidRDefault="009E4AFA" w:rsidP="009E4AFA">
      <w:pPr>
        <w:numPr>
          <w:ilvl w:val="0"/>
          <w:numId w:val="35"/>
        </w:numPr>
        <w:suppressAutoHyphens w:val="0"/>
        <w:jc w:val="both"/>
        <w:rPr>
          <w:rFonts w:ascii="Arial" w:hAnsi="Arial" w:cs="Arial"/>
          <w:sz w:val="20"/>
          <w:szCs w:val="20"/>
          <w:lang w:val="sr-Cyrl-CS"/>
        </w:rPr>
      </w:pPr>
      <w:r w:rsidRPr="00295DF9">
        <w:rPr>
          <w:rFonts w:ascii="Arial" w:hAnsi="Arial" w:cs="Arial"/>
          <w:sz w:val="20"/>
          <w:szCs w:val="20"/>
          <w:lang w:val="sr-Cyrl-CS"/>
        </w:rPr>
        <w:t>Модел</w:t>
      </w:r>
      <w:r w:rsidR="00D10DE8">
        <w:rPr>
          <w:rFonts w:ascii="Arial" w:hAnsi="Arial" w:cs="Arial"/>
          <w:sz w:val="20"/>
          <w:szCs w:val="20"/>
          <w:lang w:val="sr-Cyrl-CS"/>
        </w:rPr>
        <w:t xml:space="preserve"> уговора</w:t>
      </w:r>
      <w:r w:rsidRPr="00295DF9">
        <w:rPr>
          <w:rFonts w:ascii="Arial" w:hAnsi="Arial" w:cs="Arial"/>
          <w:sz w:val="20"/>
          <w:szCs w:val="20"/>
          <w:lang w:val="sr-Cyrl-CS"/>
        </w:rPr>
        <w:t>,</w:t>
      </w:r>
    </w:p>
    <w:p w:rsidR="009E4AFA" w:rsidRPr="00295DF9" w:rsidRDefault="009E4AFA" w:rsidP="009E4AFA">
      <w:pPr>
        <w:numPr>
          <w:ilvl w:val="0"/>
          <w:numId w:val="35"/>
        </w:numPr>
        <w:suppressAutoHyphens w:val="0"/>
        <w:jc w:val="both"/>
        <w:rPr>
          <w:rFonts w:ascii="Arial" w:hAnsi="Arial" w:cs="Arial"/>
          <w:sz w:val="20"/>
          <w:szCs w:val="20"/>
          <w:lang w:val="sr-Cyrl-CS"/>
        </w:rPr>
      </w:pPr>
      <w:r w:rsidRPr="00295DF9">
        <w:rPr>
          <w:rFonts w:ascii="Arial" w:hAnsi="Arial" w:cs="Arial"/>
          <w:sz w:val="20"/>
          <w:szCs w:val="20"/>
          <w:lang w:val="sr-Cyrl-CS"/>
        </w:rPr>
        <w:t>Образац структуре цена,</w:t>
      </w:r>
    </w:p>
    <w:p w:rsidR="009E4AFA" w:rsidRPr="00295DF9" w:rsidRDefault="009E4AFA" w:rsidP="009E4AFA">
      <w:pPr>
        <w:numPr>
          <w:ilvl w:val="0"/>
          <w:numId w:val="35"/>
        </w:numPr>
        <w:suppressAutoHyphens w:val="0"/>
        <w:jc w:val="both"/>
        <w:rPr>
          <w:rFonts w:ascii="Arial" w:hAnsi="Arial" w:cs="Arial"/>
          <w:sz w:val="20"/>
          <w:szCs w:val="20"/>
          <w:lang w:val="sr-Cyrl-CS"/>
        </w:rPr>
      </w:pPr>
      <w:r w:rsidRPr="00295DF9">
        <w:rPr>
          <w:rFonts w:ascii="Arial" w:hAnsi="Arial" w:cs="Arial"/>
          <w:sz w:val="20"/>
          <w:szCs w:val="20"/>
          <w:lang w:val="sr-Cyrl-CS"/>
        </w:rPr>
        <w:t>Образац трошкова припреме понуде (достављање овог обрасца није обавезно),</w:t>
      </w:r>
    </w:p>
    <w:p w:rsidR="009E4AFA" w:rsidRPr="00295DF9" w:rsidRDefault="009E4AFA" w:rsidP="009E4AFA">
      <w:pPr>
        <w:numPr>
          <w:ilvl w:val="0"/>
          <w:numId w:val="35"/>
        </w:numPr>
        <w:suppressAutoHyphens w:val="0"/>
        <w:jc w:val="both"/>
        <w:rPr>
          <w:rFonts w:ascii="Arial" w:hAnsi="Arial" w:cs="Arial"/>
          <w:sz w:val="20"/>
          <w:szCs w:val="20"/>
          <w:lang w:val="sr-Cyrl-CS"/>
        </w:rPr>
      </w:pPr>
      <w:r w:rsidRPr="00295DF9">
        <w:rPr>
          <w:rFonts w:ascii="Arial" w:hAnsi="Arial" w:cs="Arial"/>
          <w:sz w:val="20"/>
          <w:szCs w:val="20"/>
          <w:lang w:val="sr-Cyrl-CS"/>
        </w:rPr>
        <w:t>Образац изјаве о назависној понуди,</w:t>
      </w:r>
    </w:p>
    <w:p w:rsidR="009E4AFA" w:rsidRPr="00295DF9" w:rsidRDefault="009E4AFA" w:rsidP="009E4AFA">
      <w:pPr>
        <w:numPr>
          <w:ilvl w:val="0"/>
          <w:numId w:val="35"/>
        </w:numPr>
        <w:suppressAutoHyphens w:val="0"/>
        <w:jc w:val="both"/>
        <w:rPr>
          <w:rFonts w:ascii="Arial" w:hAnsi="Arial" w:cs="Arial"/>
          <w:sz w:val="20"/>
          <w:szCs w:val="20"/>
          <w:lang w:val="sr-Cyrl-CS"/>
        </w:rPr>
      </w:pPr>
      <w:r w:rsidRPr="00295DF9">
        <w:rPr>
          <w:rFonts w:ascii="Arial" w:hAnsi="Arial" w:cs="Arial"/>
          <w:sz w:val="20"/>
          <w:szCs w:val="20"/>
          <w:lang w:val="sr-Cyrl-CS"/>
        </w:rPr>
        <w:t>Образац изјаве о поштовању обавеза из члана 75. став 2. Закона.</w:t>
      </w:r>
    </w:p>
    <w:p w:rsidR="009E4AFA" w:rsidRPr="00295DF9" w:rsidRDefault="009E4AFA" w:rsidP="009E4AFA">
      <w:pPr>
        <w:ind w:left="1440"/>
        <w:jc w:val="both"/>
        <w:rPr>
          <w:rFonts w:ascii="Arial" w:hAnsi="Arial" w:cs="Arial"/>
          <w:sz w:val="20"/>
          <w:szCs w:val="20"/>
          <w:lang w:val="sr-Cyrl-CS"/>
        </w:rPr>
      </w:pPr>
    </w:p>
    <w:p w:rsidR="009E4AFA" w:rsidRPr="00295DF9" w:rsidRDefault="009E4AFA" w:rsidP="009E4AFA">
      <w:pPr>
        <w:ind w:left="720"/>
        <w:jc w:val="both"/>
        <w:rPr>
          <w:rFonts w:ascii="Arial" w:hAnsi="Arial" w:cs="Arial"/>
          <w:b/>
          <w:sz w:val="20"/>
          <w:szCs w:val="20"/>
        </w:rPr>
      </w:pP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Наведени обрасци морају бити попуњени, не графитном оловком, потписани од стране овлашћеног лица понуђача, и оверени печатом.</w:t>
      </w:r>
    </w:p>
    <w:p w:rsidR="009E4AFA" w:rsidRPr="00295DF9" w:rsidRDefault="009E4AFA" w:rsidP="009E4AFA">
      <w:pPr>
        <w:ind w:left="720"/>
        <w:jc w:val="both"/>
        <w:rPr>
          <w:rFonts w:ascii="Arial" w:hAnsi="Arial" w:cs="Arial"/>
          <w:sz w:val="20"/>
          <w:szCs w:val="20"/>
        </w:rPr>
      </w:pPr>
      <w:r w:rsidRPr="00295DF9">
        <w:rPr>
          <w:rFonts w:ascii="Arial" w:hAnsi="Arial" w:cs="Arial"/>
          <w:sz w:val="20"/>
          <w:szCs w:val="20"/>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9E4AFA" w:rsidRPr="00295DF9" w:rsidRDefault="009E4AFA" w:rsidP="009E4AFA">
      <w:pPr>
        <w:ind w:left="720"/>
        <w:jc w:val="both"/>
        <w:rPr>
          <w:rFonts w:ascii="Arial" w:hAnsi="Arial" w:cs="Arial"/>
          <w:sz w:val="20"/>
          <w:szCs w:val="20"/>
          <w:lang w:val="sr-Cyrl-CS"/>
        </w:rPr>
      </w:pP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lastRenderedPageBreak/>
        <w:t>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 навед</w:t>
      </w:r>
      <w:r w:rsidRPr="00295DF9">
        <w:rPr>
          <w:rFonts w:ascii="Arial" w:hAnsi="Arial" w:cs="Arial"/>
          <w:sz w:val="20"/>
          <w:szCs w:val="20"/>
        </w:rPr>
        <w:t>е</w:t>
      </w:r>
      <w:r w:rsidRPr="00295DF9">
        <w:rPr>
          <w:rFonts w:ascii="Arial" w:hAnsi="Arial" w:cs="Arial"/>
          <w:sz w:val="20"/>
          <w:szCs w:val="20"/>
          <w:lang w:val="sr-Cyrl-CS"/>
        </w:rPr>
        <w:t>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9E4AFA" w:rsidRPr="00295DF9" w:rsidRDefault="009E4AFA" w:rsidP="009E4AFA">
      <w:pPr>
        <w:ind w:left="720"/>
        <w:jc w:val="both"/>
        <w:rPr>
          <w:rFonts w:ascii="Arial" w:hAnsi="Arial" w:cs="Arial"/>
          <w:sz w:val="20"/>
          <w:szCs w:val="20"/>
        </w:rPr>
      </w:pPr>
    </w:p>
    <w:p w:rsidR="009E4AFA" w:rsidRPr="00295DF9" w:rsidRDefault="009E4AFA" w:rsidP="009E4AFA">
      <w:pPr>
        <w:numPr>
          <w:ilvl w:val="0"/>
          <w:numId w:val="34"/>
        </w:numPr>
        <w:suppressAutoHyphens w:val="0"/>
        <w:jc w:val="both"/>
        <w:rPr>
          <w:rFonts w:ascii="Arial" w:hAnsi="Arial" w:cs="Arial"/>
          <w:b/>
          <w:sz w:val="20"/>
          <w:szCs w:val="20"/>
        </w:rPr>
      </w:pPr>
      <w:r w:rsidRPr="00295DF9">
        <w:rPr>
          <w:rFonts w:ascii="Arial" w:hAnsi="Arial" w:cs="Arial"/>
          <w:b/>
          <w:sz w:val="20"/>
          <w:szCs w:val="20"/>
        </w:rPr>
        <w:t>ПАРТИЈЕ</w:t>
      </w:r>
    </w:p>
    <w:p w:rsidR="009E4AFA" w:rsidRPr="00295DF9" w:rsidRDefault="009E4AFA" w:rsidP="009E4AFA">
      <w:pPr>
        <w:ind w:left="720"/>
        <w:jc w:val="both"/>
        <w:rPr>
          <w:rFonts w:ascii="Arial" w:hAnsi="Arial" w:cs="Arial"/>
          <w:b/>
          <w:sz w:val="20"/>
          <w:szCs w:val="20"/>
        </w:rPr>
      </w:pPr>
    </w:p>
    <w:p w:rsidR="009E4AFA" w:rsidRPr="00295DF9" w:rsidRDefault="009E4AFA" w:rsidP="009E4AFA">
      <w:pPr>
        <w:ind w:left="720"/>
        <w:jc w:val="both"/>
        <w:rPr>
          <w:rFonts w:ascii="Arial" w:eastAsia="TimesNewRomanPSMT" w:hAnsi="Arial" w:cs="Arial"/>
          <w:bCs/>
          <w:sz w:val="20"/>
          <w:szCs w:val="20"/>
        </w:rPr>
      </w:pPr>
      <w:r w:rsidRPr="00295DF9">
        <w:rPr>
          <w:rFonts w:ascii="Arial" w:hAnsi="Arial" w:cs="Arial"/>
          <w:sz w:val="20"/>
          <w:szCs w:val="20"/>
          <w:lang w:val="sr-Cyrl-CS"/>
        </w:rPr>
        <w:t>Предметна јавна набавка</w:t>
      </w:r>
      <w:r w:rsidR="00D10DE8">
        <w:rPr>
          <w:rFonts w:ascii="Arial" w:hAnsi="Arial" w:cs="Arial"/>
          <w:sz w:val="20"/>
          <w:szCs w:val="20"/>
          <w:lang w:val="sr-Cyrl-CS"/>
        </w:rPr>
        <w:t xml:space="preserve"> мале вредности бр.13/2019  је обликована у две партије</w:t>
      </w:r>
      <w:r w:rsidRPr="00295DF9">
        <w:rPr>
          <w:rFonts w:ascii="Arial" w:eastAsia="TimesNewRomanPSMT" w:hAnsi="Arial" w:cs="Arial"/>
          <w:bCs/>
          <w:sz w:val="20"/>
          <w:szCs w:val="20"/>
        </w:rPr>
        <w:t>.</w:t>
      </w:r>
    </w:p>
    <w:p w:rsidR="009E4AFA" w:rsidRPr="00295DF9" w:rsidRDefault="009E4AFA" w:rsidP="009E4AFA">
      <w:pPr>
        <w:ind w:left="720"/>
        <w:jc w:val="both"/>
        <w:rPr>
          <w:rFonts w:ascii="Arial" w:hAnsi="Arial" w:cs="Arial"/>
          <w:sz w:val="20"/>
          <w:szCs w:val="20"/>
          <w:lang w:val="sr-Cyrl-CS"/>
        </w:rPr>
      </w:pPr>
    </w:p>
    <w:p w:rsidR="009E4AFA" w:rsidRPr="00295DF9" w:rsidRDefault="009E4AFA" w:rsidP="009E4AFA">
      <w:pPr>
        <w:numPr>
          <w:ilvl w:val="0"/>
          <w:numId w:val="34"/>
        </w:numPr>
        <w:suppressAutoHyphens w:val="0"/>
        <w:jc w:val="both"/>
        <w:rPr>
          <w:rFonts w:ascii="Arial" w:hAnsi="Arial" w:cs="Arial"/>
          <w:b/>
          <w:sz w:val="20"/>
          <w:szCs w:val="20"/>
        </w:rPr>
      </w:pPr>
      <w:r w:rsidRPr="00295DF9">
        <w:rPr>
          <w:rFonts w:ascii="Arial" w:hAnsi="Arial" w:cs="Arial"/>
          <w:b/>
          <w:sz w:val="20"/>
          <w:szCs w:val="20"/>
          <w:lang w:val="sr-Cyrl-CS"/>
        </w:rPr>
        <w:t>ПОНУДА СА ВАРИЈАНТАМА</w:t>
      </w:r>
    </w:p>
    <w:p w:rsidR="009E4AFA" w:rsidRPr="00295DF9" w:rsidRDefault="009E4AFA" w:rsidP="009E4AFA">
      <w:pPr>
        <w:jc w:val="both"/>
        <w:rPr>
          <w:rFonts w:ascii="Arial" w:hAnsi="Arial" w:cs="Arial"/>
          <w:b/>
          <w:sz w:val="20"/>
          <w:szCs w:val="20"/>
          <w:lang w:val="sr-Cyrl-CS"/>
        </w:rPr>
      </w:pP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Подношење понуде са варијантама није дозвољено.</w:t>
      </w:r>
    </w:p>
    <w:p w:rsidR="009E4AFA" w:rsidRPr="00295DF9" w:rsidRDefault="009E4AFA" w:rsidP="009E4AFA">
      <w:pPr>
        <w:ind w:left="720"/>
        <w:jc w:val="both"/>
        <w:rPr>
          <w:rFonts w:ascii="Arial" w:hAnsi="Arial" w:cs="Arial"/>
          <w:sz w:val="20"/>
          <w:szCs w:val="20"/>
          <w:lang w:val="sr-Cyrl-CS"/>
        </w:rPr>
      </w:pPr>
    </w:p>
    <w:p w:rsidR="009E4AFA" w:rsidRPr="00295DF9" w:rsidRDefault="009E4AFA" w:rsidP="009E4AFA">
      <w:pPr>
        <w:numPr>
          <w:ilvl w:val="0"/>
          <w:numId w:val="34"/>
        </w:numPr>
        <w:suppressAutoHyphens w:val="0"/>
        <w:jc w:val="both"/>
        <w:rPr>
          <w:rFonts w:ascii="Arial" w:hAnsi="Arial" w:cs="Arial"/>
          <w:b/>
          <w:sz w:val="20"/>
          <w:szCs w:val="20"/>
        </w:rPr>
      </w:pPr>
      <w:r w:rsidRPr="00295DF9">
        <w:rPr>
          <w:rFonts w:ascii="Arial" w:hAnsi="Arial" w:cs="Arial"/>
          <w:b/>
          <w:sz w:val="20"/>
          <w:szCs w:val="20"/>
          <w:lang w:val="sr-Cyrl-CS"/>
        </w:rPr>
        <w:t>НАЧИН ИЗМЕНЕ, ДОПУНЕ И ОПОЗИВА ПОНУДЕ</w:t>
      </w:r>
    </w:p>
    <w:p w:rsidR="009E4AFA" w:rsidRPr="00295DF9" w:rsidRDefault="009E4AFA" w:rsidP="009E4AFA">
      <w:pPr>
        <w:ind w:left="720"/>
        <w:jc w:val="both"/>
        <w:rPr>
          <w:rFonts w:ascii="Arial" w:hAnsi="Arial" w:cs="Arial"/>
          <w:b/>
          <w:sz w:val="20"/>
          <w:szCs w:val="20"/>
          <w:lang w:val="sr-Cyrl-CS"/>
        </w:rPr>
      </w:pP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У року за подношење понуде, понуђач може да измени, допуни или опозове своју понуду на начин који је одређен за подношење понуде.</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Понуђач је дужан да јасно назначи који део понуде мења, односно која документа накнадно доставља.</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Измену, допуну или опозив понуде треба доставити на адресу: ЈКП “</w:t>
      </w:r>
      <w:r w:rsidR="00D10DE8">
        <w:rPr>
          <w:rFonts w:ascii="Arial" w:hAnsi="Arial" w:cs="Arial"/>
          <w:sz w:val="20"/>
          <w:szCs w:val="20"/>
          <w:lang w:val="sr-Cyrl-CS"/>
        </w:rPr>
        <w:t>Градска топлана“ Пирот</w:t>
      </w:r>
      <w:r w:rsidRPr="00295DF9">
        <w:rPr>
          <w:rFonts w:ascii="Arial" w:hAnsi="Arial" w:cs="Arial"/>
          <w:sz w:val="20"/>
          <w:szCs w:val="20"/>
          <w:lang w:val="sr-Cyrl-CS"/>
        </w:rPr>
        <w:t xml:space="preserve">, </w:t>
      </w:r>
      <w:r w:rsidR="00D10DE8">
        <w:rPr>
          <w:rFonts w:ascii="Arial" w:hAnsi="Arial" w:cs="Arial"/>
          <w:sz w:val="20"/>
          <w:szCs w:val="20"/>
          <w:lang w:val="sr-Cyrl-CS"/>
        </w:rPr>
        <w:t>ул.Нишавска бр.11. Пирот</w:t>
      </w:r>
      <w:r w:rsidRPr="00295DF9">
        <w:rPr>
          <w:rFonts w:ascii="Arial" w:hAnsi="Arial" w:cs="Arial"/>
          <w:sz w:val="20"/>
          <w:szCs w:val="20"/>
          <w:lang w:val="sr-Cyrl-CS"/>
        </w:rPr>
        <w:t>, са назнаком:</w:t>
      </w:r>
    </w:p>
    <w:p w:rsidR="009E4AFA" w:rsidRPr="00295DF9" w:rsidRDefault="009E4AFA" w:rsidP="009E4AFA">
      <w:pPr>
        <w:pStyle w:val="ListParagraph"/>
        <w:jc w:val="both"/>
        <w:rPr>
          <w:rFonts w:ascii="Arial" w:hAnsi="Arial" w:cs="Arial"/>
          <w:sz w:val="20"/>
          <w:szCs w:val="20"/>
          <w:lang w:val="sr-Cyrl-CS"/>
        </w:rPr>
      </w:pPr>
      <w:r w:rsidRPr="00295DF9">
        <w:rPr>
          <w:rFonts w:ascii="Arial" w:hAnsi="Arial" w:cs="Arial"/>
          <w:sz w:val="20"/>
          <w:szCs w:val="20"/>
          <w:lang w:val="sr-Cyrl-CS"/>
        </w:rPr>
        <w:t>-  “Измена понуде за јавну набавку</w:t>
      </w:r>
      <w:r w:rsidR="00214AEA">
        <w:rPr>
          <w:rFonts w:ascii="Arial" w:hAnsi="Arial" w:cs="Arial"/>
          <w:sz w:val="20"/>
          <w:szCs w:val="20"/>
          <w:lang w:val="sr-Cyrl-CS"/>
        </w:rPr>
        <w:t xml:space="preserve"> мале вреднсоти</w:t>
      </w:r>
      <w:r w:rsidR="00D10DE8">
        <w:rPr>
          <w:rFonts w:ascii="Arial" w:hAnsi="Arial" w:cs="Arial"/>
          <w:sz w:val="20"/>
          <w:szCs w:val="20"/>
          <w:lang w:val="sr-Cyrl-CS"/>
        </w:rPr>
        <w:t xml:space="preserve"> бр.13/2019-</w:t>
      </w:r>
      <w:r w:rsidR="00214AEA">
        <w:rPr>
          <w:rFonts w:ascii="Arial" w:hAnsi="Arial" w:cs="Arial"/>
          <w:sz w:val="20"/>
          <w:szCs w:val="20"/>
          <w:lang w:val="sr-Cyrl-CS"/>
        </w:rPr>
        <w:t xml:space="preserve"> </w:t>
      </w:r>
      <w:r w:rsidR="00D10DE8">
        <w:rPr>
          <w:rFonts w:ascii="Arial" w:hAnsi="Arial" w:cs="Arial"/>
          <w:sz w:val="20"/>
          <w:szCs w:val="20"/>
          <w:lang w:val="sr-Cyrl-CS"/>
        </w:rPr>
        <w:t>Партија 1.</w:t>
      </w:r>
      <w:r w:rsidRPr="00295DF9">
        <w:rPr>
          <w:rFonts w:ascii="Arial" w:hAnsi="Arial" w:cs="Arial"/>
          <w:sz w:val="20"/>
          <w:szCs w:val="20"/>
          <w:lang w:val="sr-Cyrl-CS"/>
        </w:rPr>
        <w:t xml:space="preserve"> – </w:t>
      </w:r>
      <w:r w:rsidR="00D10DE8" w:rsidRPr="001C497A">
        <w:rPr>
          <w:rFonts w:ascii="Arial" w:hAnsi="Arial" w:cs="Arial"/>
          <w:b/>
          <w:sz w:val="20"/>
          <w:szCs w:val="20"/>
        </w:rPr>
        <w:t>Ангажовање именованих тела за разврставање,  преглед и испитивање посуда под притиском у котларници,,Сењак“ за водене и мазутне инсталације</w:t>
      </w:r>
      <w:r w:rsidR="00D10DE8" w:rsidRPr="00295DF9">
        <w:rPr>
          <w:rFonts w:ascii="Arial" w:hAnsi="Arial" w:cs="Arial"/>
          <w:b/>
          <w:sz w:val="20"/>
          <w:szCs w:val="20"/>
          <w:lang w:val="sr-Cyrl-CS"/>
        </w:rPr>
        <w:t xml:space="preserve"> </w:t>
      </w:r>
      <w:r w:rsidRPr="00295DF9">
        <w:rPr>
          <w:rFonts w:ascii="Arial" w:hAnsi="Arial" w:cs="Arial"/>
          <w:sz w:val="20"/>
          <w:szCs w:val="20"/>
          <w:lang w:val="sr-Cyrl-CS"/>
        </w:rPr>
        <w:t xml:space="preserve"> – НЕ ОТВАРАТИ”, или</w:t>
      </w:r>
    </w:p>
    <w:p w:rsidR="009E4AFA" w:rsidRPr="00295DF9" w:rsidRDefault="009E4AFA" w:rsidP="009E4AFA">
      <w:pPr>
        <w:ind w:left="720"/>
        <w:jc w:val="both"/>
        <w:rPr>
          <w:rFonts w:ascii="Arial" w:hAnsi="Arial" w:cs="Arial"/>
          <w:b/>
          <w:sz w:val="20"/>
          <w:szCs w:val="20"/>
          <w:lang w:val="sr-Cyrl-CS"/>
        </w:rPr>
      </w:pPr>
      <w:r w:rsidRPr="00295DF9">
        <w:rPr>
          <w:rFonts w:ascii="Arial" w:hAnsi="Arial" w:cs="Arial"/>
          <w:b/>
          <w:sz w:val="20"/>
          <w:szCs w:val="20"/>
          <w:lang w:val="sr-Cyrl-CS"/>
        </w:rPr>
        <w:t>- “</w:t>
      </w:r>
      <w:r w:rsidRPr="00214AEA">
        <w:rPr>
          <w:rFonts w:ascii="Arial" w:hAnsi="Arial" w:cs="Arial"/>
          <w:sz w:val="20"/>
          <w:szCs w:val="20"/>
          <w:lang w:val="sr-Cyrl-CS"/>
        </w:rPr>
        <w:t>Допуна понуде за јавну набавку</w:t>
      </w:r>
      <w:r w:rsidRPr="00295DF9">
        <w:rPr>
          <w:rFonts w:ascii="Arial" w:hAnsi="Arial" w:cs="Arial"/>
          <w:b/>
          <w:sz w:val="20"/>
          <w:szCs w:val="20"/>
          <w:lang w:val="sr-Cyrl-CS"/>
        </w:rPr>
        <w:t xml:space="preserve"> </w:t>
      </w:r>
      <w:r w:rsidR="00214AEA">
        <w:rPr>
          <w:rFonts w:ascii="Arial" w:hAnsi="Arial" w:cs="Arial"/>
          <w:sz w:val="20"/>
          <w:szCs w:val="20"/>
          <w:lang w:val="sr-Cyrl-CS"/>
        </w:rPr>
        <w:t>мале вреднсоти бр.13/2019- Партија 1</w:t>
      </w:r>
      <w:r w:rsidRPr="00295DF9">
        <w:rPr>
          <w:rFonts w:ascii="Arial" w:hAnsi="Arial" w:cs="Arial"/>
          <w:b/>
          <w:sz w:val="20"/>
          <w:szCs w:val="20"/>
          <w:lang w:val="sr-Cyrl-CS"/>
        </w:rPr>
        <w:t xml:space="preserve">– </w:t>
      </w:r>
      <w:r w:rsidR="00D10DE8" w:rsidRPr="001C497A">
        <w:rPr>
          <w:rFonts w:ascii="Arial" w:hAnsi="Arial" w:cs="Arial"/>
          <w:b/>
          <w:sz w:val="20"/>
          <w:szCs w:val="20"/>
        </w:rPr>
        <w:t>Ангажовање именованих тела за разврставање,  преглед и испитивање посуда под притиском у котларници,,Сењак“</w:t>
      </w:r>
      <w:r w:rsidRPr="00295DF9">
        <w:rPr>
          <w:rFonts w:ascii="Arial" w:hAnsi="Arial" w:cs="Arial"/>
          <w:b/>
          <w:sz w:val="20"/>
          <w:szCs w:val="20"/>
          <w:lang w:val="sr-Cyrl-CS"/>
        </w:rPr>
        <w:t>– НЕ ОТВАРАТИ”, или</w:t>
      </w:r>
    </w:p>
    <w:p w:rsidR="009E4AFA" w:rsidRPr="00295DF9" w:rsidRDefault="009E4AFA" w:rsidP="009E4AFA">
      <w:pPr>
        <w:ind w:left="720"/>
        <w:jc w:val="both"/>
        <w:rPr>
          <w:rFonts w:ascii="Arial" w:hAnsi="Arial" w:cs="Arial"/>
          <w:b/>
          <w:sz w:val="20"/>
          <w:szCs w:val="20"/>
          <w:lang w:val="sr-Cyrl-CS"/>
        </w:rPr>
      </w:pPr>
      <w:r w:rsidRPr="00295DF9">
        <w:rPr>
          <w:rFonts w:ascii="Arial" w:hAnsi="Arial" w:cs="Arial"/>
          <w:b/>
          <w:sz w:val="20"/>
          <w:szCs w:val="20"/>
          <w:lang w:val="sr-Cyrl-CS"/>
        </w:rPr>
        <w:t xml:space="preserve">- “Опозив понуде за јавну набавку – </w:t>
      </w:r>
      <w:r w:rsidRPr="00295DF9">
        <w:rPr>
          <w:rFonts w:ascii="Arial" w:hAnsi="Arial" w:cs="Arial"/>
          <w:b/>
          <w:sz w:val="20"/>
          <w:szCs w:val="20"/>
        </w:rPr>
        <w:t xml:space="preserve">Ангажовање именованих тела за разврставање, редован преглед и испитивање посуда под притиском, </w:t>
      </w:r>
      <w:r w:rsidRPr="00295DF9">
        <w:rPr>
          <w:rFonts w:ascii="Arial" w:hAnsi="Arial" w:cs="Arial"/>
          <w:b/>
          <w:sz w:val="20"/>
          <w:szCs w:val="20"/>
          <w:lang w:val="sr-Cyrl-CS"/>
        </w:rPr>
        <w:t xml:space="preserve">ЈН број </w:t>
      </w:r>
      <w:r w:rsidRPr="00295DF9">
        <w:rPr>
          <w:rFonts w:ascii="Arial" w:hAnsi="Arial" w:cs="Arial"/>
          <w:b/>
          <w:sz w:val="20"/>
          <w:szCs w:val="20"/>
        </w:rPr>
        <w:t>281</w:t>
      </w:r>
      <w:r w:rsidRPr="00295DF9">
        <w:rPr>
          <w:rFonts w:ascii="Arial" w:hAnsi="Arial" w:cs="Arial"/>
          <w:b/>
          <w:sz w:val="20"/>
          <w:szCs w:val="20"/>
          <w:lang w:val="sr-Cyrl-CS"/>
        </w:rPr>
        <w:t xml:space="preserve"> ОУ-ОС/18 – НЕ ОТВАРАТИ”, или</w:t>
      </w:r>
    </w:p>
    <w:p w:rsidR="009E4AFA" w:rsidRPr="00295DF9" w:rsidRDefault="009E4AFA" w:rsidP="009E4AFA">
      <w:pPr>
        <w:ind w:left="720"/>
        <w:jc w:val="both"/>
        <w:rPr>
          <w:rFonts w:ascii="Arial" w:hAnsi="Arial" w:cs="Arial"/>
          <w:b/>
          <w:sz w:val="20"/>
          <w:szCs w:val="20"/>
          <w:lang w:val="sr-Cyrl-CS"/>
        </w:rPr>
      </w:pPr>
      <w:r w:rsidRPr="00295DF9">
        <w:rPr>
          <w:rFonts w:ascii="Arial" w:hAnsi="Arial" w:cs="Arial"/>
          <w:b/>
          <w:sz w:val="20"/>
          <w:szCs w:val="20"/>
          <w:lang w:val="sr-Cyrl-CS"/>
        </w:rPr>
        <w:t xml:space="preserve">- “Измена и допуна понуде за јавну набавку </w:t>
      </w:r>
      <w:r w:rsidR="00214AEA">
        <w:rPr>
          <w:rFonts w:ascii="Arial" w:hAnsi="Arial" w:cs="Arial"/>
          <w:sz w:val="20"/>
          <w:szCs w:val="20"/>
          <w:lang w:val="sr-Cyrl-CS"/>
        </w:rPr>
        <w:t>мале вреднсоти бр.13/2019- Партија 1</w:t>
      </w:r>
      <w:r w:rsidR="00214AEA" w:rsidRPr="00295DF9">
        <w:rPr>
          <w:rFonts w:ascii="Arial" w:hAnsi="Arial" w:cs="Arial"/>
          <w:b/>
          <w:sz w:val="20"/>
          <w:szCs w:val="20"/>
          <w:lang w:val="sr-Cyrl-CS"/>
        </w:rPr>
        <w:t xml:space="preserve">– </w:t>
      </w:r>
      <w:r w:rsidR="00214AEA" w:rsidRPr="001C497A">
        <w:rPr>
          <w:rFonts w:ascii="Arial" w:hAnsi="Arial" w:cs="Arial"/>
          <w:b/>
          <w:sz w:val="20"/>
          <w:szCs w:val="20"/>
        </w:rPr>
        <w:t>Ангажовање именованих тела за разврставање,  преглед и испитивање посуда под притиском у котларници,,Сењак</w:t>
      </w:r>
      <w:r w:rsidR="00214AEA">
        <w:rPr>
          <w:rFonts w:ascii="Arial" w:hAnsi="Arial" w:cs="Arial"/>
          <w:b/>
          <w:sz w:val="20"/>
          <w:szCs w:val="20"/>
        </w:rPr>
        <w:t>“</w:t>
      </w:r>
      <w:r w:rsidRPr="00295DF9">
        <w:rPr>
          <w:rFonts w:ascii="Arial" w:hAnsi="Arial" w:cs="Arial"/>
          <w:b/>
          <w:sz w:val="20"/>
          <w:szCs w:val="20"/>
          <w:lang w:val="sr-Cyrl-CS"/>
        </w:rPr>
        <w:t>– НЕ ОТВАРАТИ”.</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По истеку рока за подношење понуда понуђач не може да повуче нити да мења своју понуду.</w:t>
      </w:r>
    </w:p>
    <w:p w:rsidR="009E4AFA" w:rsidRPr="00295DF9" w:rsidRDefault="009E4AFA" w:rsidP="009E4AFA">
      <w:pPr>
        <w:jc w:val="both"/>
        <w:rPr>
          <w:rFonts w:ascii="Arial" w:hAnsi="Arial" w:cs="Arial"/>
          <w:sz w:val="20"/>
          <w:szCs w:val="20"/>
          <w:lang w:val="sr-Cyrl-CS"/>
        </w:rPr>
      </w:pPr>
    </w:p>
    <w:p w:rsidR="009E4AFA" w:rsidRPr="00295DF9" w:rsidRDefault="009E4AFA" w:rsidP="009E4AFA">
      <w:pPr>
        <w:numPr>
          <w:ilvl w:val="0"/>
          <w:numId w:val="34"/>
        </w:numPr>
        <w:suppressAutoHyphens w:val="0"/>
        <w:jc w:val="both"/>
        <w:rPr>
          <w:rFonts w:ascii="Arial" w:hAnsi="Arial" w:cs="Arial"/>
          <w:sz w:val="20"/>
          <w:szCs w:val="20"/>
          <w:lang w:val="sr-Cyrl-CS"/>
        </w:rPr>
      </w:pPr>
      <w:r w:rsidRPr="00295DF9">
        <w:rPr>
          <w:rFonts w:ascii="Arial" w:hAnsi="Arial" w:cs="Arial"/>
          <w:b/>
          <w:sz w:val="20"/>
          <w:szCs w:val="20"/>
          <w:lang w:val="sr-Cyrl-CS"/>
        </w:rPr>
        <w:t>УЧЕСТВОВАЊЕ У ЗАЈЕДНИЧКОЈ ПОНУДИ ИЛИ КАО ПОДИЗВОЂАЧ</w:t>
      </w:r>
    </w:p>
    <w:p w:rsidR="009E4AFA" w:rsidRPr="00295DF9" w:rsidRDefault="009E4AFA" w:rsidP="009E4AFA">
      <w:pPr>
        <w:ind w:left="720"/>
        <w:jc w:val="both"/>
        <w:rPr>
          <w:rFonts w:ascii="Arial" w:hAnsi="Arial" w:cs="Arial"/>
          <w:b/>
          <w:sz w:val="20"/>
          <w:szCs w:val="20"/>
          <w:lang w:val="sr-Cyrl-CS"/>
        </w:rPr>
      </w:pP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Понуђач може да поднесе само једну понуду.</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E4AFA" w:rsidRPr="00295DF9" w:rsidRDefault="009E4AFA" w:rsidP="009E4AFA">
      <w:pPr>
        <w:ind w:left="720"/>
        <w:jc w:val="both"/>
        <w:rPr>
          <w:rFonts w:ascii="Arial" w:hAnsi="Arial" w:cs="Arial"/>
          <w:sz w:val="20"/>
          <w:szCs w:val="20"/>
          <w:lang w:val="sr-Latn-CS"/>
        </w:rPr>
      </w:pPr>
      <w:r w:rsidRPr="00295DF9">
        <w:rPr>
          <w:rFonts w:ascii="Arial" w:hAnsi="Arial" w:cs="Arial"/>
          <w:sz w:val="20"/>
          <w:szCs w:val="20"/>
          <w:lang w:val="sr-Cyrl-CS"/>
        </w:rPr>
        <w:t>У Обрасцу понуде (Образац 2),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E4AFA" w:rsidRPr="00295DF9" w:rsidRDefault="009E4AFA" w:rsidP="009E4AFA">
      <w:pPr>
        <w:jc w:val="both"/>
        <w:rPr>
          <w:rFonts w:ascii="Arial" w:hAnsi="Arial" w:cs="Arial"/>
          <w:b/>
          <w:sz w:val="20"/>
          <w:szCs w:val="20"/>
        </w:rPr>
      </w:pPr>
    </w:p>
    <w:p w:rsidR="009E4AFA" w:rsidRPr="00295DF9" w:rsidRDefault="009E4AFA" w:rsidP="009E4AFA">
      <w:pPr>
        <w:numPr>
          <w:ilvl w:val="0"/>
          <w:numId w:val="34"/>
        </w:numPr>
        <w:suppressAutoHyphens w:val="0"/>
        <w:jc w:val="both"/>
        <w:rPr>
          <w:rFonts w:ascii="Arial" w:hAnsi="Arial" w:cs="Arial"/>
          <w:sz w:val="20"/>
          <w:szCs w:val="20"/>
          <w:lang w:val="sr-Cyrl-CS"/>
        </w:rPr>
      </w:pPr>
      <w:r w:rsidRPr="00295DF9">
        <w:rPr>
          <w:rFonts w:ascii="Arial" w:hAnsi="Arial" w:cs="Arial"/>
          <w:b/>
          <w:sz w:val="20"/>
          <w:szCs w:val="20"/>
          <w:lang w:val="sr-Cyrl-CS"/>
        </w:rPr>
        <w:lastRenderedPageBreak/>
        <w:t>ПОНУДА СА ПОДИЗВОЂАЧЕМ</w:t>
      </w:r>
    </w:p>
    <w:p w:rsidR="009E4AFA" w:rsidRPr="00295DF9" w:rsidRDefault="009E4AFA" w:rsidP="009E4AFA">
      <w:pPr>
        <w:ind w:left="720"/>
        <w:jc w:val="both"/>
        <w:rPr>
          <w:rFonts w:ascii="Arial" w:hAnsi="Arial" w:cs="Arial"/>
          <w:b/>
          <w:sz w:val="20"/>
          <w:szCs w:val="20"/>
          <w:lang w:val="sr-Cyrl-CS"/>
        </w:rPr>
      </w:pP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Уколико понуђач подноси понуду са подизвођачем, дужан је да у Обрасцу понуде (Образац 2)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Понуђач у Обрасцу понуде наводи назив и седиште подизвођача, уколико ће делимично извршење набавке поверити подизвођачу.</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Уколико  уговор о јавној набавци</w:t>
      </w:r>
      <w:r w:rsidR="00214AEA">
        <w:rPr>
          <w:rFonts w:ascii="Arial" w:hAnsi="Arial" w:cs="Arial"/>
          <w:sz w:val="20"/>
          <w:szCs w:val="20"/>
          <w:lang w:val="sr-Cyrl-CS"/>
        </w:rPr>
        <w:t xml:space="preserve"> мале вреднсои бр.13/2019-Партија 1.</w:t>
      </w:r>
      <w:r w:rsidRPr="00295DF9">
        <w:rPr>
          <w:rFonts w:ascii="Arial" w:hAnsi="Arial" w:cs="Arial"/>
          <w:sz w:val="20"/>
          <w:szCs w:val="20"/>
          <w:lang w:val="sr-Cyrl-CS"/>
        </w:rPr>
        <w:t xml:space="preserve"> буд</w:t>
      </w:r>
      <w:r w:rsidR="00214AEA">
        <w:rPr>
          <w:rFonts w:ascii="Arial" w:hAnsi="Arial" w:cs="Arial"/>
          <w:sz w:val="20"/>
          <w:szCs w:val="20"/>
          <w:lang w:val="sr-Cyrl-CS"/>
        </w:rPr>
        <w:t>е</w:t>
      </w:r>
      <w:r w:rsidRPr="00295DF9">
        <w:rPr>
          <w:rFonts w:ascii="Arial" w:hAnsi="Arial" w:cs="Arial"/>
          <w:sz w:val="20"/>
          <w:szCs w:val="20"/>
          <w:lang w:val="sr-Cyrl-CS"/>
        </w:rPr>
        <w:t xml:space="preserve"> закључени између наручиоца и понуђача који подноси понуду са подизвођачем, тај подизвођач ће бити наведен и у  уговору о јавној набавци.</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Понуђач је дужан да наручиоцу, на његов захтев, омогући приступ код подизвођача, ради утврђивања испуњености тражених услова.</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У предметној јавној набавци наручилац не предвиђа пренос доспелих потраживања директно подизвођачу.</w:t>
      </w:r>
    </w:p>
    <w:p w:rsidR="009E4AFA" w:rsidRPr="00295DF9" w:rsidRDefault="009E4AFA" w:rsidP="009E4AFA">
      <w:pPr>
        <w:ind w:left="720"/>
        <w:jc w:val="both"/>
        <w:rPr>
          <w:rFonts w:ascii="Arial" w:hAnsi="Arial" w:cs="Arial"/>
          <w:sz w:val="20"/>
          <w:szCs w:val="20"/>
          <w:lang w:val="sr-Cyrl-CS"/>
        </w:rPr>
      </w:pPr>
    </w:p>
    <w:p w:rsidR="009E4AFA" w:rsidRPr="00295DF9" w:rsidRDefault="009E4AFA" w:rsidP="009E4AFA">
      <w:pPr>
        <w:numPr>
          <w:ilvl w:val="0"/>
          <w:numId w:val="34"/>
        </w:numPr>
        <w:suppressAutoHyphens w:val="0"/>
        <w:jc w:val="both"/>
        <w:rPr>
          <w:rFonts w:ascii="Arial" w:hAnsi="Arial" w:cs="Arial"/>
          <w:sz w:val="20"/>
          <w:szCs w:val="20"/>
          <w:lang w:val="sr-Cyrl-CS"/>
        </w:rPr>
      </w:pPr>
      <w:r w:rsidRPr="00295DF9">
        <w:rPr>
          <w:rFonts w:ascii="Arial" w:hAnsi="Arial" w:cs="Arial"/>
          <w:b/>
          <w:sz w:val="20"/>
          <w:szCs w:val="20"/>
          <w:lang w:val="sr-Cyrl-CS"/>
        </w:rPr>
        <w:t>ЗАЈЕДНИЧКА ПОНУДА</w:t>
      </w:r>
    </w:p>
    <w:p w:rsidR="009E4AFA" w:rsidRPr="00295DF9" w:rsidRDefault="009E4AFA" w:rsidP="009E4AFA">
      <w:pPr>
        <w:jc w:val="both"/>
        <w:rPr>
          <w:rFonts w:ascii="Arial" w:hAnsi="Arial" w:cs="Arial"/>
          <w:b/>
          <w:sz w:val="20"/>
          <w:szCs w:val="20"/>
          <w:lang w:val="sr-Cyrl-CS"/>
        </w:rPr>
      </w:pP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Понуду може поднети група понуђача.</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 4. тачка 1) до 6) Закона и то податке о:</w:t>
      </w:r>
    </w:p>
    <w:p w:rsidR="009E4AFA" w:rsidRPr="00295DF9" w:rsidRDefault="009E4AFA" w:rsidP="009E4AFA">
      <w:pPr>
        <w:numPr>
          <w:ilvl w:val="0"/>
          <w:numId w:val="36"/>
        </w:numPr>
        <w:suppressAutoHyphens w:val="0"/>
        <w:jc w:val="both"/>
        <w:rPr>
          <w:rFonts w:ascii="Arial" w:hAnsi="Arial" w:cs="Arial"/>
          <w:sz w:val="20"/>
          <w:szCs w:val="20"/>
          <w:lang w:val="sr-Cyrl-CS"/>
        </w:rPr>
      </w:pPr>
      <w:r w:rsidRPr="00295DF9">
        <w:rPr>
          <w:rFonts w:ascii="Arial" w:hAnsi="Arial" w:cs="Arial"/>
          <w:sz w:val="20"/>
          <w:szCs w:val="20"/>
        </w:rPr>
        <w:t>податке о члану групе који ће бити носилац посла, односно који ће поднети понуду и који ће заступати групу понуђача пред наручиоцем и</w:t>
      </w:r>
      <w:r w:rsidRPr="00295DF9">
        <w:rPr>
          <w:rFonts w:ascii="Arial" w:hAnsi="Arial" w:cs="Arial"/>
          <w:sz w:val="20"/>
          <w:szCs w:val="20"/>
          <w:lang w:val="sr-Cyrl-CS"/>
        </w:rPr>
        <w:t>,</w:t>
      </w:r>
    </w:p>
    <w:p w:rsidR="009E4AFA" w:rsidRPr="00295DF9" w:rsidRDefault="009E4AFA" w:rsidP="009E4AFA">
      <w:pPr>
        <w:numPr>
          <w:ilvl w:val="0"/>
          <w:numId w:val="36"/>
        </w:numPr>
        <w:suppressAutoHyphens w:val="0"/>
        <w:jc w:val="both"/>
        <w:rPr>
          <w:rFonts w:ascii="Arial" w:hAnsi="Arial" w:cs="Arial"/>
          <w:sz w:val="20"/>
          <w:szCs w:val="20"/>
          <w:lang w:val="sr-Cyrl-CS"/>
        </w:rPr>
      </w:pPr>
      <w:r w:rsidRPr="00295DF9">
        <w:rPr>
          <w:rFonts w:ascii="Arial" w:hAnsi="Arial" w:cs="Arial"/>
          <w:sz w:val="20"/>
          <w:szCs w:val="20"/>
        </w:rPr>
        <w:t>опис послова сваког од понуђача из групе понуђача у извршењу уговора</w:t>
      </w:r>
      <w:r w:rsidRPr="00295DF9">
        <w:rPr>
          <w:rFonts w:ascii="Arial" w:hAnsi="Arial" w:cs="Arial"/>
          <w:sz w:val="20"/>
          <w:szCs w:val="20"/>
          <w:lang w:val="sr-Cyrl-CS"/>
        </w:rPr>
        <w:t>.</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Понуђачи из групе понуђача одговарају неограничено солидарно према наручиоцу.</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Задруга може поднети понуду самостално, у своје име, а за рачун задругара или заједничку понуду у име задругара.</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p>
    <w:p w:rsidR="009E4AFA" w:rsidRPr="00295DF9" w:rsidRDefault="009E4AFA" w:rsidP="009E4AFA">
      <w:pPr>
        <w:jc w:val="both"/>
        <w:rPr>
          <w:rFonts w:ascii="Arial" w:hAnsi="Arial" w:cs="Arial"/>
          <w:sz w:val="20"/>
          <w:szCs w:val="20"/>
        </w:rPr>
      </w:pPr>
    </w:p>
    <w:p w:rsidR="009E4AFA" w:rsidRPr="00295DF9" w:rsidRDefault="009E4AFA" w:rsidP="009E4AFA">
      <w:pPr>
        <w:jc w:val="both"/>
        <w:rPr>
          <w:rFonts w:ascii="Arial" w:hAnsi="Arial" w:cs="Arial"/>
          <w:sz w:val="20"/>
          <w:szCs w:val="20"/>
        </w:rPr>
      </w:pPr>
    </w:p>
    <w:p w:rsidR="009E4AFA" w:rsidRPr="00295DF9" w:rsidRDefault="009E4AFA" w:rsidP="009E4AFA">
      <w:pPr>
        <w:jc w:val="both"/>
        <w:rPr>
          <w:rFonts w:ascii="Arial" w:hAnsi="Arial" w:cs="Arial"/>
          <w:sz w:val="20"/>
          <w:szCs w:val="20"/>
        </w:rPr>
      </w:pPr>
    </w:p>
    <w:p w:rsidR="009E4AFA" w:rsidRPr="00295DF9" w:rsidRDefault="009E4AFA" w:rsidP="009E4AFA">
      <w:pPr>
        <w:jc w:val="both"/>
        <w:rPr>
          <w:rFonts w:ascii="Arial" w:hAnsi="Arial" w:cs="Arial"/>
          <w:sz w:val="20"/>
          <w:szCs w:val="20"/>
        </w:rPr>
      </w:pPr>
    </w:p>
    <w:p w:rsidR="009E4AFA" w:rsidRPr="00295DF9" w:rsidRDefault="009E4AFA" w:rsidP="009E4AFA">
      <w:pPr>
        <w:jc w:val="both"/>
        <w:rPr>
          <w:rFonts w:ascii="Arial" w:hAnsi="Arial" w:cs="Arial"/>
          <w:sz w:val="20"/>
          <w:szCs w:val="20"/>
        </w:rPr>
      </w:pPr>
    </w:p>
    <w:p w:rsidR="009E4AFA" w:rsidRPr="00295DF9" w:rsidRDefault="009E4AFA" w:rsidP="009E4AFA">
      <w:pPr>
        <w:numPr>
          <w:ilvl w:val="0"/>
          <w:numId w:val="34"/>
        </w:numPr>
        <w:suppressAutoHyphens w:val="0"/>
        <w:jc w:val="both"/>
        <w:rPr>
          <w:rFonts w:ascii="Arial" w:hAnsi="Arial" w:cs="Arial"/>
          <w:b/>
          <w:sz w:val="20"/>
          <w:szCs w:val="20"/>
          <w:lang w:val="sr-Cyrl-CS"/>
        </w:rPr>
      </w:pPr>
      <w:r w:rsidRPr="00295DF9">
        <w:rPr>
          <w:rFonts w:ascii="Arial" w:hAnsi="Arial" w:cs="Arial"/>
          <w:b/>
          <w:sz w:val="20"/>
          <w:szCs w:val="20"/>
          <w:lang w:val="sr-Cyrl-CS"/>
        </w:rPr>
        <w:t>НАЧИН И УСЛОВИ ПЛАЋАЊА, ГАРАНТНИ РОК, КАО И ДРУГЕ ОКОЛНОСИ ОД КОЈИХ ЗАВИСИ ПРИХВАТАЊЕ ПОНУДЕ</w:t>
      </w:r>
    </w:p>
    <w:p w:rsidR="009E4AFA" w:rsidRPr="00295DF9" w:rsidRDefault="009E4AFA" w:rsidP="009E4AFA">
      <w:pPr>
        <w:ind w:left="720"/>
        <w:jc w:val="both"/>
        <w:rPr>
          <w:rFonts w:ascii="Arial" w:hAnsi="Arial" w:cs="Arial"/>
          <w:b/>
          <w:sz w:val="20"/>
          <w:szCs w:val="20"/>
          <w:lang w:val="sr-Cyrl-CS"/>
        </w:rPr>
      </w:pPr>
    </w:p>
    <w:p w:rsidR="009E4AFA" w:rsidRPr="00295DF9" w:rsidRDefault="009E4AFA" w:rsidP="009E4AFA">
      <w:pPr>
        <w:numPr>
          <w:ilvl w:val="1"/>
          <w:numId w:val="34"/>
        </w:numPr>
        <w:suppressAutoHyphens w:val="0"/>
        <w:jc w:val="both"/>
        <w:rPr>
          <w:rFonts w:ascii="Arial" w:hAnsi="Arial" w:cs="Arial"/>
          <w:b/>
          <w:sz w:val="20"/>
          <w:szCs w:val="20"/>
          <w:u w:val="single"/>
          <w:lang w:val="sr-Cyrl-CS"/>
        </w:rPr>
      </w:pPr>
      <w:r w:rsidRPr="00295DF9">
        <w:rPr>
          <w:rFonts w:ascii="Arial" w:hAnsi="Arial" w:cs="Arial"/>
          <w:b/>
          <w:sz w:val="20"/>
          <w:szCs w:val="20"/>
          <w:u w:val="single"/>
          <w:lang w:val="sr-Cyrl-CS"/>
        </w:rPr>
        <w:t>Захтеви у погледу начина, рока и услова плаћања</w:t>
      </w:r>
    </w:p>
    <w:p w:rsidR="009E4AFA" w:rsidRPr="00295DF9" w:rsidRDefault="009E4AFA" w:rsidP="009E4AFA">
      <w:pPr>
        <w:pStyle w:val="ListParagraph"/>
        <w:jc w:val="both"/>
        <w:rPr>
          <w:rFonts w:ascii="Arial" w:hAnsi="Arial" w:cs="Arial"/>
          <w:b/>
          <w:sz w:val="20"/>
          <w:szCs w:val="20"/>
          <w:lang w:val="sr-Cyrl-CS"/>
        </w:rPr>
      </w:pPr>
      <w:r w:rsidRPr="00295DF9">
        <w:rPr>
          <w:rFonts w:ascii="Arial" w:hAnsi="Arial" w:cs="Arial"/>
          <w:b/>
          <w:sz w:val="20"/>
          <w:szCs w:val="20"/>
          <w:lang w:val="sr-Cyrl-CS"/>
        </w:rPr>
        <w:t xml:space="preserve">Рок плаћања:  </w:t>
      </w:r>
      <w:r w:rsidR="00214AEA">
        <w:rPr>
          <w:rFonts w:ascii="Arial" w:hAnsi="Arial" w:cs="Arial"/>
          <w:b/>
          <w:sz w:val="20"/>
          <w:szCs w:val="20"/>
          <w:lang w:val="sr-Cyrl-CS"/>
        </w:rPr>
        <w:t>45</w:t>
      </w:r>
      <w:r w:rsidRPr="00295DF9">
        <w:rPr>
          <w:rFonts w:ascii="Arial" w:hAnsi="Arial" w:cs="Arial"/>
          <w:b/>
          <w:sz w:val="20"/>
          <w:szCs w:val="20"/>
          <w:lang w:val="sr-Cyrl-CS"/>
        </w:rPr>
        <w:t xml:space="preserve"> дана од дана пријема исправне фактуре а на основу издавања ревизионог листа.</w:t>
      </w:r>
    </w:p>
    <w:p w:rsidR="009E4AFA" w:rsidRPr="00295DF9" w:rsidRDefault="009E4AFA" w:rsidP="009E4AFA">
      <w:pPr>
        <w:pStyle w:val="ListParagraph"/>
        <w:jc w:val="both"/>
        <w:rPr>
          <w:rFonts w:ascii="Arial" w:hAnsi="Arial" w:cs="Arial"/>
          <w:b/>
          <w:sz w:val="20"/>
          <w:szCs w:val="20"/>
          <w:lang w:val="sr-Cyrl-CS"/>
        </w:rPr>
      </w:pPr>
      <w:r w:rsidRPr="00295DF9">
        <w:rPr>
          <w:rFonts w:ascii="Arial" w:hAnsi="Arial" w:cs="Arial"/>
          <w:b/>
          <w:sz w:val="20"/>
          <w:szCs w:val="20"/>
          <w:lang w:val="sr-Cyrl-CS"/>
        </w:rPr>
        <w:t>Плаћање се врши уплатом на рачун понуђача.</w:t>
      </w:r>
    </w:p>
    <w:p w:rsidR="009E4AFA" w:rsidRPr="00295DF9" w:rsidRDefault="009E4AFA" w:rsidP="009E4AFA">
      <w:pPr>
        <w:pStyle w:val="ListParagraph"/>
        <w:jc w:val="both"/>
        <w:rPr>
          <w:rFonts w:ascii="Arial" w:hAnsi="Arial" w:cs="Arial"/>
          <w:b/>
          <w:sz w:val="20"/>
          <w:szCs w:val="20"/>
          <w:lang w:val="sr-Cyrl-CS"/>
        </w:rPr>
      </w:pPr>
      <w:r w:rsidRPr="00295DF9">
        <w:rPr>
          <w:rFonts w:ascii="Arial" w:hAnsi="Arial" w:cs="Arial"/>
          <w:b/>
          <w:sz w:val="20"/>
          <w:szCs w:val="20"/>
          <w:lang w:val="sr-Cyrl-CS"/>
        </w:rPr>
        <w:t>Понуда понуђача који буде захтевао уплату аванса, биће одбијена као неприхватљива.</w:t>
      </w:r>
    </w:p>
    <w:p w:rsidR="009E4AFA" w:rsidRPr="00295DF9" w:rsidRDefault="009E4AFA" w:rsidP="009E4AFA">
      <w:pPr>
        <w:ind w:left="720"/>
        <w:jc w:val="both"/>
        <w:rPr>
          <w:rFonts w:ascii="Arial" w:hAnsi="Arial" w:cs="Arial"/>
          <w:sz w:val="20"/>
          <w:szCs w:val="20"/>
          <w:lang w:val="sr-Cyrl-CS"/>
        </w:rPr>
      </w:pPr>
    </w:p>
    <w:p w:rsidR="009E4AFA" w:rsidRPr="00295DF9" w:rsidRDefault="009E4AFA" w:rsidP="009E4AFA">
      <w:pPr>
        <w:numPr>
          <w:ilvl w:val="1"/>
          <w:numId w:val="34"/>
        </w:numPr>
        <w:suppressAutoHyphens w:val="0"/>
        <w:jc w:val="both"/>
        <w:rPr>
          <w:rFonts w:ascii="Arial" w:hAnsi="Arial" w:cs="Arial"/>
          <w:b/>
          <w:sz w:val="20"/>
          <w:szCs w:val="20"/>
          <w:u w:val="single"/>
          <w:lang w:val="sr-Cyrl-CS"/>
        </w:rPr>
      </w:pPr>
      <w:r w:rsidRPr="00295DF9">
        <w:rPr>
          <w:rFonts w:ascii="Arial" w:hAnsi="Arial" w:cs="Arial"/>
          <w:b/>
          <w:sz w:val="20"/>
          <w:szCs w:val="20"/>
          <w:u w:val="single"/>
          <w:lang w:val="sr-Cyrl-CS"/>
        </w:rPr>
        <w:t>Захтеви у погледу рока извршења услуге</w:t>
      </w:r>
    </w:p>
    <w:p w:rsidR="009E4AFA" w:rsidRPr="00295DF9" w:rsidRDefault="009E4AFA" w:rsidP="009E4AFA">
      <w:pPr>
        <w:pStyle w:val="ListParagraph"/>
        <w:jc w:val="both"/>
        <w:rPr>
          <w:rFonts w:ascii="Arial" w:hAnsi="Arial" w:cs="Arial"/>
          <w:b/>
          <w:sz w:val="20"/>
          <w:szCs w:val="20"/>
          <w:lang w:val="sr-Cyrl-CS"/>
        </w:rPr>
      </w:pPr>
      <w:r w:rsidRPr="00295DF9">
        <w:rPr>
          <w:rFonts w:ascii="Arial" w:hAnsi="Arial" w:cs="Arial"/>
          <w:b/>
          <w:sz w:val="20"/>
          <w:szCs w:val="20"/>
          <w:lang w:val="sr-Cyrl-CS"/>
        </w:rPr>
        <w:t>Почетак извршења услуге: По пријему захтева и одговарајуће документације од стране Наручиоца.</w:t>
      </w:r>
    </w:p>
    <w:p w:rsidR="009E4AFA" w:rsidRPr="00295DF9" w:rsidRDefault="009E4AFA" w:rsidP="009E4AFA">
      <w:pPr>
        <w:pStyle w:val="ListParagraph"/>
        <w:jc w:val="both"/>
        <w:rPr>
          <w:rFonts w:ascii="Arial" w:hAnsi="Arial" w:cs="Arial"/>
          <w:b/>
          <w:sz w:val="20"/>
          <w:szCs w:val="20"/>
          <w:lang w:val="sr-Cyrl-CS"/>
        </w:rPr>
      </w:pPr>
      <w:r w:rsidRPr="00295DF9">
        <w:rPr>
          <w:rFonts w:ascii="Arial" w:hAnsi="Arial" w:cs="Arial"/>
          <w:b/>
          <w:sz w:val="20"/>
          <w:szCs w:val="20"/>
          <w:lang w:val="sr-Cyrl-CS"/>
        </w:rPr>
        <w:t>Рок извршења: Према Програму контролисања који понуђач доставља 48 часова након подношења захтева за преглед, а минимално 24 часа пре планиране реализације одређене врсте прегледа.</w:t>
      </w:r>
    </w:p>
    <w:p w:rsidR="009E4AFA" w:rsidRPr="00295DF9" w:rsidRDefault="009E4AFA" w:rsidP="009E4AFA">
      <w:pPr>
        <w:pStyle w:val="ListParagraph"/>
        <w:jc w:val="both"/>
        <w:rPr>
          <w:rFonts w:ascii="Arial" w:hAnsi="Arial" w:cs="Arial"/>
          <w:b/>
          <w:sz w:val="20"/>
          <w:szCs w:val="20"/>
          <w:lang w:val="sr-Cyrl-CS"/>
        </w:rPr>
      </w:pPr>
    </w:p>
    <w:p w:rsidR="009E4AFA" w:rsidRPr="00295DF9" w:rsidRDefault="009E4AFA" w:rsidP="009E4AFA">
      <w:pPr>
        <w:numPr>
          <w:ilvl w:val="1"/>
          <w:numId w:val="34"/>
        </w:numPr>
        <w:suppressAutoHyphens w:val="0"/>
        <w:jc w:val="both"/>
        <w:rPr>
          <w:rFonts w:ascii="Arial" w:hAnsi="Arial" w:cs="Arial"/>
          <w:b/>
          <w:sz w:val="20"/>
          <w:szCs w:val="20"/>
          <w:u w:val="single"/>
          <w:lang w:val="sr-Cyrl-CS"/>
        </w:rPr>
      </w:pPr>
      <w:r w:rsidRPr="00295DF9">
        <w:rPr>
          <w:rFonts w:ascii="Arial" w:hAnsi="Arial" w:cs="Arial"/>
          <w:b/>
          <w:sz w:val="20"/>
          <w:szCs w:val="20"/>
          <w:u w:val="single"/>
          <w:lang w:val="sr-Cyrl-CS"/>
        </w:rPr>
        <w:t>Захтеви у погледу рока важења понуде</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Рок важења понуде не може бити краћи од</w:t>
      </w:r>
      <w:r w:rsidR="00214AEA">
        <w:rPr>
          <w:rFonts w:ascii="Arial" w:hAnsi="Arial" w:cs="Arial"/>
          <w:sz w:val="20"/>
          <w:szCs w:val="20"/>
          <w:lang w:val="sr-Cyrl-CS"/>
        </w:rPr>
        <w:t xml:space="preserve"> 30</w:t>
      </w:r>
      <w:r w:rsidRPr="00295DF9">
        <w:rPr>
          <w:rFonts w:ascii="Arial" w:hAnsi="Arial" w:cs="Arial"/>
          <w:sz w:val="20"/>
          <w:szCs w:val="20"/>
          <w:lang w:val="sr-Cyrl-CS"/>
        </w:rPr>
        <w:t xml:space="preserve"> дана од дана отварања понуда.</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У случају истека рока важења понуде, наручилац је дужан да у писаном облику затражи од понуђача продужење рока важења понуде.</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Понуђач који прихвати захтев за продужење рока важења понуде не може мењати понуду.</w:t>
      </w:r>
    </w:p>
    <w:p w:rsidR="009E4AFA" w:rsidRPr="00295DF9" w:rsidRDefault="009E4AFA" w:rsidP="009E4AFA">
      <w:pPr>
        <w:jc w:val="both"/>
        <w:rPr>
          <w:rFonts w:ascii="Arial" w:hAnsi="Arial" w:cs="Arial"/>
          <w:sz w:val="20"/>
          <w:szCs w:val="20"/>
          <w:lang w:val="sr-Cyrl-CS"/>
        </w:rPr>
      </w:pPr>
    </w:p>
    <w:p w:rsidR="009E4AFA" w:rsidRPr="00295DF9" w:rsidRDefault="009E4AFA" w:rsidP="009E4AFA">
      <w:pPr>
        <w:numPr>
          <w:ilvl w:val="1"/>
          <w:numId w:val="34"/>
        </w:numPr>
        <w:suppressAutoHyphens w:val="0"/>
        <w:jc w:val="both"/>
        <w:rPr>
          <w:rFonts w:ascii="Arial" w:hAnsi="Arial" w:cs="Arial"/>
          <w:b/>
          <w:sz w:val="20"/>
          <w:szCs w:val="20"/>
          <w:u w:val="single"/>
          <w:lang w:val="sr-Cyrl-CS"/>
        </w:rPr>
      </w:pPr>
      <w:r w:rsidRPr="00295DF9">
        <w:rPr>
          <w:rFonts w:ascii="Arial" w:hAnsi="Arial" w:cs="Arial"/>
          <w:b/>
          <w:sz w:val="20"/>
          <w:szCs w:val="20"/>
          <w:u w:val="single"/>
          <w:lang w:val="sr-Cyrl-CS"/>
        </w:rPr>
        <w:t>Други захтеви</w:t>
      </w:r>
    </w:p>
    <w:p w:rsidR="009E4AFA" w:rsidRPr="00295DF9" w:rsidRDefault="009E4AFA" w:rsidP="009E4AFA">
      <w:pPr>
        <w:ind w:left="720"/>
        <w:jc w:val="both"/>
        <w:rPr>
          <w:rFonts w:ascii="Arial" w:hAnsi="Arial" w:cs="Arial"/>
          <w:b/>
          <w:sz w:val="20"/>
          <w:szCs w:val="20"/>
          <w:u w:val="single"/>
          <w:lang w:val="sr-Cyrl-CS"/>
        </w:rPr>
      </w:pPr>
      <w:r w:rsidRPr="00295DF9">
        <w:rPr>
          <w:rFonts w:ascii="Arial" w:hAnsi="Arial" w:cs="Arial"/>
          <w:sz w:val="20"/>
          <w:szCs w:val="20"/>
          <w:lang w:val="sr-Cyrl-CS"/>
        </w:rPr>
        <w:t>За предметну јавну набавку нема других захтева.</w:t>
      </w:r>
    </w:p>
    <w:p w:rsidR="009E4AFA" w:rsidRPr="00295DF9" w:rsidRDefault="009E4AFA" w:rsidP="009E4AFA">
      <w:pPr>
        <w:jc w:val="both"/>
        <w:rPr>
          <w:rFonts w:ascii="Arial" w:hAnsi="Arial" w:cs="Arial"/>
          <w:sz w:val="20"/>
          <w:szCs w:val="20"/>
          <w:lang w:val="sr-Cyrl-CS"/>
        </w:rPr>
      </w:pPr>
    </w:p>
    <w:p w:rsidR="009E4AFA" w:rsidRPr="00295DF9" w:rsidRDefault="009E4AFA" w:rsidP="009E4AFA">
      <w:pPr>
        <w:numPr>
          <w:ilvl w:val="0"/>
          <w:numId w:val="34"/>
        </w:numPr>
        <w:suppressAutoHyphens w:val="0"/>
        <w:jc w:val="both"/>
        <w:rPr>
          <w:rFonts w:ascii="Arial" w:hAnsi="Arial" w:cs="Arial"/>
          <w:sz w:val="20"/>
          <w:szCs w:val="20"/>
          <w:lang w:val="sr-Cyrl-CS"/>
        </w:rPr>
      </w:pPr>
      <w:r w:rsidRPr="00295DF9">
        <w:rPr>
          <w:rFonts w:ascii="Arial" w:hAnsi="Arial" w:cs="Arial"/>
          <w:b/>
          <w:sz w:val="20"/>
          <w:szCs w:val="20"/>
          <w:lang w:val="sr-Cyrl-CS"/>
        </w:rPr>
        <w:t>ВАЛУТА И НАЧИН НА КОЈИ МОРА ДА БУДЕ НАВЕДЕНА И ИЗРАЖЕНА ЦЕНА У ПОНУДИ</w:t>
      </w:r>
    </w:p>
    <w:p w:rsidR="009E4AFA" w:rsidRPr="00295DF9" w:rsidRDefault="009E4AFA" w:rsidP="009E4AFA">
      <w:pPr>
        <w:ind w:left="720"/>
        <w:jc w:val="both"/>
        <w:rPr>
          <w:rFonts w:ascii="Arial" w:hAnsi="Arial" w:cs="Arial"/>
          <w:b/>
          <w:sz w:val="20"/>
          <w:szCs w:val="20"/>
          <w:lang w:val="sr-Cyrl-CS"/>
        </w:rPr>
      </w:pP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Цена је фиксна и не може се мењати.</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Ако је у понуди исказана неуобичајено ниска цена, наручилац ће поступити у складу са чланом 92. Закона.</w:t>
      </w:r>
    </w:p>
    <w:p w:rsidR="009E4AFA" w:rsidRPr="00295DF9" w:rsidRDefault="009E4AFA" w:rsidP="009E4AFA">
      <w:pPr>
        <w:jc w:val="both"/>
        <w:rPr>
          <w:rFonts w:ascii="Arial" w:hAnsi="Arial" w:cs="Arial"/>
          <w:sz w:val="20"/>
          <w:szCs w:val="20"/>
        </w:rPr>
      </w:pPr>
    </w:p>
    <w:p w:rsidR="009E4AFA" w:rsidRPr="00295DF9" w:rsidRDefault="009E4AFA" w:rsidP="009E4AFA">
      <w:pPr>
        <w:numPr>
          <w:ilvl w:val="0"/>
          <w:numId w:val="34"/>
        </w:numPr>
        <w:suppressAutoHyphens w:val="0"/>
        <w:jc w:val="both"/>
        <w:rPr>
          <w:rFonts w:ascii="Arial" w:hAnsi="Arial" w:cs="Arial"/>
          <w:b/>
          <w:sz w:val="20"/>
          <w:szCs w:val="20"/>
          <w:lang w:val="sr-Cyrl-CS"/>
        </w:rPr>
      </w:pPr>
      <w:r w:rsidRPr="00295DF9">
        <w:rPr>
          <w:rFonts w:ascii="Arial" w:hAnsi="Arial" w:cs="Arial"/>
          <w:b/>
          <w:sz w:val="20"/>
          <w:szCs w:val="20"/>
          <w:lang w:val="sr-Cyrl-CS"/>
        </w:rPr>
        <w:t>ПОДАЦИ О ВРСТИ, САДРЖИНИ, НАЧИНУ ПОДНОШЕЊА, ВИСИНИ И РОКОВИМА ОБЕЗБЕЂЕЊА ИСПУЊЕЊА ОБАВЕЗА ПОНУЂАЧА</w:t>
      </w:r>
    </w:p>
    <w:p w:rsidR="009E4AFA" w:rsidRPr="00295DF9" w:rsidRDefault="009E4AFA" w:rsidP="009E4AFA">
      <w:pPr>
        <w:jc w:val="both"/>
        <w:rPr>
          <w:rFonts w:ascii="Arial" w:hAnsi="Arial" w:cs="Arial"/>
          <w:b/>
          <w:sz w:val="20"/>
          <w:szCs w:val="20"/>
          <w:lang w:val="sr-Cyrl-CS"/>
        </w:rPr>
      </w:pPr>
    </w:p>
    <w:p w:rsidR="009E4AFA" w:rsidRPr="00295DF9" w:rsidRDefault="009E4AFA" w:rsidP="009E4AFA">
      <w:pPr>
        <w:ind w:firstLine="720"/>
        <w:jc w:val="both"/>
        <w:rPr>
          <w:rFonts w:ascii="Arial" w:hAnsi="Arial" w:cs="Arial"/>
          <w:sz w:val="20"/>
          <w:szCs w:val="20"/>
          <w:lang w:val="sr-Cyrl-CS"/>
        </w:rPr>
      </w:pPr>
      <w:r w:rsidRPr="00295DF9">
        <w:rPr>
          <w:rFonts w:ascii="Arial" w:hAnsi="Arial" w:cs="Arial"/>
          <w:b/>
          <w:sz w:val="20"/>
          <w:szCs w:val="20"/>
          <w:u w:val="single"/>
          <w:lang w:val="sr-Cyrl-CS"/>
        </w:rPr>
        <w:t>1</w:t>
      </w:r>
      <w:r w:rsidRPr="00295DF9">
        <w:rPr>
          <w:rFonts w:ascii="Arial" w:hAnsi="Arial" w:cs="Arial"/>
          <w:b/>
          <w:sz w:val="20"/>
          <w:szCs w:val="20"/>
          <w:u w:val="single"/>
        </w:rPr>
        <w:t>1</w:t>
      </w:r>
      <w:r w:rsidRPr="00295DF9">
        <w:rPr>
          <w:rFonts w:ascii="Arial" w:hAnsi="Arial" w:cs="Arial"/>
          <w:b/>
          <w:sz w:val="20"/>
          <w:szCs w:val="20"/>
          <w:u w:val="single"/>
          <w:lang w:val="sr-Cyrl-CS"/>
        </w:rPr>
        <w:t>.1 За добро извршење посла-</w:t>
      </w:r>
      <w:r w:rsidRPr="00295DF9">
        <w:rPr>
          <w:rFonts w:ascii="Arial" w:hAnsi="Arial" w:cs="Arial"/>
          <w:sz w:val="20"/>
          <w:szCs w:val="20"/>
          <w:lang w:val="sr-Cyrl-CS"/>
        </w:rPr>
        <w:t xml:space="preserve">  </w:t>
      </w:r>
    </w:p>
    <w:p w:rsidR="009E4AFA" w:rsidRPr="00295DF9" w:rsidRDefault="009E4AFA" w:rsidP="009E4AFA">
      <w:pPr>
        <w:pStyle w:val="ListParagraph"/>
        <w:tabs>
          <w:tab w:val="left" w:pos="0"/>
        </w:tabs>
        <w:jc w:val="both"/>
        <w:rPr>
          <w:rFonts w:ascii="Arial" w:eastAsia="TimesNewRomanPSMT" w:hAnsi="Arial" w:cs="Arial"/>
          <w:bCs/>
          <w:iCs/>
          <w:sz w:val="20"/>
          <w:szCs w:val="20"/>
          <w:lang w:val="ru-RU"/>
        </w:rPr>
      </w:pPr>
      <w:r w:rsidRPr="00295DF9">
        <w:rPr>
          <w:rFonts w:ascii="Arial" w:eastAsia="TimesNewRomanPSMT" w:hAnsi="Arial" w:cs="Arial"/>
          <w:b/>
          <w:bCs/>
          <w:iCs/>
          <w:sz w:val="20"/>
          <w:szCs w:val="20"/>
          <w:lang w:val="sr-Cyrl-CS"/>
        </w:rPr>
        <w:t xml:space="preserve">Изабрани понуђач се обавезује да у року од 7 дана од </w:t>
      </w:r>
      <w:r w:rsidRPr="00295DF9">
        <w:rPr>
          <w:rFonts w:ascii="Arial" w:eastAsia="TimesNewRomanPSMT" w:hAnsi="Arial" w:cs="Arial"/>
          <w:b/>
          <w:bCs/>
          <w:iCs/>
          <w:sz w:val="20"/>
          <w:szCs w:val="20"/>
        </w:rPr>
        <w:t>дана закључења</w:t>
      </w:r>
      <w:r w:rsidR="00214AEA">
        <w:rPr>
          <w:rFonts w:ascii="Arial" w:eastAsia="TimesNewRomanPSMT" w:hAnsi="Arial" w:cs="Arial"/>
          <w:b/>
          <w:bCs/>
          <w:iCs/>
          <w:sz w:val="20"/>
          <w:szCs w:val="20"/>
        </w:rPr>
        <w:t xml:space="preserve"> Уговора</w:t>
      </w:r>
      <w:r w:rsidRPr="00295DF9">
        <w:rPr>
          <w:rFonts w:ascii="Arial" w:eastAsia="TimesNewRomanPSMT" w:hAnsi="Arial" w:cs="Arial"/>
          <w:b/>
          <w:bCs/>
          <w:iCs/>
          <w:sz w:val="20"/>
          <w:szCs w:val="20"/>
        </w:rPr>
        <w:t xml:space="preserve">, преда Наручиоцу </w:t>
      </w:r>
      <w:r w:rsidR="00214AEA">
        <w:rPr>
          <w:rFonts w:ascii="Arial" w:eastAsia="TimesNewRomanPSMT" w:hAnsi="Arial" w:cs="Arial"/>
          <w:b/>
          <w:bCs/>
          <w:iCs/>
          <w:sz w:val="20"/>
          <w:szCs w:val="20"/>
        </w:rPr>
        <w:t>1</w:t>
      </w:r>
      <w:r w:rsidRPr="00295DF9">
        <w:rPr>
          <w:rFonts w:ascii="Arial" w:eastAsia="TimesNewRomanPSMT" w:hAnsi="Arial" w:cs="Arial"/>
          <w:b/>
          <w:bCs/>
          <w:iCs/>
          <w:sz w:val="20"/>
          <w:szCs w:val="20"/>
        </w:rPr>
        <w:t xml:space="preserve"> (</w:t>
      </w:r>
      <w:r w:rsidR="00214AEA">
        <w:rPr>
          <w:rFonts w:ascii="Arial" w:eastAsia="TimesNewRomanPSMT" w:hAnsi="Arial" w:cs="Arial"/>
          <w:b/>
          <w:bCs/>
          <w:iCs/>
          <w:sz w:val="20"/>
          <w:szCs w:val="20"/>
        </w:rPr>
        <w:t>једну</w:t>
      </w:r>
      <w:r w:rsidRPr="00295DF9">
        <w:rPr>
          <w:rFonts w:ascii="Arial" w:eastAsia="TimesNewRomanPSMT" w:hAnsi="Arial" w:cs="Arial"/>
          <w:b/>
          <w:bCs/>
          <w:iCs/>
          <w:sz w:val="20"/>
          <w:szCs w:val="20"/>
        </w:rPr>
        <w:t xml:space="preserve">) </w:t>
      </w:r>
      <w:r w:rsidRPr="00295DF9">
        <w:rPr>
          <w:rFonts w:ascii="Arial" w:eastAsia="TimesNewRomanPSMT" w:hAnsi="Arial" w:cs="Arial"/>
          <w:b/>
          <w:bCs/>
          <w:iCs/>
          <w:sz w:val="20"/>
          <w:szCs w:val="20"/>
          <w:lang w:val="sr-Cyrl-CS"/>
        </w:rPr>
        <w:t>бланко сопствен</w:t>
      </w:r>
      <w:r w:rsidR="00214AEA">
        <w:rPr>
          <w:rFonts w:ascii="Arial" w:eastAsia="TimesNewRomanPSMT" w:hAnsi="Arial" w:cs="Arial"/>
          <w:b/>
          <w:bCs/>
          <w:iCs/>
          <w:sz w:val="20"/>
          <w:szCs w:val="20"/>
          <w:lang w:val="sr-Cyrl-CS"/>
        </w:rPr>
        <w:t>у</w:t>
      </w:r>
      <w:r w:rsidRPr="00295DF9">
        <w:rPr>
          <w:rFonts w:ascii="Arial" w:eastAsia="TimesNewRomanPSMT" w:hAnsi="Arial" w:cs="Arial"/>
          <w:b/>
          <w:bCs/>
          <w:iCs/>
          <w:sz w:val="20"/>
          <w:szCs w:val="20"/>
          <w:lang w:val="sr-Cyrl-CS"/>
        </w:rPr>
        <w:t xml:space="preserve"> мениц</w:t>
      </w:r>
      <w:r w:rsidR="00214AEA">
        <w:rPr>
          <w:rFonts w:ascii="Arial" w:eastAsia="TimesNewRomanPSMT" w:hAnsi="Arial" w:cs="Arial"/>
          <w:b/>
          <w:bCs/>
          <w:iCs/>
          <w:sz w:val="20"/>
          <w:szCs w:val="20"/>
          <w:lang w:val="sr-Cyrl-CS"/>
        </w:rPr>
        <w:t>у</w:t>
      </w:r>
      <w:r w:rsidRPr="00295DF9">
        <w:rPr>
          <w:rFonts w:ascii="Arial" w:eastAsia="TimesNewRomanPSMT" w:hAnsi="Arial" w:cs="Arial"/>
          <w:b/>
          <w:bCs/>
          <w:iCs/>
          <w:sz w:val="20"/>
          <w:szCs w:val="20"/>
          <w:lang w:val="sr-Cyrl-CS"/>
        </w:rPr>
        <w:t>, као обезбеђење за добро извршење посла, кој</w:t>
      </w:r>
      <w:r w:rsidR="00214AEA">
        <w:rPr>
          <w:rFonts w:ascii="Arial" w:eastAsia="TimesNewRomanPSMT" w:hAnsi="Arial" w:cs="Arial"/>
          <w:b/>
          <w:bCs/>
          <w:iCs/>
          <w:sz w:val="20"/>
          <w:szCs w:val="20"/>
          <w:lang w:val="sr-Cyrl-CS"/>
        </w:rPr>
        <w:t>а</w:t>
      </w:r>
      <w:r w:rsidRPr="00295DF9">
        <w:rPr>
          <w:rFonts w:ascii="Arial" w:eastAsia="TimesNewRomanPSMT" w:hAnsi="Arial" w:cs="Arial"/>
          <w:b/>
          <w:bCs/>
          <w:iCs/>
          <w:sz w:val="20"/>
          <w:szCs w:val="20"/>
          <w:lang w:val="sr-Cyrl-CS"/>
        </w:rPr>
        <w:t xml:space="preserve"> мора бити евидентиран</w:t>
      </w:r>
      <w:r w:rsidR="00214AEA">
        <w:rPr>
          <w:rFonts w:ascii="Arial" w:eastAsia="TimesNewRomanPSMT" w:hAnsi="Arial" w:cs="Arial"/>
          <w:b/>
          <w:bCs/>
          <w:iCs/>
          <w:sz w:val="20"/>
          <w:szCs w:val="20"/>
          <w:lang w:val="sr-Cyrl-CS"/>
        </w:rPr>
        <w:t>а</w:t>
      </w:r>
      <w:r w:rsidRPr="00295DF9">
        <w:rPr>
          <w:rFonts w:ascii="Arial" w:eastAsia="TimesNewRomanPSMT" w:hAnsi="Arial" w:cs="Arial"/>
          <w:b/>
          <w:bCs/>
          <w:iCs/>
          <w:sz w:val="20"/>
          <w:szCs w:val="20"/>
          <w:lang w:val="sr-Cyrl-CS"/>
        </w:rPr>
        <w:t xml:space="preserve"> у Регистру меница и овлашћења Народне банке Србије. </w:t>
      </w:r>
    </w:p>
    <w:p w:rsidR="009E4AFA" w:rsidRPr="00295DF9" w:rsidRDefault="009E4AFA" w:rsidP="009E4AFA">
      <w:pPr>
        <w:pStyle w:val="ListParagraph"/>
        <w:tabs>
          <w:tab w:val="left" w:pos="0"/>
        </w:tabs>
        <w:jc w:val="both"/>
        <w:rPr>
          <w:rFonts w:ascii="Arial" w:eastAsia="TimesNewRomanPSMT" w:hAnsi="Arial" w:cs="Arial"/>
          <w:bCs/>
          <w:iCs/>
          <w:sz w:val="20"/>
          <w:szCs w:val="20"/>
          <w:lang w:val="sr-Cyrl-CS"/>
        </w:rPr>
      </w:pPr>
      <w:r w:rsidRPr="00295DF9">
        <w:rPr>
          <w:rFonts w:ascii="Arial" w:eastAsia="TimesNewRomanPSMT" w:hAnsi="Arial" w:cs="Arial"/>
          <w:b/>
          <w:bCs/>
          <w:iCs/>
          <w:sz w:val="20"/>
          <w:szCs w:val="20"/>
          <w:lang w:val="sr-Cyrl-CS"/>
        </w:rPr>
        <w:t>Мениц</w:t>
      </w:r>
      <w:r w:rsidR="00214AEA">
        <w:rPr>
          <w:rFonts w:ascii="Arial" w:eastAsia="TimesNewRomanPSMT" w:hAnsi="Arial" w:cs="Arial"/>
          <w:b/>
          <w:bCs/>
          <w:iCs/>
          <w:sz w:val="20"/>
          <w:szCs w:val="20"/>
          <w:lang w:val="sr-Cyrl-CS"/>
        </w:rPr>
        <w:t>а</w:t>
      </w:r>
      <w:r w:rsidRPr="00295DF9">
        <w:rPr>
          <w:rFonts w:ascii="Arial" w:eastAsia="TimesNewRomanPSMT" w:hAnsi="Arial" w:cs="Arial"/>
          <w:b/>
          <w:bCs/>
          <w:iCs/>
          <w:sz w:val="20"/>
          <w:szCs w:val="20"/>
          <w:lang w:val="sr-Cyrl-CS"/>
        </w:rPr>
        <w:t xml:space="preserve"> мора бити оверене печатом и потписан</w:t>
      </w:r>
      <w:r w:rsidRPr="00295DF9">
        <w:rPr>
          <w:rFonts w:ascii="Arial" w:eastAsia="TimesNewRomanPSMT" w:hAnsi="Arial" w:cs="Arial"/>
          <w:b/>
          <w:bCs/>
          <w:iCs/>
          <w:sz w:val="20"/>
          <w:szCs w:val="20"/>
          <w:lang w:val="sr-Latn-CS"/>
        </w:rPr>
        <w:t xml:space="preserve">e </w:t>
      </w:r>
      <w:r w:rsidRPr="00295DF9">
        <w:rPr>
          <w:rFonts w:ascii="Arial" w:eastAsia="TimesNewRomanPSMT" w:hAnsi="Arial" w:cs="Arial"/>
          <w:b/>
          <w:bCs/>
          <w:iCs/>
          <w:sz w:val="20"/>
          <w:szCs w:val="20"/>
          <w:lang w:val="sr-Cyrl-CS"/>
        </w:rPr>
        <w:t>од стране лица овлашћеног за потписивање,а уз ист</w:t>
      </w:r>
      <w:r w:rsidR="00214AEA">
        <w:rPr>
          <w:rFonts w:ascii="Arial" w:eastAsia="TimesNewRomanPSMT" w:hAnsi="Arial" w:cs="Arial"/>
          <w:b/>
          <w:bCs/>
          <w:iCs/>
          <w:sz w:val="20"/>
          <w:szCs w:val="20"/>
          <w:lang w:val="sr-Cyrl-CS"/>
        </w:rPr>
        <w:t>у</w:t>
      </w:r>
      <w:r w:rsidRPr="00295DF9">
        <w:rPr>
          <w:rFonts w:ascii="Arial" w:eastAsia="TimesNewRomanPSMT" w:hAnsi="Arial" w:cs="Arial"/>
          <w:b/>
          <w:bCs/>
          <w:iCs/>
          <w:sz w:val="20"/>
          <w:szCs w:val="20"/>
          <w:lang w:val="sr-Cyrl-CS"/>
        </w:rPr>
        <w:t xml:space="preserve">е мора бити достављено попуњено и оверено менично овлашћење,са назначеним износом од 10% од укупне вредности </w:t>
      </w:r>
      <w:r w:rsidR="00214AEA">
        <w:rPr>
          <w:rFonts w:ascii="Arial" w:eastAsia="TimesNewRomanPSMT" w:hAnsi="Arial" w:cs="Arial"/>
          <w:b/>
          <w:bCs/>
          <w:iCs/>
          <w:sz w:val="20"/>
          <w:szCs w:val="20"/>
          <w:lang w:val="sr-Cyrl-CS"/>
        </w:rPr>
        <w:t>Уговора</w:t>
      </w:r>
      <w:r w:rsidRPr="00295DF9">
        <w:rPr>
          <w:rFonts w:ascii="Arial" w:eastAsia="TimesNewRomanPSMT" w:hAnsi="Arial" w:cs="Arial"/>
          <w:b/>
          <w:bCs/>
          <w:iCs/>
          <w:sz w:val="20"/>
          <w:szCs w:val="20"/>
          <w:lang w:val="sr-Cyrl-CS"/>
        </w:rPr>
        <w:t xml:space="preserve"> без ПДВ-а.</w:t>
      </w:r>
    </w:p>
    <w:p w:rsidR="009E4AFA" w:rsidRPr="00295DF9" w:rsidRDefault="009E4AFA" w:rsidP="009E4AFA">
      <w:pPr>
        <w:pStyle w:val="ListParagraph"/>
        <w:tabs>
          <w:tab w:val="left" w:pos="0"/>
        </w:tabs>
        <w:jc w:val="both"/>
        <w:rPr>
          <w:rFonts w:ascii="Arial" w:eastAsia="TimesNewRomanPSMT" w:hAnsi="Arial" w:cs="Arial"/>
          <w:b/>
          <w:bCs/>
          <w:iCs/>
          <w:sz w:val="20"/>
          <w:szCs w:val="20"/>
          <w:lang w:val="sr-Cyrl-CS"/>
        </w:rPr>
      </w:pPr>
      <w:r w:rsidRPr="00295DF9">
        <w:rPr>
          <w:rFonts w:ascii="Arial" w:eastAsia="TimesNewRomanPSMT" w:hAnsi="Arial" w:cs="Arial"/>
          <w:b/>
          <w:bCs/>
          <w:iCs/>
          <w:sz w:val="20"/>
          <w:szCs w:val="20"/>
          <w:lang w:val="sr-Cyrl-CS"/>
        </w:rPr>
        <w:t>Уз мениц</w:t>
      </w:r>
      <w:r w:rsidR="00214AEA">
        <w:rPr>
          <w:rFonts w:ascii="Arial" w:eastAsia="TimesNewRomanPSMT" w:hAnsi="Arial" w:cs="Arial"/>
          <w:b/>
          <w:bCs/>
          <w:iCs/>
          <w:sz w:val="20"/>
          <w:szCs w:val="20"/>
          <w:lang w:val="sr-Cyrl-CS"/>
        </w:rPr>
        <w:t>у</w:t>
      </w:r>
      <w:r w:rsidRPr="00295DF9">
        <w:rPr>
          <w:rFonts w:ascii="Arial" w:eastAsia="TimesNewRomanPSMT" w:hAnsi="Arial" w:cs="Arial"/>
          <w:b/>
          <w:bCs/>
          <w:iCs/>
          <w:sz w:val="20"/>
          <w:szCs w:val="20"/>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w:t>
      </w:r>
      <w:r w:rsidR="00214AEA">
        <w:rPr>
          <w:rFonts w:ascii="Arial" w:eastAsia="TimesNewRomanPSMT" w:hAnsi="Arial" w:cs="Arial"/>
          <w:b/>
          <w:bCs/>
          <w:iCs/>
          <w:sz w:val="20"/>
          <w:szCs w:val="20"/>
          <w:lang w:val="sr-Cyrl-CS"/>
        </w:rPr>
        <w:t>30 дана дужи од дана завршетка уговорене услуге из потписаног уговора.</w:t>
      </w:r>
    </w:p>
    <w:p w:rsidR="009E4AFA" w:rsidRPr="00295DF9" w:rsidRDefault="009E4AFA" w:rsidP="009E4AFA">
      <w:pPr>
        <w:pStyle w:val="ListParagraph"/>
        <w:tabs>
          <w:tab w:val="left" w:pos="0"/>
        </w:tabs>
        <w:jc w:val="both"/>
        <w:rPr>
          <w:rFonts w:ascii="Arial" w:hAnsi="Arial" w:cs="Arial"/>
          <w:b/>
          <w:iCs/>
          <w:sz w:val="20"/>
          <w:szCs w:val="20"/>
          <w:lang w:val="sr-Cyrl-CS"/>
        </w:rPr>
      </w:pPr>
      <w:r w:rsidRPr="00295DF9">
        <w:rPr>
          <w:rFonts w:ascii="Arial" w:eastAsia="TimesNewRomanPSMT" w:hAnsi="Arial" w:cs="Arial"/>
          <w:b/>
          <w:bCs/>
          <w:iCs/>
          <w:sz w:val="20"/>
          <w:szCs w:val="20"/>
        </w:rPr>
        <w:t>Наручилац ће уновчити дат</w:t>
      </w:r>
      <w:r w:rsidR="00214AEA">
        <w:rPr>
          <w:rFonts w:ascii="Arial" w:eastAsia="TimesNewRomanPSMT" w:hAnsi="Arial" w:cs="Arial"/>
          <w:b/>
          <w:bCs/>
          <w:iCs/>
          <w:sz w:val="20"/>
          <w:szCs w:val="20"/>
        </w:rPr>
        <w:t>у</w:t>
      </w:r>
      <w:r w:rsidRPr="00295DF9">
        <w:rPr>
          <w:rFonts w:ascii="Arial" w:eastAsia="TimesNewRomanPSMT" w:hAnsi="Arial" w:cs="Arial"/>
          <w:b/>
          <w:bCs/>
          <w:iCs/>
          <w:sz w:val="20"/>
          <w:szCs w:val="20"/>
        </w:rPr>
        <w:t xml:space="preserve"> </w:t>
      </w:r>
      <w:r w:rsidRPr="00295DF9">
        <w:rPr>
          <w:rFonts w:ascii="Arial" w:eastAsia="TimesNewRomanPSMT" w:hAnsi="Arial" w:cs="Arial"/>
          <w:b/>
          <w:bCs/>
          <w:iCs/>
          <w:sz w:val="20"/>
          <w:szCs w:val="20"/>
          <w:lang w:val="sr-Cyrl-CS"/>
        </w:rPr>
        <w:t>мениц</w:t>
      </w:r>
      <w:r w:rsidR="00214AEA">
        <w:rPr>
          <w:rFonts w:ascii="Arial" w:eastAsia="TimesNewRomanPSMT" w:hAnsi="Arial" w:cs="Arial"/>
          <w:b/>
          <w:bCs/>
          <w:iCs/>
          <w:sz w:val="20"/>
          <w:szCs w:val="20"/>
          <w:lang w:val="sr-Cyrl-CS"/>
        </w:rPr>
        <w:t>у</w:t>
      </w:r>
      <w:r w:rsidRPr="00295DF9">
        <w:rPr>
          <w:rFonts w:ascii="Arial" w:eastAsia="TimesNewRomanPSMT" w:hAnsi="Arial" w:cs="Arial"/>
          <w:b/>
          <w:bCs/>
          <w:iCs/>
          <w:sz w:val="20"/>
          <w:szCs w:val="20"/>
        </w:rPr>
        <w:t xml:space="preserve"> уколико: </w:t>
      </w:r>
      <w:r w:rsidRPr="00295DF9">
        <w:rPr>
          <w:rFonts w:ascii="Arial" w:eastAsia="TimesNewRomanPSMT" w:hAnsi="Arial" w:cs="Arial"/>
          <w:b/>
          <w:bCs/>
          <w:iCs/>
          <w:sz w:val="20"/>
          <w:szCs w:val="20"/>
          <w:lang w:val="sr-Cyrl-CS"/>
        </w:rPr>
        <w:t>Изабрани понуђач</w:t>
      </w:r>
      <w:r w:rsidRPr="00295DF9">
        <w:rPr>
          <w:rFonts w:ascii="Arial" w:hAnsi="Arial" w:cs="Arial"/>
          <w:b/>
          <w:iCs/>
          <w:sz w:val="20"/>
          <w:szCs w:val="20"/>
        </w:rPr>
        <w:t xml:space="preserve"> не буде извршавао своје обавезе у роковима и на начин предвиђен </w:t>
      </w:r>
      <w:r w:rsidR="00214AEA">
        <w:rPr>
          <w:rFonts w:ascii="Arial" w:hAnsi="Arial" w:cs="Arial"/>
          <w:b/>
          <w:iCs/>
          <w:sz w:val="20"/>
          <w:szCs w:val="20"/>
        </w:rPr>
        <w:t>Уговором</w:t>
      </w:r>
      <w:r w:rsidRPr="00295DF9">
        <w:rPr>
          <w:rFonts w:ascii="Arial" w:hAnsi="Arial" w:cs="Arial"/>
          <w:b/>
          <w:iCs/>
          <w:sz w:val="20"/>
          <w:szCs w:val="20"/>
        </w:rPr>
        <w:t>.</w:t>
      </w:r>
    </w:p>
    <w:p w:rsidR="009E4AFA" w:rsidRPr="00295DF9" w:rsidRDefault="009E4AFA" w:rsidP="009E4AFA">
      <w:pPr>
        <w:jc w:val="both"/>
        <w:rPr>
          <w:rFonts w:ascii="Arial" w:hAnsi="Arial" w:cs="Arial"/>
          <w:sz w:val="20"/>
          <w:szCs w:val="20"/>
        </w:rPr>
      </w:pPr>
    </w:p>
    <w:p w:rsidR="009E4AFA" w:rsidRPr="00295DF9" w:rsidRDefault="009E4AFA" w:rsidP="009E4AFA">
      <w:pPr>
        <w:pStyle w:val="ListParagraph"/>
        <w:numPr>
          <w:ilvl w:val="0"/>
          <w:numId w:val="34"/>
        </w:numPr>
        <w:spacing w:after="0" w:line="240" w:lineRule="auto"/>
        <w:contextualSpacing/>
        <w:jc w:val="both"/>
        <w:rPr>
          <w:rFonts w:ascii="Arial" w:hAnsi="Arial" w:cs="Arial"/>
          <w:sz w:val="20"/>
          <w:szCs w:val="20"/>
          <w:lang w:val="sr-Cyrl-CS"/>
        </w:rPr>
      </w:pPr>
      <w:r w:rsidRPr="00295DF9">
        <w:rPr>
          <w:rFonts w:ascii="Arial" w:hAnsi="Arial" w:cs="Arial"/>
          <w:sz w:val="20"/>
          <w:szCs w:val="20"/>
          <w:lang w:val="sr-Cyrl-CS"/>
        </w:rPr>
        <w:t>ЗАШТИТА ПОВЕРЉИВОСТИ ПОДАТАКА КОЈЕ НАРУЧИЛАЦ СТАВЉА ПОНУЂАЧИМА НА РАСПОЛАГАЊЕ, УКЉУЧУЈУЋИ И ЊИХОВЕ ПОДИЗВОЂАЧЕ</w:t>
      </w:r>
    </w:p>
    <w:p w:rsidR="009E4AFA" w:rsidRPr="00295DF9" w:rsidRDefault="009E4AFA" w:rsidP="009E4AFA">
      <w:pPr>
        <w:jc w:val="both"/>
        <w:rPr>
          <w:rFonts w:ascii="Arial" w:hAnsi="Arial" w:cs="Arial"/>
          <w:b/>
          <w:sz w:val="20"/>
          <w:szCs w:val="20"/>
          <w:lang w:val="sr-Cyrl-CS"/>
        </w:rPr>
      </w:pP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lastRenderedPageBreak/>
        <w:t>Предметна набавка не садржи поверљиве информације које наручилац ставља на располагање.</w:t>
      </w:r>
    </w:p>
    <w:p w:rsidR="009E4AFA" w:rsidRPr="00295DF9" w:rsidRDefault="009E4AFA" w:rsidP="009E4AFA">
      <w:pPr>
        <w:jc w:val="both"/>
        <w:rPr>
          <w:rFonts w:ascii="Arial" w:hAnsi="Arial" w:cs="Arial"/>
          <w:sz w:val="20"/>
          <w:szCs w:val="20"/>
        </w:rPr>
      </w:pPr>
    </w:p>
    <w:p w:rsidR="009E4AFA" w:rsidRPr="00295DF9" w:rsidRDefault="009E4AFA" w:rsidP="009E4AFA">
      <w:pPr>
        <w:numPr>
          <w:ilvl w:val="0"/>
          <w:numId w:val="34"/>
        </w:numPr>
        <w:suppressAutoHyphens w:val="0"/>
        <w:jc w:val="both"/>
        <w:rPr>
          <w:rFonts w:ascii="Arial" w:hAnsi="Arial" w:cs="Arial"/>
          <w:b/>
          <w:sz w:val="20"/>
          <w:szCs w:val="20"/>
          <w:lang w:val="sr-Cyrl-CS"/>
        </w:rPr>
      </w:pPr>
      <w:r w:rsidRPr="00295DF9">
        <w:rPr>
          <w:rFonts w:ascii="Arial" w:hAnsi="Arial" w:cs="Arial"/>
          <w:b/>
          <w:sz w:val="20"/>
          <w:szCs w:val="20"/>
          <w:lang w:val="sr-Cyrl-CS"/>
        </w:rPr>
        <w:t>ИЗМЕНЕ ТОКОМ ТРАЈАЊА УГОВОРА ИЗ ЧЛАНА 115. СТАВ 1</w:t>
      </w:r>
    </w:p>
    <w:p w:rsidR="009E4AFA" w:rsidRPr="00295DF9" w:rsidRDefault="009E4AFA" w:rsidP="009E4AFA">
      <w:pPr>
        <w:ind w:left="720"/>
        <w:jc w:val="both"/>
        <w:rPr>
          <w:rFonts w:ascii="Arial" w:hAnsi="Arial" w:cs="Arial"/>
          <w:b/>
          <w:sz w:val="20"/>
          <w:szCs w:val="20"/>
          <w:lang w:val="sr-Cyrl-CS"/>
        </w:rPr>
      </w:pPr>
    </w:p>
    <w:p w:rsidR="009E4AFA" w:rsidRDefault="009E4AFA" w:rsidP="009E4AFA">
      <w:pPr>
        <w:ind w:left="720"/>
        <w:jc w:val="both"/>
        <w:rPr>
          <w:rFonts w:ascii="Arial" w:hAnsi="Arial" w:cs="Arial"/>
          <w:sz w:val="20"/>
          <w:szCs w:val="20"/>
        </w:rPr>
      </w:pPr>
      <w:r w:rsidRPr="00295DF9">
        <w:rPr>
          <w:rFonts w:ascii="Arial" w:hAnsi="Arial" w:cs="Arial"/>
          <w:sz w:val="20"/>
          <w:szCs w:val="20"/>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sidR="00214AEA">
        <w:rPr>
          <w:rFonts w:ascii="Arial" w:hAnsi="Arial" w:cs="Arial"/>
          <w:sz w:val="20"/>
          <w:szCs w:val="20"/>
        </w:rPr>
        <w:t>.</w:t>
      </w:r>
    </w:p>
    <w:p w:rsidR="00214AEA" w:rsidRPr="00295DF9" w:rsidRDefault="00214AEA" w:rsidP="009E4AFA">
      <w:pPr>
        <w:ind w:left="720"/>
        <w:jc w:val="both"/>
        <w:rPr>
          <w:rFonts w:ascii="Arial" w:hAnsi="Arial" w:cs="Arial"/>
          <w:sz w:val="20"/>
          <w:szCs w:val="20"/>
        </w:rPr>
      </w:pPr>
    </w:p>
    <w:p w:rsidR="009E4AFA" w:rsidRPr="00295DF9" w:rsidRDefault="009E4AFA" w:rsidP="009E4AFA">
      <w:pPr>
        <w:numPr>
          <w:ilvl w:val="0"/>
          <w:numId w:val="34"/>
        </w:numPr>
        <w:suppressAutoHyphens w:val="0"/>
        <w:jc w:val="both"/>
        <w:rPr>
          <w:rFonts w:ascii="Arial" w:hAnsi="Arial" w:cs="Arial"/>
          <w:b/>
          <w:sz w:val="20"/>
          <w:szCs w:val="20"/>
          <w:lang w:val="sr-Cyrl-CS"/>
        </w:rPr>
      </w:pPr>
      <w:r w:rsidRPr="00295DF9">
        <w:rPr>
          <w:rFonts w:ascii="Arial" w:hAnsi="Arial" w:cs="Arial"/>
          <w:b/>
          <w:sz w:val="20"/>
          <w:szCs w:val="20"/>
          <w:lang w:val="sr-Cyrl-CS"/>
        </w:rPr>
        <w:t>ДОДАТНЕ ИНФОРМАЦИЈЕ ИЛИ ПОЈАШЊЕЊА У ВЕЗИ СА ПРИПРЕМАЊЕМ ПОНУДЕ</w:t>
      </w:r>
    </w:p>
    <w:p w:rsidR="009E4AFA" w:rsidRPr="00295DF9" w:rsidRDefault="009E4AFA" w:rsidP="009E4AFA">
      <w:pPr>
        <w:jc w:val="both"/>
        <w:rPr>
          <w:rFonts w:ascii="Arial" w:hAnsi="Arial" w:cs="Arial"/>
          <w:sz w:val="20"/>
          <w:szCs w:val="20"/>
          <w:lang w:val="sr-Cyrl-CS"/>
        </w:rPr>
      </w:pP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Заинтересовано лице може, у писаном облику (путем поште на адресу наручиоца, електронске поште на е-</w:t>
      </w:r>
      <w:r w:rsidRPr="00295DF9">
        <w:rPr>
          <w:rFonts w:ascii="Arial" w:hAnsi="Arial" w:cs="Arial"/>
          <w:sz w:val="20"/>
          <w:szCs w:val="20"/>
          <w:lang w:val="sr-Latn-CS"/>
        </w:rPr>
        <w:t xml:space="preserve">маил </w:t>
      </w:r>
      <w:r w:rsidR="00214AEA">
        <w:rPr>
          <w:rFonts w:ascii="Arial" w:hAnsi="Arial" w:cs="Arial"/>
          <w:sz w:val="20"/>
          <w:szCs w:val="20"/>
        </w:rPr>
        <w:t>toplanapirot@gmail.com</w:t>
      </w:r>
      <w:r w:rsidRPr="00295DF9">
        <w:rPr>
          <w:rFonts w:ascii="Arial" w:hAnsi="Arial" w:cs="Arial"/>
          <w:sz w:val="20"/>
          <w:szCs w:val="20"/>
          <w:lang w:val="sr-Cyrl-CS"/>
        </w:rPr>
        <w:t xml:space="preserve"> од наручиоца додатне информације или појашњења у вези са припремањем понуде, </w:t>
      </w:r>
      <w:r w:rsidRPr="00295DF9">
        <w:rPr>
          <w:rFonts w:ascii="Arial" w:hAnsi="Arial" w:cs="Arial"/>
          <w:sz w:val="20"/>
          <w:szCs w:val="20"/>
        </w:rPr>
        <w:t xml:space="preserve">при чему може да укаже Наручиоцу и на евентуалне недостатке и неправилности у конкурсној документацији, </w:t>
      </w:r>
      <w:r w:rsidRPr="00295DF9">
        <w:rPr>
          <w:rFonts w:ascii="Arial" w:hAnsi="Arial" w:cs="Arial"/>
          <w:sz w:val="20"/>
          <w:szCs w:val="20"/>
          <w:lang w:val="sr-Cyrl-CS"/>
        </w:rPr>
        <w:t>најкасније 5 дана пре истека рока за подношење понуде.</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 xml:space="preserve">Наручилац </w:t>
      </w:r>
      <w:r w:rsidRPr="00295DF9">
        <w:rPr>
          <w:rFonts w:ascii="Arial" w:hAnsi="Arial" w:cs="Arial"/>
          <w:sz w:val="20"/>
          <w:szCs w:val="20"/>
        </w:rPr>
        <w:t>је дужан да</w:t>
      </w:r>
      <w:r w:rsidRPr="00295DF9">
        <w:rPr>
          <w:rFonts w:ascii="Arial" w:hAnsi="Arial" w:cs="Arial"/>
          <w:sz w:val="20"/>
          <w:szCs w:val="20"/>
          <w:lang w:val="sr-Cyrl-CS"/>
        </w:rPr>
        <w:t xml:space="preserve"> у року од 3 дана од дана пријема захтева</w:t>
      </w:r>
      <w:r w:rsidRPr="00295DF9">
        <w:rPr>
          <w:rFonts w:ascii="Arial" w:hAnsi="Arial" w:cs="Arial"/>
          <w:sz w:val="20"/>
          <w:szCs w:val="20"/>
        </w:rPr>
        <w:t>, објави одговор на Порталу јавних набавки и на својој интернет страници</w:t>
      </w:r>
      <w:r w:rsidRPr="00295DF9">
        <w:rPr>
          <w:rFonts w:ascii="Arial" w:hAnsi="Arial" w:cs="Arial"/>
          <w:sz w:val="20"/>
          <w:szCs w:val="20"/>
          <w:lang w:val="sr-Cyrl-CS"/>
        </w:rPr>
        <w:t>.</w:t>
      </w:r>
    </w:p>
    <w:p w:rsidR="009E4AFA" w:rsidRPr="00295DF9" w:rsidRDefault="009E4AFA" w:rsidP="00214AEA">
      <w:pPr>
        <w:ind w:left="720"/>
        <w:jc w:val="both"/>
        <w:rPr>
          <w:rFonts w:ascii="Arial" w:hAnsi="Arial" w:cs="Arial"/>
          <w:sz w:val="20"/>
          <w:szCs w:val="20"/>
          <w:lang w:val="sr-Cyrl-CS"/>
        </w:rPr>
      </w:pPr>
      <w:r w:rsidRPr="00295DF9">
        <w:rPr>
          <w:rFonts w:ascii="Arial" w:hAnsi="Arial" w:cs="Arial"/>
          <w:sz w:val="20"/>
          <w:szCs w:val="20"/>
          <w:lang w:val="sr-Cyrl-CS"/>
        </w:rPr>
        <w:t xml:space="preserve">Додатне информације или појашњења упућују се са напоменом “Захтев за додантим информацијама или појашњењима конкурсне документације, </w:t>
      </w:r>
      <w:r w:rsidR="00214AEA">
        <w:rPr>
          <w:rFonts w:ascii="Arial" w:hAnsi="Arial" w:cs="Arial"/>
          <w:sz w:val="20"/>
          <w:szCs w:val="20"/>
          <w:lang w:val="sr-Cyrl-CS"/>
        </w:rPr>
        <w:t>ЈНМВ 13/2019 Партија1.</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Комуникација у поступку јавне набавке врши се искључиво на начин одређен чланом 20. Закона.</w:t>
      </w:r>
    </w:p>
    <w:p w:rsidR="009E4AFA" w:rsidRPr="00295DF9" w:rsidRDefault="009E4AFA" w:rsidP="009E4AFA">
      <w:pPr>
        <w:jc w:val="both"/>
        <w:rPr>
          <w:rFonts w:ascii="Arial" w:hAnsi="Arial" w:cs="Arial"/>
          <w:sz w:val="20"/>
          <w:szCs w:val="20"/>
        </w:rPr>
      </w:pPr>
    </w:p>
    <w:p w:rsidR="009E4AFA" w:rsidRPr="00295DF9" w:rsidRDefault="009E4AFA" w:rsidP="009E4AFA">
      <w:pPr>
        <w:numPr>
          <w:ilvl w:val="0"/>
          <w:numId w:val="34"/>
        </w:numPr>
        <w:suppressAutoHyphens w:val="0"/>
        <w:jc w:val="both"/>
        <w:rPr>
          <w:rFonts w:ascii="Arial" w:hAnsi="Arial" w:cs="Arial"/>
          <w:sz w:val="20"/>
          <w:szCs w:val="20"/>
          <w:lang w:val="sr-Cyrl-CS"/>
        </w:rPr>
      </w:pPr>
      <w:r w:rsidRPr="00295DF9">
        <w:rPr>
          <w:rFonts w:ascii="Arial" w:hAnsi="Arial" w:cs="Arial"/>
          <w:b/>
          <w:sz w:val="20"/>
          <w:szCs w:val="20"/>
          <w:lang w:val="sr-Cyrl-CS"/>
        </w:rPr>
        <w:t>ДОДАТНА ОБЈАШЊЕЊА ОД ПОНУЂАЧА ПОСЛЕ ОТВАРАЊА ПОНУДА И КОНТРОЛА КОД ПОНУЂАЧА ОДНОСНО ЊЕГОВОГ ПОДИЗВОЂАЧА</w:t>
      </w:r>
    </w:p>
    <w:p w:rsidR="009E4AFA" w:rsidRPr="00295DF9" w:rsidRDefault="009E4AFA" w:rsidP="009E4AFA">
      <w:pPr>
        <w:jc w:val="both"/>
        <w:rPr>
          <w:rFonts w:ascii="Arial" w:hAnsi="Arial" w:cs="Arial"/>
          <w:b/>
          <w:sz w:val="20"/>
          <w:szCs w:val="20"/>
          <w:lang w:val="sr-Cyrl-CS"/>
        </w:rPr>
      </w:pP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У случају разлике између јединичне и укупне цене, меродавна је јединична цена.</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Ако се понуђач не сагласи са исправком рачунских грешака, наручилац ће његову понуду одбити као неприхватљиву.</w:t>
      </w:r>
    </w:p>
    <w:p w:rsidR="009E4AFA" w:rsidRPr="00295DF9" w:rsidRDefault="009E4AFA" w:rsidP="009E4AFA">
      <w:pPr>
        <w:jc w:val="both"/>
        <w:rPr>
          <w:rFonts w:ascii="Arial" w:hAnsi="Arial" w:cs="Arial"/>
          <w:sz w:val="20"/>
          <w:szCs w:val="20"/>
        </w:rPr>
      </w:pPr>
    </w:p>
    <w:p w:rsidR="009E4AFA" w:rsidRPr="00295DF9" w:rsidRDefault="009E4AFA" w:rsidP="009E4AFA">
      <w:pPr>
        <w:numPr>
          <w:ilvl w:val="0"/>
          <w:numId w:val="34"/>
        </w:numPr>
        <w:suppressAutoHyphens w:val="0"/>
        <w:jc w:val="both"/>
        <w:rPr>
          <w:rFonts w:ascii="Arial" w:hAnsi="Arial" w:cs="Arial"/>
          <w:b/>
          <w:sz w:val="20"/>
          <w:szCs w:val="20"/>
          <w:lang w:val="sr-Cyrl-CS"/>
        </w:rPr>
      </w:pPr>
      <w:r w:rsidRPr="00295DF9">
        <w:rPr>
          <w:rFonts w:ascii="Arial" w:hAnsi="Arial" w:cs="Arial"/>
          <w:b/>
          <w:sz w:val="20"/>
          <w:szCs w:val="20"/>
          <w:lang w:val="sr-Cyrl-CS"/>
        </w:rPr>
        <w:t xml:space="preserve">ВРСТЕ КРИТЕРИЈУМА ЗА ИЗБОР НАЈПОВОЉНИЈЕ ПОНУДЕ </w:t>
      </w:r>
    </w:p>
    <w:p w:rsidR="009E4AFA" w:rsidRPr="00295DF9" w:rsidRDefault="009E4AFA" w:rsidP="009E4AFA">
      <w:pPr>
        <w:jc w:val="both"/>
        <w:rPr>
          <w:rFonts w:ascii="Arial" w:hAnsi="Arial" w:cs="Arial"/>
          <w:b/>
          <w:sz w:val="20"/>
          <w:szCs w:val="20"/>
          <w:lang w:val="sr-Cyrl-CS"/>
        </w:rPr>
      </w:pPr>
    </w:p>
    <w:p w:rsidR="009E4AFA" w:rsidRPr="00295DF9" w:rsidRDefault="009E4AFA" w:rsidP="009E4AFA">
      <w:pPr>
        <w:ind w:left="720"/>
        <w:jc w:val="both"/>
        <w:rPr>
          <w:rFonts w:ascii="Arial" w:hAnsi="Arial" w:cs="Arial"/>
          <w:sz w:val="20"/>
          <w:szCs w:val="20"/>
        </w:rPr>
      </w:pPr>
      <w:r w:rsidRPr="00295DF9">
        <w:rPr>
          <w:rFonts w:ascii="Arial" w:hAnsi="Arial" w:cs="Arial"/>
          <w:sz w:val="20"/>
          <w:szCs w:val="20"/>
          <w:lang w:val="sr-Cyrl-CS"/>
        </w:rPr>
        <w:t xml:space="preserve">Критеријум за доделу уговора је </w:t>
      </w:r>
      <w:r w:rsidRPr="00295DF9">
        <w:rPr>
          <w:rFonts w:ascii="Arial" w:hAnsi="Arial" w:cs="Arial"/>
          <w:b/>
          <w:sz w:val="20"/>
          <w:szCs w:val="20"/>
          <w:lang w:val="sr-Cyrl-CS"/>
        </w:rPr>
        <w:t xml:space="preserve">најнижа понуђена цена </w:t>
      </w:r>
      <w:r w:rsidRPr="00295DF9">
        <w:rPr>
          <w:rFonts w:ascii="Arial" w:hAnsi="Arial" w:cs="Arial"/>
          <w:b/>
          <w:sz w:val="20"/>
          <w:szCs w:val="20"/>
        </w:rPr>
        <w:t>.</w:t>
      </w:r>
    </w:p>
    <w:p w:rsidR="009E4AFA" w:rsidRPr="00295DF9" w:rsidRDefault="009E4AFA" w:rsidP="009E4AFA">
      <w:pPr>
        <w:jc w:val="both"/>
        <w:rPr>
          <w:rFonts w:ascii="Arial" w:hAnsi="Arial" w:cs="Arial"/>
          <w:sz w:val="20"/>
          <w:szCs w:val="20"/>
        </w:rPr>
      </w:pPr>
    </w:p>
    <w:p w:rsidR="009E4AFA" w:rsidRPr="00295DF9" w:rsidRDefault="009E4AFA" w:rsidP="009E4AFA">
      <w:pPr>
        <w:numPr>
          <w:ilvl w:val="0"/>
          <w:numId w:val="34"/>
        </w:numPr>
        <w:suppressAutoHyphens w:val="0"/>
        <w:jc w:val="both"/>
        <w:rPr>
          <w:rFonts w:ascii="Arial" w:hAnsi="Arial" w:cs="Arial"/>
          <w:b/>
          <w:sz w:val="20"/>
          <w:szCs w:val="20"/>
          <w:lang w:val="sr-Cyrl-CS"/>
        </w:rPr>
      </w:pPr>
      <w:r w:rsidRPr="00295DF9">
        <w:rPr>
          <w:rFonts w:ascii="Arial" w:hAnsi="Arial" w:cs="Arial"/>
          <w:b/>
          <w:sz w:val="20"/>
          <w:szCs w:val="20"/>
          <w:lang w:val="sr-Cyrl-CS"/>
        </w:rPr>
        <w:t xml:space="preserve">ЕЛЕМЕНТИ КРИТЕРИЈУМА НА ОСНОВУ КОЈИХ ЋЕ НАРУЧИЛАЦ ИЗВРШИТИ ДОДЕЛУ </w:t>
      </w:r>
      <w:r w:rsidR="007610F2">
        <w:rPr>
          <w:rFonts w:ascii="Arial" w:hAnsi="Arial" w:cs="Arial"/>
          <w:b/>
          <w:sz w:val="20"/>
          <w:szCs w:val="20"/>
          <w:lang w:val="sr-Cyrl-CS"/>
        </w:rPr>
        <w:t xml:space="preserve">УГОВОРА </w:t>
      </w:r>
      <w:r w:rsidRPr="00295DF9">
        <w:rPr>
          <w:rFonts w:ascii="Arial" w:hAnsi="Arial" w:cs="Arial"/>
          <w:b/>
          <w:sz w:val="20"/>
          <w:szCs w:val="20"/>
          <w:lang w:val="sr-Cyrl-CS"/>
        </w:rPr>
        <w:t>У СИТУАЦИЈИ КАДА ПОСТОЈЕ ДВЕ ИЛИ ВИШЕ ПОНУДА СА ЈЕДНАКИМ БРОЈЕМ ПОНДЕРА</w:t>
      </w:r>
    </w:p>
    <w:p w:rsidR="009E4AFA" w:rsidRPr="00295DF9" w:rsidRDefault="009E4AFA" w:rsidP="009E4AFA">
      <w:pPr>
        <w:jc w:val="both"/>
        <w:rPr>
          <w:rFonts w:ascii="Arial" w:hAnsi="Arial" w:cs="Arial"/>
          <w:b/>
          <w:sz w:val="20"/>
          <w:szCs w:val="20"/>
          <w:lang w:val="sr-Cyrl-CS"/>
        </w:rPr>
      </w:pPr>
    </w:p>
    <w:p w:rsidR="009E4AFA" w:rsidRPr="00295DF9" w:rsidRDefault="009E4AFA" w:rsidP="009E4AFA">
      <w:pPr>
        <w:ind w:left="720"/>
        <w:jc w:val="both"/>
        <w:rPr>
          <w:rFonts w:ascii="Arial" w:hAnsi="Arial" w:cs="Arial"/>
          <w:sz w:val="20"/>
          <w:szCs w:val="20"/>
        </w:rPr>
      </w:pPr>
      <w:r w:rsidRPr="00295DF9">
        <w:rPr>
          <w:rFonts w:ascii="Arial" w:hAnsi="Arial" w:cs="Arial"/>
          <w:sz w:val="20"/>
          <w:szCs w:val="20"/>
          <w:lang w:val="sr-Cyrl-CS"/>
        </w:rPr>
        <w:t xml:space="preserve">У случају да постоје две или више понуда са истом ценом понуде, наручилац ће доделити </w:t>
      </w:r>
      <w:r w:rsidR="007610F2">
        <w:rPr>
          <w:rFonts w:ascii="Arial" w:hAnsi="Arial" w:cs="Arial"/>
          <w:sz w:val="20"/>
          <w:szCs w:val="20"/>
          <w:lang w:val="sr-Cyrl-CS"/>
        </w:rPr>
        <w:t>Уговор</w:t>
      </w:r>
      <w:r w:rsidRPr="00295DF9">
        <w:rPr>
          <w:rFonts w:ascii="Arial" w:hAnsi="Arial" w:cs="Arial"/>
          <w:sz w:val="20"/>
          <w:szCs w:val="20"/>
          <w:lang w:val="sr-Cyrl-CS"/>
        </w:rPr>
        <w:t xml:space="preserve"> понуђачу који понуди нижу јединичну цену из </w:t>
      </w:r>
      <w:r w:rsidRPr="00295DF9">
        <w:rPr>
          <w:rFonts w:ascii="Arial" w:hAnsi="Arial" w:cs="Arial"/>
          <w:sz w:val="20"/>
          <w:szCs w:val="20"/>
          <w:u w:val="single"/>
          <w:lang w:val="sr-Cyrl-CS"/>
        </w:rPr>
        <w:t>тачке 3. техничке спецификације</w:t>
      </w:r>
      <w:r w:rsidRPr="00295DF9">
        <w:rPr>
          <w:rFonts w:ascii="Arial" w:hAnsi="Arial" w:cs="Arial"/>
          <w:sz w:val="20"/>
          <w:szCs w:val="20"/>
          <w:lang w:val="sr-Cyrl-CS"/>
        </w:rPr>
        <w:t xml:space="preserve"> (РЕДОВНИ ПРЕГЛЕДИ).</w:t>
      </w:r>
    </w:p>
    <w:p w:rsidR="009E4AFA" w:rsidRPr="00295DF9" w:rsidRDefault="009E4AFA" w:rsidP="009E4AFA">
      <w:pPr>
        <w:ind w:left="720"/>
        <w:jc w:val="both"/>
        <w:rPr>
          <w:rFonts w:ascii="Arial" w:hAnsi="Arial" w:cs="Arial"/>
          <w:sz w:val="20"/>
          <w:szCs w:val="20"/>
        </w:rPr>
      </w:pPr>
    </w:p>
    <w:p w:rsidR="009E4AFA" w:rsidRPr="00295DF9" w:rsidRDefault="009E4AFA" w:rsidP="009E4AFA">
      <w:pPr>
        <w:numPr>
          <w:ilvl w:val="0"/>
          <w:numId w:val="34"/>
        </w:numPr>
        <w:suppressAutoHyphens w:val="0"/>
        <w:jc w:val="both"/>
        <w:rPr>
          <w:rFonts w:ascii="Arial" w:hAnsi="Arial" w:cs="Arial"/>
          <w:b/>
          <w:sz w:val="20"/>
          <w:szCs w:val="20"/>
          <w:lang w:val="sr-Cyrl-CS"/>
        </w:rPr>
      </w:pPr>
      <w:r w:rsidRPr="00295DF9">
        <w:rPr>
          <w:rFonts w:ascii="Arial" w:hAnsi="Arial" w:cs="Arial"/>
          <w:b/>
          <w:sz w:val="20"/>
          <w:szCs w:val="20"/>
          <w:lang w:val="sr-Cyrl-CS"/>
        </w:rPr>
        <w:t>КОРИШЂЕЊЕ ПАТЕНТА И ОДГОВОРНОСТ ЗА ПОВРЕДУ ЗАШТИЋЕНИХ ПРАВА ИНТЕЛЕКТУАЛНЕ СВОЈИНЕ ТРЕЋИХ ЛИЦА</w:t>
      </w:r>
    </w:p>
    <w:p w:rsidR="009E4AFA" w:rsidRPr="00295DF9" w:rsidRDefault="009E4AFA" w:rsidP="009E4AFA">
      <w:pPr>
        <w:jc w:val="both"/>
        <w:rPr>
          <w:rFonts w:ascii="Arial" w:hAnsi="Arial" w:cs="Arial"/>
          <w:b/>
          <w:sz w:val="20"/>
          <w:szCs w:val="20"/>
          <w:lang w:val="sr-Cyrl-CS"/>
        </w:rPr>
      </w:pPr>
    </w:p>
    <w:p w:rsidR="009E4AFA" w:rsidRPr="00295DF9" w:rsidRDefault="009E4AFA" w:rsidP="009E4AFA">
      <w:pPr>
        <w:ind w:left="720"/>
        <w:jc w:val="both"/>
        <w:rPr>
          <w:rFonts w:ascii="Arial" w:hAnsi="Arial" w:cs="Arial"/>
          <w:sz w:val="20"/>
          <w:szCs w:val="20"/>
        </w:rPr>
      </w:pPr>
      <w:r w:rsidRPr="00295DF9">
        <w:rPr>
          <w:rFonts w:ascii="Arial" w:hAnsi="Arial" w:cs="Arial"/>
          <w:sz w:val="20"/>
          <w:szCs w:val="20"/>
          <w:lang w:val="sr-Cyrl-CS"/>
        </w:rPr>
        <w:t>Накнаду за коришћење патената, као и одговорност за повреду заштићених права интелектуалне својине трећих лица сноси понуђач.</w:t>
      </w:r>
    </w:p>
    <w:p w:rsidR="009E4AFA" w:rsidRPr="00295DF9" w:rsidRDefault="009E4AFA" w:rsidP="009E4AFA">
      <w:pPr>
        <w:jc w:val="both"/>
        <w:rPr>
          <w:rFonts w:ascii="Arial" w:hAnsi="Arial" w:cs="Arial"/>
          <w:sz w:val="20"/>
          <w:szCs w:val="20"/>
          <w:lang w:val="sr-Cyrl-CS"/>
        </w:rPr>
      </w:pPr>
    </w:p>
    <w:p w:rsidR="009E4AFA" w:rsidRPr="00295DF9" w:rsidRDefault="009E4AFA" w:rsidP="009E4AFA">
      <w:pPr>
        <w:numPr>
          <w:ilvl w:val="0"/>
          <w:numId w:val="34"/>
        </w:numPr>
        <w:suppressAutoHyphens w:val="0"/>
        <w:jc w:val="both"/>
        <w:rPr>
          <w:rFonts w:ascii="Arial" w:hAnsi="Arial" w:cs="Arial"/>
          <w:b/>
          <w:sz w:val="20"/>
          <w:szCs w:val="20"/>
          <w:lang w:val="sr-Cyrl-CS"/>
        </w:rPr>
      </w:pPr>
      <w:r w:rsidRPr="00295DF9">
        <w:rPr>
          <w:rFonts w:ascii="Arial" w:hAnsi="Arial" w:cs="Arial"/>
          <w:b/>
          <w:sz w:val="20"/>
          <w:szCs w:val="20"/>
          <w:lang w:val="sr-Cyrl-CS"/>
        </w:rPr>
        <w:t>РОКОВИ И НАЧИН ПОДНОШЕЊА ЗАХТЕВА ЗА ЗАШТИТУ ПРАВА СА УПУТСТВОМ О УПЛАТИ ТАКСЕ ИЗ ЧЛАНА 156. ЗАКОНА</w:t>
      </w:r>
    </w:p>
    <w:p w:rsidR="009E4AFA" w:rsidRPr="00295DF9" w:rsidRDefault="009E4AFA" w:rsidP="009E4AFA">
      <w:pPr>
        <w:jc w:val="both"/>
        <w:rPr>
          <w:rFonts w:ascii="Arial" w:hAnsi="Arial" w:cs="Arial"/>
          <w:b/>
          <w:sz w:val="20"/>
          <w:szCs w:val="20"/>
          <w:lang w:val="sr-Cyrl-CS"/>
        </w:rPr>
      </w:pP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 xml:space="preserve">Захтев за заштиту права може да поднесе понуђач, </w:t>
      </w:r>
      <w:r w:rsidRPr="00295DF9">
        <w:rPr>
          <w:rFonts w:ascii="Arial" w:hAnsi="Arial" w:cs="Arial"/>
          <w:sz w:val="20"/>
          <w:szCs w:val="20"/>
        </w:rPr>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295DF9">
        <w:rPr>
          <w:rFonts w:ascii="Arial" w:hAnsi="Arial" w:cs="Arial"/>
          <w:sz w:val="20"/>
          <w:szCs w:val="20"/>
          <w:lang w:val="sr-Cyrl-CS"/>
        </w:rPr>
        <w:t>.</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 xml:space="preserve">Захтев за заштиту права подноси се </w:t>
      </w:r>
      <w:r w:rsidRPr="00295DF9">
        <w:rPr>
          <w:rFonts w:ascii="Arial" w:hAnsi="Arial" w:cs="Arial"/>
          <w:sz w:val="20"/>
          <w:szCs w:val="20"/>
        </w:rPr>
        <w:t>Наручиоцу, а копија се истовремено доставља Републичкој комисији</w:t>
      </w:r>
      <w:r w:rsidRPr="00295DF9">
        <w:rPr>
          <w:rFonts w:ascii="Arial" w:hAnsi="Arial" w:cs="Arial"/>
          <w:sz w:val="20"/>
          <w:szCs w:val="20"/>
          <w:lang w:val="sr-Cyrl-CS"/>
        </w:rPr>
        <w:t>.</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9E4AFA" w:rsidRPr="00295DF9" w:rsidRDefault="009E4AFA" w:rsidP="009E4AFA">
      <w:pPr>
        <w:ind w:left="720"/>
        <w:jc w:val="both"/>
        <w:rPr>
          <w:rFonts w:ascii="Arial" w:hAnsi="Arial" w:cs="Arial"/>
          <w:sz w:val="20"/>
          <w:szCs w:val="20"/>
        </w:rPr>
      </w:pPr>
      <w:r w:rsidRPr="00295DF9">
        <w:rPr>
          <w:rFonts w:ascii="Arial" w:hAnsi="Arial" w:cs="Arial"/>
          <w:sz w:val="20"/>
          <w:szCs w:val="20"/>
        </w:rPr>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9E4AFA" w:rsidRPr="00295DF9" w:rsidRDefault="009E4AFA" w:rsidP="009E4AFA">
      <w:pPr>
        <w:ind w:left="720"/>
        <w:jc w:val="both"/>
        <w:rPr>
          <w:rFonts w:ascii="Arial" w:hAnsi="Arial" w:cs="Arial"/>
          <w:sz w:val="20"/>
          <w:szCs w:val="20"/>
        </w:rPr>
      </w:pPr>
      <w:r w:rsidRPr="00295DF9">
        <w:rPr>
          <w:rFonts w:ascii="Arial" w:hAnsi="Arial" w:cs="Arial"/>
          <w:sz w:val="20"/>
          <w:szCs w:val="20"/>
        </w:rPr>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9E4AFA" w:rsidRPr="00295DF9" w:rsidRDefault="009E4AFA" w:rsidP="009E4AFA">
      <w:pPr>
        <w:ind w:left="720"/>
        <w:jc w:val="both"/>
        <w:rPr>
          <w:rFonts w:ascii="Arial" w:hAnsi="Arial" w:cs="Arial"/>
          <w:sz w:val="20"/>
          <w:szCs w:val="20"/>
        </w:rPr>
      </w:pPr>
      <w:r w:rsidRPr="00295DF9">
        <w:rPr>
          <w:rFonts w:ascii="Arial" w:hAnsi="Arial" w:cs="Arial"/>
          <w:sz w:val="20"/>
          <w:szCs w:val="20"/>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10 дана од дана </w:t>
      </w:r>
      <w:r w:rsidRPr="00295DF9">
        <w:rPr>
          <w:rFonts w:ascii="Arial" w:hAnsi="Arial" w:cs="Arial"/>
          <w:sz w:val="20"/>
          <w:szCs w:val="20"/>
        </w:rPr>
        <w:t>објављивања одлуке на Порталу јавних набавки.</w:t>
      </w:r>
    </w:p>
    <w:p w:rsidR="009E4AFA" w:rsidRPr="00295DF9" w:rsidRDefault="009E4AFA" w:rsidP="009E4AFA">
      <w:pPr>
        <w:ind w:left="720"/>
        <w:jc w:val="both"/>
        <w:rPr>
          <w:rFonts w:ascii="Arial" w:hAnsi="Arial" w:cs="Arial"/>
          <w:sz w:val="20"/>
          <w:szCs w:val="20"/>
        </w:rPr>
      </w:pPr>
      <w:r w:rsidRPr="00295DF9">
        <w:rPr>
          <w:rFonts w:ascii="Arial" w:hAnsi="Arial" w:cs="Arial"/>
          <w:sz w:val="20"/>
          <w:szCs w:val="20"/>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295DF9">
        <w:rPr>
          <w:rFonts w:ascii="Arial" w:hAnsi="Arial" w:cs="Arial"/>
          <w:sz w:val="20"/>
          <w:szCs w:val="20"/>
        </w:rPr>
        <w:t>подношење захтева из става 3. и 4. члана 149. Закона</w:t>
      </w:r>
      <w:r w:rsidRPr="00295DF9">
        <w:rPr>
          <w:rFonts w:ascii="Arial" w:hAnsi="Arial" w:cs="Arial"/>
          <w:sz w:val="20"/>
          <w:szCs w:val="20"/>
          <w:lang w:val="sr-Cyrl-CS"/>
        </w:rPr>
        <w:t>, а подносилац захтева га није поднео пре истека тог рока.</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E4AFA" w:rsidRPr="00295DF9" w:rsidRDefault="009E4AFA" w:rsidP="009E4AFA">
      <w:pPr>
        <w:ind w:left="720"/>
        <w:jc w:val="both"/>
        <w:rPr>
          <w:rFonts w:ascii="Arial" w:hAnsi="Arial" w:cs="Arial"/>
          <w:sz w:val="20"/>
          <w:szCs w:val="20"/>
        </w:rPr>
      </w:pPr>
      <w:r w:rsidRPr="00295DF9">
        <w:rPr>
          <w:rFonts w:ascii="Arial" w:hAnsi="Arial" w:cs="Arial"/>
          <w:sz w:val="20"/>
          <w:szCs w:val="20"/>
          <w:lang w:val="sr-Cyrl-CS"/>
        </w:rPr>
        <w:t xml:space="preserve">О поднетом захтеву за заштиту права наручилац </w:t>
      </w:r>
      <w:r w:rsidRPr="00295DF9">
        <w:rPr>
          <w:rFonts w:ascii="Arial" w:hAnsi="Arial" w:cs="Arial"/>
          <w:sz w:val="20"/>
          <w:szCs w:val="20"/>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9E4AFA" w:rsidRPr="00295DF9" w:rsidRDefault="009E4AFA" w:rsidP="009E4AFA">
      <w:pPr>
        <w:ind w:left="720"/>
        <w:jc w:val="both"/>
        <w:rPr>
          <w:rFonts w:ascii="Arial" w:hAnsi="Arial" w:cs="Arial"/>
          <w:sz w:val="20"/>
          <w:szCs w:val="20"/>
        </w:rPr>
      </w:pPr>
      <w:r w:rsidRPr="00295DF9">
        <w:rPr>
          <w:rFonts w:ascii="Arial" w:hAnsi="Arial" w:cs="Arial"/>
          <w:sz w:val="20"/>
          <w:szCs w:val="20"/>
        </w:rPr>
        <w:t>Захтев за заштиту права не задржава даље активности наручиоца у поступку јавне набавке у складу са одредбама члана 150. Закона.</w:t>
      </w:r>
    </w:p>
    <w:p w:rsidR="009E4AFA" w:rsidRPr="00295DF9" w:rsidRDefault="009E4AFA" w:rsidP="007610F2">
      <w:pPr>
        <w:ind w:left="720"/>
        <w:jc w:val="both"/>
        <w:rPr>
          <w:rFonts w:ascii="Arial" w:hAnsi="Arial" w:cs="Arial"/>
          <w:sz w:val="20"/>
          <w:szCs w:val="20"/>
          <w:lang w:val="sr-Cyrl-CS"/>
        </w:rPr>
      </w:pPr>
      <w:r w:rsidRPr="00295DF9">
        <w:rPr>
          <w:rFonts w:ascii="Arial" w:hAnsi="Arial" w:cs="Arial"/>
          <w:sz w:val="20"/>
          <w:szCs w:val="2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9E4AFA" w:rsidRPr="00295DF9" w:rsidRDefault="009E4AFA" w:rsidP="009E4AFA">
      <w:pPr>
        <w:autoSpaceDE w:val="0"/>
        <w:autoSpaceDN w:val="0"/>
        <w:adjustRightInd w:val="0"/>
        <w:ind w:firstLine="720"/>
        <w:jc w:val="both"/>
        <w:rPr>
          <w:rFonts w:ascii="Arial" w:hAnsi="Arial" w:cs="Arial"/>
          <w:b/>
          <w:bCs/>
          <w:color w:val="000000"/>
          <w:sz w:val="20"/>
          <w:szCs w:val="20"/>
        </w:rPr>
      </w:pPr>
      <w:r w:rsidRPr="00295DF9">
        <w:rPr>
          <w:rFonts w:ascii="Arial" w:hAnsi="Arial" w:cs="Arial"/>
          <w:b/>
          <w:bCs/>
          <w:color w:val="000000"/>
          <w:sz w:val="20"/>
          <w:szCs w:val="20"/>
        </w:rPr>
        <w:t>Као доказ о уплати таксе, у смислу члана 151. став 1. тачка 6) ЗЈН, прихватиће се:</w:t>
      </w:r>
    </w:p>
    <w:p w:rsidR="009E4AFA" w:rsidRPr="00295DF9" w:rsidRDefault="009E4AFA" w:rsidP="009E4AFA">
      <w:pPr>
        <w:autoSpaceDE w:val="0"/>
        <w:autoSpaceDN w:val="0"/>
        <w:adjustRightInd w:val="0"/>
        <w:ind w:left="720"/>
        <w:jc w:val="both"/>
        <w:rPr>
          <w:rFonts w:ascii="Arial" w:hAnsi="Arial" w:cs="Arial"/>
          <w:b/>
          <w:bCs/>
          <w:color w:val="000000"/>
          <w:sz w:val="20"/>
          <w:szCs w:val="20"/>
        </w:rPr>
      </w:pPr>
      <w:r w:rsidRPr="00295DF9">
        <w:rPr>
          <w:rFonts w:ascii="Arial" w:hAnsi="Arial" w:cs="Arial"/>
          <w:b/>
          <w:bCs/>
          <w:color w:val="000000"/>
          <w:sz w:val="20"/>
          <w:szCs w:val="20"/>
        </w:rPr>
        <w:t>1. Потврда о извршеној уплати таксе из члана 156. ЗЈН која садржи следећеелементе:</w:t>
      </w:r>
    </w:p>
    <w:p w:rsidR="009E4AFA" w:rsidRPr="00295DF9" w:rsidRDefault="009E4AFA" w:rsidP="009E4AFA">
      <w:pPr>
        <w:autoSpaceDE w:val="0"/>
        <w:autoSpaceDN w:val="0"/>
        <w:adjustRightInd w:val="0"/>
        <w:jc w:val="both"/>
        <w:rPr>
          <w:rFonts w:ascii="Arial" w:hAnsi="Arial" w:cs="Arial"/>
          <w:color w:val="000000"/>
          <w:sz w:val="20"/>
          <w:szCs w:val="20"/>
        </w:rPr>
      </w:pPr>
      <w:r w:rsidRPr="00295DF9">
        <w:rPr>
          <w:rFonts w:ascii="Arial" w:hAnsi="Arial" w:cs="Arial"/>
          <w:color w:val="000000"/>
          <w:sz w:val="20"/>
          <w:szCs w:val="20"/>
        </w:rPr>
        <w:tab/>
        <w:t>(1) да буде издата од стране банке и да садржи печат банке;</w:t>
      </w:r>
    </w:p>
    <w:p w:rsidR="009E4AFA" w:rsidRPr="00295DF9" w:rsidRDefault="009E4AFA" w:rsidP="009E4AFA">
      <w:pPr>
        <w:autoSpaceDE w:val="0"/>
        <w:autoSpaceDN w:val="0"/>
        <w:adjustRightInd w:val="0"/>
        <w:ind w:left="720"/>
        <w:jc w:val="both"/>
        <w:rPr>
          <w:rFonts w:ascii="Arial" w:hAnsi="Arial" w:cs="Arial"/>
          <w:b/>
          <w:bCs/>
          <w:i/>
          <w:iCs/>
          <w:color w:val="FF0000"/>
          <w:sz w:val="20"/>
          <w:szCs w:val="20"/>
        </w:rPr>
      </w:pPr>
      <w:r w:rsidRPr="00295DF9">
        <w:rPr>
          <w:rFonts w:ascii="Arial" w:hAnsi="Arial" w:cs="Arial"/>
          <w:color w:val="000000"/>
          <w:sz w:val="20"/>
          <w:szCs w:val="20"/>
        </w:rPr>
        <w:t>(2) 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w:t>
      </w:r>
    </w:p>
    <w:p w:rsidR="009E4AFA" w:rsidRPr="00295DF9" w:rsidRDefault="009E4AFA" w:rsidP="009E4AFA">
      <w:pPr>
        <w:autoSpaceDE w:val="0"/>
        <w:autoSpaceDN w:val="0"/>
        <w:adjustRightInd w:val="0"/>
        <w:ind w:left="720"/>
        <w:jc w:val="both"/>
        <w:rPr>
          <w:rFonts w:ascii="Arial" w:hAnsi="Arial" w:cs="Arial"/>
          <w:sz w:val="20"/>
          <w:szCs w:val="20"/>
        </w:rPr>
      </w:pPr>
      <w:r w:rsidRPr="00295DF9">
        <w:rPr>
          <w:rFonts w:ascii="Arial" w:hAnsi="Arial" w:cs="Arial"/>
          <w:b/>
          <w:bCs/>
          <w:i/>
          <w:iCs/>
          <w:sz w:val="20"/>
          <w:szCs w:val="20"/>
        </w:rPr>
        <w:t>* Републичка комисијаможе да изврши увид у одговарајући извод евиденционог рачуна</w:t>
      </w:r>
    </w:p>
    <w:p w:rsidR="009E4AFA" w:rsidRPr="00295DF9" w:rsidRDefault="009E4AFA" w:rsidP="009E4AFA">
      <w:pPr>
        <w:autoSpaceDE w:val="0"/>
        <w:autoSpaceDN w:val="0"/>
        <w:adjustRightInd w:val="0"/>
        <w:ind w:left="720"/>
        <w:jc w:val="both"/>
        <w:rPr>
          <w:rFonts w:ascii="Arial" w:hAnsi="Arial" w:cs="Arial"/>
          <w:b/>
          <w:bCs/>
          <w:i/>
          <w:iCs/>
          <w:sz w:val="20"/>
          <w:szCs w:val="20"/>
        </w:rPr>
      </w:pPr>
      <w:r w:rsidRPr="00295DF9">
        <w:rPr>
          <w:rFonts w:ascii="Arial" w:hAnsi="Arial" w:cs="Arial"/>
          <w:b/>
          <w:bCs/>
          <w:i/>
          <w:iCs/>
          <w:sz w:val="20"/>
          <w:szCs w:val="20"/>
        </w:rPr>
        <w:t>достављеног од стране Министарства финансија – Управе за трезор и на тај начин додатно провери чињеницу да ли је налог за пренос реализован.</w:t>
      </w:r>
    </w:p>
    <w:p w:rsidR="009E4AFA" w:rsidRPr="00295DF9" w:rsidRDefault="009E4AFA" w:rsidP="009E4AFA">
      <w:pPr>
        <w:autoSpaceDE w:val="0"/>
        <w:autoSpaceDN w:val="0"/>
        <w:adjustRightInd w:val="0"/>
        <w:jc w:val="both"/>
        <w:rPr>
          <w:rFonts w:ascii="Arial" w:hAnsi="Arial" w:cs="Arial"/>
          <w:color w:val="000000"/>
          <w:sz w:val="20"/>
          <w:szCs w:val="20"/>
        </w:rPr>
      </w:pPr>
      <w:r w:rsidRPr="00295DF9">
        <w:rPr>
          <w:rFonts w:ascii="Arial" w:hAnsi="Arial" w:cs="Arial"/>
          <w:color w:val="000000"/>
          <w:sz w:val="20"/>
          <w:szCs w:val="20"/>
        </w:rPr>
        <w:tab/>
        <w:t>(3) износ таксе из члана 156. ЗЈН чија се уплата врши;</w:t>
      </w:r>
    </w:p>
    <w:p w:rsidR="009E4AFA" w:rsidRPr="00295DF9" w:rsidRDefault="009E4AFA" w:rsidP="009E4AFA">
      <w:pPr>
        <w:autoSpaceDE w:val="0"/>
        <w:autoSpaceDN w:val="0"/>
        <w:adjustRightInd w:val="0"/>
        <w:jc w:val="both"/>
        <w:rPr>
          <w:rFonts w:ascii="Arial" w:hAnsi="Arial" w:cs="Arial"/>
          <w:color w:val="000000"/>
          <w:sz w:val="20"/>
          <w:szCs w:val="20"/>
        </w:rPr>
      </w:pPr>
      <w:r w:rsidRPr="00295DF9">
        <w:rPr>
          <w:rFonts w:ascii="Arial" w:hAnsi="Arial" w:cs="Arial"/>
          <w:color w:val="000000"/>
          <w:sz w:val="20"/>
          <w:szCs w:val="20"/>
        </w:rPr>
        <w:tab/>
        <w:t>(4) број рачуна: 840-30678845-06;</w:t>
      </w:r>
    </w:p>
    <w:p w:rsidR="009E4AFA" w:rsidRPr="00295DF9" w:rsidRDefault="009E4AFA" w:rsidP="009E4AFA">
      <w:pPr>
        <w:autoSpaceDE w:val="0"/>
        <w:autoSpaceDN w:val="0"/>
        <w:adjustRightInd w:val="0"/>
        <w:jc w:val="both"/>
        <w:rPr>
          <w:rFonts w:ascii="Arial" w:hAnsi="Arial" w:cs="Arial"/>
          <w:color w:val="000000"/>
          <w:sz w:val="20"/>
          <w:szCs w:val="20"/>
        </w:rPr>
      </w:pPr>
      <w:r w:rsidRPr="00295DF9">
        <w:rPr>
          <w:rFonts w:ascii="Arial" w:hAnsi="Arial" w:cs="Arial"/>
          <w:color w:val="000000"/>
          <w:sz w:val="20"/>
          <w:szCs w:val="20"/>
        </w:rPr>
        <w:tab/>
        <w:t>(5) шифру плаћања: 153 или 253;</w:t>
      </w:r>
    </w:p>
    <w:p w:rsidR="009E4AFA" w:rsidRPr="00295DF9" w:rsidRDefault="009E4AFA" w:rsidP="009E4AFA">
      <w:pPr>
        <w:autoSpaceDE w:val="0"/>
        <w:autoSpaceDN w:val="0"/>
        <w:adjustRightInd w:val="0"/>
        <w:ind w:left="720"/>
        <w:jc w:val="both"/>
        <w:rPr>
          <w:rFonts w:ascii="Arial" w:hAnsi="Arial" w:cs="Arial"/>
          <w:color w:val="000000"/>
          <w:sz w:val="20"/>
          <w:szCs w:val="20"/>
        </w:rPr>
      </w:pPr>
      <w:r w:rsidRPr="00295DF9">
        <w:rPr>
          <w:rFonts w:ascii="Arial" w:hAnsi="Arial" w:cs="Arial"/>
          <w:color w:val="000000"/>
          <w:sz w:val="20"/>
          <w:szCs w:val="20"/>
        </w:rPr>
        <w:lastRenderedPageBreak/>
        <w:t>(6) позив на број: подаци о броју или ознаци јавне набавке поводом које сеподноси захтев за заштиту права;</w:t>
      </w:r>
    </w:p>
    <w:p w:rsidR="009E4AFA" w:rsidRPr="00295DF9" w:rsidRDefault="009E4AFA" w:rsidP="009E4AFA">
      <w:pPr>
        <w:autoSpaceDE w:val="0"/>
        <w:autoSpaceDN w:val="0"/>
        <w:adjustRightInd w:val="0"/>
        <w:ind w:left="720"/>
        <w:jc w:val="both"/>
        <w:rPr>
          <w:rFonts w:ascii="Arial" w:hAnsi="Arial" w:cs="Arial"/>
          <w:color w:val="000000"/>
          <w:sz w:val="20"/>
          <w:szCs w:val="20"/>
        </w:rPr>
      </w:pPr>
      <w:r w:rsidRPr="00295DF9">
        <w:rPr>
          <w:rFonts w:ascii="Arial" w:hAnsi="Arial" w:cs="Arial"/>
          <w:color w:val="000000"/>
          <w:sz w:val="20"/>
          <w:szCs w:val="20"/>
        </w:rPr>
        <w:t>(7) сврха: ЗЗП; назив наручиоца; број или ознака јавне набавке поводом које сеподноси захтев за заштиту права;</w:t>
      </w:r>
    </w:p>
    <w:p w:rsidR="009E4AFA" w:rsidRPr="00295DF9" w:rsidRDefault="009E4AFA" w:rsidP="009E4AFA">
      <w:pPr>
        <w:autoSpaceDE w:val="0"/>
        <w:autoSpaceDN w:val="0"/>
        <w:adjustRightInd w:val="0"/>
        <w:jc w:val="both"/>
        <w:rPr>
          <w:rFonts w:ascii="Arial" w:hAnsi="Arial" w:cs="Arial"/>
          <w:color w:val="000000"/>
          <w:sz w:val="20"/>
          <w:szCs w:val="20"/>
        </w:rPr>
      </w:pPr>
      <w:r w:rsidRPr="00295DF9">
        <w:rPr>
          <w:rFonts w:ascii="Arial" w:hAnsi="Arial" w:cs="Arial"/>
          <w:color w:val="000000"/>
          <w:sz w:val="20"/>
          <w:szCs w:val="20"/>
        </w:rPr>
        <w:tab/>
        <w:t>(8) корисник: буџет Републике Србије;</w:t>
      </w:r>
    </w:p>
    <w:p w:rsidR="009E4AFA" w:rsidRPr="00295DF9" w:rsidRDefault="009E4AFA" w:rsidP="009E4AFA">
      <w:pPr>
        <w:autoSpaceDE w:val="0"/>
        <w:autoSpaceDN w:val="0"/>
        <w:adjustRightInd w:val="0"/>
        <w:ind w:left="720"/>
        <w:jc w:val="both"/>
        <w:rPr>
          <w:rFonts w:ascii="Arial" w:hAnsi="Arial" w:cs="Arial"/>
          <w:color w:val="000000"/>
          <w:sz w:val="20"/>
          <w:szCs w:val="20"/>
        </w:rPr>
      </w:pPr>
      <w:r w:rsidRPr="00295DF9">
        <w:rPr>
          <w:rFonts w:ascii="Arial" w:hAnsi="Arial" w:cs="Arial"/>
          <w:color w:val="000000"/>
          <w:sz w:val="20"/>
          <w:szCs w:val="20"/>
        </w:rPr>
        <w:t>(9) назив уплатиоца, односно назив подносиоца захтева за заштиту права закојег је извршена уплата таксе;</w:t>
      </w:r>
    </w:p>
    <w:p w:rsidR="009E4AFA" w:rsidRPr="00295DF9" w:rsidRDefault="009E4AFA" w:rsidP="009E4AFA">
      <w:pPr>
        <w:autoSpaceDE w:val="0"/>
        <w:autoSpaceDN w:val="0"/>
        <w:adjustRightInd w:val="0"/>
        <w:jc w:val="both"/>
        <w:rPr>
          <w:rFonts w:ascii="Arial" w:hAnsi="Arial" w:cs="Arial"/>
          <w:color w:val="000000"/>
          <w:sz w:val="20"/>
          <w:szCs w:val="20"/>
        </w:rPr>
      </w:pPr>
      <w:r w:rsidRPr="00295DF9">
        <w:rPr>
          <w:rFonts w:ascii="Arial" w:hAnsi="Arial" w:cs="Arial"/>
          <w:color w:val="000000"/>
          <w:sz w:val="20"/>
          <w:szCs w:val="20"/>
        </w:rPr>
        <w:tab/>
        <w:t>(10) потпис овлашћеног лица банке.</w:t>
      </w:r>
    </w:p>
    <w:p w:rsidR="009E4AFA" w:rsidRPr="00295DF9" w:rsidRDefault="009E4AFA" w:rsidP="009E4AFA">
      <w:pPr>
        <w:autoSpaceDE w:val="0"/>
        <w:autoSpaceDN w:val="0"/>
        <w:adjustRightInd w:val="0"/>
        <w:jc w:val="both"/>
        <w:rPr>
          <w:rFonts w:ascii="Arial" w:hAnsi="Arial" w:cs="Arial"/>
          <w:b/>
          <w:bCs/>
          <w:color w:val="000000"/>
          <w:sz w:val="20"/>
          <w:szCs w:val="20"/>
        </w:rPr>
      </w:pPr>
    </w:p>
    <w:p w:rsidR="009E4AFA" w:rsidRPr="00295DF9" w:rsidRDefault="009E4AFA" w:rsidP="009E4AFA">
      <w:pPr>
        <w:autoSpaceDE w:val="0"/>
        <w:autoSpaceDN w:val="0"/>
        <w:adjustRightInd w:val="0"/>
        <w:ind w:left="720"/>
        <w:jc w:val="both"/>
        <w:rPr>
          <w:rFonts w:ascii="Arial" w:hAnsi="Arial" w:cs="Arial"/>
          <w:color w:val="000000"/>
          <w:sz w:val="20"/>
          <w:szCs w:val="20"/>
        </w:rPr>
      </w:pPr>
      <w:r w:rsidRPr="00295DF9">
        <w:rPr>
          <w:rFonts w:ascii="Arial" w:hAnsi="Arial" w:cs="Arial"/>
          <w:b/>
          <w:bCs/>
          <w:color w:val="000000"/>
          <w:sz w:val="20"/>
          <w:szCs w:val="20"/>
        </w:rPr>
        <w:t>2. Налог за уплату</w:t>
      </w:r>
      <w:r w:rsidRPr="00295DF9">
        <w:rPr>
          <w:rFonts w:ascii="Arial" w:hAnsi="Arial" w:cs="Arial"/>
          <w:color w:val="000000"/>
          <w:sz w:val="20"/>
          <w:szCs w:val="20"/>
        </w:rPr>
        <w:t xml:space="preserve">, </w:t>
      </w:r>
      <w:r w:rsidRPr="00295DF9">
        <w:rPr>
          <w:rFonts w:ascii="Arial" w:hAnsi="Arial" w:cs="Arial"/>
          <w:b/>
          <w:bCs/>
          <w:color w:val="000000"/>
          <w:sz w:val="20"/>
          <w:szCs w:val="20"/>
        </w:rPr>
        <w:t xml:space="preserve">први примерак, </w:t>
      </w:r>
      <w:r w:rsidRPr="00295DF9">
        <w:rPr>
          <w:rFonts w:ascii="Arial" w:hAnsi="Arial" w:cs="Arial"/>
          <w:color w:val="000000"/>
          <w:sz w:val="20"/>
          <w:szCs w:val="20"/>
        </w:rPr>
        <w:t>оверен потписом овлашћеног лица и печатомбанке или поште</w:t>
      </w:r>
      <w:r w:rsidRPr="00295DF9">
        <w:rPr>
          <w:rFonts w:ascii="Arial" w:hAnsi="Arial" w:cs="Arial"/>
          <w:b/>
          <w:bCs/>
          <w:color w:val="000000"/>
          <w:sz w:val="20"/>
          <w:szCs w:val="20"/>
        </w:rPr>
        <w:t xml:space="preserve">, </w:t>
      </w:r>
      <w:r w:rsidRPr="00295DF9">
        <w:rPr>
          <w:rFonts w:ascii="Arial" w:hAnsi="Arial" w:cs="Arial"/>
          <w:color w:val="000000"/>
          <w:sz w:val="20"/>
          <w:szCs w:val="20"/>
        </w:rPr>
        <w:t>који садржи и све друге елементе из потврде о извршеној уплатитаксе наведене под тачком 1.</w:t>
      </w:r>
    </w:p>
    <w:p w:rsidR="009E4AFA" w:rsidRPr="00295DF9" w:rsidRDefault="009E4AFA" w:rsidP="009E4AFA">
      <w:pPr>
        <w:autoSpaceDE w:val="0"/>
        <w:autoSpaceDN w:val="0"/>
        <w:adjustRightInd w:val="0"/>
        <w:ind w:left="720"/>
        <w:jc w:val="both"/>
        <w:rPr>
          <w:rFonts w:ascii="Arial" w:hAnsi="Arial" w:cs="Arial"/>
          <w:b/>
          <w:bCs/>
          <w:color w:val="000000"/>
          <w:sz w:val="20"/>
          <w:szCs w:val="20"/>
        </w:rPr>
      </w:pPr>
      <w:r w:rsidRPr="00295DF9">
        <w:rPr>
          <w:rFonts w:ascii="Arial" w:hAnsi="Arial" w:cs="Arial"/>
          <w:b/>
          <w:bCs/>
          <w:color w:val="000000"/>
          <w:sz w:val="20"/>
          <w:szCs w:val="20"/>
        </w:rPr>
        <w:t xml:space="preserve">3. Потврда издата од стране Републике Србије, Министарства финансија, Управеза трезор, </w:t>
      </w:r>
      <w:r w:rsidRPr="00295DF9">
        <w:rPr>
          <w:rFonts w:ascii="Arial" w:hAnsi="Arial" w:cs="Arial"/>
          <w:color w:val="000000"/>
          <w:sz w:val="20"/>
          <w:szCs w:val="2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9E4AFA" w:rsidRPr="00295DF9" w:rsidRDefault="009E4AFA" w:rsidP="009E4AFA">
      <w:pPr>
        <w:ind w:left="720"/>
        <w:jc w:val="both"/>
        <w:rPr>
          <w:rFonts w:ascii="Arial" w:hAnsi="Arial" w:cs="Arial"/>
          <w:sz w:val="20"/>
          <w:szCs w:val="20"/>
        </w:rPr>
      </w:pPr>
      <w:r w:rsidRPr="00295DF9">
        <w:rPr>
          <w:rFonts w:ascii="Arial" w:hAnsi="Arial" w:cs="Arial"/>
          <w:b/>
          <w:bCs/>
          <w:color w:val="000000"/>
          <w:sz w:val="20"/>
          <w:szCs w:val="20"/>
        </w:rPr>
        <w:t xml:space="preserve">4. Потврда издата од стране Народне банке Србије, која садржи све елементе изпотврде о извршеној уплати таксе из тачке 1, </w:t>
      </w:r>
      <w:r w:rsidRPr="00295DF9">
        <w:rPr>
          <w:rFonts w:ascii="Arial" w:hAnsi="Arial" w:cs="Arial"/>
          <w:color w:val="000000"/>
          <w:sz w:val="20"/>
          <w:szCs w:val="20"/>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p>
    <w:p w:rsidR="009E4AFA" w:rsidRPr="00295DF9" w:rsidRDefault="009E4AFA" w:rsidP="009E4AFA">
      <w:pPr>
        <w:ind w:left="720"/>
        <w:jc w:val="both"/>
        <w:rPr>
          <w:rFonts w:ascii="Arial" w:hAnsi="Arial" w:cs="Arial"/>
          <w:sz w:val="20"/>
          <w:szCs w:val="20"/>
        </w:rPr>
      </w:pPr>
      <w:r w:rsidRPr="00295DF9">
        <w:rPr>
          <w:rFonts w:ascii="Arial" w:hAnsi="Arial" w:cs="Arial"/>
          <w:sz w:val="20"/>
          <w:szCs w:val="20"/>
          <w:lang w:val="sr-Cyrl-CS"/>
        </w:rPr>
        <w:t>Поступак заштите права понуђача регулисан је одредбама члана 138. – 167. Закона.</w:t>
      </w:r>
    </w:p>
    <w:p w:rsidR="009E4AFA" w:rsidRPr="00295DF9" w:rsidRDefault="009E4AFA" w:rsidP="009E4AFA">
      <w:pPr>
        <w:ind w:left="720"/>
        <w:jc w:val="both"/>
        <w:rPr>
          <w:rFonts w:ascii="Arial" w:hAnsi="Arial" w:cs="Arial"/>
          <w:sz w:val="20"/>
          <w:szCs w:val="20"/>
        </w:rPr>
      </w:pPr>
    </w:p>
    <w:p w:rsidR="009E4AFA" w:rsidRPr="00295DF9" w:rsidRDefault="009E4AFA" w:rsidP="009E4AFA">
      <w:pPr>
        <w:pStyle w:val="ListParagraph"/>
        <w:numPr>
          <w:ilvl w:val="0"/>
          <w:numId w:val="34"/>
        </w:numPr>
        <w:spacing w:after="0" w:line="240" w:lineRule="auto"/>
        <w:contextualSpacing/>
        <w:jc w:val="both"/>
        <w:rPr>
          <w:rFonts w:ascii="Arial" w:hAnsi="Arial" w:cs="Arial"/>
          <w:sz w:val="20"/>
          <w:szCs w:val="20"/>
          <w:lang w:val="sr-Cyrl-CS"/>
        </w:rPr>
      </w:pPr>
      <w:r w:rsidRPr="00295DF9">
        <w:rPr>
          <w:rFonts w:ascii="Arial" w:hAnsi="Arial" w:cs="Arial"/>
          <w:sz w:val="20"/>
          <w:szCs w:val="20"/>
          <w:lang w:val="sr-Cyrl-CS"/>
        </w:rPr>
        <w:t xml:space="preserve">РОК У КОЈЕМ ЋЕ </w:t>
      </w:r>
      <w:r w:rsidR="007610F2">
        <w:rPr>
          <w:rFonts w:ascii="Arial" w:hAnsi="Arial" w:cs="Arial"/>
          <w:sz w:val="20"/>
          <w:szCs w:val="20"/>
          <w:lang w:val="sr-Cyrl-CS"/>
        </w:rPr>
        <w:t>УГОВОР</w:t>
      </w:r>
      <w:r w:rsidRPr="00295DF9">
        <w:rPr>
          <w:rFonts w:ascii="Arial" w:hAnsi="Arial" w:cs="Arial"/>
          <w:sz w:val="20"/>
          <w:szCs w:val="20"/>
          <w:lang w:val="sr-Cyrl-CS"/>
        </w:rPr>
        <w:t xml:space="preserve"> БИТИ ЗАКЉУЧЕН</w:t>
      </w:r>
    </w:p>
    <w:p w:rsidR="009E4AFA" w:rsidRPr="00295DF9" w:rsidRDefault="009E4AFA" w:rsidP="009E4AFA">
      <w:pPr>
        <w:jc w:val="both"/>
        <w:rPr>
          <w:rFonts w:ascii="Arial" w:hAnsi="Arial" w:cs="Arial"/>
          <w:sz w:val="20"/>
          <w:szCs w:val="20"/>
          <w:lang w:val="sr-Cyrl-CS"/>
        </w:rPr>
      </w:pP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rPr>
        <w:t xml:space="preserve">Наручилац ће </w:t>
      </w:r>
      <w:r w:rsidR="007610F2">
        <w:rPr>
          <w:rFonts w:ascii="Arial" w:hAnsi="Arial" w:cs="Arial"/>
          <w:sz w:val="20"/>
          <w:szCs w:val="20"/>
        </w:rPr>
        <w:t>уговор</w:t>
      </w:r>
      <w:r w:rsidRPr="00295DF9">
        <w:rPr>
          <w:rFonts w:ascii="Arial" w:hAnsi="Arial" w:cs="Arial"/>
          <w:sz w:val="20"/>
          <w:szCs w:val="20"/>
        </w:rPr>
        <w:t xml:space="preserve"> доставити понуђачу којем је уговор додељен у року од</w:t>
      </w:r>
      <w:r w:rsidRPr="00295DF9">
        <w:rPr>
          <w:rFonts w:ascii="Arial" w:hAnsi="Arial" w:cs="Arial"/>
          <w:sz w:val="20"/>
          <w:szCs w:val="20"/>
          <w:lang w:val="sr-Cyrl-CS"/>
        </w:rPr>
        <w:t xml:space="preserve"> 8 дана од дана протека рока за подношење захтева за заштиту права из члана 149. Закона</w:t>
      </w:r>
      <w:r w:rsidR="007610F2">
        <w:rPr>
          <w:rFonts w:ascii="Arial" w:hAnsi="Arial" w:cs="Arial"/>
          <w:sz w:val="20"/>
          <w:szCs w:val="20"/>
          <w:lang w:val="sr-Cyrl-CS"/>
        </w:rPr>
        <w:t xml:space="preserve"> ( 5 дана од дана објављивања Одлуке о додели уговра на Порталу ) </w:t>
      </w:r>
      <w:r w:rsidRPr="00295DF9">
        <w:rPr>
          <w:rFonts w:ascii="Arial" w:hAnsi="Arial" w:cs="Arial"/>
          <w:sz w:val="20"/>
          <w:szCs w:val="20"/>
          <w:lang w:val="sr-Cyrl-CS"/>
        </w:rPr>
        <w:t>.</w:t>
      </w:r>
    </w:p>
    <w:p w:rsidR="009E4AFA" w:rsidRPr="00295DF9" w:rsidRDefault="009E4AFA" w:rsidP="009E4AFA">
      <w:pPr>
        <w:ind w:left="720"/>
        <w:jc w:val="both"/>
        <w:rPr>
          <w:rFonts w:ascii="Arial" w:hAnsi="Arial" w:cs="Arial"/>
          <w:sz w:val="20"/>
          <w:szCs w:val="20"/>
          <w:lang w:val="sr-Cyrl-CS"/>
        </w:rPr>
      </w:pPr>
      <w:r w:rsidRPr="00295DF9">
        <w:rPr>
          <w:rFonts w:ascii="Arial" w:hAnsi="Arial" w:cs="Arial"/>
          <w:sz w:val="20"/>
          <w:szCs w:val="20"/>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9E4AFA" w:rsidRPr="00295DF9" w:rsidRDefault="009E4AFA" w:rsidP="009E4AFA">
      <w:pPr>
        <w:ind w:left="720"/>
        <w:jc w:val="both"/>
        <w:rPr>
          <w:rFonts w:ascii="Arial" w:hAnsi="Arial" w:cs="Arial"/>
          <w:sz w:val="20"/>
          <w:szCs w:val="20"/>
          <w:lang w:val="sr-Cyrl-CS"/>
        </w:rPr>
      </w:pPr>
    </w:p>
    <w:p w:rsidR="009E4AFA" w:rsidRDefault="009E4AFA" w:rsidP="009E4AFA">
      <w:pPr>
        <w:ind w:left="720"/>
        <w:jc w:val="both"/>
        <w:rPr>
          <w:rFonts w:ascii="Arial" w:hAnsi="Arial" w:cs="Arial"/>
          <w:sz w:val="20"/>
          <w:szCs w:val="20"/>
          <w:lang w:val="sr-Cyrl-CS"/>
        </w:rPr>
      </w:pPr>
    </w:p>
    <w:p w:rsidR="007610F2" w:rsidRDefault="007610F2" w:rsidP="009E4AFA">
      <w:pPr>
        <w:ind w:left="720"/>
        <w:jc w:val="both"/>
        <w:rPr>
          <w:rFonts w:ascii="Arial" w:hAnsi="Arial" w:cs="Arial"/>
          <w:sz w:val="20"/>
          <w:szCs w:val="20"/>
          <w:lang w:val="sr-Cyrl-CS"/>
        </w:rPr>
      </w:pPr>
    </w:p>
    <w:p w:rsidR="007610F2" w:rsidRDefault="007610F2" w:rsidP="009E4AFA">
      <w:pPr>
        <w:ind w:left="720"/>
        <w:jc w:val="both"/>
        <w:rPr>
          <w:rFonts w:ascii="Arial" w:hAnsi="Arial" w:cs="Arial"/>
          <w:sz w:val="20"/>
          <w:szCs w:val="20"/>
          <w:lang w:val="sr-Cyrl-CS"/>
        </w:rPr>
      </w:pPr>
    </w:p>
    <w:p w:rsidR="007610F2" w:rsidRDefault="007610F2" w:rsidP="009E4AFA">
      <w:pPr>
        <w:ind w:left="720"/>
        <w:jc w:val="both"/>
        <w:rPr>
          <w:rFonts w:ascii="Arial" w:hAnsi="Arial" w:cs="Arial"/>
          <w:sz w:val="20"/>
          <w:szCs w:val="20"/>
          <w:lang w:val="sr-Cyrl-CS"/>
        </w:rPr>
      </w:pPr>
    </w:p>
    <w:p w:rsidR="007610F2" w:rsidRDefault="007610F2" w:rsidP="009E4AFA">
      <w:pPr>
        <w:ind w:left="720"/>
        <w:jc w:val="both"/>
        <w:rPr>
          <w:rFonts w:ascii="Arial" w:hAnsi="Arial" w:cs="Arial"/>
          <w:sz w:val="20"/>
          <w:szCs w:val="20"/>
          <w:lang w:val="sr-Cyrl-CS"/>
        </w:rPr>
      </w:pPr>
    </w:p>
    <w:p w:rsidR="007610F2" w:rsidRDefault="007610F2" w:rsidP="009E4AFA">
      <w:pPr>
        <w:ind w:left="720"/>
        <w:jc w:val="both"/>
        <w:rPr>
          <w:rFonts w:ascii="Arial" w:hAnsi="Arial" w:cs="Arial"/>
          <w:sz w:val="20"/>
          <w:szCs w:val="20"/>
          <w:lang w:val="sr-Cyrl-CS"/>
        </w:rPr>
      </w:pPr>
    </w:p>
    <w:p w:rsidR="007610F2" w:rsidRDefault="007610F2" w:rsidP="009E4AFA">
      <w:pPr>
        <w:ind w:left="720"/>
        <w:jc w:val="both"/>
        <w:rPr>
          <w:rFonts w:ascii="Arial" w:hAnsi="Arial" w:cs="Arial"/>
          <w:sz w:val="20"/>
          <w:szCs w:val="20"/>
          <w:lang w:val="sr-Cyrl-CS"/>
        </w:rPr>
      </w:pPr>
    </w:p>
    <w:p w:rsidR="007610F2" w:rsidRDefault="007610F2" w:rsidP="009E4AFA">
      <w:pPr>
        <w:ind w:left="720"/>
        <w:jc w:val="both"/>
        <w:rPr>
          <w:rFonts w:ascii="Arial" w:hAnsi="Arial" w:cs="Arial"/>
          <w:sz w:val="20"/>
          <w:szCs w:val="20"/>
          <w:lang w:val="sr-Cyrl-CS"/>
        </w:rPr>
      </w:pPr>
    </w:p>
    <w:p w:rsidR="007610F2" w:rsidRDefault="007610F2" w:rsidP="009E4AFA">
      <w:pPr>
        <w:ind w:left="720"/>
        <w:jc w:val="both"/>
        <w:rPr>
          <w:rFonts w:ascii="Arial" w:hAnsi="Arial" w:cs="Arial"/>
          <w:sz w:val="20"/>
          <w:szCs w:val="20"/>
          <w:lang w:val="sr-Cyrl-CS"/>
        </w:rPr>
      </w:pPr>
    </w:p>
    <w:p w:rsidR="007610F2" w:rsidRPr="00295DF9" w:rsidRDefault="007610F2" w:rsidP="009E4AFA">
      <w:pPr>
        <w:ind w:left="720"/>
        <w:jc w:val="both"/>
        <w:rPr>
          <w:rFonts w:ascii="Arial" w:hAnsi="Arial" w:cs="Arial"/>
          <w:sz w:val="20"/>
          <w:szCs w:val="20"/>
          <w:lang w:val="sr-Cyrl-CS"/>
        </w:rPr>
      </w:pPr>
    </w:p>
    <w:p w:rsidR="009E4AFA" w:rsidRDefault="009E4AFA" w:rsidP="009E4AFA">
      <w:pPr>
        <w:ind w:left="1134"/>
        <w:jc w:val="right"/>
        <w:rPr>
          <w:rFonts w:ascii="Arial" w:hAnsi="Arial" w:cs="Arial"/>
          <w:b/>
          <w:i/>
          <w:sz w:val="20"/>
          <w:szCs w:val="20"/>
          <w:u w:val="single"/>
          <w:lang w:val="sr-Cyrl-CS"/>
        </w:rPr>
      </w:pPr>
    </w:p>
    <w:p w:rsidR="004E4304" w:rsidRDefault="004E4304" w:rsidP="009E4AFA">
      <w:pPr>
        <w:ind w:left="1134"/>
        <w:jc w:val="right"/>
        <w:rPr>
          <w:rFonts w:ascii="Arial" w:hAnsi="Arial" w:cs="Arial"/>
          <w:b/>
          <w:i/>
          <w:sz w:val="20"/>
          <w:szCs w:val="20"/>
          <w:u w:val="single"/>
          <w:lang w:val="sr-Cyrl-CS"/>
        </w:rPr>
      </w:pPr>
    </w:p>
    <w:p w:rsidR="004E4304" w:rsidRDefault="004E4304" w:rsidP="009E4AFA">
      <w:pPr>
        <w:ind w:left="1134"/>
        <w:jc w:val="right"/>
        <w:rPr>
          <w:rFonts w:ascii="Arial" w:hAnsi="Arial" w:cs="Arial"/>
          <w:b/>
          <w:i/>
          <w:sz w:val="20"/>
          <w:szCs w:val="20"/>
          <w:u w:val="single"/>
          <w:lang w:val="sr-Cyrl-CS"/>
        </w:rPr>
      </w:pPr>
    </w:p>
    <w:p w:rsidR="004E4304" w:rsidRDefault="004E4304" w:rsidP="009E4AFA">
      <w:pPr>
        <w:ind w:left="1134"/>
        <w:jc w:val="right"/>
        <w:rPr>
          <w:rFonts w:ascii="Arial" w:hAnsi="Arial" w:cs="Arial"/>
          <w:b/>
          <w:i/>
          <w:sz w:val="20"/>
          <w:szCs w:val="20"/>
          <w:u w:val="single"/>
          <w:lang w:val="sr-Cyrl-CS"/>
        </w:rPr>
      </w:pPr>
    </w:p>
    <w:p w:rsidR="004E4304" w:rsidRDefault="004E4304" w:rsidP="009E4AFA">
      <w:pPr>
        <w:ind w:left="1134"/>
        <w:jc w:val="right"/>
        <w:rPr>
          <w:rFonts w:ascii="Arial" w:hAnsi="Arial" w:cs="Arial"/>
          <w:b/>
          <w:i/>
          <w:sz w:val="20"/>
          <w:szCs w:val="20"/>
          <w:u w:val="single"/>
          <w:lang w:val="sr-Cyrl-CS"/>
        </w:rPr>
      </w:pPr>
    </w:p>
    <w:p w:rsidR="004E4304" w:rsidRDefault="004E4304" w:rsidP="009E4AFA">
      <w:pPr>
        <w:ind w:left="1134"/>
        <w:jc w:val="right"/>
        <w:rPr>
          <w:rFonts w:ascii="Arial" w:hAnsi="Arial" w:cs="Arial"/>
          <w:b/>
          <w:i/>
          <w:sz w:val="20"/>
          <w:szCs w:val="20"/>
          <w:u w:val="single"/>
          <w:lang w:val="sr-Cyrl-CS"/>
        </w:rPr>
      </w:pPr>
    </w:p>
    <w:p w:rsidR="004E4304" w:rsidRDefault="004E4304" w:rsidP="009E4AFA">
      <w:pPr>
        <w:ind w:left="1134"/>
        <w:jc w:val="right"/>
        <w:rPr>
          <w:rFonts w:ascii="Arial" w:hAnsi="Arial" w:cs="Arial"/>
          <w:b/>
          <w:i/>
          <w:sz w:val="20"/>
          <w:szCs w:val="20"/>
          <w:u w:val="single"/>
          <w:lang w:val="sr-Cyrl-CS"/>
        </w:rPr>
      </w:pPr>
    </w:p>
    <w:p w:rsidR="004E4304" w:rsidRDefault="004E4304" w:rsidP="009E4AFA">
      <w:pPr>
        <w:ind w:left="1134"/>
        <w:jc w:val="right"/>
        <w:rPr>
          <w:rFonts w:ascii="Arial" w:hAnsi="Arial" w:cs="Arial"/>
          <w:b/>
          <w:i/>
          <w:sz w:val="20"/>
          <w:szCs w:val="20"/>
          <w:u w:val="single"/>
          <w:lang w:val="sr-Cyrl-CS"/>
        </w:rPr>
      </w:pPr>
    </w:p>
    <w:p w:rsidR="004E4304" w:rsidRDefault="004E4304" w:rsidP="009E4AFA">
      <w:pPr>
        <w:ind w:left="1134"/>
        <w:jc w:val="right"/>
        <w:rPr>
          <w:rFonts w:ascii="Arial" w:hAnsi="Arial" w:cs="Arial"/>
          <w:b/>
          <w:i/>
          <w:sz w:val="20"/>
          <w:szCs w:val="20"/>
          <w:u w:val="single"/>
          <w:lang w:val="sr-Cyrl-CS"/>
        </w:rPr>
      </w:pPr>
    </w:p>
    <w:p w:rsidR="004E4304" w:rsidRDefault="004E4304" w:rsidP="009E4AFA">
      <w:pPr>
        <w:ind w:left="1134"/>
        <w:jc w:val="right"/>
        <w:rPr>
          <w:rFonts w:ascii="Arial" w:hAnsi="Arial" w:cs="Arial"/>
          <w:b/>
          <w:i/>
          <w:sz w:val="20"/>
          <w:szCs w:val="20"/>
          <w:u w:val="single"/>
          <w:lang w:val="sr-Cyrl-CS"/>
        </w:rPr>
      </w:pPr>
    </w:p>
    <w:p w:rsidR="004E4304" w:rsidRDefault="004E4304" w:rsidP="009E4AFA">
      <w:pPr>
        <w:ind w:left="1134"/>
        <w:jc w:val="right"/>
        <w:rPr>
          <w:rFonts w:ascii="Arial" w:hAnsi="Arial" w:cs="Arial"/>
          <w:b/>
          <w:i/>
          <w:sz w:val="20"/>
          <w:szCs w:val="20"/>
          <w:u w:val="single"/>
          <w:lang w:val="sr-Cyrl-CS"/>
        </w:rPr>
      </w:pPr>
    </w:p>
    <w:p w:rsidR="004E4304" w:rsidRDefault="004E4304" w:rsidP="009E4AFA">
      <w:pPr>
        <w:ind w:left="1134"/>
        <w:jc w:val="right"/>
        <w:rPr>
          <w:rFonts w:ascii="Arial" w:hAnsi="Arial" w:cs="Arial"/>
          <w:b/>
          <w:i/>
          <w:sz w:val="20"/>
          <w:szCs w:val="20"/>
          <w:u w:val="single"/>
          <w:lang w:val="sr-Cyrl-CS"/>
        </w:rPr>
      </w:pPr>
    </w:p>
    <w:p w:rsidR="004E4304" w:rsidRDefault="004E4304" w:rsidP="009E4AFA">
      <w:pPr>
        <w:ind w:left="1134"/>
        <w:jc w:val="right"/>
        <w:rPr>
          <w:rFonts w:ascii="Arial" w:hAnsi="Arial" w:cs="Arial"/>
          <w:b/>
          <w:i/>
          <w:sz w:val="20"/>
          <w:szCs w:val="20"/>
          <w:u w:val="single"/>
          <w:lang w:val="sr-Cyrl-CS"/>
        </w:rPr>
      </w:pPr>
    </w:p>
    <w:p w:rsidR="004E4304" w:rsidRDefault="004E4304" w:rsidP="009E4AFA">
      <w:pPr>
        <w:ind w:left="1134"/>
        <w:jc w:val="right"/>
        <w:rPr>
          <w:rFonts w:ascii="Arial" w:hAnsi="Arial" w:cs="Arial"/>
          <w:b/>
          <w:i/>
          <w:sz w:val="20"/>
          <w:szCs w:val="20"/>
          <w:u w:val="single"/>
          <w:lang w:val="sr-Cyrl-CS"/>
        </w:rPr>
      </w:pPr>
    </w:p>
    <w:p w:rsidR="004E4304" w:rsidRDefault="004E4304" w:rsidP="009E4AFA">
      <w:pPr>
        <w:ind w:left="1134"/>
        <w:jc w:val="right"/>
        <w:rPr>
          <w:rFonts w:ascii="Arial" w:hAnsi="Arial" w:cs="Arial"/>
          <w:b/>
          <w:i/>
          <w:sz w:val="20"/>
          <w:szCs w:val="20"/>
          <w:u w:val="single"/>
          <w:lang w:val="sr-Cyrl-CS"/>
        </w:rPr>
      </w:pPr>
    </w:p>
    <w:p w:rsidR="004E4304" w:rsidRPr="00295DF9" w:rsidRDefault="004E4304" w:rsidP="009E4AFA">
      <w:pPr>
        <w:ind w:left="1134"/>
        <w:jc w:val="right"/>
        <w:rPr>
          <w:rFonts w:ascii="Arial" w:hAnsi="Arial" w:cs="Arial"/>
          <w:b/>
          <w:i/>
          <w:sz w:val="20"/>
          <w:szCs w:val="20"/>
          <w:u w:val="single"/>
          <w:lang w:val="sr-Cyrl-CS"/>
        </w:rPr>
      </w:pPr>
    </w:p>
    <w:p w:rsidR="009E4AFA" w:rsidRPr="00295DF9" w:rsidRDefault="009E4AFA" w:rsidP="009E4AFA">
      <w:pPr>
        <w:ind w:left="1134"/>
        <w:jc w:val="right"/>
        <w:rPr>
          <w:rFonts w:ascii="Arial" w:hAnsi="Arial" w:cs="Arial"/>
          <w:b/>
          <w:i/>
          <w:sz w:val="20"/>
          <w:szCs w:val="20"/>
          <w:u w:val="single"/>
          <w:lang w:val="sr-Cyrl-CS"/>
        </w:rPr>
      </w:pPr>
    </w:p>
    <w:p w:rsidR="009E4AFA" w:rsidRPr="00295DF9" w:rsidRDefault="009E4AFA" w:rsidP="009E4AFA">
      <w:pPr>
        <w:ind w:left="1134"/>
        <w:jc w:val="right"/>
        <w:rPr>
          <w:rFonts w:ascii="Arial" w:hAnsi="Arial" w:cs="Arial"/>
          <w:b/>
          <w:i/>
          <w:sz w:val="20"/>
          <w:szCs w:val="20"/>
          <w:u w:val="single"/>
          <w:lang w:val="sr-Cyrl-CS"/>
        </w:rPr>
      </w:pPr>
    </w:p>
    <w:p w:rsidR="009E4AFA" w:rsidRPr="00295DF9" w:rsidRDefault="009E4AFA" w:rsidP="009E4AFA">
      <w:pPr>
        <w:ind w:left="1134"/>
        <w:jc w:val="right"/>
        <w:rPr>
          <w:rFonts w:ascii="Arial" w:hAnsi="Arial" w:cs="Arial"/>
          <w:b/>
          <w:i/>
          <w:sz w:val="20"/>
          <w:szCs w:val="20"/>
          <w:u w:val="single"/>
          <w:lang w:val="sr-Cyrl-CS"/>
        </w:rPr>
      </w:pPr>
    </w:p>
    <w:p w:rsidR="009E4AFA" w:rsidRPr="00295DF9" w:rsidRDefault="009E4AFA" w:rsidP="009E4AFA">
      <w:pPr>
        <w:ind w:left="1134"/>
        <w:jc w:val="right"/>
        <w:rPr>
          <w:rFonts w:ascii="Arial" w:hAnsi="Arial" w:cs="Arial"/>
          <w:b/>
          <w:i/>
          <w:sz w:val="20"/>
          <w:szCs w:val="20"/>
          <w:u w:val="single"/>
          <w:lang w:val="sr-Cyrl-CS"/>
        </w:rPr>
      </w:pPr>
      <w:r w:rsidRPr="00295DF9">
        <w:rPr>
          <w:rFonts w:ascii="Arial" w:hAnsi="Arial" w:cs="Arial"/>
          <w:b/>
          <w:i/>
          <w:sz w:val="20"/>
          <w:szCs w:val="20"/>
          <w:u w:val="single"/>
          <w:lang w:val="sr-Cyrl-CS"/>
        </w:rPr>
        <w:t>ОБРАЗАЦ 2</w:t>
      </w:r>
    </w:p>
    <w:p w:rsidR="009E4AFA" w:rsidRPr="00295DF9" w:rsidRDefault="009E4AFA" w:rsidP="009E4AFA">
      <w:pPr>
        <w:ind w:left="1134"/>
        <w:jc w:val="center"/>
        <w:rPr>
          <w:rFonts w:ascii="Arial" w:hAnsi="Arial" w:cs="Arial"/>
          <w:b/>
          <w:sz w:val="20"/>
          <w:szCs w:val="20"/>
          <w:lang w:val="sr-Cyrl-CS"/>
        </w:rPr>
      </w:pPr>
    </w:p>
    <w:p w:rsidR="009E4AFA" w:rsidRPr="00295DF9" w:rsidRDefault="009E4AFA" w:rsidP="009E4AFA">
      <w:pPr>
        <w:jc w:val="center"/>
        <w:rPr>
          <w:rFonts w:ascii="Arial" w:hAnsi="Arial" w:cs="Arial"/>
          <w:b/>
          <w:sz w:val="20"/>
          <w:szCs w:val="20"/>
          <w:lang w:val="sr-Cyrl-CS"/>
        </w:rPr>
      </w:pPr>
      <w:r w:rsidRPr="00295DF9">
        <w:rPr>
          <w:rFonts w:ascii="Arial" w:hAnsi="Arial" w:cs="Arial"/>
          <w:b/>
          <w:sz w:val="20"/>
          <w:szCs w:val="20"/>
          <w:lang w:val="sr-Cyrl-CS"/>
        </w:rPr>
        <w:t>ОБРАЗАЦ</w:t>
      </w:r>
      <w:r w:rsidR="001E1EE3">
        <w:rPr>
          <w:rFonts w:ascii="Arial" w:hAnsi="Arial" w:cs="Arial"/>
          <w:b/>
          <w:sz w:val="20"/>
          <w:szCs w:val="20"/>
          <w:lang w:val="sr-Cyrl-CS"/>
        </w:rPr>
        <w:t xml:space="preserve"> </w:t>
      </w:r>
      <w:r w:rsidRPr="00295DF9">
        <w:rPr>
          <w:rFonts w:ascii="Arial" w:hAnsi="Arial" w:cs="Arial"/>
          <w:b/>
          <w:sz w:val="20"/>
          <w:szCs w:val="20"/>
          <w:lang w:val="sr-Cyrl-CS"/>
        </w:rPr>
        <w:t>ПОНУДЕ</w:t>
      </w:r>
    </w:p>
    <w:p w:rsidR="009E4AFA" w:rsidRPr="00295DF9" w:rsidRDefault="009E4AFA" w:rsidP="009E4AFA">
      <w:pPr>
        <w:jc w:val="center"/>
        <w:rPr>
          <w:rFonts w:ascii="Arial" w:hAnsi="Arial" w:cs="Arial"/>
          <w:b/>
          <w:sz w:val="20"/>
          <w:szCs w:val="20"/>
          <w:lang w:val="sr-Cyrl-CS"/>
        </w:rPr>
      </w:pPr>
    </w:p>
    <w:p w:rsidR="009E4AFA" w:rsidRPr="00295DF9" w:rsidRDefault="009E4AFA" w:rsidP="00ED30BE">
      <w:pPr>
        <w:jc w:val="both"/>
        <w:rPr>
          <w:rFonts w:ascii="Arial" w:hAnsi="Arial" w:cs="Arial"/>
          <w:b/>
          <w:sz w:val="20"/>
          <w:szCs w:val="20"/>
          <w:lang w:val="sr-Cyrl-CS"/>
        </w:rPr>
      </w:pPr>
      <w:r w:rsidRPr="00295DF9">
        <w:rPr>
          <w:rFonts w:ascii="Arial" w:hAnsi="Arial" w:cs="Arial"/>
          <w:b/>
          <w:sz w:val="20"/>
          <w:szCs w:val="20"/>
          <w:lang w:val="sr-Cyrl-CS"/>
        </w:rPr>
        <w:t xml:space="preserve">Понуда број _________ од ________.201_. године, за јавну набавку </w:t>
      </w:r>
      <w:r w:rsidR="001E1EE3">
        <w:rPr>
          <w:rFonts w:ascii="Arial" w:hAnsi="Arial" w:cs="Arial"/>
          <w:b/>
          <w:sz w:val="20"/>
          <w:szCs w:val="20"/>
          <w:lang w:val="sr-Cyrl-CS"/>
        </w:rPr>
        <w:t>мале вредности бт.13/2019-Партија 1.</w:t>
      </w:r>
      <w:r w:rsidRPr="00295DF9">
        <w:rPr>
          <w:rFonts w:ascii="Arial" w:hAnsi="Arial" w:cs="Arial"/>
          <w:b/>
          <w:sz w:val="20"/>
          <w:szCs w:val="20"/>
          <w:lang w:val="sr-Cyrl-CS"/>
        </w:rPr>
        <w:t xml:space="preserve"> </w:t>
      </w:r>
      <w:r w:rsidR="002B3925">
        <w:rPr>
          <w:rFonts w:ascii="Arial" w:hAnsi="Arial" w:cs="Arial"/>
          <w:b/>
          <w:sz w:val="20"/>
          <w:szCs w:val="20"/>
          <w:lang w:val="sr-Cyrl-CS"/>
        </w:rPr>
        <w:t>Израда документације -а</w:t>
      </w:r>
      <w:r w:rsidR="001E1EE3" w:rsidRPr="001C497A">
        <w:rPr>
          <w:rFonts w:ascii="Arial" w:hAnsi="Arial" w:cs="Arial"/>
          <w:b/>
          <w:sz w:val="20"/>
          <w:szCs w:val="20"/>
        </w:rPr>
        <w:t>нгажовање именованих тела за разврставање,  преглед и испитивање посуда под притиском у котларници,,Сењак“ за водене и мазутне инсталације</w:t>
      </w:r>
      <w:r w:rsidR="001E1EE3" w:rsidRPr="00295DF9">
        <w:rPr>
          <w:rFonts w:ascii="Arial" w:hAnsi="Arial" w:cs="Arial"/>
          <w:b/>
          <w:sz w:val="20"/>
          <w:szCs w:val="20"/>
          <w:lang w:val="sr-Cyrl-CS"/>
        </w:rPr>
        <w:t xml:space="preserve"> </w:t>
      </w:r>
      <w:r w:rsidR="001E1EE3">
        <w:rPr>
          <w:rFonts w:ascii="Arial" w:hAnsi="Arial" w:cs="Arial"/>
          <w:b/>
          <w:sz w:val="20"/>
          <w:szCs w:val="20"/>
          <w:lang w:val="sr-Cyrl-CS"/>
        </w:rPr>
        <w:t>.</w:t>
      </w:r>
      <w:r w:rsidR="001E1EE3" w:rsidRPr="00295DF9">
        <w:rPr>
          <w:rFonts w:ascii="Arial" w:hAnsi="Arial" w:cs="Arial"/>
          <w:sz w:val="20"/>
          <w:szCs w:val="20"/>
          <w:lang w:val="sr-Cyrl-CS"/>
        </w:rPr>
        <w:t xml:space="preserve"> </w:t>
      </w:r>
      <w:r w:rsidRPr="00295DF9">
        <w:rPr>
          <w:rFonts w:ascii="Arial" w:hAnsi="Arial" w:cs="Arial"/>
          <w:b/>
          <w:sz w:val="20"/>
          <w:szCs w:val="20"/>
          <w:lang w:val="sr-Cyrl-CS"/>
        </w:rPr>
        <w:tab/>
      </w:r>
    </w:p>
    <w:p w:rsidR="009E4AFA" w:rsidRPr="00295DF9" w:rsidRDefault="009E4AFA" w:rsidP="009E4AFA">
      <w:pPr>
        <w:jc w:val="both"/>
        <w:rPr>
          <w:rFonts w:ascii="Arial" w:hAnsi="Arial" w:cs="Arial"/>
          <w:b/>
          <w:sz w:val="20"/>
          <w:szCs w:val="20"/>
          <w:lang w:val="sr-Cyrl-CS"/>
        </w:rPr>
      </w:pPr>
    </w:p>
    <w:p w:rsidR="009E4AFA" w:rsidRPr="00295DF9" w:rsidRDefault="009E4AFA" w:rsidP="009E4AFA">
      <w:pPr>
        <w:numPr>
          <w:ilvl w:val="0"/>
          <w:numId w:val="37"/>
        </w:numPr>
        <w:suppressAutoHyphens w:val="0"/>
        <w:jc w:val="both"/>
        <w:rPr>
          <w:rFonts w:ascii="Arial" w:hAnsi="Arial" w:cs="Arial"/>
          <w:sz w:val="20"/>
          <w:szCs w:val="20"/>
          <w:lang w:val="sr-Cyrl-CS"/>
        </w:rPr>
      </w:pPr>
      <w:r w:rsidRPr="00295DF9">
        <w:rPr>
          <w:rFonts w:ascii="Arial" w:hAnsi="Arial" w:cs="Arial"/>
          <w:b/>
          <w:sz w:val="20"/>
          <w:szCs w:val="20"/>
          <w:lang w:val="sr-Cyrl-CS"/>
        </w:rPr>
        <w:t>ОПШТИ ПОДАЦИ О ПОНУЂАЧУ</w:t>
      </w:r>
    </w:p>
    <w:p w:rsidR="009E4AFA" w:rsidRPr="00295DF9" w:rsidRDefault="009E4AFA" w:rsidP="009E4AFA">
      <w:pPr>
        <w:jc w:val="both"/>
        <w:rPr>
          <w:rFonts w:ascii="Arial" w:hAnsi="Arial" w:cs="Arial"/>
          <w:b/>
          <w:sz w:val="20"/>
          <w:szCs w:val="20"/>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Latn-CS"/>
              </w:rPr>
            </w:pPr>
            <w:r w:rsidRPr="00295DF9">
              <w:rPr>
                <w:rFonts w:ascii="Arial" w:hAnsi="Arial" w:cs="Arial"/>
                <w:sz w:val="20"/>
                <w:szCs w:val="20"/>
                <w:lang w:val="sr-Cyrl-CS"/>
              </w:rPr>
              <w:t>Назив понуђача</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Cyrl-CS"/>
              </w:rPr>
            </w:pPr>
            <w:r w:rsidRPr="00295DF9">
              <w:rPr>
                <w:rFonts w:ascii="Arial" w:hAnsi="Arial" w:cs="Arial"/>
                <w:sz w:val="20"/>
                <w:szCs w:val="20"/>
                <w:lang w:val="sr-Cyrl-CS"/>
              </w:rPr>
              <w:t>А</w:t>
            </w:r>
            <w:r w:rsidRPr="00295DF9">
              <w:rPr>
                <w:rFonts w:ascii="Arial" w:hAnsi="Arial" w:cs="Arial"/>
                <w:sz w:val="20"/>
                <w:szCs w:val="20"/>
                <w:lang w:val="sr-Latn-CS"/>
              </w:rPr>
              <w:t>дреса</w:t>
            </w:r>
            <w:r w:rsidRPr="00295DF9">
              <w:rPr>
                <w:rFonts w:ascii="Arial" w:hAnsi="Arial" w:cs="Arial"/>
                <w:sz w:val="20"/>
                <w:szCs w:val="20"/>
                <w:lang w:val="sr-Cyrl-CS"/>
              </w:rPr>
              <w:t xml:space="preserve"> понуђача</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Cyrl-CS"/>
              </w:rPr>
            </w:pPr>
            <w:r w:rsidRPr="00295DF9">
              <w:rPr>
                <w:rFonts w:ascii="Arial" w:hAnsi="Arial" w:cs="Arial"/>
                <w:sz w:val="20"/>
                <w:szCs w:val="20"/>
                <w:lang w:val="sr-Cyrl-CS"/>
              </w:rPr>
              <w:t>Матични број предузећа</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rPr>
            </w:pPr>
            <w:r w:rsidRPr="00295DF9">
              <w:rPr>
                <w:rFonts w:ascii="Arial" w:hAnsi="Arial" w:cs="Arial"/>
                <w:sz w:val="20"/>
                <w:szCs w:val="20"/>
                <w:lang w:val="sr-Cyrl-CS"/>
              </w:rPr>
              <w:t xml:space="preserve">Порески </w:t>
            </w:r>
            <w:r w:rsidRPr="00295DF9">
              <w:rPr>
                <w:rFonts w:ascii="Arial" w:hAnsi="Arial" w:cs="Arial"/>
                <w:sz w:val="20"/>
                <w:szCs w:val="20"/>
                <w:lang w:val="sr-Latn-CS"/>
              </w:rPr>
              <w:t xml:space="preserve"> идентификациони </w:t>
            </w:r>
            <w:r w:rsidRPr="00295DF9">
              <w:rPr>
                <w:rFonts w:ascii="Arial" w:hAnsi="Arial" w:cs="Arial"/>
                <w:sz w:val="20"/>
                <w:szCs w:val="20"/>
                <w:lang w:val="sr-Cyrl-CS"/>
              </w:rPr>
              <w:t>број предузећа</w:t>
            </w:r>
            <w:r w:rsidRPr="00295DF9">
              <w:rPr>
                <w:rFonts w:ascii="Arial" w:hAnsi="Arial" w:cs="Arial"/>
                <w:sz w:val="20"/>
                <w:szCs w:val="20"/>
                <w:lang w:val="sr-Latn-CS"/>
              </w:rPr>
              <w:t>(ПИБ)</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Cyrl-CS"/>
              </w:rPr>
            </w:pPr>
            <w:r w:rsidRPr="00295DF9">
              <w:rPr>
                <w:rFonts w:ascii="Arial" w:hAnsi="Arial" w:cs="Arial"/>
                <w:sz w:val="20"/>
                <w:szCs w:val="20"/>
                <w:lang w:val="sr-Cyrl-CS"/>
              </w:rPr>
              <w:t>Име о</w:t>
            </w:r>
            <w:r w:rsidRPr="00295DF9">
              <w:rPr>
                <w:rFonts w:ascii="Arial" w:hAnsi="Arial" w:cs="Arial"/>
                <w:sz w:val="20"/>
                <w:szCs w:val="20"/>
                <w:lang w:val="sr-Latn-CS"/>
              </w:rPr>
              <w:t>соб</w:t>
            </w:r>
            <w:r w:rsidRPr="00295DF9">
              <w:rPr>
                <w:rFonts w:ascii="Arial" w:hAnsi="Arial" w:cs="Arial"/>
                <w:sz w:val="20"/>
                <w:szCs w:val="20"/>
                <w:lang w:val="sr-Cyrl-CS"/>
              </w:rPr>
              <w:t>е</w:t>
            </w:r>
            <w:r w:rsidRPr="00295DF9">
              <w:rPr>
                <w:rFonts w:ascii="Arial" w:hAnsi="Arial" w:cs="Arial"/>
                <w:sz w:val="20"/>
                <w:szCs w:val="20"/>
                <w:lang w:val="sr-Latn-CS"/>
              </w:rPr>
              <w:t xml:space="preserve"> за контакт</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Cyrl-CS"/>
              </w:rPr>
            </w:pPr>
            <w:r w:rsidRPr="00295DF9">
              <w:rPr>
                <w:rFonts w:ascii="Arial" w:hAnsi="Arial" w:cs="Arial"/>
                <w:sz w:val="20"/>
                <w:szCs w:val="20"/>
                <w:lang w:val="sr-Cyrl-CS"/>
              </w:rPr>
              <w:t xml:space="preserve">Електронска пошта </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Cyrl-CS"/>
              </w:rPr>
            </w:pPr>
            <w:r w:rsidRPr="00295DF9">
              <w:rPr>
                <w:rFonts w:ascii="Arial" w:hAnsi="Arial" w:cs="Arial"/>
                <w:sz w:val="20"/>
                <w:szCs w:val="20"/>
                <w:lang w:val="sr-Cyrl-CS"/>
              </w:rPr>
              <w:t>Телефон</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Cyrl-CS"/>
              </w:rPr>
            </w:pPr>
            <w:r w:rsidRPr="00295DF9">
              <w:rPr>
                <w:rFonts w:ascii="Arial" w:hAnsi="Arial" w:cs="Arial"/>
                <w:sz w:val="20"/>
                <w:szCs w:val="20"/>
                <w:lang w:val="sr-Cyrl-CS"/>
              </w:rPr>
              <w:t xml:space="preserve">Телефакс </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Cyrl-CS"/>
              </w:rPr>
            </w:pPr>
            <w:r w:rsidRPr="00295DF9">
              <w:rPr>
                <w:rFonts w:ascii="Arial" w:hAnsi="Arial" w:cs="Arial"/>
                <w:sz w:val="20"/>
                <w:szCs w:val="20"/>
                <w:lang w:val="sr-Cyrl-CS"/>
              </w:rPr>
              <w:t>Број рачуна понуђача и назив банке</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r w:rsidR="009E4AFA" w:rsidRPr="00295DF9" w:rsidTr="009E4AFA">
        <w:trPr>
          <w:trHeight w:val="510"/>
        </w:trPr>
        <w:tc>
          <w:tcPr>
            <w:tcW w:w="421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ind w:right="-163"/>
              <w:rPr>
                <w:rFonts w:ascii="Arial" w:hAnsi="Arial" w:cs="Arial"/>
                <w:sz w:val="20"/>
                <w:szCs w:val="20"/>
                <w:lang w:val="sr-Cyrl-CS"/>
              </w:rPr>
            </w:pPr>
            <w:r w:rsidRPr="00295DF9">
              <w:rPr>
                <w:rFonts w:ascii="Arial" w:hAnsi="Arial" w:cs="Arial"/>
                <w:sz w:val="20"/>
                <w:szCs w:val="20"/>
                <w:lang w:val="sr-Cyrl-CS"/>
              </w:rPr>
              <w:t>Лице овлашћено за потписивање уговора</w:t>
            </w:r>
          </w:p>
        </w:tc>
        <w:tc>
          <w:tcPr>
            <w:tcW w:w="5528"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ind w:right="-163"/>
              <w:rPr>
                <w:rFonts w:ascii="Arial" w:hAnsi="Arial" w:cs="Arial"/>
                <w:sz w:val="20"/>
                <w:szCs w:val="20"/>
                <w:lang w:val="sr-Cyrl-CS"/>
              </w:rPr>
            </w:pPr>
          </w:p>
        </w:tc>
      </w:tr>
    </w:tbl>
    <w:p w:rsidR="009E4AFA" w:rsidRPr="00295DF9" w:rsidRDefault="009E4AFA" w:rsidP="009E4AFA">
      <w:pPr>
        <w:jc w:val="both"/>
        <w:rPr>
          <w:rFonts w:ascii="Arial" w:hAnsi="Arial" w:cs="Arial"/>
          <w:b/>
          <w:sz w:val="20"/>
          <w:szCs w:val="20"/>
          <w:lang w:val="sr-Cyrl-CS"/>
        </w:rPr>
      </w:pPr>
    </w:p>
    <w:p w:rsidR="009E4AFA" w:rsidRPr="00295DF9" w:rsidRDefault="009E4AFA" w:rsidP="009E4AFA">
      <w:pPr>
        <w:numPr>
          <w:ilvl w:val="0"/>
          <w:numId w:val="37"/>
        </w:numPr>
        <w:suppressAutoHyphens w:val="0"/>
        <w:jc w:val="both"/>
        <w:rPr>
          <w:rFonts w:ascii="Arial" w:hAnsi="Arial" w:cs="Arial"/>
          <w:b/>
          <w:sz w:val="20"/>
          <w:szCs w:val="20"/>
          <w:lang w:val="sr-Cyrl-CS"/>
        </w:rPr>
      </w:pPr>
      <w:r w:rsidRPr="00295DF9">
        <w:rPr>
          <w:rFonts w:ascii="Arial" w:hAnsi="Arial" w:cs="Arial"/>
          <w:b/>
          <w:sz w:val="20"/>
          <w:szCs w:val="20"/>
          <w:lang w:val="sr-Cyrl-CS"/>
        </w:rPr>
        <w:t>ПОНУДУ ПОДНОСИ:</w:t>
      </w:r>
    </w:p>
    <w:p w:rsidR="009E4AFA" w:rsidRPr="00295DF9" w:rsidRDefault="009E4AFA" w:rsidP="009E4AFA">
      <w:pPr>
        <w:jc w:val="center"/>
        <w:rPr>
          <w:rFonts w:ascii="Arial" w:hAnsi="Arial" w:cs="Arial"/>
          <w:b/>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9E4AFA" w:rsidRPr="00295DF9" w:rsidTr="009E4AFA">
        <w:tc>
          <w:tcPr>
            <w:tcW w:w="9747"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center"/>
              <w:rPr>
                <w:rFonts w:ascii="Arial" w:hAnsi="Arial" w:cs="Arial"/>
                <w:b/>
                <w:sz w:val="20"/>
                <w:szCs w:val="20"/>
                <w:lang w:val="sr-Cyrl-CS"/>
              </w:rPr>
            </w:pPr>
            <w:r w:rsidRPr="00295DF9">
              <w:rPr>
                <w:rFonts w:ascii="Arial" w:hAnsi="Arial" w:cs="Arial"/>
                <w:b/>
                <w:sz w:val="20"/>
                <w:szCs w:val="20"/>
                <w:lang w:val="sr-Cyrl-CS"/>
              </w:rPr>
              <w:t>А) САМОСТАЛНО</w:t>
            </w:r>
          </w:p>
        </w:tc>
      </w:tr>
      <w:tr w:rsidR="009E4AFA" w:rsidRPr="00295DF9" w:rsidTr="009E4AFA">
        <w:tc>
          <w:tcPr>
            <w:tcW w:w="9747"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center"/>
              <w:rPr>
                <w:rFonts w:ascii="Arial" w:hAnsi="Arial" w:cs="Arial"/>
                <w:b/>
                <w:sz w:val="20"/>
                <w:szCs w:val="20"/>
                <w:lang w:val="sr-Cyrl-CS"/>
              </w:rPr>
            </w:pPr>
            <w:r w:rsidRPr="00295DF9">
              <w:rPr>
                <w:rFonts w:ascii="Arial" w:hAnsi="Arial" w:cs="Arial"/>
                <w:b/>
                <w:sz w:val="20"/>
                <w:szCs w:val="20"/>
                <w:lang w:val="sr-Cyrl-CS"/>
              </w:rPr>
              <w:t>Б) СА ПОДИЗВОЂАЧЕМ</w:t>
            </w:r>
          </w:p>
        </w:tc>
      </w:tr>
      <w:tr w:rsidR="009E4AFA" w:rsidRPr="00295DF9" w:rsidTr="009E4AFA">
        <w:tc>
          <w:tcPr>
            <w:tcW w:w="9747"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center"/>
              <w:rPr>
                <w:rFonts w:ascii="Arial" w:hAnsi="Arial" w:cs="Arial"/>
                <w:b/>
                <w:sz w:val="20"/>
                <w:szCs w:val="20"/>
                <w:lang w:val="sr-Cyrl-CS"/>
              </w:rPr>
            </w:pPr>
            <w:r w:rsidRPr="00295DF9">
              <w:rPr>
                <w:rFonts w:ascii="Arial" w:hAnsi="Arial" w:cs="Arial"/>
                <w:b/>
                <w:sz w:val="20"/>
                <w:szCs w:val="20"/>
                <w:lang w:val="sr-Cyrl-CS"/>
              </w:rPr>
              <w:t>В) КАО ЗАЈЕДНИЧКУ ПОНУДУ</w:t>
            </w:r>
          </w:p>
        </w:tc>
      </w:tr>
    </w:tbl>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both"/>
        <w:rPr>
          <w:rFonts w:ascii="Arial" w:hAnsi="Arial" w:cs="Arial"/>
          <w:b/>
          <w:sz w:val="20"/>
          <w:szCs w:val="20"/>
          <w:lang w:val="sr-Cyrl-CS"/>
        </w:rPr>
      </w:pPr>
      <w:r w:rsidRPr="00295DF9">
        <w:rPr>
          <w:rFonts w:ascii="Arial" w:hAnsi="Arial" w:cs="Arial"/>
          <w:b/>
          <w:sz w:val="20"/>
          <w:szCs w:val="20"/>
          <w:lang w:val="sr-Cyrl-CS"/>
        </w:rPr>
        <w:t>Напомена:</w:t>
      </w:r>
    </w:p>
    <w:p w:rsidR="009E4AFA" w:rsidRPr="00295DF9" w:rsidRDefault="009E4AFA" w:rsidP="009E4AFA">
      <w:pPr>
        <w:jc w:val="both"/>
        <w:rPr>
          <w:rFonts w:ascii="Arial" w:hAnsi="Arial" w:cs="Arial"/>
          <w:sz w:val="20"/>
          <w:szCs w:val="20"/>
        </w:rPr>
      </w:pPr>
      <w:r w:rsidRPr="00295DF9">
        <w:rPr>
          <w:rFonts w:ascii="Arial" w:hAnsi="Arial" w:cs="Arial"/>
          <w:sz w:val="20"/>
          <w:szCs w:val="20"/>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295DF9">
        <w:rPr>
          <w:rFonts w:ascii="Arial" w:hAnsi="Arial" w:cs="Arial"/>
          <w:sz w:val="20"/>
          <w:szCs w:val="20"/>
        </w:rPr>
        <w:t>.</w:t>
      </w: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numPr>
          <w:ilvl w:val="0"/>
          <w:numId w:val="37"/>
        </w:numPr>
        <w:suppressAutoHyphens w:val="0"/>
        <w:jc w:val="both"/>
        <w:rPr>
          <w:rFonts w:ascii="Arial" w:hAnsi="Arial" w:cs="Arial"/>
          <w:b/>
          <w:sz w:val="20"/>
          <w:szCs w:val="20"/>
          <w:lang w:val="sr-Cyrl-CS"/>
        </w:rPr>
      </w:pPr>
      <w:r w:rsidRPr="00295DF9">
        <w:rPr>
          <w:rFonts w:ascii="Arial" w:hAnsi="Arial" w:cs="Arial"/>
          <w:b/>
          <w:sz w:val="20"/>
          <w:szCs w:val="20"/>
          <w:lang w:val="sr-Cyrl-CS"/>
        </w:rPr>
        <w:t>ПОДАЦИ О ПОДИЗВОЂАЧУ</w:t>
      </w:r>
    </w:p>
    <w:p w:rsidR="009E4AFA" w:rsidRPr="00295DF9" w:rsidRDefault="009E4AFA" w:rsidP="009E4AFA">
      <w:pPr>
        <w:jc w:val="both"/>
        <w:rPr>
          <w:rFonts w:ascii="Arial" w:hAnsi="Arial" w:cs="Arial"/>
          <w:b/>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9E4AFA" w:rsidRPr="00295DF9" w:rsidTr="009E4AFA">
        <w:trPr>
          <w:trHeight w:val="452"/>
        </w:trPr>
        <w:tc>
          <w:tcPr>
            <w:tcW w:w="675"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lastRenderedPageBreak/>
              <w:t>1)</w:t>
            </w: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Назив понуђача:</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b/>
                <w:sz w:val="20"/>
                <w:szCs w:val="20"/>
                <w:lang w:val="sr-Cyrl-CS"/>
              </w:rPr>
            </w:pPr>
          </w:p>
        </w:tc>
      </w:tr>
      <w:tr w:rsidR="009E4AFA" w:rsidRPr="00295DF9" w:rsidTr="009E4AFA">
        <w:trPr>
          <w:trHeight w:val="558"/>
        </w:trPr>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b/>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Адреса:</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b/>
                <w:sz w:val="20"/>
                <w:szCs w:val="20"/>
                <w:lang w:val="sr-Cyrl-CS"/>
              </w:rPr>
            </w:pPr>
          </w:p>
        </w:tc>
      </w:tr>
      <w:tr w:rsidR="009E4AFA" w:rsidRPr="00295DF9" w:rsidTr="009E4AFA">
        <w:trPr>
          <w:trHeight w:val="566"/>
        </w:trPr>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Матични број:</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688"/>
        </w:trPr>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Порески идентификациони број:</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697"/>
        </w:trPr>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Име особе за контакт:</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Проценат укупне вредности набавке који ће извршити подизвођач:</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Део предмета набавке коју ће извршити подизвођач:</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67"/>
        </w:trPr>
        <w:tc>
          <w:tcPr>
            <w:tcW w:w="675"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2)</w:t>
            </w: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Назив понуђача:</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61"/>
        </w:trPr>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Адреса:</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55"/>
        </w:trPr>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Матични број:</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63"/>
        </w:trPr>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Порески идентификациони број:</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43"/>
        </w:trPr>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Име особе за контакт:</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Проценат укупне вредности набавке који ће извршити подизвођач:</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c>
          <w:tcPr>
            <w:tcW w:w="675"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4111"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Део предмета набавке коју ће извршити подизвођач:</w:t>
            </w:r>
          </w:p>
        </w:tc>
        <w:tc>
          <w:tcPr>
            <w:tcW w:w="5108"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bl>
    <w:p w:rsidR="009E4AFA" w:rsidRPr="00295DF9" w:rsidRDefault="009E4AFA" w:rsidP="009E4AFA">
      <w:pPr>
        <w:jc w:val="both"/>
        <w:rPr>
          <w:rFonts w:ascii="Arial" w:hAnsi="Arial" w:cs="Arial"/>
          <w:b/>
          <w:sz w:val="20"/>
          <w:szCs w:val="20"/>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b/>
          <w:sz w:val="20"/>
          <w:szCs w:val="20"/>
          <w:lang w:val="sr-Cyrl-CS"/>
        </w:rPr>
        <w:t xml:space="preserve">Напомена: </w:t>
      </w: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9E4AFA" w:rsidRPr="00295DF9" w:rsidRDefault="009E4AFA" w:rsidP="009E4AFA">
      <w:pPr>
        <w:jc w:val="both"/>
        <w:rPr>
          <w:rFonts w:ascii="Arial" w:hAnsi="Arial" w:cs="Arial"/>
          <w:sz w:val="20"/>
          <w:szCs w:val="20"/>
          <w:lang w:val="sr-Cyrl-CS"/>
        </w:rPr>
      </w:pPr>
    </w:p>
    <w:p w:rsidR="009E4AFA" w:rsidRPr="00ED30BE" w:rsidRDefault="009E4AFA" w:rsidP="009E4AFA">
      <w:pPr>
        <w:numPr>
          <w:ilvl w:val="0"/>
          <w:numId w:val="37"/>
        </w:numPr>
        <w:suppressAutoHyphens w:val="0"/>
        <w:jc w:val="both"/>
        <w:rPr>
          <w:rFonts w:ascii="Arial" w:hAnsi="Arial" w:cs="Arial"/>
          <w:sz w:val="20"/>
          <w:szCs w:val="20"/>
          <w:lang w:val="sr-Cyrl-CS"/>
        </w:rPr>
      </w:pPr>
      <w:r w:rsidRPr="00ED30BE">
        <w:rPr>
          <w:rFonts w:ascii="Arial" w:hAnsi="Arial" w:cs="Arial"/>
          <w:b/>
          <w:sz w:val="20"/>
          <w:szCs w:val="20"/>
          <w:lang w:val="sr-Cyrl-CS"/>
        </w:rPr>
        <w:t>ПОДАЦИ О УЧЕСНИКУ У ЗАЈЕДНИЧКОЈ ПОНУДИ</w:t>
      </w:r>
    </w:p>
    <w:p w:rsidR="009E4AFA" w:rsidRPr="00295DF9" w:rsidRDefault="009E4AFA" w:rsidP="009E4AFA">
      <w:pPr>
        <w:jc w:val="both"/>
        <w:rPr>
          <w:rFonts w:ascii="Arial" w:hAnsi="Arial" w:cs="Arial"/>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9E4AFA" w:rsidRPr="00295DF9" w:rsidTr="009E4AFA">
        <w:trPr>
          <w:trHeight w:val="558"/>
        </w:trPr>
        <w:tc>
          <w:tcPr>
            <w:tcW w:w="534"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1)</w:t>
            </w: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Назив учесника у заједничкој понуди:</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66"/>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Адреса:</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60"/>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Матични број:</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54"/>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Порески идентификациони број:</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48"/>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Име особе за контакт:</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56"/>
        </w:trPr>
        <w:tc>
          <w:tcPr>
            <w:tcW w:w="534"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lastRenderedPageBreak/>
              <w:t>2)</w:t>
            </w: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Назив учесника у заједничкој понуди:</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64"/>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Адреса:</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58"/>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Матични број:</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52"/>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Порески идентификациони број:</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46"/>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Име особе за контакт:</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68"/>
        </w:trPr>
        <w:tc>
          <w:tcPr>
            <w:tcW w:w="534" w:type="dxa"/>
            <w:tcBorders>
              <w:top w:val="single" w:sz="4" w:space="0" w:color="auto"/>
              <w:left w:val="single" w:sz="4" w:space="0" w:color="auto"/>
              <w:bottom w:val="single" w:sz="4" w:space="0" w:color="auto"/>
              <w:right w:val="single" w:sz="4" w:space="0" w:color="auto"/>
            </w:tcBorders>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3)</w:t>
            </w: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Назив учесника у заједничкој понуди:</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62"/>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Адреса:</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56"/>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Матични број:</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50"/>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Порески идентификациони број:</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r w:rsidR="009E4AFA" w:rsidRPr="00295DF9" w:rsidTr="009E4AFA">
        <w:trPr>
          <w:trHeight w:val="572"/>
        </w:trPr>
        <w:tc>
          <w:tcPr>
            <w:tcW w:w="534"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Име особе за контакт:</w:t>
            </w:r>
          </w:p>
        </w:tc>
        <w:tc>
          <w:tcPr>
            <w:tcW w:w="5391" w:type="dxa"/>
            <w:tcBorders>
              <w:top w:val="single" w:sz="4" w:space="0" w:color="auto"/>
              <w:left w:val="single" w:sz="4" w:space="0" w:color="auto"/>
              <w:bottom w:val="single" w:sz="4" w:space="0" w:color="auto"/>
              <w:right w:val="single" w:sz="4" w:space="0" w:color="auto"/>
            </w:tcBorders>
          </w:tcPr>
          <w:p w:rsidR="009E4AFA" w:rsidRPr="00295DF9" w:rsidRDefault="009E4AFA">
            <w:pPr>
              <w:jc w:val="both"/>
              <w:rPr>
                <w:rFonts w:ascii="Arial" w:hAnsi="Arial" w:cs="Arial"/>
                <w:sz w:val="20"/>
                <w:szCs w:val="20"/>
                <w:lang w:val="sr-Cyrl-CS"/>
              </w:rPr>
            </w:pPr>
          </w:p>
        </w:tc>
      </w:tr>
    </w:tbl>
    <w:p w:rsidR="009E4AFA" w:rsidRPr="00295DF9" w:rsidRDefault="009E4AFA" w:rsidP="009E4AFA">
      <w:pPr>
        <w:jc w:val="both"/>
        <w:rPr>
          <w:rFonts w:ascii="Arial" w:hAnsi="Arial" w:cs="Arial"/>
          <w:sz w:val="20"/>
          <w:szCs w:val="20"/>
          <w:lang w:val="sr-Cyrl-CS"/>
        </w:rPr>
      </w:pPr>
    </w:p>
    <w:p w:rsidR="009E4AFA" w:rsidRPr="00295DF9" w:rsidRDefault="009E4AFA" w:rsidP="009E4AFA">
      <w:pPr>
        <w:jc w:val="both"/>
        <w:rPr>
          <w:rFonts w:ascii="Arial" w:hAnsi="Arial" w:cs="Arial"/>
          <w:b/>
          <w:sz w:val="20"/>
          <w:szCs w:val="20"/>
          <w:lang w:val="sr-Cyrl-CS"/>
        </w:rPr>
      </w:pPr>
      <w:r w:rsidRPr="00295DF9">
        <w:rPr>
          <w:rFonts w:ascii="Arial" w:hAnsi="Arial" w:cs="Arial"/>
          <w:b/>
          <w:sz w:val="20"/>
          <w:szCs w:val="20"/>
          <w:lang w:val="sr-Cyrl-CS"/>
        </w:rPr>
        <w:t>Напомена:</w:t>
      </w: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E4AFA" w:rsidRPr="00295DF9" w:rsidRDefault="009E4AFA" w:rsidP="009E4AFA">
      <w:pPr>
        <w:jc w:val="both"/>
        <w:rPr>
          <w:rFonts w:ascii="Arial" w:hAnsi="Arial" w:cs="Arial"/>
          <w:sz w:val="20"/>
          <w:szCs w:val="20"/>
        </w:rPr>
      </w:pPr>
    </w:p>
    <w:p w:rsidR="009E4AFA" w:rsidRPr="00295DF9" w:rsidRDefault="009E4AFA" w:rsidP="009E4AFA">
      <w:pPr>
        <w:numPr>
          <w:ilvl w:val="0"/>
          <w:numId w:val="37"/>
        </w:numPr>
        <w:suppressAutoHyphens w:val="0"/>
        <w:jc w:val="both"/>
        <w:rPr>
          <w:rFonts w:ascii="Arial" w:hAnsi="Arial" w:cs="Arial"/>
          <w:b/>
          <w:sz w:val="20"/>
          <w:szCs w:val="20"/>
          <w:lang w:val="sr-Cyrl-CS"/>
        </w:rPr>
      </w:pPr>
      <w:r w:rsidRPr="00295DF9">
        <w:rPr>
          <w:rFonts w:ascii="Arial" w:hAnsi="Arial" w:cs="Arial"/>
          <w:b/>
          <w:sz w:val="20"/>
          <w:szCs w:val="20"/>
          <w:lang w:val="sr-Cyrl-CS"/>
        </w:rPr>
        <w:t xml:space="preserve">ОПИС ПРЕДМЕТА  </w:t>
      </w:r>
      <w:r w:rsidR="00ED30BE" w:rsidRPr="00295DF9">
        <w:rPr>
          <w:rFonts w:ascii="Arial" w:hAnsi="Arial" w:cs="Arial"/>
          <w:b/>
          <w:sz w:val="20"/>
          <w:szCs w:val="20"/>
          <w:lang w:val="sr-Cyrl-CS"/>
        </w:rPr>
        <w:t>јавн</w:t>
      </w:r>
      <w:r w:rsidR="00ED30BE">
        <w:rPr>
          <w:rFonts w:ascii="Arial" w:hAnsi="Arial" w:cs="Arial"/>
          <w:b/>
          <w:sz w:val="20"/>
          <w:szCs w:val="20"/>
          <w:lang w:val="sr-Cyrl-CS"/>
        </w:rPr>
        <w:t>е</w:t>
      </w:r>
      <w:r w:rsidR="00ED30BE" w:rsidRPr="00295DF9">
        <w:rPr>
          <w:rFonts w:ascii="Arial" w:hAnsi="Arial" w:cs="Arial"/>
          <w:b/>
          <w:sz w:val="20"/>
          <w:szCs w:val="20"/>
          <w:lang w:val="sr-Cyrl-CS"/>
        </w:rPr>
        <w:t xml:space="preserve"> набавк</w:t>
      </w:r>
      <w:r w:rsidR="00ED30BE">
        <w:rPr>
          <w:rFonts w:ascii="Arial" w:hAnsi="Arial" w:cs="Arial"/>
          <w:b/>
          <w:sz w:val="20"/>
          <w:szCs w:val="20"/>
          <w:lang w:val="sr-Cyrl-CS"/>
        </w:rPr>
        <w:t>е</w:t>
      </w:r>
      <w:r w:rsidR="00ED30BE" w:rsidRPr="00295DF9">
        <w:rPr>
          <w:rFonts w:ascii="Arial" w:hAnsi="Arial" w:cs="Arial"/>
          <w:b/>
          <w:sz w:val="20"/>
          <w:szCs w:val="20"/>
          <w:lang w:val="sr-Cyrl-CS"/>
        </w:rPr>
        <w:t xml:space="preserve"> </w:t>
      </w:r>
      <w:r w:rsidR="00ED30BE">
        <w:rPr>
          <w:rFonts w:ascii="Arial" w:hAnsi="Arial" w:cs="Arial"/>
          <w:b/>
          <w:sz w:val="20"/>
          <w:szCs w:val="20"/>
          <w:lang w:val="sr-Cyrl-CS"/>
        </w:rPr>
        <w:t>мале вредности бр .13/2019-Партија 1.</w:t>
      </w:r>
      <w:r w:rsidR="00ED30BE" w:rsidRPr="00295DF9">
        <w:rPr>
          <w:rFonts w:ascii="Arial" w:hAnsi="Arial" w:cs="Arial"/>
          <w:b/>
          <w:sz w:val="20"/>
          <w:szCs w:val="20"/>
          <w:lang w:val="sr-Cyrl-CS"/>
        </w:rPr>
        <w:t xml:space="preserve"> </w:t>
      </w:r>
      <w:r w:rsidR="00267BD5">
        <w:rPr>
          <w:rFonts w:ascii="Arial" w:hAnsi="Arial" w:cs="Arial"/>
          <w:b/>
          <w:sz w:val="20"/>
          <w:szCs w:val="20"/>
          <w:lang w:val="sr-Cyrl-CS"/>
        </w:rPr>
        <w:t>Израда долументације -анг</w:t>
      </w:r>
      <w:r w:rsidR="00ED30BE" w:rsidRPr="001C497A">
        <w:rPr>
          <w:rFonts w:ascii="Arial" w:hAnsi="Arial" w:cs="Arial"/>
          <w:b/>
          <w:sz w:val="20"/>
          <w:szCs w:val="20"/>
        </w:rPr>
        <w:t>ажовање именованих тела за разврставање,  преглед и испитивање посуда под притиском у котларници,,Сењак“ за водене и мазутне инсталације</w:t>
      </w:r>
      <w:r w:rsidR="00ED30BE" w:rsidRPr="00295DF9">
        <w:rPr>
          <w:rFonts w:ascii="Arial" w:hAnsi="Arial" w:cs="Arial"/>
          <w:b/>
          <w:sz w:val="20"/>
          <w:szCs w:val="20"/>
          <w:lang w:val="sr-Cyrl-CS"/>
        </w:rPr>
        <w:t xml:space="preserve"> </w:t>
      </w:r>
      <w:r w:rsidR="00ED30BE">
        <w:rPr>
          <w:rFonts w:ascii="Arial" w:hAnsi="Arial" w:cs="Arial"/>
          <w:b/>
          <w:sz w:val="20"/>
          <w:szCs w:val="20"/>
          <w:lang w:val="sr-Cyrl-CS"/>
        </w:rPr>
        <w:t>.</w:t>
      </w:r>
      <w:r w:rsidR="00ED30BE" w:rsidRPr="00295DF9">
        <w:rPr>
          <w:rFonts w:ascii="Arial" w:hAnsi="Arial" w:cs="Arial"/>
          <w:sz w:val="20"/>
          <w:szCs w:val="20"/>
          <w:lang w:val="sr-Cyrl-CS"/>
        </w:rPr>
        <w:t xml:space="preserve"> </w:t>
      </w:r>
      <w:r w:rsidRPr="00295DF9">
        <w:rPr>
          <w:rFonts w:ascii="Arial" w:hAnsi="Arial" w:cs="Arial"/>
          <w:b/>
          <w:sz w:val="20"/>
          <w:szCs w:val="20"/>
          <w:lang w:val="sr-Cyrl-CS"/>
        </w:rPr>
        <w:t>-</w:t>
      </w:r>
    </w:p>
    <w:p w:rsidR="009E4AFA" w:rsidRPr="00295DF9" w:rsidRDefault="009E4AFA" w:rsidP="009E4AFA">
      <w:pPr>
        <w:pStyle w:val="ListParagraph"/>
        <w:ind w:right="-12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2413"/>
        <w:gridCol w:w="6864"/>
      </w:tblGrid>
      <w:tr w:rsidR="009E4AFA" w:rsidRPr="00295DF9" w:rsidTr="009E4AFA">
        <w:trPr>
          <w:trHeight w:val="720"/>
        </w:trPr>
        <w:tc>
          <w:tcPr>
            <w:tcW w:w="672"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b/>
                <w:sz w:val="20"/>
                <w:szCs w:val="20"/>
              </w:rPr>
            </w:pPr>
            <w:r w:rsidRPr="00295DF9">
              <w:rPr>
                <w:rFonts w:ascii="Arial" w:hAnsi="Arial" w:cs="Arial"/>
                <w:b/>
                <w:sz w:val="20"/>
                <w:szCs w:val="20"/>
              </w:rPr>
              <w:t>5.1</w:t>
            </w:r>
          </w:p>
        </w:tc>
        <w:tc>
          <w:tcPr>
            <w:tcW w:w="2413"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 xml:space="preserve">УКУПНА ЦЕНА </w:t>
            </w:r>
          </w:p>
          <w:p w:rsidR="009E4AFA" w:rsidRPr="00295DF9" w:rsidRDefault="009E4AFA">
            <w:pPr>
              <w:rPr>
                <w:rFonts w:ascii="Arial" w:hAnsi="Arial" w:cs="Arial"/>
                <w:sz w:val="20"/>
                <w:szCs w:val="20"/>
              </w:rPr>
            </w:pPr>
            <w:r w:rsidRPr="00295DF9">
              <w:rPr>
                <w:rFonts w:ascii="Arial" w:hAnsi="Arial" w:cs="Arial"/>
                <w:sz w:val="20"/>
                <w:szCs w:val="20"/>
                <w:lang w:val="sr-Cyrl-CS"/>
              </w:rPr>
              <w:t>без ПДВ-а</w:t>
            </w:r>
          </w:p>
        </w:tc>
        <w:tc>
          <w:tcPr>
            <w:tcW w:w="6864"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jc w:val="center"/>
              <w:rPr>
                <w:rFonts w:ascii="Arial" w:hAnsi="Arial" w:cs="Arial"/>
                <w:sz w:val="20"/>
                <w:szCs w:val="20"/>
                <w:lang w:val="sr-Cyrl-CS"/>
              </w:rPr>
            </w:pPr>
          </w:p>
        </w:tc>
      </w:tr>
      <w:tr w:rsidR="009E4AFA" w:rsidRPr="00295DF9" w:rsidTr="009E4AFA">
        <w:trPr>
          <w:trHeight w:val="703"/>
        </w:trPr>
        <w:tc>
          <w:tcPr>
            <w:tcW w:w="672"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b/>
                <w:sz w:val="20"/>
                <w:szCs w:val="20"/>
              </w:rPr>
            </w:pPr>
            <w:r w:rsidRPr="00295DF9">
              <w:rPr>
                <w:rFonts w:ascii="Arial" w:hAnsi="Arial" w:cs="Arial"/>
                <w:b/>
                <w:sz w:val="20"/>
                <w:szCs w:val="20"/>
              </w:rPr>
              <w:t>5.2</w:t>
            </w:r>
          </w:p>
        </w:tc>
        <w:tc>
          <w:tcPr>
            <w:tcW w:w="2413"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 xml:space="preserve">УКУПНА ЦЕНА </w:t>
            </w:r>
          </w:p>
          <w:p w:rsidR="009E4AFA" w:rsidRPr="00295DF9" w:rsidRDefault="009E4AFA">
            <w:pPr>
              <w:rPr>
                <w:rFonts w:ascii="Arial" w:hAnsi="Arial" w:cs="Arial"/>
                <w:sz w:val="20"/>
                <w:szCs w:val="20"/>
                <w:lang w:val="sr-Cyrl-CS"/>
              </w:rPr>
            </w:pPr>
            <w:r w:rsidRPr="00295DF9">
              <w:rPr>
                <w:rFonts w:ascii="Arial" w:hAnsi="Arial" w:cs="Arial"/>
                <w:sz w:val="20"/>
                <w:szCs w:val="20"/>
                <w:lang w:val="sr-Cyrl-CS"/>
              </w:rPr>
              <w:t>са ПДВ-ом</w:t>
            </w:r>
          </w:p>
        </w:tc>
        <w:tc>
          <w:tcPr>
            <w:tcW w:w="6864" w:type="dxa"/>
            <w:tcBorders>
              <w:top w:val="single" w:sz="4" w:space="0" w:color="auto"/>
              <w:left w:val="single" w:sz="4" w:space="0" w:color="auto"/>
              <w:bottom w:val="single" w:sz="4" w:space="0" w:color="auto"/>
              <w:right w:val="single" w:sz="4" w:space="0" w:color="auto"/>
            </w:tcBorders>
            <w:vAlign w:val="center"/>
          </w:tcPr>
          <w:p w:rsidR="009E4AFA" w:rsidRPr="00295DF9" w:rsidRDefault="009E4AFA">
            <w:pPr>
              <w:jc w:val="center"/>
              <w:rPr>
                <w:rFonts w:ascii="Arial" w:hAnsi="Arial" w:cs="Arial"/>
                <w:sz w:val="20"/>
                <w:szCs w:val="20"/>
                <w:lang w:val="sr-Cyrl-CS"/>
              </w:rPr>
            </w:pPr>
          </w:p>
        </w:tc>
      </w:tr>
      <w:tr w:rsidR="009E4AFA" w:rsidRPr="00295DF9" w:rsidTr="009E4AFA">
        <w:trPr>
          <w:trHeight w:val="2545"/>
        </w:trPr>
        <w:tc>
          <w:tcPr>
            <w:tcW w:w="672"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b/>
                <w:sz w:val="20"/>
                <w:szCs w:val="20"/>
              </w:rPr>
            </w:pPr>
            <w:r w:rsidRPr="00295DF9">
              <w:rPr>
                <w:rFonts w:ascii="Arial" w:hAnsi="Arial" w:cs="Arial"/>
                <w:b/>
                <w:sz w:val="20"/>
                <w:szCs w:val="20"/>
              </w:rPr>
              <w:t>5.3</w:t>
            </w:r>
          </w:p>
        </w:tc>
        <w:tc>
          <w:tcPr>
            <w:tcW w:w="2413"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Рок и начин плаћања</w:t>
            </w:r>
          </w:p>
        </w:tc>
        <w:tc>
          <w:tcPr>
            <w:tcW w:w="6864"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ED30BE">
            <w:pPr>
              <w:jc w:val="both"/>
              <w:rPr>
                <w:rFonts w:ascii="Arial" w:hAnsi="Arial" w:cs="Arial"/>
                <w:sz w:val="20"/>
                <w:szCs w:val="20"/>
                <w:lang w:val="sr-Cyrl-CS"/>
              </w:rPr>
            </w:pPr>
            <w:r>
              <w:rPr>
                <w:rFonts w:ascii="Arial" w:hAnsi="Arial" w:cs="Arial"/>
                <w:sz w:val="20"/>
                <w:szCs w:val="20"/>
                <w:lang w:val="sr-Cyrl-CS"/>
              </w:rPr>
              <w:t>45</w:t>
            </w:r>
            <w:r w:rsidR="009E4AFA" w:rsidRPr="00295DF9">
              <w:rPr>
                <w:rFonts w:ascii="Arial" w:hAnsi="Arial" w:cs="Arial"/>
                <w:sz w:val="20"/>
                <w:szCs w:val="20"/>
                <w:lang w:val="sr-Cyrl-CS"/>
              </w:rPr>
              <w:t xml:space="preserve"> дана од дана овере фактуре од стране одговорног лица Наручиоца на основу документа који испоставља понуђач, а којим је потврђено извршење услуге, при чему исти има обавезу да фактуру овери у року од 7 (седам) дана од дана пријема или да је  уз образложење врати Извршиоцу.</w:t>
            </w:r>
          </w:p>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Плаћање се врши уплатом на рачун понуђача.</w:t>
            </w:r>
          </w:p>
          <w:p w:rsidR="009E4AFA" w:rsidRPr="00295DF9" w:rsidRDefault="009E4AFA">
            <w:pPr>
              <w:jc w:val="both"/>
              <w:rPr>
                <w:rFonts w:ascii="Arial" w:hAnsi="Arial" w:cs="Arial"/>
                <w:sz w:val="20"/>
                <w:szCs w:val="20"/>
              </w:rPr>
            </w:pPr>
            <w:r w:rsidRPr="00295DF9">
              <w:rPr>
                <w:rFonts w:ascii="Arial" w:hAnsi="Arial" w:cs="Arial"/>
                <w:sz w:val="20"/>
                <w:szCs w:val="20"/>
                <w:lang w:val="sr-Cyrl-CS"/>
              </w:rPr>
              <w:t>Понуда понуђача који буде захтевао уплату аванса, биће одбијена као неприхватљива</w:t>
            </w:r>
          </w:p>
        </w:tc>
      </w:tr>
      <w:tr w:rsidR="009E4AFA" w:rsidRPr="00295DF9" w:rsidTr="009E4AFA">
        <w:trPr>
          <w:trHeight w:val="838"/>
        </w:trPr>
        <w:tc>
          <w:tcPr>
            <w:tcW w:w="672"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b/>
                <w:sz w:val="20"/>
                <w:szCs w:val="20"/>
              </w:rPr>
            </w:pPr>
            <w:r w:rsidRPr="00295DF9">
              <w:rPr>
                <w:rFonts w:ascii="Arial" w:hAnsi="Arial" w:cs="Arial"/>
                <w:b/>
                <w:sz w:val="20"/>
                <w:szCs w:val="20"/>
              </w:rPr>
              <w:lastRenderedPageBreak/>
              <w:t>5.4</w:t>
            </w:r>
          </w:p>
        </w:tc>
        <w:tc>
          <w:tcPr>
            <w:tcW w:w="2413"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rPr>
            </w:pPr>
            <w:r w:rsidRPr="00295DF9">
              <w:rPr>
                <w:rFonts w:ascii="Arial" w:hAnsi="Arial" w:cs="Arial"/>
                <w:sz w:val="20"/>
                <w:szCs w:val="20"/>
              </w:rPr>
              <w:t>Почетак извршења услуге</w:t>
            </w:r>
          </w:p>
        </w:tc>
        <w:tc>
          <w:tcPr>
            <w:tcW w:w="6864"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По пријему захтева и одговарајуће документације од стране Наручиоца.</w:t>
            </w:r>
          </w:p>
        </w:tc>
      </w:tr>
      <w:tr w:rsidR="009E4AFA" w:rsidRPr="00295DF9" w:rsidTr="009E4AFA">
        <w:trPr>
          <w:trHeight w:val="1108"/>
        </w:trPr>
        <w:tc>
          <w:tcPr>
            <w:tcW w:w="672"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b/>
                <w:sz w:val="20"/>
                <w:szCs w:val="20"/>
              </w:rPr>
            </w:pPr>
            <w:r w:rsidRPr="00295DF9">
              <w:rPr>
                <w:rFonts w:ascii="Arial" w:hAnsi="Arial" w:cs="Arial"/>
                <w:b/>
                <w:sz w:val="20"/>
                <w:szCs w:val="20"/>
              </w:rPr>
              <w:t>5.5</w:t>
            </w:r>
          </w:p>
        </w:tc>
        <w:tc>
          <w:tcPr>
            <w:tcW w:w="2413"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rPr>
            </w:pPr>
            <w:r w:rsidRPr="00295DF9">
              <w:rPr>
                <w:rFonts w:ascii="Arial" w:hAnsi="Arial" w:cs="Arial"/>
                <w:sz w:val="20"/>
                <w:szCs w:val="20"/>
                <w:lang w:val="sr-Cyrl-CS"/>
              </w:rPr>
              <w:t xml:space="preserve">Рок </w:t>
            </w:r>
            <w:r w:rsidRPr="00295DF9">
              <w:rPr>
                <w:rFonts w:ascii="Arial" w:hAnsi="Arial" w:cs="Arial"/>
                <w:sz w:val="20"/>
                <w:szCs w:val="20"/>
              </w:rPr>
              <w:t>извршења услуга</w:t>
            </w:r>
          </w:p>
        </w:tc>
        <w:tc>
          <w:tcPr>
            <w:tcW w:w="6864"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both"/>
              <w:rPr>
                <w:rFonts w:ascii="Arial" w:hAnsi="Arial" w:cs="Arial"/>
                <w:sz w:val="20"/>
                <w:szCs w:val="20"/>
                <w:lang w:val="sr-Cyrl-CS"/>
              </w:rPr>
            </w:pPr>
            <w:r w:rsidRPr="00295DF9">
              <w:rPr>
                <w:rFonts w:ascii="Arial" w:hAnsi="Arial" w:cs="Arial"/>
                <w:sz w:val="20"/>
                <w:szCs w:val="20"/>
                <w:lang w:val="sr-Cyrl-CS"/>
              </w:rPr>
              <w:t>Према Програму контролисања који понуђач доставља 48 часова након подношења захтева за преглед, а минимално 24 часа пре планиране реализације одређене врсте прегледа.</w:t>
            </w:r>
          </w:p>
        </w:tc>
      </w:tr>
      <w:tr w:rsidR="009E4AFA" w:rsidRPr="00295DF9" w:rsidTr="009E4AFA">
        <w:trPr>
          <w:trHeight w:val="724"/>
        </w:trPr>
        <w:tc>
          <w:tcPr>
            <w:tcW w:w="672"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b/>
                <w:sz w:val="20"/>
                <w:szCs w:val="20"/>
              </w:rPr>
            </w:pPr>
            <w:r w:rsidRPr="00295DF9">
              <w:rPr>
                <w:rFonts w:ascii="Arial" w:hAnsi="Arial" w:cs="Arial"/>
                <w:b/>
                <w:sz w:val="20"/>
                <w:szCs w:val="20"/>
              </w:rPr>
              <w:t>5.6</w:t>
            </w:r>
          </w:p>
        </w:tc>
        <w:tc>
          <w:tcPr>
            <w:tcW w:w="2413"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rPr>
                <w:rFonts w:ascii="Arial" w:hAnsi="Arial" w:cs="Arial"/>
                <w:sz w:val="20"/>
                <w:szCs w:val="20"/>
                <w:lang w:val="sr-Cyrl-CS"/>
              </w:rPr>
            </w:pPr>
            <w:r w:rsidRPr="00295DF9">
              <w:rPr>
                <w:rFonts w:ascii="Arial" w:hAnsi="Arial" w:cs="Arial"/>
                <w:sz w:val="20"/>
                <w:szCs w:val="20"/>
                <w:lang w:val="sr-Cyrl-CS"/>
              </w:rPr>
              <w:t>Рок важења понуде</w:t>
            </w:r>
          </w:p>
        </w:tc>
        <w:tc>
          <w:tcPr>
            <w:tcW w:w="6864"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ED30BE" w:rsidP="00ED30BE">
            <w:pPr>
              <w:jc w:val="both"/>
              <w:rPr>
                <w:rFonts w:ascii="Arial" w:hAnsi="Arial" w:cs="Arial"/>
                <w:sz w:val="20"/>
                <w:szCs w:val="20"/>
                <w:lang w:val="sr-Cyrl-CS"/>
              </w:rPr>
            </w:pPr>
            <w:r>
              <w:rPr>
                <w:rFonts w:ascii="Arial" w:hAnsi="Arial" w:cs="Arial"/>
                <w:sz w:val="20"/>
                <w:szCs w:val="20"/>
                <w:lang w:val="sr-Cyrl-CS"/>
              </w:rPr>
              <w:t>30</w:t>
            </w:r>
            <w:r w:rsidR="009E4AFA" w:rsidRPr="00295DF9">
              <w:rPr>
                <w:rFonts w:ascii="Arial" w:hAnsi="Arial" w:cs="Arial"/>
                <w:sz w:val="20"/>
                <w:szCs w:val="20"/>
                <w:lang w:val="sr-Cyrl-CS"/>
              </w:rPr>
              <w:t xml:space="preserve"> (</w:t>
            </w:r>
            <w:r>
              <w:rPr>
                <w:rFonts w:ascii="Arial" w:hAnsi="Arial" w:cs="Arial"/>
                <w:sz w:val="20"/>
                <w:szCs w:val="20"/>
                <w:lang w:val="sr-Cyrl-CS"/>
              </w:rPr>
              <w:t>тридесет</w:t>
            </w:r>
            <w:r w:rsidR="009E4AFA" w:rsidRPr="00295DF9">
              <w:rPr>
                <w:rFonts w:ascii="Arial" w:hAnsi="Arial" w:cs="Arial"/>
                <w:sz w:val="20"/>
                <w:szCs w:val="20"/>
                <w:lang w:val="sr-Cyrl-CS"/>
              </w:rPr>
              <w:t>) дана од дана отварања понуда.</w:t>
            </w:r>
          </w:p>
        </w:tc>
      </w:tr>
    </w:tbl>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p>
    <w:p w:rsidR="009E4AFA" w:rsidRDefault="009E4AFA" w:rsidP="009E4AFA">
      <w:pPr>
        <w:ind w:left="4320"/>
        <w:rPr>
          <w:rFonts w:ascii="Arial" w:hAnsi="Arial" w:cs="Arial"/>
          <w:b/>
          <w:sz w:val="20"/>
          <w:szCs w:val="20"/>
        </w:rPr>
      </w:pPr>
      <w:r w:rsidRPr="00295DF9">
        <w:rPr>
          <w:rFonts w:ascii="Arial" w:hAnsi="Arial" w:cs="Arial"/>
          <w:b/>
          <w:sz w:val="20"/>
          <w:szCs w:val="20"/>
          <w:lang w:val="it-IT"/>
        </w:rPr>
        <w:t xml:space="preserve">                    Потписовлашћеног лица понуђача:</w:t>
      </w:r>
    </w:p>
    <w:p w:rsidR="00ED30BE" w:rsidRPr="00ED30BE" w:rsidRDefault="00ED30BE" w:rsidP="009E4AFA">
      <w:pPr>
        <w:ind w:left="4320"/>
        <w:rPr>
          <w:rFonts w:ascii="Arial" w:hAnsi="Arial" w:cs="Arial"/>
          <w:b/>
          <w:sz w:val="20"/>
          <w:szCs w:val="20"/>
        </w:rPr>
      </w:pPr>
      <w:r>
        <w:rPr>
          <w:rFonts w:ascii="Arial" w:hAnsi="Arial" w:cs="Arial"/>
          <w:b/>
          <w:sz w:val="20"/>
          <w:szCs w:val="20"/>
        </w:rPr>
        <w:t xml:space="preserve">                     ______________________________                             </w:t>
      </w:r>
    </w:p>
    <w:p w:rsidR="009E4AFA" w:rsidRPr="00295DF9" w:rsidRDefault="009E4AFA" w:rsidP="009E4AFA">
      <w:pPr>
        <w:tabs>
          <w:tab w:val="left" w:pos="4455"/>
        </w:tabs>
        <w:rPr>
          <w:rFonts w:ascii="Arial" w:hAnsi="Arial" w:cs="Arial"/>
          <w:b/>
          <w:sz w:val="20"/>
          <w:szCs w:val="20"/>
          <w:lang w:val="sr-Cyrl-CS"/>
        </w:rPr>
      </w:pPr>
    </w:p>
    <w:p w:rsidR="009E4AFA" w:rsidRPr="00295DF9" w:rsidRDefault="009E4AFA" w:rsidP="009E4AFA">
      <w:pPr>
        <w:tabs>
          <w:tab w:val="left" w:pos="4455"/>
        </w:tabs>
        <w:rPr>
          <w:rFonts w:ascii="Arial" w:hAnsi="Arial" w:cs="Arial"/>
          <w:b/>
          <w:sz w:val="20"/>
          <w:szCs w:val="20"/>
          <w:lang w:val="sr-Cyrl-CS"/>
        </w:rPr>
      </w:pPr>
      <w:r w:rsidRPr="00295DF9">
        <w:rPr>
          <w:rFonts w:ascii="Arial" w:hAnsi="Arial" w:cs="Arial"/>
          <w:b/>
          <w:sz w:val="20"/>
          <w:szCs w:val="20"/>
          <w:lang w:val="sr-Cyrl-CS"/>
        </w:rPr>
        <w:t>Напомена:</w:t>
      </w:r>
    </w:p>
    <w:p w:rsidR="009E4AFA" w:rsidRPr="00295DF9" w:rsidRDefault="009E4AFA" w:rsidP="009E4AFA">
      <w:pPr>
        <w:tabs>
          <w:tab w:val="left" w:pos="4455"/>
        </w:tabs>
        <w:rPr>
          <w:rFonts w:ascii="Arial" w:hAnsi="Arial" w:cs="Arial"/>
          <w:sz w:val="20"/>
          <w:szCs w:val="20"/>
          <w:lang w:val="sr-Latn-CS"/>
        </w:rPr>
      </w:pPr>
      <w:r w:rsidRPr="00295DF9">
        <w:rPr>
          <w:rFonts w:ascii="Arial" w:hAnsi="Arial" w:cs="Arial"/>
          <w:sz w:val="20"/>
          <w:szCs w:val="20"/>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E4AFA" w:rsidRDefault="009E4AFA"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4E4304" w:rsidRDefault="004E4304" w:rsidP="009E4AFA">
      <w:pPr>
        <w:tabs>
          <w:tab w:val="left" w:pos="4455"/>
        </w:tabs>
        <w:rPr>
          <w:rFonts w:ascii="Arial" w:hAnsi="Arial" w:cs="Arial"/>
          <w:sz w:val="20"/>
          <w:szCs w:val="20"/>
        </w:rPr>
      </w:pPr>
    </w:p>
    <w:p w:rsidR="009E4AFA" w:rsidRPr="00295DF9" w:rsidRDefault="009E4AFA" w:rsidP="009E4AFA">
      <w:pPr>
        <w:tabs>
          <w:tab w:val="left" w:pos="4455"/>
        </w:tabs>
        <w:rPr>
          <w:rFonts w:ascii="Arial" w:hAnsi="Arial" w:cs="Arial"/>
          <w:sz w:val="20"/>
          <w:szCs w:val="20"/>
        </w:rPr>
      </w:pPr>
    </w:p>
    <w:p w:rsidR="009E4AFA" w:rsidRPr="00295DF9" w:rsidRDefault="009E4AFA" w:rsidP="009E4AFA">
      <w:pPr>
        <w:tabs>
          <w:tab w:val="left" w:pos="4455"/>
        </w:tabs>
        <w:jc w:val="right"/>
        <w:rPr>
          <w:rFonts w:ascii="Arial" w:hAnsi="Arial" w:cs="Arial"/>
          <w:b/>
          <w:i/>
          <w:sz w:val="20"/>
          <w:szCs w:val="20"/>
          <w:u w:val="single"/>
          <w:lang w:val="sr-Cyrl-CS"/>
        </w:rPr>
      </w:pPr>
    </w:p>
    <w:p w:rsidR="009E4AFA" w:rsidRPr="00295DF9" w:rsidRDefault="009E4AFA" w:rsidP="009E4AFA">
      <w:pPr>
        <w:tabs>
          <w:tab w:val="left" w:pos="4455"/>
        </w:tabs>
        <w:jc w:val="right"/>
        <w:rPr>
          <w:rFonts w:ascii="Arial" w:hAnsi="Arial" w:cs="Arial"/>
          <w:b/>
          <w:i/>
          <w:sz w:val="20"/>
          <w:szCs w:val="20"/>
          <w:u w:val="single"/>
          <w:lang w:val="sr-Cyrl-CS"/>
        </w:rPr>
      </w:pPr>
      <w:r w:rsidRPr="00295DF9">
        <w:rPr>
          <w:rFonts w:ascii="Arial" w:hAnsi="Arial" w:cs="Arial"/>
          <w:b/>
          <w:i/>
          <w:sz w:val="20"/>
          <w:szCs w:val="20"/>
          <w:u w:val="single"/>
          <w:lang w:val="sr-Cyrl-CS"/>
        </w:rPr>
        <w:t>ОБРАЗАЦ 3</w:t>
      </w:r>
    </w:p>
    <w:p w:rsidR="009E4AFA" w:rsidRPr="00295DF9" w:rsidRDefault="009E4AFA" w:rsidP="009E4AFA">
      <w:pPr>
        <w:tabs>
          <w:tab w:val="left" w:pos="4455"/>
        </w:tabs>
        <w:rPr>
          <w:rFonts w:ascii="Arial" w:hAnsi="Arial" w:cs="Arial"/>
          <w:sz w:val="20"/>
          <w:szCs w:val="20"/>
        </w:rPr>
      </w:pPr>
    </w:p>
    <w:p w:rsidR="009E4AFA" w:rsidRDefault="009E4AFA" w:rsidP="009E4AFA">
      <w:pPr>
        <w:tabs>
          <w:tab w:val="left" w:pos="4455"/>
        </w:tabs>
        <w:jc w:val="center"/>
        <w:rPr>
          <w:rFonts w:ascii="Arial" w:hAnsi="Arial" w:cs="Arial"/>
          <w:b/>
          <w:sz w:val="20"/>
          <w:szCs w:val="20"/>
          <w:lang w:val="sr-Cyrl-CS"/>
        </w:rPr>
      </w:pPr>
      <w:r w:rsidRPr="00295DF9">
        <w:rPr>
          <w:rFonts w:ascii="Arial" w:hAnsi="Arial" w:cs="Arial"/>
          <w:b/>
          <w:sz w:val="20"/>
          <w:szCs w:val="20"/>
          <w:lang w:val="sr-Cyrl-CS"/>
        </w:rPr>
        <w:t>МОДЕЛ</w:t>
      </w:r>
    </w:p>
    <w:p w:rsidR="00ED30BE" w:rsidRPr="00295DF9" w:rsidRDefault="00ED30BE" w:rsidP="009E4AFA">
      <w:pPr>
        <w:tabs>
          <w:tab w:val="left" w:pos="4455"/>
        </w:tabs>
        <w:jc w:val="center"/>
        <w:rPr>
          <w:rFonts w:ascii="Arial" w:hAnsi="Arial" w:cs="Arial"/>
          <w:b/>
          <w:sz w:val="20"/>
          <w:szCs w:val="20"/>
          <w:lang w:val="sr-Cyrl-CS"/>
        </w:rPr>
      </w:pPr>
    </w:p>
    <w:p w:rsidR="009E4AFA" w:rsidRPr="00295DF9" w:rsidRDefault="00ED30BE" w:rsidP="009E4AFA">
      <w:pPr>
        <w:tabs>
          <w:tab w:val="left" w:pos="4455"/>
        </w:tabs>
        <w:jc w:val="center"/>
        <w:rPr>
          <w:rFonts w:ascii="Arial" w:hAnsi="Arial" w:cs="Arial"/>
          <w:sz w:val="20"/>
          <w:szCs w:val="20"/>
          <w:lang w:val="sr-Cyrl-CS"/>
        </w:rPr>
      </w:pPr>
      <w:r>
        <w:rPr>
          <w:rFonts w:ascii="Arial" w:hAnsi="Arial" w:cs="Arial"/>
          <w:b/>
          <w:sz w:val="20"/>
          <w:szCs w:val="20"/>
          <w:lang w:val="sr-Cyrl-CS"/>
        </w:rPr>
        <w:t>У  Г  О  В  О  Р  А</w:t>
      </w: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ED30BE" w:rsidP="009E4AFA">
      <w:pPr>
        <w:tabs>
          <w:tab w:val="left" w:pos="4455"/>
        </w:tabs>
        <w:jc w:val="both"/>
        <w:rPr>
          <w:rFonts w:ascii="Arial" w:hAnsi="Arial" w:cs="Arial"/>
          <w:sz w:val="20"/>
          <w:szCs w:val="20"/>
          <w:lang w:val="sr-Cyrl-CS"/>
        </w:rPr>
      </w:pPr>
      <w:r>
        <w:rPr>
          <w:rFonts w:ascii="Arial" w:hAnsi="Arial" w:cs="Arial"/>
          <w:sz w:val="20"/>
          <w:szCs w:val="20"/>
          <w:lang w:val="sr-Cyrl-CS"/>
        </w:rPr>
        <w:t xml:space="preserve">Након спроведеног поступка ЈНМВ –БР.13/2019-Партија 1. Уговор се </w:t>
      </w:r>
      <w:r w:rsidR="009E4AFA" w:rsidRPr="00295DF9">
        <w:rPr>
          <w:rFonts w:ascii="Arial" w:hAnsi="Arial" w:cs="Arial"/>
          <w:sz w:val="20"/>
          <w:szCs w:val="20"/>
          <w:lang w:val="sr-Cyrl-CS"/>
        </w:rPr>
        <w:t>закључ</w:t>
      </w:r>
      <w:r>
        <w:rPr>
          <w:rFonts w:ascii="Arial" w:hAnsi="Arial" w:cs="Arial"/>
          <w:sz w:val="20"/>
          <w:szCs w:val="20"/>
          <w:lang w:val="sr-Cyrl-CS"/>
        </w:rPr>
        <w:t>ује</w:t>
      </w:r>
      <w:r w:rsidR="009E4AFA" w:rsidRPr="00295DF9">
        <w:rPr>
          <w:rFonts w:ascii="Arial" w:hAnsi="Arial" w:cs="Arial"/>
          <w:sz w:val="20"/>
          <w:szCs w:val="20"/>
          <w:lang w:val="sr-Cyrl-CS"/>
        </w:rPr>
        <w:t>е између:</w:t>
      </w: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Наручиоца ЈКП </w:t>
      </w:r>
      <w:r w:rsidR="00ED30BE">
        <w:rPr>
          <w:rFonts w:ascii="Arial" w:hAnsi="Arial" w:cs="Arial"/>
          <w:sz w:val="20"/>
          <w:szCs w:val="20"/>
          <w:lang w:val="sr-Cyrl-CS"/>
        </w:rPr>
        <w:t>Градска топлана“ Пирот</w:t>
      </w:r>
      <w:r w:rsidRPr="00295DF9">
        <w:rPr>
          <w:rFonts w:ascii="Arial" w:hAnsi="Arial" w:cs="Arial"/>
          <w:sz w:val="20"/>
          <w:szCs w:val="20"/>
          <w:lang w:val="sr-Cyrl-CS"/>
        </w:rPr>
        <w:t xml:space="preserve"> </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са седиштем у</w:t>
      </w:r>
      <w:r w:rsidR="00ED30BE">
        <w:rPr>
          <w:rFonts w:ascii="Arial" w:hAnsi="Arial" w:cs="Arial"/>
          <w:sz w:val="20"/>
          <w:szCs w:val="20"/>
          <w:lang w:val="sr-Cyrl-CS"/>
        </w:rPr>
        <w:t xml:space="preserve"> Пироту</w:t>
      </w:r>
      <w:r w:rsidRPr="00295DF9">
        <w:rPr>
          <w:rFonts w:ascii="Arial" w:hAnsi="Arial" w:cs="Arial"/>
          <w:sz w:val="20"/>
          <w:szCs w:val="20"/>
          <w:lang w:val="sr-Cyrl-CS"/>
        </w:rPr>
        <w:t xml:space="preserve">, улица </w:t>
      </w:r>
      <w:r w:rsidR="00ED30BE">
        <w:rPr>
          <w:rFonts w:ascii="Arial" w:hAnsi="Arial" w:cs="Arial"/>
          <w:sz w:val="20"/>
          <w:szCs w:val="20"/>
          <w:lang w:val="sr-Cyrl-CS"/>
        </w:rPr>
        <w:t>Нишавска бр.11</w:t>
      </w:r>
      <w:r w:rsidRPr="00295DF9">
        <w:rPr>
          <w:rFonts w:ascii="Arial" w:hAnsi="Arial" w:cs="Arial"/>
          <w:sz w:val="20"/>
          <w:szCs w:val="20"/>
          <w:lang w:val="sr-Cyrl-CS"/>
        </w:rPr>
        <w:t xml:space="preserve">, </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кога заступа </w:t>
      </w:r>
      <w:r w:rsidRPr="00295DF9">
        <w:rPr>
          <w:rFonts w:ascii="Arial" w:hAnsi="Arial" w:cs="Arial"/>
          <w:sz w:val="20"/>
          <w:szCs w:val="20"/>
        </w:rPr>
        <w:t xml:space="preserve"> </w:t>
      </w:r>
      <w:r w:rsidRPr="00295DF9">
        <w:rPr>
          <w:rFonts w:ascii="Arial" w:hAnsi="Arial" w:cs="Arial"/>
          <w:sz w:val="20"/>
          <w:szCs w:val="20"/>
          <w:lang w:val="sr-Cyrl-CS"/>
        </w:rPr>
        <w:t xml:space="preserve">директор </w:t>
      </w:r>
      <w:r w:rsidR="00ED30BE">
        <w:rPr>
          <w:rFonts w:ascii="Arial" w:hAnsi="Arial" w:cs="Arial"/>
          <w:sz w:val="20"/>
          <w:szCs w:val="20"/>
          <w:lang w:val="sr-Cyrl-CS"/>
        </w:rPr>
        <w:t>Братислав Ћирић, дипл.ек.</w:t>
      </w:r>
      <w:r w:rsidRPr="00295DF9">
        <w:rPr>
          <w:rFonts w:ascii="Arial" w:hAnsi="Arial" w:cs="Arial"/>
          <w:sz w:val="20"/>
          <w:szCs w:val="20"/>
          <w:lang w:val="sr-Cyrl-CS"/>
        </w:rPr>
        <w:t xml:space="preserve">       </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ПИБ: 100</w:t>
      </w:r>
      <w:r w:rsidR="00ED30BE">
        <w:rPr>
          <w:rFonts w:ascii="Arial" w:hAnsi="Arial" w:cs="Arial"/>
          <w:sz w:val="20"/>
          <w:szCs w:val="20"/>
          <w:lang w:val="sr-Cyrl-CS"/>
        </w:rPr>
        <w:t>187823 ,М</w:t>
      </w:r>
      <w:r w:rsidRPr="00295DF9">
        <w:rPr>
          <w:rFonts w:ascii="Arial" w:hAnsi="Arial" w:cs="Arial"/>
          <w:sz w:val="20"/>
          <w:szCs w:val="20"/>
          <w:lang w:val="sr-Cyrl-CS"/>
        </w:rPr>
        <w:t xml:space="preserve">атични број: </w:t>
      </w:r>
      <w:r w:rsidR="00ED30BE">
        <w:rPr>
          <w:rFonts w:ascii="Arial" w:hAnsi="Arial" w:cs="Arial"/>
          <w:sz w:val="20"/>
          <w:szCs w:val="20"/>
          <w:lang w:val="sr-Cyrl-CS"/>
        </w:rPr>
        <w:t>07295871</w:t>
      </w:r>
      <w:r w:rsidRPr="00295DF9">
        <w:rPr>
          <w:rFonts w:ascii="Arial" w:hAnsi="Arial" w:cs="Arial"/>
          <w:sz w:val="20"/>
          <w:szCs w:val="20"/>
          <w:lang w:val="sr-Cyrl-CS"/>
        </w:rPr>
        <w:tab/>
        <w:t xml:space="preserve"> </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(у даљем тексту: Наручилац)</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 и</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са седиштем у ............................................, улица .........................................., </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кога заступа................................................................... </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ПИБ:.......................... Матични број: ........................................</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Телефон:............................Телефакс:</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 (у даљем тексту: Извршилац).</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ab/>
      </w:r>
      <w:r w:rsidRPr="00295DF9">
        <w:rPr>
          <w:rFonts w:ascii="Arial" w:hAnsi="Arial" w:cs="Arial"/>
          <w:sz w:val="20"/>
          <w:szCs w:val="20"/>
          <w:lang w:val="sr-Cyrl-CS"/>
        </w:rPr>
        <w:tab/>
      </w:r>
    </w:p>
    <w:p w:rsidR="009E4AFA" w:rsidRPr="00295DF9" w:rsidRDefault="00ED30BE" w:rsidP="009E4AFA">
      <w:pPr>
        <w:tabs>
          <w:tab w:val="left" w:pos="4455"/>
        </w:tabs>
        <w:jc w:val="both"/>
        <w:rPr>
          <w:rFonts w:ascii="Arial" w:hAnsi="Arial" w:cs="Arial"/>
          <w:sz w:val="20"/>
          <w:szCs w:val="20"/>
          <w:lang w:val="sr-Cyrl-CS"/>
        </w:rPr>
      </w:pPr>
      <w:r>
        <w:rPr>
          <w:rFonts w:ascii="Arial" w:hAnsi="Arial" w:cs="Arial"/>
          <w:sz w:val="20"/>
          <w:szCs w:val="20"/>
          <w:lang w:val="sr-Cyrl-CS"/>
        </w:rPr>
        <w:t>Уговорне с</w:t>
      </w:r>
      <w:r w:rsidR="009E4AFA" w:rsidRPr="00295DF9">
        <w:rPr>
          <w:rFonts w:ascii="Arial" w:hAnsi="Arial" w:cs="Arial"/>
          <w:sz w:val="20"/>
          <w:szCs w:val="20"/>
          <w:lang w:val="sr-Cyrl-CS"/>
        </w:rPr>
        <w:t>тране  сагласно констатују:</w:t>
      </w:r>
    </w:p>
    <w:p w:rsidR="009E4AFA" w:rsidRPr="00295DF9" w:rsidRDefault="009E4AFA" w:rsidP="00ED30BE">
      <w:pPr>
        <w:suppressAutoHyphens w:val="0"/>
        <w:jc w:val="both"/>
        <w:rPr>
          <w:rFonts w:ascii="Arial" w:hAnsi="Arial" w:cs="Arial"/>
          <w:sz w:val="20"/>
          <w:szCs w:val="20"/>
          <w:lang w:val="sr-Cyrl-CS"/>
        </w:rPr>
      </w:pPr>
      <w:r w:rsidRPr="00295DF9">
        <w:rPr>
          <w:rFonts w:ascii="Arial" w:hAnsi="Arial" w:cs="Arial"/>
          <w:sz w:val="20"/>
          <w:szCs w:val="20"/>
          <w:lang w:val="sr-Cyrl-CS"/>
        </w:rPr>
        <w:t>-да је Наручилац у складу са Законом о јавним набавкама („Службени гласник РС” број 124/12, 14/15 и 68/15, у даљем тексту: Закон) спровео  поступак јавне набавке</w:t>
      </w:r>
      <w:r w:rsidR="00ED30BE">
        <w:rPr>
          <w:rFonts w:ascii="Arial" w:hAnsi="Arial" w:cs="Arial"/>
          <w:sz w:val="20"/>
          <w:szCs w:val="20"/>
          <w:lang w:val="sr-Cyrl-CS"/>
        </w:rPr>
        <w:t xml:space="preserve"> мале вредности –услуге –бр.13/2019- Партија 1. </w:t>
      </w:r>
      <w:r w:rsidR="00267BD5" w:rsidRPr="00267BD5">
        <w:rPr>
          <w:rFonts w:ascii="Arial" w:hAnsi="Arial" w:cs="Arial"/>
          <w:b/>
          <w:sz w:val="20"/>
          <w:szCs w:val="20"/>
          <w:lang w:val="sr-Cyrl-CS"/>
        </w:rPr>
        <w:t>Израда документације-а</w:t>
      </w:r>
      <w:r w:rsidR="00ED30BE" w:rsidRPr="00267BD5">
        <w:rPr>
          <w:rFonts w:ascii="Arial" w:hAnsi="Arial" w:cs="Arial"/>
          <w:b/>
          <w:sz w:val="20"/>
          <w:szCs w:val="20"/>
        </w:rPr>
        <w:t>нгажовање</w:t>
      </w:r>
      <w:r w:rsidR="00ED30BE" w:rsidRPr="001C497A">
        <w:rPr>
          <w:rFonts w:ascii="Arial" w:hAnsi="Arial" w:cs="Arial"/>
          <w:b/>
          <w:sz w:val="20"/>
          <w:szCs w:val="20"/>
        </w:rPr>
        <w:t xml:space="preserve"> именованих тела за разврставање,  преглед и испитивање посуда под притиском у котларници,,Сењак“ за водене и мазутне инсталације</w:t>
      </w:r>
      <w:r w:rsidRPr="00295DF9">
        <w:rPr>
          <w:rFonts w:ascii="Arial" w:hAnsi="Arial" w:cs="Arial"/>
          <w:sz w:val="20"/>
          <w:szCs w:val="20"/>
          <w:lang w:val="sr-Cyrl-CS"/>
        </w:rPr>
        <w:t xml:space="preserve"> са циљем закључивања</w:t>
      </w:r>
      <w:r w:rsidR="00ED30BE">
        <w:rPr>
          <w:rFonts w:ascii="Arial" w:hAnsi="Arial" w:cs="Arial"/>
          <w:sz w:val="20"/>
          <w:szCs w:val="20"/>
          <w:lang w:val="sr-Cyrl-CS"/>
        </w:rPr>
        <w:t xml:space="preserve"> Уговора </w:t>
      </w:r>
      <w:r w:rsidRPr="00295DF9">
        <w:rPr>
          <w:rFonts w:ascii="Arial" w:hAnsi="Arial" w:cs="Arial"/>
          <w:sz w:val="20"/>
          <w:szCs w:val="20"/>
          <w:lang w:val="sr-Cyrl-CS"/>
        </w:rPr>
        <w:t xml:space="preserve"> о</w:t>
      </w:r>
      <w:r w:rsidR="00ED30BE">
        <w:rPr>
          <w:rFonts w:ascii="Arial" w:hAnsi="Arial" w:cs="Arial"/>
          <w:sz w:val="20"/>
          <w:szCs w:val="20"/>
          <w:lang w:val="sr-Cyrl-CS"/>
        </w:rPr>
        <w:t xml:space="preserve"> извршењу предметне услуге</w:t>
      </w:r>
      <w:r w:rsidRPr="00295DF9">
        <w:rPr>
          <w:rFonts w:ascii="Arial" w:hAnsi="Arial" w:cs="Arial"/>
          <w:sz w:val="20"/>
          <w:szCs w:val="20"/>
          <w:lang w:val="sr-Cyrl-CS"/>
        </w:rPr>
        <w:t>е;</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-да је Наручилац донео Одлуку о</w:t>
      </w:r>
      <w:r w:rsidR="00ED30BE">
        <w:rPr>
          <w:rFonts w:ascii="Arial" w:hAnsi="Arial" w:cs="Arial"/>
          <w:sz w:val="20"/>
          <w:szCs w:val="20"/>
          <w:lang w:val="sr-Cyrl-CS"/>
        </w:rPr>
        <w:t xml:space="preserve"> додели уговора у овој јавној набавци </w:t>
      </w:r>
      <w:r w:rsidRPr="00295DF9">
        <w:rPr>
          <w:rFonts w:ascii="Arial" w:hAnsi="Arial" w:cs="Arial"/>
          <w:sz w:val="20"/>
          <w:szCs w:val="20"/>
          <w:lang w:val="sr-Cyrl-CS"/>
        </w:rPr>
        <w:t xml:space="preserve"> број ............ од ................., у складу са којом се закључује овај</w:t>
      </w:r>
      <w:r w:rsidR="00ED30BE">
        <w:rPr>
          <w:rFonts w:ascii="Arial" w:hAnsi="Arial" w:cs="Arial"/>
          <w:sz w:val="20"/>
          <w:szCs w:val="20"/>
          <w:lang w:val="sr-Cyrl-CS"/>
        </w:rPr>
        <w:t>Уговор</w:t>
      </w:r>
      <w:r w:rsidRPr="00295DF9">
        <w:rPr>
          <w:rFonts w:ascii="Arial" w:hAnsi="Arial" w:cs="Arial"/>
          <w:sz w:val="20"/>
          <w:szCs w:val="20"/>
          <w:lang w:val="sr-Cyrl-CS"/>
        </w:rPr>
        <w:t xml:space="preserve"> између Наручиоца  и Извршиоца;</w:t>
      </w:r>
    </w:p>
    <w:p w:rsidR="009E4AFA" w:rsidRPr="00295DF9" w:rsidRDefault="009E4AFA" w:rsidP="00ED30BE">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-да је Извршилац доставио Понуду бр............ од..............................., која чини саставни део овог </w:t>
      </w:r>
      <w:r w:rsidR="00ED30BE">
        <w:rPr>
          <w:rFonts w:ascii="Arial" w:hAnsi="Arial" w:cs="Arial"/>
          <w:sz w:val="20"/>
          <w:szCs w:val="20"/>
          <w:lang w:val="sr-Cyrl-CS"/>
        </w:rPr>
        <w:t>Уговора</w:t>
      </w:r>
      <w:r w:rsidRPr="00295DF9">
        <w:rPr>
          <w:rFonts w:ascii="Arial" w:hAnsi="Arial" w:cs="Arial"/>
          <w:sz w:val="20"/>
          <w:szCs w:val="20"/>
          <w:lang w:val="sr-Cyrl-CS"/>
        </w:rPr>
        <w:t xml:space="preserve"> </w:t>
      </w: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ED30BE" w:rsidP="009E4AFA">
      <w:pPr>
        <w:tabs>
          <w:tab w:val="left" w:pos="4455"/>
        </w:tabs>
        <w:jc w:val="both"/>
        <w:rPr>
          <w:rFonts w:ascii="Arial" w:hAnsi="Arial" w:cs="Arial"/>
          <w:sz w:val="20"/>
          <w:szCs w:val="20"/>
          <w:lang w:val="sr-Cyrl-CS"/>
        </w:rPr>
      </w:pPr>
      <w:r>
        <w:rPr>
          <w:rFonts w:ascii="Arial" w:hAnsi="Arial" w:cs="Arial"/>
          <w:sz w:val="20"/>
          <w:szCs w:val="20"/>
          <w:lang w:val="sr-Cyrl-CS"/>
        </w:rPr>
        <w:t>Уговорне стране су сагласне са следећим</w:t>
      </w:r>
      <w:r w:rsidR="009E4AFA" w:rsidRPr="00295DF9">
        <w:rPr>
          <w:rFonts w:ascii="Arial" w:hAnsi="Arial" w:cs="Arial"/>
          <w:sz w:val="20"/>
          <w:szCs w:val="20"/>
          <w:lang w:val="sr-Cyrl-CS"/>
        </w:rPr>
        <w:t>:</w:t>
      </w: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ПРЕДМЕТ </w:t>
      </w:r>
      <w:r w:rsidR="00ED30BE">
        <w:rPr>
          <w:rFonts w:ascii="Arial" w:hAnsi="Arial" w:cs="Arial"/>
          <w:sz w:val="20"/>
          <w:szCs w:val="20"/>
          <w:lang w:val="sr-Cyrl-CS"/>
        </w:rPr>
        <w:t>УГОВОРА</w:t>
      </w:r>
    </w:p>
    <w:p w:rsidR="009E4AFA" w:rsidRPr="00295DF9" w:rsidRDefault="009E4AFA" w:rsidP="009E4AFA">
      <w:pPr>
        <w:tabs>
          <w:tab w:val="left" w:pos="4455"/>
        </w:tabs>
        <w:jc w:val="center"/>
        <w:rPr>
          <w:rFonts w:ascii="Arial" w:hAnsi="Arial" w:cs="Arial"/>
          <w:sz w:val="20"/>
          <w:szCs w:val="20"/>
          <w:lang w:val="sr-Cyrl-CS"/>
        </w:rPr>
      </w:pPr>
      <w:r w:rsidRPr="00295DF9">
        <w:rPr>
          <w:rFonts w:ascii="Arial" w:hAnsi="Arial" w:cs="Arial"/>
          <w:sz w:val="20"/>
          <w:szCs w:val="20"/>
          <w:lang w:val="sr-Cyrl-CS"/>
        </w:rPr>
        <w:t>Члан 1.</w:t>
      </w: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 xml:space="preserve">Предмет </w:t>
      </w:r>
      <w:r w:rsidR="00ED30BE">
        <w:rPr>
          <w:rFonts w:ascii="Arial" w:hAnsi="Arial" w:cs="Arial"/>
          <w:sz w:val="20"/>
          <w:szCs w:val="20"/>
          <w:lang w:val="sr-Cyrl-CS"/>
        </w:rPr>
        <w:t>Уговора</w:t>
      </w:r>
      <w:r w:rsidRPr="00295DF9">
        <w:rPr>
          <w:rFonts w:ascii="Arial" w:hAnsi="Arial" w:cs="Arial"/>
          <w:sz w:val="20"/>
          <w:szCs w:val="20"/>
          <w:lang w:val="sr-Cyrl-CS"/>
        </w:rPr>
        <w:t xml:space="preserve"> је </w:t>
      </w:r>
      <w:r w:rsidR="0075167E">
        <w:rPr>
          <w:rFonts w:ascii="Arial" w:hAnsi="Arial" w:cs="Arial"/>
          <w:sz w:val="20"/>
          <w:szCs w:val="20"/>
          <w:lang w:val="sr-Cyrl-CS"/>
        </w:rPr>
        <w:t>извршење услуге</w:t>
      </w:r>
      <w:r w:rsidR="0075167E" w:rsidRPr="0075167E">
        <w:rPr>
          <w:rFonts w:ascii="Arial" w:hAnsi="Arial" w:cs="Arial"/>
          <w:b/>
          <w:sz w:val="20"/>
          <w:szCs w:val="20"/>
        </w:rPr>
        <w:t xml:space="preserve"> </w:t>
      </w:r>
      <w:r w:rsidR="0075167E">
        <w:rPr>
          <w:rFonts w:ascii="Arial" w:hAnsi="Arial" w:cs="Arial"/>
          <w:b/>
          <w:sz w:val="20"/>
          <w:szCs w:val="20"/>
        </w:rPr>
        <w:t>-</w:t>
      </w:r>
      <w:r w:rsidR="0075167E" w:rsidRPr="001C497A">
        <w:rPr>
          <w:rFonts w:ascii="Arial" w:hAnsi="Arial" w:cs="Arial"/>
          <w:b/>
          <w:sz w:val="20"/>
          <w:szCs w:val="20"/>
        </w:rPr>
        <w:t xml:space="preserve"> разврставање,  преглед и испитивање посуда под притиском у котларници,,Сењак“ за водене и мазутне инсталације</w:t>
      </w:r>
      <w:r w:rsidR="0075167E">
        <w:rPr>
          <w:rFonts w:ascii="Arial" w:hAnsi="Arial" w:cs="Arial"/>
          <w:sz w:val="20"/>
          <w:szCs w:val="20"/>
          <w:lang w:val="sr-Cyrl-CS"/>
        </w:rPr>
        <w:t xml:space="preserve"> </w:t>
      </w:r>
      <w:r w:rsidRPr="00295DF9">
        <w:rPr>
          <w:rFonts w:ascii="Arial" w:hAnsi="Arial" w:cs="Arial"/>
          <w:sz w:val="20"/>
          <w:szCs w:val="20"/>
          <w:lang w:val="sr-Cyrl-CS"/>
        </w:rPr>
        <w:t>у складу са условима из конкурсне документације за ЈН</w:t>
      </w:r>
      <w:r w:rsidR="0075167E">
        <w:rPr>
          <w:rFonts w:ascii="Arial" w:hAnsi="Arial" w:cs="Arial"/>
          <w:sz w:val="20"/>
          <w:szCs w:val="20"/>
          <w:lang w:val="sr-Cyrl-CS"/>
        </w:rPr>
        <w:t>МВ 13/2019-Партија 1.,</w:t>
      </w:r>
      <w:r w:rsidRPr="00295DF9">
        <w:rPr>
          <w:rFonts w:ascii="Arial" w:hAnsi="Arial" w:cs="Arial"/>
          <w:sz w:val="20"/>
          <w:szCs w:val="20"/>
          <w:lang w:val="sr-Cyrl-CS"/>
        </w:rPr>
        <w:t xml:space="preserve">  Понудом Извршиоца и стварним потребама Наручиоца.</w:t>
      </w:r>
    </w:p>
    <w:p w:rsidR="009E4AFA" w:rsidRPr="00295DF9" w:rsidRDefault="009E4AFA" w:rsidP="009E4AFA">
      <w:pPr>
        <w:tabs>
          <w:tab w:val="left" w:pos="4455"/>
        </w:tabs>
        <w:jc w:val="both"/>
        <w:rPr>
          <w:rFonts w:ascii="Arial" w:hAnsi="Arial" w:cs="Arial"/>
          <w:sz w:val="20"/>
          <w:szCs w:val="20"/>
          <w:lang w:val="sr-Latn-CS"/>
        </w:rPr>
      </w:pPr>
      <w:r w:rsidRPr="00295DF9">
        <w:rPr>
          <w:rFonts w:ascii="Arial" w:hAnsi="Arial" w:cs="Arial"/>
          <w:sz w:val="20"/>
          <w:szCs w:val="20"/>
          <w:lang w:val="sr-Cyrl-CS"/>
        </w:rPr>
        <w:t>Детаљна спецификација услуга, са јединичним ценама, дата је у прилогу</w:t>
      </w:r>
      <w:r w:rsidR="0075167E">
        <w:rPr>
          <w:rFonts w:ascii="Arial" w:hAnsi="Arial" w:cs="Arial"/>
          <w:sz w:val="20"/>
          <w:szCs w:val="20"/>
          <w:lang w:val="sr-Cyrl-CS"/>
        </w:rPr>
        <w:t xml:space="preserve"> Конкурсне документације бр.13/2019- Партија 1 и Понуде извршиоца</w:t>
      </w:r>
      <w:r w:rsidRPr="00295DF9">
        <w:rPr>
          <w:rFonts w:ascii="Arial" w:hAnsi="Arial" w:cs="Arial"/>
          <w:sz w:val="20"/>
          <w:szCs w:val="20"/>
          <w:lang w:val="sr-Cyrl-CS"/>
        </w:rPr>
        <w:t xml:space="preserve"> и чини његов саставни део. </w:t>
      </w: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ПОДИЗВОЂАЧ</w:t>
      </w:r>
    </w:p>
    <w:p w:rsidR="009E4AFA" w:rsidRPr="00295DF9" w:rsidRDefault="009E4AFA" w:rsidP="009E4AFA">
      <w:pPr>
        <w:tabs>
          <w:tab w:val="left" w:pos="4455"/>
        </w:tabs>
        <w:jc w:val="center"/>
        <w:rPr>
          <w:rFonts w:ascii="Arial" w:hAnsi="Arial" w:cs="Arial"/>
          <w:sz w:val="20"/>
          <w:szCs w:val="20"/>
          <w:lang w:val="sr-Cyrl-CS"/>
        </w:rPr>
      </w:pPr>
      <w:r w:rsidRPr="00295DF9">
        <w:rPr>
          <w:rFonts w:ascii="Arial" w:hAnsi="Arial" w:cs="Arial"/>
          <w:sz w:val="20"/>
          <w:szCs w:val="20"/>
          <w:lang w:val="sr-Cyrl-CS"/>
        </w:rPr>
        <w:t>Члан 2.</w:t>
      </w:r>
    </w:p>
    <w:p w:rsidR="009E4AFA" w:rsidRPr="00295DF9" w:rsidRDefault="009E4AFA" w:rsidP="009E4AFA">
      <w:pPr>
        <w:tabs>
          <w:tab w:val="left" w:pos="4455"/>
        </w:tabs>
        <w:rPr>
          <w:rFonts w:ascii="Arial" w:hAnsi="Arial" w:cs="Arial"/>
          <w:sz w:val="20"/>
          <w:szCs w:val="20"/>
          <w:lang w:val="sr-Cyrl-CS"/>
        </w:rPr>
      </w:pPr>
      <w:r w:rsidRPr="00295DF9">
        <w:rPr>
          <w:rFonts w:ascii="Arial" w:hAnsi="Arial" w:cs="Arial"/>
          <w:sz w:val="20"/>
          <w:szCs w:val="20"/>
          <w:lang w:val="sr-Cyrl-CS"/>
        </w:rPr>
        <w:t>Извршилац наступа са подизвођачем _____________________, ул _______ из _____, који ће делимично извршити предметну набавку, у делу:___________________________________.</w:t>
      </w: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ВАЖЕЊЕ</w:t>
      </w:r>
      <w:r w:rsidR="0075167E">
        <w:rPr>
          <w:rFonts w:ascii="Arial" w:hAnsi="Arial" w:cs="Arial"/>
          <w:sz w:val="20"/>
          <w:szCs w:val="20"/>
          <w:lang w:val="sr-Cyrl-CS"/>
        </w:rPr>
        <w:t xml:space="preserve"> УГОВОРА</w:t>
      </w:r>
    </w:p>
    <w:p w:rsidR="009E4AFA" w:rsidRPr="00295DF9" w:rsidRDefault="009E4AFA" w:rsidP="009E4AFA">
      <w:pPr>
        <w:tabs>
          <w:tab w:val="left" w:pos="4455"/>
        </w:tabs>
        <w:jc w:val="center"/>
        <w:rPr>
          <w:rFonts w:ascii="Arial" w:hAnsi="Arial" w:cs="Arial"/>
          <w:sz w:val="20"/>
          <w:szCs w:val="20"/>
          <w:lang w:val="sr-Cyrl-CS"/>
        </w:rPr>
      </w:pPr>
      <w:r w:rsidRPr="00295DF9">
        <w:rPr>
          <w:rFonts w:ascii="Arial" w:hAnsi="Arial" w:cs="Arial"/>
          <w:sz w:val="20"/>
          <w:szCs w:val="20"/>
          <w:lang w:val="sr-Cyrl-CS"/>
        </w:rPr>
        <w:t>Члан 3.</w:t>
      </w:r>
    </w:p>
    <w:p w:rsidR="009E4AFA" w:rsidRPr="00295DF9" w:rsidRDefault="0075167E" w:rsidP="009E4AFA">
      <w:pPr>
        <w:tabs>
          <w:tab w:val="left" w:pos="4455"/>
        </w:tabs>
        <w:jc w:val="both"/>
        <w:rPr>
          <w:rFonts w:ascii="Arial" w:hAnsi="Arial" w:cs="Arial"/>
          <w:sz w:val="20"/>
          <w:szCs w:val="20"/>
          <w:lang w:val="sr-Cyrl-CS"/>
        </w:rPr>
      </w:pPr>
      <w:r>
        <w:rPr>
          <w:rFonts w:ascii="Arial" w:hAnsi="Arial" w:cs="Arial"/>
          <w:sz w:val="20"/>
          <w:szCs w:val="20"/>
          <w:lang w:val="sr-Cyrl-CS"/>
        </w:rPr>
        <w:t>Уговор се закњучује до завршетка посла како је прецизирано у Понуди извршиоца,</w:t>
      </w:r>
      <w:r w:rsidR="009E4AFA" w:rsidRPr="00295DF9">
        <w:rPr>
          <w:rFonts w:ascii="Arial" w:hAnsi="Arial" w:cs="Arial"/>
          <w:sz w:val="20"/>
          <w:szCs w:val="20"/>
          <w:lang w:val="sr-Cyrl-CS"/>
        </w:rPr>
        <w:t>, а ступа на снагу даном обостраног потписивања.</w:t>
      </w: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ВРЕДНОСТ </w:t>
      </w:r>
    </w:p>
    <w:p w:rsidR="009E4AFA" w:rsidRPr="00295DF9" w:rsidRDefault="009E4AFA" w:rsidP="009E4AFA">
      <w:pPr>
        <w:tabs>
          <w:tab w:val="left" w:pos="4455"/>
        </w:tabs>
        <w:jc w:val="center"/>
        <w:rPr>
          <w:rFonts w:ascii="Arial" w:hAnsi="Arial" w:cs="Arial"/>
          <w:sz w:val="20"/>
          <w:szCs w:val="20"/>
          <w:lang w:val="sr-Cyrl-CS"/>
        </w:rPr>
      </w:pPr>
      <w:r w:rsidRPr="00295DF9">
        <w:rPr>
          <w:rFonts w:ascii="Arial" w:hAnsi="Arial" w:cs="Arial"/>
          <w:sz w:val="20"/>
          <w:szCs w:val="20"/>
          <w:lang w:val="sr-Cyrl-CS"/>
        </w:rPr>
        <w:t>Члан 4.</w:t>
      </w:r>
    </w:p>
    <w:p w:rsidR="009E4AFA" w:rsidRPr="00295DF9" w:rsidRDefault="009E4AFA" w:rsidP="0075167E">
      <w:pPr>
        <w:tabs>
          <w:tab w:val="left" w:pos="4455"/>
        </w:tabs>
        <w:jc w:val="both"/>
        <w:rPr>
          <w:rFonts w:ascii="Arial" w:hAnsi="Arial" w:cs="Arial"/>
          <w:b/>
          <w:sz w:val="20"/>
          <w:szCs w:val="20"/>
          <w:lang w:val="sr-Cyrl-CS"/>
        </w:rPr>
      </w:pPr>
      <w:r w:rsidRPr="00295DF9">
        <w:rPr>
          <w:rFonts w:ascii="Arial" w:hAnsi="Arial" w:cs="Arial"/>
          <w:sz w:val="20"/>
          <w:szCs w:val="20"/>
          <w:lang w:val="sr-Cyrl-CS"/>
        </w:rPr>
        <w:t>Укупн</w:t>
      </w:r>
      <w:r w:rsidR="0075167E">
        <w:rPr>
          <w:rFonts w:ascii="Arial" w:hAnsi="Arial" w:cs="Arial"/>
          <w:sz w:val="20"/>
          <w:szCs w:val="20"/>
          <w:lang w:val="sr-Cyrl-CS"/>
        </w:rPr>
        <w:t>а уговорена вредност из Понуде бр.___________________________износи ________________ динара без ПДВ-а и _________________________--динара са ПДВ-ом.</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Јединичне цене услуга исказане су у Понуди Извршиоца без ПДВ-а.</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У цену су урачунати сви трошкови које Извршилац има у реализацији предметне јавне набавке, укључујући и утрошак материјала неопходног за извршење предметних услуга. </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ПДВ ће се регулисати сходно законским прописима из дате области.</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Цене су фиксне и не могу се мењати за све време важења </w:t>
      </w:r>
      <w:r w:rsidR="0075167E">
        <w:rPr>
          <w:rFonts w:ascii="Arial" w:hAnsi="Arial" w:cs="Arial"/>
          <w:sz w:val="20"/>
          <w:szCs w:val="20"/>
          <w:lang w:val="sr-Cyrl-CS"/>
        </w:rPr>
        <w:t>Уговора.</w:t>
      </w:r>
      <w:r w:rsidRPr="00295DF9">
        <w:rPr>
          <w:rFonts w:ascii="Arial" w:hAnsi="Arial" w:cs="Arial"/>
          <w:sz w:val="20"/>
          <w:szCs w:val="20"/>
          <w:lang w:val="sr-Cyrl-CS"/>
        </w:rPr>
        <w:t>.</w:t>
      </w:r>
    </w:p>
    <w:p w:rsidR="009E4AFA" w:rsidRPr="00295DF9" w:rsidRDefault="009E4AFA" w:rsidP="0075167E">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Обрачун и плаћање извршених услуга у сваком конкретном случају вршиће се на основу јединичних цена </w:t>
      </w: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both"/>
        <w:rPr>
          <w:rFonts w:ascii="Arial" w:hAnsi="Arial" w:cs="Arial"/>
          <w:sz w:val="20"/>
          <w:szCs w:val="20"/>
        </w:rPr>
      </w:pP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НАЧИН И РОК ПЛАЋАЊА</w:t>
      </w:r>
    </w:p>
    <w:p w:rsidR="009E4AFA" w:rsidRPr="00295DF9" w:rsidRDefault="009E4AFA" w:rsidP="009E4AFA">
      <w:pPr>
        <w:tabs>
          <w:tab w:val="left" w:pos="4455"/>
        </w:tabs>
        <w:jc w:val="center"/>
        <w:rPr>
          <w:rFonts w:ascii="Arial" w:hAnsi="Arial" w:cs="Arial"/>
          <w:sz w:val="20"/>
          <w:szCs w:val="20"/>
          <w:lang w:val="sr-Cyrl-CS"/>
        </w:rPr>
      </w:pPr>
      <w:r w:rsidRPr="00295DF9">
        <w:rPr>
          <w:rFonts w:ascii="Arial" w:hAnsi="Arial" w:cs="Arial"/>
          <w:sz w:val="20"/>
          <w:szCs w:val="20"/>
          <w:lang w:val="sr-Cyrl-CS"/>
        </w:rPr>
        <w:t>Члан</w:t>
      </w:r>
      <w:r w:rsidR="0075167E">
        <w:rPr>
          <w:rFonts w:ascii="Arial" w:hAnsi="Arial" w:cs="Arial"/>
          <w:sz w:val="20"/>
          <w:szCs w:val="20"/>
          <w:lang w:val="sr-Cyrl-CS"/>
        </w:rPr>
        <w:t xml:space="preserve"> 5</w:t>
      </w:r>
      <w:r w:rsidRPr="00295DF9">
        <w:rPr>
          <w:rFonts w:ascii="Arial" w:hAnsi="Arial" w:cs="Arial"/>
          <w:sz w:val="20"/>
          <w:szCs w:val="20"/>
          <w:lang w:val="sr-Cyrl-CS"/>
        </w:rPr>
        <w:t>.</w:t>
      </w:r>
    </w:p>
    <w:p w:rsidR="0075167E" w:rsidRPr="00295DF9" w:rsidRDefault="009E4AFA" w:rsidP="0075167E">
      <w:pPr>
        <w:tabs>
          <w:tab w:val="left" w:pos="4455"/>
        </w:tabs>
        <w:jc w:val="both"/>
        <w:rPr>
          <w:rFonts w:ascii="Arial" w:hAnsi="Arial" w:cs="Arial"/>
          <w:sz w:val="20"/>
          <w:szCs w:val="20"/>
        </w:rPr>
      </w:pPr>
      <w:r w:rsidRPr="00295DF9">
        <w:rPr>
          <w:rFonts w:ascii="Arial" w:hAnsi="Arial" w:cs="Arial"/>
          <w:sz w:val="20"/>
          <w:szCs w:val="20"/>
          <w:lang w:val="sr-Cyrl-CS"/>
        </w:rPr>
        <w:t xml:space="preserve">Наручилац ће цену извршених услуга плаћати Извршиоцу у року од </w:t>
      </w:r>
      <w:r w:rsidR="0075167E">
        <w:rPr>
          <w:rFonts w:ascii="Arial" w:hAnsi="Arial" w:cs="Arial"/>
          <w:sz w:val="20"/>
          <w:szCs w:val="20"/>
          <w:lang w:val="sr-Cyrl-CS"/>
        </w:rPr>
        <w:t>45</w:t>
      </w:r>
      <w:r w:rsidRPr="00295DF9">
        <w:rPr>
          <w:rFonts w:ascii="Arial" w:hAnsi="Arial" w:cs="Arial"/>
          <w:sz w:val="20"/>
          <w:szCs w:val="20"/>
          <w:lang w:val="sr-Cyrl-CS"/>
        </w:rPr>
        <w:t xml:space="preserve"> дана од дана овере фактуре од стране овлашћеног лица Наручиоца на основу ревизионог лист</w:t>
      </w:r>
      <w:r w:rsidRPr="00295DF9">
        <w:rPr>
          <w:rFonts w:ascii="Arial" w:hAnsi="Arial" w:cs="Arial"/>
          <w:sz w:val="20"/>
          <w:szCs w:val="20"/>
        </w:rPr>
        <w:t>a</w:t>
      </w:r>
      <w:r w:rsidRPr="00295DF9">
        <w:rPr>
          <w:rFonts w:ascii="Arial" w:hAnsi="Arial" w:cs="Arial"/>
          <w:sz w:val="20"/>
          <w:szCs w:val="20"/>
          <w:lang w:val="sr-Cyrl-CS"/>
        </w:rPr>
        <w:t>, а којим је потврђено извршење услуге, при чему исти има обавезу да фактуру овери у року од 7 (седам) дана од дана пријема или да је  уз образложење врати Извршиоцу</w:t>
      </w:r>
      <w:r w:rsidRPr="00295DF9">
        <w:rPr>
          <w:rFonts w:ascii="Arial" w:hAnsi="Arial" w:cs="Arial"/>
          <w:sz w:val="20"/>
          <w:szCs w:val="20"/>
        </w:rPr>
        <w:t>.</w:t>
      </w:r>
    </w:p>
    <w:p w:rsidR="009E4AFA" w:rsidRPr="00295DF9" w:rsidRDefault="009E4AFA" w:rsidP="009E4AFA">
      <w:pPr>
        <w:rPr>
          <w:rFonts w:ascii="Arial" w:hAnsi="Arial" w:cs="Arial"/>
          <w:sz w:val="20"/>
          <w:szCs w:val="20"/>
        </w:rPr>
      </w:pPr>
      <w:r w:rsidRPr="00295DF9">
        <w:rPr>
          <w:rFonts w:ascii="Arial" w:hAnsi="Arial" w:cs="Arial"/>
          <w:sz w:val="20"/>
          <w:szCs w:val="20"/>
        </w:rPr>
        <w:t>.</w:t>
      </w: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РОК ИЗВРШЕЊАУСЛУГА</w:t>
      </w:r>
    </w:p>
    <w:p w:rsidR="009E4AFA" w:rsidRPr="00295DF9" w:rsidRDefault="009E4AFA" w:rsidP="009E4AFA">
      <w:pPr>
        <w:jc w:val="center"/>
        <w:rPr>
          <w:rFonts w:ascii="Arial" w:hAnsi="Arial" w:cs="Arial"/>
          <w:sz w:val="20"/>
          <w:szCs w:val="20"/>
          <w:lang w:val="sr-Cyrl-CS"/>
        </w:rPr>
      </w:pPr>
      <w:r w:rsidRPr="00295DF9">
        <w:rPr>
          <w:rFonts w:ascii="Arial" w:hAnsi="Arial" w:cs="Arial"/>
          <w:sz w:val="20"/>
          <w:szCs w:val="20"/>
          <w:lang w:val="sr-Cyrl-CS"/>
        </w:rPr>
        <w:t xml:space="preserve">Члан </w:t>
      </w:r>
      <w:r w:rsidR="004E4304">
        <w:rPr>
          <w:rFonts w:ascii="Arial" w:hAnsi="Arial" w:cs="Arial"/>
          <w:sz w:val="20"/>
          <w:szCs w:val="20"/>
          <w:lang w:val="sr-Cyrl-CS"/>
        </w:rPr>
        <w:t>6</w:t>
      </w:r>
      <w:r w:rsidRPr="00295DF9">
        <w:rPr>
          <w:rFonts w:ascii="Arial" w:hAnsi="Arial" w:cs="Arial"/>
          <w:sz w:val="20"/>
          <w:szCs w:val="20"/>
          <w:lang w:val="sr-Cyrl-CS"/>
        </w:rPr>
        <w:t>.</w:t>
      </w: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Рок за почетак изршења услуге је по пријему захтева и одговарајуће документације од стране Наручиоца.</w:t>
      </w: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Рок за извршење услуга је Према Програму контролисања који понуђач доставља 48 часова након подношења захтева за преглед, а минимално 24 часа пре планиране реализације одређене врсте прегледа.</w:t>
      </w: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both"/>
        <w:rPr>
          <w:rFonts w:ascii="Arial" w:hAnsi="Arial" w:cs="Arial"/>
          <w:sz w:val="20"/>
          <w:szCs w:val="20"/>
        </w:rPr>
      </w:pPr>
      <w:r w:rsidRPr="00295DF9">
        <w:rPr>
          <w:rFonts w:ascii="Arial" w:hAnsi="Arial" w:cs="Arial"/>
          <w:sz w:val="20"/>
          <w:szCs w:val="20"/>
          <w:lang w:val="sr-Cyrl-CS"/>
        </w:rPr>
        <w:t>ОБАВЕЗЕ ИЗВРШИОЦА</w:t>
      </w:r>
    </w:p>
    <w:p w:rsidR="009E4AFA" w:rsidRPr="00295DF9" w:rsidRDefault="009E4AFA" w:rsidP="009E4AFA">
      <w:pPr>
        <w:tabs>
          <w:tab w:val="left" w:pos="4455"/>
        </w:tabs>
        <w:jc w:val="center"/>
        <w:rPr>
          <w:rFonts w:ascii="Arial" w:hAnsi="Arial" w:cs="Arial"/>
          <w:sz w:val="20"/>
          <w:szCs w:val="20"/>
          <w:lang w:val="sr-Cyrl-CS"/>
        </w:rPr>
      </w:pPr>
      <w:r w:rsidRPr="00295DF9">
        <w:rPr>
          <w:rFonts w:ascii="Arial" w:hAnsi="Arial" w:cs="Arial"/>
          <w:sz w:val="20"/>
          <w:szCs w:val="20"/>
          <w:lang w:val="sr-Cyrl-CS"/>
        </w:rPr>
        <w:t xml:space="preserve">Члан </w:t>
      </w:r>
      <w:r w:rsidR="004E4304">
        <w:rPr>
          <w:rFonts w:ascii="Arial" w:hAnsi="Arial" w:cs="Arial"/>
          <w:sz w:val="20"/>
          <w:szCs w:val="20"/>
          <w:lang w:val="sr-Cyrl-CS"/>
        </w:rPr>
        <w:t>7</w:t>
      </w:r>
      <w:r w:rsidRPr="00295DF9">
        <w:rPr>
          <w:rFonts w:ascii="Arial" w:hAnsi="Arial" w:cs="Arial"/>
          <w:sz w:val="20"/>
          <w:szCs w:val="20"/>
          <w:lang w:val="sr-Cyrl-CS"/>
        </w:rPr>
        <w:t>.</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Испоручилац преузима потпуну одговорност за квалитет извршених услуга на основу обострано потписаног уговора</w:t>
      </w:r>
      <w:r w:rsidR="0075167E">
        <w:rPr>
          <w:rFonts w:ascii="Arial" w:hAnsi="Arial" w:cs="Arial"/>
          <w:sz w:val="20"/>
          <w:szCs w:val="20"/>
          <w:lang w:val="sr-Cyrl-CS"/>
        </w:rPr>
        <w:t xml:space="preserve"> у </w:t>
      </w:r>
      <w:r w:rsidRPr="00295DF9">
        <w:rPr>
          <w:rFonts w:ascii="Arial" w:hAnsi="Arial" w:cs="Arial"/>
          <w:sz w:val="20"/>
          <w:szCs w:val="20"/>
          <w:lang w:val="sr-Cyrl-CS"/>
        </w:rPr>
        <w:t xml:space="preserve"> о </w:t>
      </w:r>
      <w:r w:rsidR="0075167E">
        <w:rPr>
          <w:rFonts w:ascii="Arial" w:hAnsi="Arial" w:cs="Arial"/>
          <w:sz w:val="20"/>
          <w:szCs w:val="20"/>
          <w:lang w:val="sr-Cyrl-CS"/>
        </w:rPr>
        <w:t>овој</w:t>
      </w:r>
      <w:r w:rsidRPr="00295DF9">
        <w:rPr>
          <w:rFonts w:ascii="Arial" w:hAnsi="Arial" w:cs="Arial"/>
          <w:sz w:val="20"/>
          <w:szCs w:val="20"/>
          <w:lang w:val="sr-Cyrl-CS"/>
        </w:rPr>
        <w:t xml:space="preserve"> набавци.</w:t>
      </w:r>
    </w:p>
    <w:p w:rsidR="009E4AFA" w:rsidRPr="00295DF9" w:rsidRDefault="009E4AFA" w:rsidP="009E4AFA">
      <w:pPr>
        <w:jc w:val="both"/>
        <w:rPr>
          <w:rFonts w:ascii="Arial" w:hAnsi="Arial" w:cs="Arial"/>
          <w:sz w:val="20"/>
          <w:szCs w:val="20"/>
          <w:lang w:val="sr-Cyrl-CS"/>
        </w:rPr>
      </w:pPr>
      <w:r w:rsidRPr="00295DF9">
        <w:rPr>
          <w:rFonts w:ascii="Arial" w:hAnsi="Arial" w:cs="Arial"/>
          <w:sz w:val="20"/>
          <w:szCs w:val="20"/>
          <w:lang w:val="sr-Cyrl-CS"/>
        </w:rPr>
        <w:t>Примопредаја</w:t>
      </w:r>
      <w:r w:rsidRPr="00295DF9">
        <w:rPr>
          <w:rFonts w:ascii="Arial" w:hAnsi="Arial" w:cs="Arial"/>
          <w:sz w:val="20"/>
          <w:szCs w:val="20"/>
          <w:lang w:val="es-AR"/>
        </w:rPr>
        <w:t xml:space="preserve"> </w:t>
      </w:r>
      <w:r w:rsidRPr="00295DF9">
        <w:rPr>
          <w:rFonts w:ascii="Arial" w:hAnsi="Arial" w:cs="Arial"/>
          <w:sz w:val="20"/>
          <w:szCs w:val="20"/>
          <w:lang w:val="sr-Cyrl-CS"/>
        </w:rPr>
        <w:t>услуга</w:t>
      </w:r>
      <w:r w:rsidRPr="00295DF9">
        <w:rPr>
          <w:rFonts w:ascii="Arial" w:hAnsi="Arial" w:cs="Arial"/>
          <w:sz w:val="20"/>
          <w:szCs w:val="20"/>
          <w:lang w:val="es-AR"/>
        </w:rPr>
        <w:t xml:space="preserve"> извршиће се на месту </w:t>
      </w:r>
      <w:r w:rsidRPr="00295DF9">
        <w:rPr>
          <w:rFonts w:ascii="Arial" w:hAnsi="Arial" w:cs="Arial"/>
          <w:sz w:val="20"/>
          <w:szCs w:val="20"/>
          <w:lang w:val="sr-Cyrl-CS"/>
        </w:rPr>
        <w:t xml:space="preserve">извршења истих, и то на основу записника о примопредаји, које потписују овлашћена лица испред обе уговорне стране, а </w:t>
      </w:r>
      <w:r w:rsidRPr="00295DF9">
        <w:rPr>
          <w:rFonts w:ascii="Arial" w:hAnsi="Arial" w:cs="Arial"/>
          <w:sz w:val="20"/>
          <w:szCs w:val="20"/>
          <w:lang w:val="es-AR"/>
        </w:rPr>
        <w:t>кој</w:t>
      </w:r>
      <w:r w:rsidRPr="00295DF9">
        <w:rPr>
          <w:rFonts w:ascii="Arial" w:hAnsi="Arial" w:cs="Arial"/>
          <w:sz w:val="20"/>
          <w:szCs w:val="20"/>
          <w:lang w:val="sr-Cyrl-CS"/>
        </w:rPr>
        <w:t>и</w:t>
      </w:r>
      <w:r w:rsidRPr="00295DF9">
        <w:rPr>
          <w:rFonts w:ascii="Arial" w:hAnsi="Arial" w:cs="Arial"/>
          <w:sz w:val="20"/>
          <w:szCs w:val="20"/>
          <w:lang w:val="es-AR"/>
        </w:rPr>
        <w:t xml:space="preserve"> представља</w:t>
      </w:r>
      <w:r w:rsidRPr="00295DF9">
        <w:rPr>
          <w:rFonts w:ascii="Arial" w:hAnsi="Arial" w:cs="Arial"/>
          <w:sz w:val="20"/>
          <w:szCs w:val="20"/>
          <w:lang w:val="sr-Cyrl-CS"/>
        </w:rPr>
        <w:t>ју</w:t>
      </w:r>
      <w:r w:rsidRPr="00295DF9">
        <w:rPr>
          <w:rFonts w:ascii="Arial" w:hAnsi="Arial" w:cs="Arial"/>
          <w:sz w:val="20"/>
          <w:szCs w:val="20"/>
          <w:lang w:val="es-AR"/>
        </w:rPr>
        <w:t xml:space="preserve"> обавезан прилог уз фактур</w:t>
      </w:r>
      <w:r w:rsidRPr="00295DF9">
        <w:rPr>
          <w:rFonts w:ascii="Arial" w:hAnsi="Arial" w:cs="Arial"/>
          <w:sz w:val="20"/>
          <w:szCs w:val="20"/>
          <w:lang w:val="sr-Cyrl-CS"/>
        </w:rPr>
        <w:t>е</w:t>
      </w:r>
      <w:r w:rsidRPr="00295DF9">
        <w:rPr>
          <w:rFonts w:ascii="Arial" w:hAnsi="Arial" w:cs="Arial"/>
          <w:sz w:val="20"/>
          <w:szCs w:val="20"/>
          <w:lang w:val="es-AR"/>
        </w:rPr>
        <w:t xml:space="preserve"> </w:t>
      </w:r>
      <w:r w:rsidRPr="00295DF9">
        <w:rPr>
          <w:rFonts w:ascii="Arial" w:hAnsi="Arial" w:cs="Arial"/>
          <w:sz w:val="20"/>
          <w:szCs w:val="20"/>
          <w:lang w:val="sr-Cyrl-CS"/>
        </w:rPr>
        <w:t>Извршиоца.</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Приликом примопредаје овлашћено лице, ангажовано од стране Наручиоца, је дужно да изврши преглед извршених услуга на уобичајени начин и да своје евентуалне примедбе о видљивим недостацима одмах саопшти Извршиоцу. </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Извршилац се обавезује да у свему поступи по евентуалним примедбама овлашћеног лица Наручиоца и недостатке отклони без одлагања у роковима које одреди овлашћено лице Наручиоца.</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Ако се након примопредаје услуга покаже неки недостатак који се није могао открити уобичајеним прегледом Наручилац је дужан да о том недостатку писаним путем обавести Извршиоца без одлагања.</w:t>
      </w: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УГОВОРНА КАЗНА</w:t>
      </w:r>
    </w:p>
    <w:p w:rsidR="009E4AFA" w:rsidRPr="00295DF9" w:rsidRDefault="009E4AFA" w:rsidP="009E4AFA">
      <w:pPr>
        <w:tabs>
          <w:tab w:val="left" w:pos="4455"/>
        </w:tabs>
        <w:jc w:val="center"/>
        <w:rPr>
          <w:rFonts w:ascii="Arial" w:hAnsi="Arial" w:cs="Arial"/>
          <w:sz w:val="20"/>
          <w:szCs w:val="20"/>
          <w:lang w:val="sr-Cyrl-CS"/>
        </w:rPr>
      </w:pPr>
      <w:r w:rsidRPr="00295DF9">
        <w:rPr>
          <w:rFonts w:ascii="Arial" w:hAnsi="Arial" w:cs="Arial"/>
          <w:sz w:val="20"/>
          <w:szCs w:val="20"/>
          <w:lang w:val="sr-Cyrl-CS"/>
        </w:rPr>
        <w:t xml:space="preserve">Члан </w:t>
      </w:r>
      <w:r w:rsidR="004E4304">
        <w:rPr>
          <w:rFonts w:ascii="Arial" w:hAnsi="Arial" w:cs="Arial"/>
          <w:sz w:val="20"/>
          <w:szCs w:val="20"/>
          <w:lang w:val="sr-Cyrl-CS"/>
        </w:rPr>
        <w:t>8</w:t>
      </w:r>
      <w:r w:rsidRPr="00295DF9">
        <w:rPr>
          <w:rFonts w:ascii="Arial" w:hAnsi="Arial" w:cs="Arial"/>
          <w:sz w:val="20"/>
          <w:szCs w:val="20"/>
          <w:lang w:val="sr-Cyrl-CS"/>
        </w:rPr>
        <w:t>.</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Уколико Извршилац, у складу са појединачним обострано потписаним уговором не изврши услуге у уговореном року обавезан је да за сваки дан закашњења плати Наручиоцу износ од 0,2% укупне цене уговорених услуга, с тим да укупан износ уговорне казне не може прећи 5% укупне цене уговорених услуга.</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Уколико Извршилац не изврши у целости, односно уколико услугу извши само делимично, обавезан је да плати Наручиоцу уговорну казну у висини од 5% укупне цене уговорених услуга.</w:t>
      </w:r>
    </w:p>
    <w:p w:rsidR="009E4AFA"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lastRenderedPageBreak/>
        <w:t>Право Наручиоца на наплату уговорне казне не утиче на право Наручиоца да захтева накнаду штете.</w:t>
      </w:r>
    </w:p>
    <w:p w:rsidR="004E4304" w:rsidRPr="00295DF9" w:rsidRDefault="004E4304"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СРЕДСТВА ОБЕЗБЕЂЕЊА-</w:t>
      </w:r>
    </w:p>
    <w:p w:rsidR="009E4AFA" w:rsidRPr="00295DF9" w:rsidRDefault="009E4AFA" w:rsidP="009E4AFA">
      <w:pPr>
        <w:tabs>
          <w:tab w:val="left" w:pos="4455"/>
        </w:tabs>
        <w:jc w:val="center"/>
        <w:rPr>
          <w:rFonts w:ascii="Arial" w:hAnsi="Arial" w:cs="Arial"/>
          <w:sz w:val="20"/>
          <w:szCs w:val="20"/>
          <w:lang w:val="sr-Cyrl-CS"/>
        </w:rPr>
      </w:pPr>
      <w:r w:rsidRPr="00295DF9">
        <w:rPr>
          <w:rFonts w:ascii="Arial" w:hAnsi="Arial" w:cs="Arial"/>
          <w:sz w:val="20"/>
          <w:szCs w:val="20"/>
          <w:lang w:val="sr-Cyrl-CS"/>
        </w:rPr>
        <w:t xml:space="preserve">Члан </w:t>
      </w:r>
      <w:r w:rsidR="004E4304">
        <w:rPr>
          <w:rFonts w:ascii="Arial" w:hAnsi="Arial" w:cs="Arial"/>
          <w:sz w:val="20"/>
          <w:szCs w:val="20"/>
          <w:lang w:val="sr-Cyrl-CS"/>
        </w:rPr>
        <w:t>9</w:t>
      </w:r>
      <w:r w:rsidRPr="00295DF9">
        <w:rPr>
          <w:rFonts w:ascii="Arial" w:hAnsi="Arial" w:cs="Arial"/>
          <w:sz w:val="20"/>
          <w:szCs w:val="20"/>
          <w:lang w:val="sr-Cyrl-CS"/>
        </w:rPr>
        <w:t>.</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Извршилац се обавезује да, у року од 7 дана од дана закључења овог </w:t>
      </w:r>
      <w:r w:rsidR="003D7C33">
        <w:rPr>
          <w:rFonts w:ascii="Arial" w:hAnsi="Arial" w:cs="Arial"/>
          <w:sz w:val="20"/>
          <w:szCs w:val="20"/>
          <w:lang w:val="sr-Cyrl-CS"/>
        </w:rPr>
        <w:t>Уговора</w:t>
      </w:r>
      <w:r w:rsidRPr="00295DF9">
        <w:rPr>
          <w:rFonts w:ascii="Arial" w:hAnsi="Arial" w:cs="Arial"/>
          <w:sz w:val="20"/>
          <w:szCs w:val="20"/>
          <w:lang w:val="sr-Cyrl-CS"/>
        </w:rPr>
        <w:t xml:space="preserve">, преда Наручиоцу </w:t>
      </w:r>
      <w:r w:rsidR="003D7C33">
        <w:rPr>
          <w:rFonts w:ascii="Arial" w:hAnsi="Arial" w:cs="Arial"/>
          <w:sz w:val="20"/>
          <w:szCs w:val="20"/>
          <w:lang w:val="sr-Cyrl-CS"/>
        </w:rPr>
        <w:t>1</w:t>
      </w:r>
      <w:r w:rsidRPr="00295DF9">
        <w:rPr>
          <w:rFonts w:ascii="Arial" w:hAnsi="Arial" w:cs="Arial"/>
          <w:sz w:val="20"/>
          <w:szCs w:val="20"/>
          <w:lang w:val="sr-Cyrl-CS"/>
        </w:rPr>
        <w:t>(</w:t>
      </w:r>
      <w:r w:rsidR="003D7C33">
        <w:rPr>
          <w:rFonts w:ascii="Arial" w:hAnsi="Arial" w:cs="Arial"/>
          <w:sz w:val="20"/>
          <w:szCs w:val="20"/>
          <w:lang w:val="sr-Cyrl-CS"/>
        </w:rPr>
        <w:t>једну)</w:t>
      </w:r>
      <w:r w:rsidRPr="00295DF9">
        <w:rPr>
          <w:rFonts w:ascii="Arial" w:hAnsi="Arial" w:cs="Arial"/>
          <w:sz w:val="20"/>
          <w:szCs w:val="20"/>
          <w:lang w:val="sr-Cyrl-CS"/>
        </w:rPr>
        <w:t xml:space="preserve"> бланко сопствене менице, као обезбеђење за добро извршење посла, које морају бити евидентиране у Регистру меница и овлашћења Народне банке Србије. </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Мениц</w:t>
      </w:r>
      <w:r w:rsidR="003D7C33">
        <w:rPr>
          <w:rFonts w:ascii="Arial" w:hAnsi="Arial" w:cs="Arial"/>
          <w:sz w:val="20"/>
          <w:szCs w:val="20"/>
          <w:lang w:val="sr-Cyrl-CS"/>
        </w:rPr>
        <w:t>а</w:t>
      </w:r>
      <w:r w:rsidRPr="00295DF9">
        <w:rPr>
          <w:rFonts w:ascii="Arial" w:hAnsi="Arial" w:cs="Arial"/>
          <w:sz w:val="20"/>
          <w:szCs w:val="20"/>
          <w:lang w:val="sr-Cyrl-CS"/>
        </w:rPr>
        <w:t xml:space="preserve"> морају бити оверене печатом и потписане од стране лица овлашћеног за потписивање, а уз исте мора бити достављено попуњено и оверено менично овлашћење – писмо, са назначеним износом од 10% од укупне вредности оквирног споразума, без ПДВ-а.</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Уз менице мора бити достављена копија картона депонованих потписа који је издат од стране пословне банке коју Испоручилац наводи у меничном овлашћењу – писму. </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Рок важења менице је</w:t>
      </w:r>
      <w:r w:rsidR="003D7C33">
        <w:rPr>
          <w:rFonts w:ascii="Arial" w:hAnsi="Arial" w:cs="Arial"/>
          <w:sz w:val="20"/>
          <w:szCs w:val="20"/>
          <w:lang w:val="sr-Cyrl-CS"/>
        </w:rPr>
        <w:t xml:space="preserve"> 30</w:t>
      </w:r>
      <w:r w:rsidRPr="00295DF9">
        <w:rPr>
          <w:rFonts w:ascii="Arial" w:hAnsi="Arial" w:cs="Arial"/>
          <w:sz w:val="20"/>
          <w:szCs w:val="20"/>
          <w:lang w:val="sr-Cyrl-CS"/>
        </w:rPr>
        <w:t>(</w:t>
      </w:r>
      <w:r w:rsidR="003D7C33">
        <w:rPr>
          <w:rFonts w:ascii="Arial" w:hAnsi="Arial" w:cs="Arial"/>
          <w:sz w:val="20"/>
          <w:szCs w:val="20"/>
          <w:lang w:val="sr-Cyrl-CS"/>
        </w:rPr>
        <w:t xml:space="preserve">тридесет </w:t>
      </w:r>
      <w:r w:rsidRPr="00295DF9">
        <w:rPr>
          <w:rFonts w:ascii="Arial" w:hAnsi="Arial" w:cs="Arial"/>
          <w:sz w:val="20"/>
          <w:szCs w:val="20"/>
          <w:lang w:val="sr-Cyrl-CS"/>
        </w:rPr>
        <w:t xml:space="preserve">) </w:t>
      </w:r>
      <w:r w:rsidR="003D7C33">
        <w:rPr>
          <w:rFonts w:ascii="Arial" w:hAnsi="Arial" w:cs="Arial"/>
          <w:sz w:val="20"/>
          <w:szCs w:val="20"/>
          <w:lang w:val="sr-Cyrl-CS"/>
        </w:rPr>
        <w:t xml:space="preserve">дана дуже од дан извршења уговорене обавезе </w:t>
      </w:r>
      <w:r w:rsidRPr="00295DF9">
        <w:rPr>
          <w:rFonts w:ascii="Arial" w:hAnsi="Arial" w:cs="Arial"/>
          <w:sz w:val="20"/>
          <w:szCs w:val="20"/>
          <w:lang w:val="sr-Cyrl-CS"/>
        </w:rPr>
        <w:t>.</w:t>
      </w:r>
    </w:p>
    <w:p w:rsidR="009E4AFA" w:rsidRPr="00295DF9" w:rsidRDefault="009E4AFA" w:rsidP="003D7C33">
      <w:pPr>
        <w:tabs>
          <w:tab w:val="left" w:pos="0"/>
        </w:tabs>
        <w:jc w:val="both"/>
        <w:rPr>
          <w:rFonts w:ascii="Arial" w:hAnsi="Arial" w:cs="Arial"/>
          <w:b/>
          <w:iCs/>
          <w:sz w:val="20"/>
          <w:szCs w:val="20"/>
        </w:rPr>
      </w:pPr>
      <w:r w:rsidRPr="00295DF9">
        <w:rPr>
          <w:rFonts w:ascii="Arial" w:eastAsia="TimesNewRomanPSMT" w:hAnsi="Arial" w:cs="Arial"/>
          <w:bCs/>
          <w:iCs/>
          <w:sz w:val="20"/>
          <w:szCs w:val="20"/>
        </w:rPr>
        <w:t xml:space="preserve">Наручилац ће уновчити дате </w:t>
      </w:r>
      <w:r w:rsidRPr="00295DF9">
        <w:rPr>
          <w:rFonts w:ascii="Arial" w:eastAsia="TimesNewRomanPSMT" w:hAnsi="Arial" w:cs="Arial"/>
          <w:bCs/>
          <w:iCs/>
          <w:sz w:val="20"/>
          <w:szCs w:val="20"/>
          <w:lang w:val="sr-Cyrl-CS"/>
        </w:rPr>
        <w:t>менице</w:t>
      </w:r>
      <w:r w:rsidRPr="00295DF9">
        <w:rPr>
          <w:rFonts w:ascii="Arial" w:eastAsia="TimesNewRomanPSMT" w:hAnsi="Arial" w:cs="Arial"/>
          <w:bCs/>
          <w:iCs/>
          <w:sz w:val="20"/>
          <w:szCs w:val="20"/>
        </w:rPr>
        <w:t xml:space="preserve"> уколико</w:t>
      </w:r>
      <w:r w:rsidRPr="00295DF9">
        <w:rPr>
          <w:rFonts w:ascii="Arial" w:eastAsia="TimesNewRomanPSMT" w:hAnsi="Arial" w:cs="Arial"/>
          <w:bCs/>
          <w:iCs/>
          <w:sz w:val="20"/>
          <w:szCs w:val="20"/>
          <w:lang w:val="sr-Cyrl-CS"/>
        </w:rPr>
        <w:t xml:space="preserve"> Извршилац</w:t>
      </w:r>
      <w:r w:rsidRPr="00295DF9">
        <w:rPr>
          <w:rFonts w:ascii="Arial" w:hAnsi="Arial" w:cs="Arial"/>
          <w:b/>
          <w:iCs/>
          <w:sz w:val="20"/>
          <w:szCs w:val="20"/>
        </w:rPr>
        <w:t xml:space="preserve">не буде извршавао своје обавезе у роковима и на начин предвиђен </w:t>
      </w:r>
      <w:r w:rsidR="003D7C33">
        <w:rPr>
          <w:rFonts w:ascii="Arial" w:hAnsi="Arial" w:cs="Arial"/>
          <w:b/>
          <w:iCs/>
          <w:sz w:val="20"/>
          <w:szCs w:val="20"/>
        </w:rPr>
        <w:t xml:space="preserve"> Уговором.</w:t>
      </w:r>
      <w:r w:rsidRPr="00295DF9">
        <w:rPr>
          <w:rFonts w:ascii="Arial" w:hAnsi="Arial" w:cs="Arial"/>
          <w:b/>
          <w:sz w:val="20"/>
          <w:szCs w:val="20"/>
          <w:lang w:val="sr-Cyrl-CS"/>
        </w:rPr>
        <w:t xml:space="preserve"> </w:t>
      </w:r>
    </w:p>
    <w:p w:rsidR="009E4AFA" w:rsidRPr="00295DF9" w:rsidRDefault="009E4AFA" w:rsidP="009E4AFA">
      <w:pPr>
        <w:tabs>
          <w:tab w:val="left" w:pos="0"/>
        </w:tabs>
        <w:jc w:val="both"/>
        <w:rPr>
          <w:rFonts w:ascii="Arial" w:eastAsia="TimesNewRomanPSMT" w:hAnsi="Arial" w:cs="Arial"/>
          <w:bCs/>
          <w:iCs/>
          <w:sz w:val="20"/>
          <w:szCs w:val="20"/>
          <w:lang w:val="sr-Cyrl-CS"/>
        </w:rPr>
      </w:pPr>
    </w:p>
    <w:p w:rsidR="009E4AFA" w:rsidRPr="00295DF9" w:rsidRDefault="009E4AFA" w:rsidP="009E4AFA">
      <w:pPr>
        <w:tabs>
          <w:tab w:val="left" w:pos="0"/>
        </w:tabs>
        <w:jc w:val="both"/>
        <w:rPr>
          <w:rFonts w:ascii="Arial" w:eastAsia="TimesNewRomanPSMT" w:hAnsi="Arial" w:cs="Arial"/>
          <w:bCs/>
          <w:iCs/>
          <w:sz w:val="20"/>
          <w:szCs w:val="20"/>
          <w:lang w:val="sr-Cyrl-CS"/>
        </w:rPr>
      </w:pP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ВИША СИЛА </w:t>
      </w:r>
    </w:p>
    <w:p w:rsidR="009E4AFA" w:rsidRPr="00295DF9" w:rsidRDefault="009E4AFA" w:rsidP="009E4AFA">
      <w:pPr>
        <w:tabs>
          <w:tab w:val="left" w:pos="4455"/>
        </w:tabs>
        <w:jc w:val="center"/>
        <w:rPr>
          <w:rFonts w:ascii="Arial" w:hAnsi="Arial" w:cs="Arial"/>
          <w:sz w:val="20"/>
          <w:szCs w:val="20"/>
          <w:lang w:val="sr-Cyrl-CS"/>
        </w:rPr>
      </w:pPr>
      <w:r w:rsidRPr="00295DF9">
        <w:rPr>
          <w:rFonts w:ascii="Arial" w:hAnsi="Arial" w:cs="Arial"/>
          <w:sz w:val="20"/>
          <w:szCs w:val="20"/>
          <w:lang w:val="sr-Cyrl-CS"/>
        </w:rPr>
        <w:t>Члан 1</w:t>
      </w:r>
      <w:r w:rsidR="004E4304">
        <w:rPr>
          <w:rFonts w:ascii="Arial" w:hAnsi="Arial" w:cs="Arial"/>
          <w:sz w:val="20"/>
          <w:szCs w:val="20"/>
          <w:lang w:val="sr-Cyrl-CS"/>
        </w:rPr>
        <w:t>0</w:t>
      </w:r>
      <w:r w:rsidRPr="00295DF9">
        <w:rPr>
          <w:rFonts w:ascii="Arial" w:hAnsi="Arial" w:cs="Arial"/>
          <w:sz w:val="20"/>
          <w:szCs w:val="20"/>
          <w:lang w:val="sr-Cyrl-CS"/>
        </w:rPr>
        <w:t>.</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Уколико после закључења овог </w:t>
      </w:r>
      <w:r w:rsidR="003D7C33">
        <w:rPr>
          <w:rFonts w:ascii="Arial" w:hAnsi="Arial" w:cs="Arial"/>
          <w:sz w:val="20"/>
          <w:szCs w:val="20"/>
          <w:lang w:val="sr-Cyrl-CS"/>
        </w:rPr>
        <w:t>Уговора</w:t>
      </w:r>
      <w:r w:rsidRPr="00295DF9">
        <w:rPr>
          <w:rFonts w:ascii="Arial" w:hAnsi="Arial" w:cs="Arial"/>
          <w:sz w:val="20"/>
          <w:szCs w:val="20"/>
          <w:lang w:val="sr-Cyrl-CS"/>
        </w:rPr>
        <w:t xml:space="preserve"> наступе околности више силе, који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rPr>
          <w:rFonts w:ascii="Arial" w:hAnsi="Arial" w:cs="Arial"/>
          <w:sz w:val="20"/>
          <w:szCs w:val="20"/>
        </w:rPr>
      </w:pPr>
      <w:r w:rsidRPr="00295DF9">
        <w:rPr>
          <w:rFonts w:ascii="Arial" w:hAnsi="Arial" w:cs="Arial"/>
          <w:sz w:val="20"/>
          <w:szCs w:val="20"/>
        </w:rPr>
        <w:t>РАСКИД СПОРАЗУМА</w:t>
      </w:r>
      <w:r w:rsidRPr="00295DF9">
        <w:rPr>
          <w:rFonts w:ascii="Arial" w:hAnsi="Arial" w:cs="Arial"/>
          <w:sz w:val="20"/>
          <w:szCs w:val="20"/>
          <w:lang w:val="sr-Cyrl-CS"/>
        </w:rPr>
        <w:t xml:space="preserve"> </w:t>
      </w:r>
    </w:p>
    <w:p w:rsidR="009E4AFA" w:rsidRPr="00295DF9" w:rsidRDefault="009E4AFA" w:rsidP="009E4AFA">
      <w:pPr>
        <w:tabs>
          <w:tab w:val="left" w:pos="4455"/>
        </w:tabs>
        <w:jc w:val="center"/>
        <w:rPr>
          <w:rFonts w:ascii="Arial" w:hAnsi="Arial" w:cs="Arial"/>
          <w:sz w:val="20"/>
          <w:szCs w:val="20"/>
          <w:lang w:val="sr-Cyrl-CS"/>
        </w:rPr>
      </w:pPr>
      <w:r w:rsidRPr="00295DF9">
        <w:rPr>
          <w:rFonts w:ascii="Arial" w:hAnsi="Arial" w:cs="Arial"/>
          <w:sz w:val="20"/>
          <w:szCs w:val="20"/>
          <w:lang w:val="sr-Cyrl-CS"/>
        </w:rPr>
        <w:t>Члан 1</w:t>
      </w:r>
      <w:r w:rsidR="004E4304">
        <w:rPr>
          <w:rFonts w:ascii="Arial" w:hAnsi="Arial" w:cs="Arial"/>
          <w:sz w:val="20"/>
          <w:szCs w:val="20"/>
          <w:lang w:val="sr-Cyrl-CS"/>
        </w:rPr>
        <w:t>1</w:t>
      </w:r>
      <w:r w:rsidRPr="00295DF9">
        <w:rPr>
          <w:rFonts w:ascii="Arial" w:hAnsi="Arial" w:cs="Arial"/>
          <w:sz w:val="20"/>
          <w:szCs w:val="20"/>
          <w:lang w:val="sr-Cyrl-CS"/>
        </w:rPr>
        <w:t>.</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Свака од уговорних страна може раскинути овај </w:t>
      </w:r>
      <w:r w:rsidR="003D7C33">
        <w:rPr>
          <w:rFonts w:ascii="Arial" w:hAnsi="Arial" w:cs="Arial"/>
          <w:sz w:val="20"/>
          <w:szCs w:val="20"/>
          <w:lang w:val="sr-Cyrl-CS"/>
        </w:rPr>
        <w:t>Уговор</w:t>
      </w:r>
      <w:r w:rsidRPr="00295DF9">
        <w:rPr>
          <w:rFonts w:ascii="Arial" w:hAnsi="Arial" w:cs="Arial"/>
          <w:sz w:val="20"/>
          <w:szCs w:val="20"/>
          <w:lang w:val="sr-Cyrl-CS"/>
        </w:rPr>
        <w:t xml:space="preserve"> у случају да друга страна не извршава своје уговорне обавезе у свему на уговорени начин и у уговореном року, односно у случају да врши битне повреде</w:t>
      </w:r>
      <w:r w:rsidR="003D7C33">
        <w:rPr>
          <w:rFonts w:ascii="Arial" w:hAnsi="Arial" w:cs="Arial"/>
          <w:sz w:val="20"/>
          <w:szCs w:val="20"/>
          <w:lang w:val="sr-Cyrl-CS"/>
        </w:rPr>
        <w:t xml:space="preserve"> Уговора</w:t>
      </w:r>
      <w:r w:rsidRPr="00295DF9">
        <w:rPr>
          <w:rFonts w:ascii="Arial" w:hAnsi="Arial" w:cs="Arial"/>
          <w:sz w:val="20"/>
          <w:szCs w:val="20"/>
          <w:lang w:val="sr-Cyrl-CS"/>
        </w:rPr>
        <w:t xml:space="preserve"> у смислу одредаба Закона о облигационим односима. </w:t>
      </w:r>
    </w:p>
    <w:p w:rsidR="009E4AFA" w:rsidRPr="00295DF9" w:rsidRDefault="009E4AFA" w:rsidP="009E4AFA">
      <w:pPr>
        <w:jc w:val="both"/>
        <w:rPr>
          <w:rFonts w:ascii="Arial" w:hAnsi="Arial" w:cs="Arial"/>
          <w:sz w:val="20"/>
          <w:szCs w:val="20"/>
          <w:lang w:val="sr-Cyrl-CS" w:eastAsia="sr-Latn-CS"/>
        </w:rPr>
      </w:pPr>
      <w:r w:rsidRPr="00295DF9">
        <w:rPr>
          <w:rFonts w:ascii="Arial" w:hAnsi="Arial" w:cs="Arial"/>
          <w:sz w:val="20"/>
          <w:szCs w:val="20"/>
          <w:lang w:val="sr-Latn-CS" w:eastAsia="sr-Latn-CS"/>
        </w:rPr>
        <w:t xml:space="preserve">Страна која жели да раскине </w:t>
      </w:r>
      <w:r w:rsidR="003D7C33">
        <w:rPr>
          <w:rFonts w:ascii="Arial" w:hAnsi="Arial" w:cs="Arial"/>
          <w:sz w:val="20"/>
          <w:szCs w:val="20"/>
          <w:lang w:eastAsia="sr-Latn-CS"/>
        </w:rPr>
        <w:t xml:space="preserve">Уговор </w:t>
      </w:r>
      <w:r w:rsidRPr="00295DF9">
        <w:rPr>
          <w:rFonts w:ascii="Arial" w:hAnsi="Arial" w:cs="Arial"/>
          <w:sz w:val="20"/>
          <w:szCs w:val="20"/>
          <w:lang w:val="sr-Latn-CS" w:eastAsia="sr-Latn-CS"/>
        </w:rPr>
        <w:t xml:space="preserve"> дужна је да о томе у разумном року писмено обавести другу уговорну страну.</w:t>
      </w:r>
    </w:p>
    <w:p w:rsidR="009E4AFA" w:rsidRPr="00295DF9" w:rsidRDefault="009E4AFA" w:rsidP="009E4AFA">
      <w:pPr>
        <w:jc w:val="both"/>
        <w:rPr>
          <w:rFonts w:ascii="Arial" w:hAnsi="Arial" w:cs="Arial"/>
          <w:sz w:val="20"/>
          <w:szCs w:val="20"/>
          <w:lang w:val="sr-Cyrl-CS" w:eastAsia="sr-Latn-CS"/>
        </w:rPr>
      </w:pPr>
      <w:r w:rsidRPr="00295DF9">
        <w:rPr>
          <w:rFonts w:ascii="Arial" w:hAnsi="Arial" w:cs="Arial"/>
          <w:sz w:val="20"/>
          <w:szCs w:val="20"/>
          <w:lang w:val="sr-Latn-CS" w:eastAsia="sr-Latn-CS"/>
        </w:rPr>
        <w:t xml:space="preserve">Раскидом </w:t>
      </w:r>
      <w:r w:rsidR="003D7C33">
        <w:rPr>
          <w:rFonts w:ascii="Arial" w:hAnsi="Arial" w:cs="Arial"/>
          <w:sz w:val="20"/>
          <w:szCs w:val="20"/>
          <w:lang w:eastAsia="sr-Latn-CS"/>
        </w:rPr>
        <w:t>Уговора</w:t>
      </w:r>
      <w:r w:rsidRPr="00295DF9">
        <w:rPr>
          <w:rFonts w:ascii="Arial" w:hAnsi="Arial" w:cs="Arial"/>
          <w:sz w:val="20"/>
          <w:szCs w:val="20"/>
          <w:lang w:val="sr-Latn-CS" w:eastAsia="sr-Latn-CS"/>
        </w:rPr>
        <w:t xml:space="preserve"> не престаје евентуална обавеза да се накнади штета проузрокована другој уговорној страни, а</w:t>
      </w:r>
      <w:r w:rsidRPr="00295DF9">
        <w:rPr>
          <w:rFonts w:ascii="Arial" w:hAnsi="Arial" w:cs="Arial"/>
          <w:sz w:val="20"/>
          <w:szCs w:val="20"/>
          <w:lang w:val="sr-Cyrl-CS" w:eastAsia="sr-Latn-CS"/>
        </w:rPr>
        <w:t xml:space="preserve">, </w:t>
      </w:r>
      <w:r w:rsidRPr="00295DF9">
        <w:rPr>
          <w:rFonts w:ascii="Arial" w:hAnsi="Arial" w:cs="Arial"/>
          <w:sz w:val="20"/>
          <w:szCs w:val="20"/>
          <w:lang w:val="sr-Latn-CS" w:eastAsia="sr-Latn-CS"/>
        </w:rPr>
        <w:t xml:space="preserve">такође, раскид нема утицаја </w:t>
      </w:r>
      <w:r w:rsidRPr="00295DF9">
        <w:rPr>
          <w:rFonts w:ascii="Arial" w:hAnsi="Arial" w:cs="Arial"/>
          <w:sz w:val="20"/>
          <w:szCs w:val="20"/>
          <w:lang w:val="sr-Cyrl-CS" w:eastAsia="sr-Latn-CS"/>
        </w:rPr>
        <w:t xml:space="preserve">ни </w:t>
      </w:r>
      <w:r w:rsidRPr="00295DF9">
        <w:rPr>
          <w:rFonts w:ascii="Arial" w:hAnsi="Arial" w:cs="Arial"/>
          <w:sz w:val="20"/>
          <w:szCs w:val="20"/>
          <w:lang w:val="sr-Latn-CS" w:eastAsia="sr-Latn-CS"/>
        </w:rPr>
        <w:t>на решавање евентуал</w:t>
      </w:r>
      <w:r w:rsidRPr="00295DF9">
        <w:rPr>
          <w:rFonts w:ascii="Arial" w:hAnsi="Arial" w:cs="Arial"/>
          <w:sz w:val="20"/>
          <w:szCs w:val="20"/>
          <w:lang w:val="sr-Cyrl-CS" w:eastAsia="sr-Latn-CS"/>
        </w:rPr>
        <w:t>н</w:t>
      </w:r>
      <w:r w:rsidRPr="00295DF9">
        <w:rPr>
          <w:rFonts w:ascii="Arial" w:hAnsi="Arial" w:cs="Arial"/>
          <w:sz w:val="20"/>
          <w:szCs w:val="20"/>
          <w:lang w:val="sr-Latn-CS" w:eastAsia="sr-Latn-CS"/>
        </w:rPr>
        <w:t xml:space="preserve">их спорова и уређивање права и обавеза </w:t>
      </w:r>
      <w:r w:rsidRPr="00295DF9">
        <w:rPr>
          <w:rFonts w:ascii="Arial" w:hAnsi="Arial" w:cs="Arial"/>
          <w:sz w:val="20"/>
          <w:szCs w:val="20"/>
          <w:lang w:val="sr-Cyrl-CS" w:eastAsia="sr-Latn-CS"/>
        </w:rPr>
        <w:t>насталих пре</w:t>
      </w:r>
      <w:r w:rsidRPr="00295DF9">
        <w:rPr>
          <w:rFonts w:ascii="Arial" w:hAnsi="Arial" w:cs="Arial"/>
          <w:sz w:val="20"/>
          <w:szCs w:val="20"/>
          <w:lang w:val="sr-Latn-CS" w:eastAsia="sr-Latn-CS"/>
        </w:rPr>
        <w:t xml:space="preserve"> раскида.</w:t>
      </w:r>
    </w:p>
    <w:p w:rsidR="009E4AFA" w:rsidRPr="00295DF9" w:rsidRDefault="009E4AFA" w:rsidP="009E4AFA">
      <w:pPr>
        <w:jc w:val="both"/>
        <w:rPr>
          <w:rFonts w:ascii="Arial" w:hAnsi="Arial" w:cs="Arial"/>
          <w:sz w:val="20"/>
          <w:szCs w:val="20"/>
          <w:lang w:val="sr-Cyrl-CS" w:eastAsia="sr-Latn-CS"/>
        </w:rPr>
      </w:pPr>
      <w:r w:rsidRPr="00295DF9">
        <w:rPr>
          <w:rFonts w:ascii="Arial" w:hAnsi="Arial" w:cs="Arial"/>
          <w:sz w:val="20"/>
          <w:szCs w:val="20"/>
          <w:lang w:val="sr-Latn-CS" w:eastAsia="sr-Latn-CS"/>
        </w:rPr>
        <w:t xml:space="preserve">Уговорна страна која је одговорна за раскид </w:t>
      </w:r>
      <w:r w:rsidRPr="00295DF9">
        <w:rPr>
          <w:rFonts w:ascii="Arial" w:hAnsi="Arial" w:cs="Arial"/>
          <w:sz w:val="20"/>
          <w:szCs w:val="20"/>
          <w:lang w:eastAsia="sr-Latn-CS"/>
        </w:rPr>
        <w:t>споразума</w:t>
      </w:r>
      <w:r w:rsidRPr="00295DF9">
        <w:rPr>
          <w:rFonts w:ascii="Arial" w:hAnsi="Arial" w:cs="Arial"/>
          <w:sz w:val="20"/>
          <w:szCs w:val="20"/>
          <w:lang w:val="sr-Latn-CS" w:eastAsia="sr-Latn-CS"/>
        </w:rPr>
        <w:t xml:space="preserve"> дужна је да другој уговорној страни надокнади </w:t>
      </w:r>
      <w:r w:rsidRPr="00295DF9">
        <w:rPr>
          <w:rFonts w:ascii="Arial" w:hAnsi="Arial" w:cs="Arial"/>
          <w:sz w:val="20"/>
          <w:szCs w:val="20"/>
          <w:lang w:val="sr-Cyrl-CS" w:eastAsia="sr-Latn-CS"/>
        </w:rPr>
        <w:t xml:space="preserve">стварну </w:t>
      </w:r>
      <w:r w:rsidRPr="00295DF9">
        <w:rPr>
          <w:rFonts w:ascii="Arial" w:hAnsi="Arial" w:cs="Arial"/>
          <w:sz w:val="20"/>
          <w:szCs w:val="20"/>
          <w:lang w:val="sr-Latn-CS" w:eastAsia="sr-Latn-CS"/>
        </w:rPr>
        <w:t>штету</w:t>
      </w:r>
      <w:r w:rsidRPr="00295DF9">
        <w:rPr>
          <w:rFonts w:ascii="Arial" w:hAnsi="Arial" w:cs="Arial"/>
          <w:sz w:val="20"/>
          <w:szCs w:val="20"/>
          <w:lang w:val="sr-Cyrl-CS" w:eastAsia="sr-Latn-CS"/>
        </w:rPr>
        <w:t>.</w:t>
      </w:r>
    </w:p>
    <w:p w:rsidR="009E4AFA" w:rsidRPr="00295DF9" w:rsidRDefault="009E4AFA" w:rsidP="009E4AFA">
      <w:pPr>
        <w:tabs>
          <w:tab w:val="left" w:pos="4455"/>
        </w:tabs>
        <w:jc w:val="both"/>
        <w:rPr>
          <w:rFonts w:ascii="Arial" w:hAnsi="Arial" w:cs="Arial"/>
          <w:sz w:val="20"/>
          <w:szCs w:val="20"/>
          <w:lang w:val="sr-Cyrl-CS" w:eastAsia="en-US"/>
        </w:rPr>
      </w:pP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ПОСЕБНЕ И ЗАВРШНЕ ОДРЕДБЕ</w:t>
      </w:r>
    </w:p>
    <w:p w:rsidR="009E4AFA" w:rsidRPr="00295DF9" w:rsidRDefault="009E4AFA" w:rsidP="009E4AFA">
      <w:pPr>
        <w:tabs>
          <w:tab w:val="left" w:pos="4455"/>
        </w:tabs>
        <w:jc w:val="center"/>
        <w:rPr>
          <w:rFonts w:ascii="Arial" w:hAnsi="Arial" w:cs="Arial"/>
          <w:sz w:val="20"/>
          <w:szCs w:val="20"/>
          <w:lang w:val="sr-Cyrl-CS"/>
        </w:rPr>
      </w:pPr>
      <w:r w:rsidRPr="00295DF9">
        <w:rPr>
          <w:rFonts w:ascii="Arial" w:hAnsi="Arial" w:cs="Arial"/>
          <w:sz w:val="20"/>
          <w:szCs w:val="20"/>
          <w:lang w:val="sr-Cyrl-CS"/>
        </w:rPr>
        <w:t>Члан 1</w:t>
      </w:r>
      <w:r w:rsidR="004E4304">
        <w:rPr>
          <w:rFonts w:ascii="Arial" w:hAnsi="Arial" w:cs="Arial"/>
          <w:sz w:val="20"/>
          <w:szCs w:val="20"/>
          <w:lang w:val="sr-Cyrl-CS"/>
        </w:rPr>
        <w:t>2</w:t>
      </w:r>
      <w:r w:rsidRPr="00295DF9">
        <w:rPr>
          <w:rFonts w:ascii="Arial" w:hAnsi="Arial" w:cs="Arial"/>
          <w:sz w:val="20"/>
          <w:szCs w:val="20"/>
          <w:lang w:val="sr-Cyrl-CS"/>
        </w:rPr>
        <w:t>.</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За све што није регулисано овим </w:t>
      </w:r>
      <w:r w:rsidR="003D7C33">
        <w:rPr>
          <w:rFonts w:ascii="Arial" w:hAnsi="Arial" w:cs="Arial"/>
          <w:sz w:val="20"/>
          <w:szCs w:val="20"/>
          <w:lang w:val="sr-Cyrl-CS"/>
        </w:rPr>
        <w:t>Уговором</w:t>
      </w:r>
      <w:r w:rsidRPr="00295DF9">
        <w:rPr>
          <w:rFonts w:ascii="Arial" w:hAnsi="Arial" w:cs="Arial"/>
          <w:sz w:val="20"/>
          <w:szCs w:val="20"/>
          <w:lang w:val="sr-Cyrl-CS"/>
        </w:rPr>
        <w:t xml:space="preserve"> примењиваће се одредбе Закона који регулишу облигационе односе, као и други прописи који регулишу ову материју.</w:t>
      </w: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center"/>
        <w:rPr>
          <w:rFonts w:ascii="Arial" w:hAnsi="Arial" w:cs="Arial"/>
          <w:sz w:val="20"/>
          <w:szCs w:val="20"/>
          <w:lang w:val="sr-Cyrl-CS"/>
        </w:rPr>
      </w:pPr>
      <w:r w:rsidRPr="00295DF9">
        <w:rPr>
          <w:rFonts w:ascii="Arial" w:hAnsi="Arial" w:cs="Arial"/>
          <w:sz w:val="20"/>
          <w:szCs w:val="20"/>
          <w:lang w:val="sr-Cyrl-CS"/>
        </w:rPr>
        <w:t>Члан 1</w:t>
      </w:r>
      <w:r w:rsidR="004E4304">
        <w:rPr>
          <w:rFonts w:ascii="Arial" w:hAnsi="Arial" w:cs="Arial"/>
          <w:sz w:val="20"/>
          <w:szCs w:val="20"/>
          <w:lang w:val="sr-Cyrl-CS"/>
        </w:rPr>
        <w:t>3</w:t>
      </w:r>
      <w:r w:rsidRPr="00295DF9">
        <w:rPr>
          <w:rFonts w:ascii="Arial" w:hAnsi="Arial" w:cs="Arial"/>
          <w:sz w:val="20"/>
          <w:szCs w:val="20"/>
          <w:lang w:val="sr-Cyrl-CS"/>
        </w:rPr>
        <w:t>.</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Све спорове који проистекну у реализацији овог </w:t>
      </w:r>
      <w:r w:rsidR="003D7C33">
        <w:rPr>
          <w:rFonts w:ascii="Arial" w:hAnsi="Arial" w:cs="Arial"/>
          <w:sz w:val="20"/>
          <w:szCs w:val="20"/>
          <w:lang w:val="sr-Cyrl-CS"/>
        </w:rPr>
        <w:t>Уговора</w:t>
      </w:r>
      <w:r w:rsidRPr="00295DF9">
        <w:rPr>
          <w:rFonts w:ascii="Arial" w:hAnsi="Arial" w:cs="Arial"/>
          <w:sz w:val="20"/>
          <w:szCs w:val="20"/>
          <w:lang w:val="sr-Cyrl-CS"/>
        </w:rPr>
        <w:t xml:space="preserve"> стране у овом </w:t>
      </w:r>
      <w:r w:rsidR="003D7C33">
        <w:rPr>
          <w:rFonts w:ascii="Arial" w:hAnsi="Arial" w:cs="Arial"/>
          <w:sz w:val="20"/>
          <w:szCs w:val="20"/>
          <w:lang w:val="sr-Cyrl-CS"/>
        </w:rPr>
        <w:t>Уговору</w:t>
      </w:r>
      <w:r w:rsidRPr="00295DF9">
        <w:rPr>
          <w:rFonts w:ascii="Arial" w:hAnsi="Arial" w:cs="Arial"/>
          <w:sz w:val="20"/>
          <w:szCs w:val="20"/>
          <w:lang w:val="sr-Cyrl-CS"/>
        </w:rPr>
        <w:t xml:space="preserve"> ће решавати споразумно. </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lastRenderedPageBreak/>
        <w:t xml:space="preserve">У случају да споразум није могућ, спор ће решавати Привредни суд у </w:t>
      </w:r>
      <w:r w:rsidR="003D7C33">
        <w:rPr>
          <w:rFonts w:ascii="Arial" w:hAnsi="Arial" w:cs="Arial"/>
          <w:sz w:val="20"/>
          <w:szCs w:val="20"/>
          <w:lang w:val="sr-Cyrl-CS"/>
        </w:rPr>
        <w:t>Нишу.</w:t>
      </w:r>
    </w:p>
    <w:p w:rsidR="009E4AFA" w:rsidRPr="00295DF9" w:rsidRDefault="009E4AFA" w:rsidP="009E4AFA">
      <w:pPr>
        <w:tabs>
          <w:tab w:val="left" w:pos="4455"/>
        </w:tabs>
        <w:jc w:val="both"/>
        <w:rPr>
          <w:rFonts w:ascii="Arial" w:hAnsi="Arial" w:cs="Arial"/>
          <w:sz w:val="20"/>
          <w:szCs w:val="20"/>
          <w:lang w:val="sr-Cyrl-CS"/>
        </w:rPr>
      </w:pPr>
    </w:p>
    <w:p w:rsidR="009E4AFA" w:rsidRPr="00295DF9" w:rsidRDefault="009E4AFA" w:rsidP="009E4AFA">
      <w:pPr>
        <w:tabs>
          <w:tab w:val="left" w:pos="4455"/>
        </w:tabs>
        <w:jc w:val="center"/>
        <w:rPr>
          <w:rFonts w:ascii="Arial" w:hAnsi="Arial" w:cs="Arial"/>
          <w:sz w:val="20"/>
          <w:szCs w:val="20"/>
          <w:lang w:val="sr-Cyrl-CS"/>
        </w:rPr>
      </w:pPr>
      <w:r w:rsidRPr="00295DF9">
        <w:rPr>
          <w:rFonts w:ascii="Arial" w:hAnsi="Arial" w:cs="Arial"/>
          <w:sz w:val="20"/>
          <w:szCs w:val="20"/>
          <w:lang w:val="sr-Cyrl-CS"/>
        </w:rPr>
        <w:t>Члан 1</w:t>
      </w:r>
      <w:r w:rsidR="004E4304">
        <w:rPr>
          <w:rFonts w:ascii="Arial" w:hAnsi="Arial" w:cs="Arial"/>
          <w:sz w:val="20"/>
          <w:szCs w:val="20"/>
          <w:lang w:val="sr-Cyrl-CS"/>
        </w:rPr>
        <w:t>4</w:t>
      </w:r>
      <w:r w:rsidRPr="00295DF9">
        <w:rPr>
          <w:rFonts w:ascii="Arial" w:hAnsi="Arial" w:cs="Arial"/>
          <w:sz w:val="20"/>
          <w:szCs w:val="20"/>
          <w:lang w:val="sr-Cyrl-CS"/>
        </w:rPr>
        <w:t>.</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Овај </w:t>
      </w:r>
      <w:r w:rsidR="003D7C33">
        <w:rPr>
          <w:rFonts w:ascii="Arial" w:hAnsi="Arial" w:cs="Arial"/>
          <w:sz w:val="20"/>
          <w:szCs w:val="20"/>
          <w:lang w:val="sr-Cyrl-CS"/>
        </w:rPr>
        <w:t xml:space="preserve">Уговор </w:t>
      </w:r>
      <w:r w:rsidRPr="00295DF9">
        <w:rPr>
          <w:rFonts w:ascii="Arial" w:hAnsi="Arial" w:cs="Arial"/>
          <w:sz w:val="20"/>
          <w:szCs w:val="20"/>
          <w:lang w:val="sr-Cyrl-CS"/>
        </w:rPr>
        <w:t xml:space="preserve"> важи </w:t>
      </w:r>
      <w:r w:rsidR="003D7C33">
        <w:rPr>
          <w:rFonts w:ascii="Arial" w:hAnsi="Arial" w:cs="Arial"/>
          <w:sz w:val="20"/>
          <w:szCs w:val="20"/>
          <w:lang w:val="sr-Cyrl-CS"/>
        </w:rPr>
        <w:t xml:space="preserve"> до извршења уговорене обавезе </w:t>
      </w:r>
      <w:r w:rsidRPr="00295DF9">
        <w:rPr>
          <w:rFonts w:ascii="Arial" w:hAnsi="Arial" w:cs="Arial"/>
          <w:sz w:val="20"/>
          <w:szCs w:val="20"/>
          <w:lang w:val="sr-Cyrl-CS"/>
        </w:rPr>
        <w:t xml:space="preserve"> од дана обостраног потписивања.</w:t>
      </w:r>
    </w:p>
    <w:p w:rsidR="009E4AFA" w:rsidRPr="00295DF9" w:rsidRDefault="009E4AFA" w:rsidP="009E4AFA">
      <w:pPr>
        <w:tabs>
          <w:tab w:val="left" w:pos="4455"/>
        </w:tabs>
        <w:rPr>
          <w:rFonts w:ascii="Arial" w:hAnsi="Arial" w:cs="Arial"/>
          <w:sz w:val="20"/>
          <w:szCs w:val="20"/>
          <w:lang w:val="sr-Cyrl-CS"/>
        </w:rPr>
      </w:pPr>
    </w:p>
    <w:p w:rsidR="009E4AFA" w:rsidRPr="00295DF9" w:rsidRDefault="009E4AFA" w:rsidP="009E4AFA">
      <w:pPr>
        <w:tabs>
          <w:tab w:val="left" w:pos="4455"/>
        </w:tabs>
        <w:jc w:val="center"/>
        <w:rPr>
          <w:rFonts w:ascii="Arial" w:hAnsi="Arial" w:cs="Arial"/>
          <w:sz w:val="20"/>
          <w:szCs w:val="20"/>
          <w:lang w:val="sr-Cyrl-CS"/>
        </w:rPr>
      </w:pPr>
      <w:r w:rsidRPr="00295DF9">
        <w:rPr>
          <w:rFonts w:ascii="Arial" w:hAnsi="Arial" w:cs="Arial"/>
          <w:sz w:val="20"/>
          <w:szCs w:val="20"/>
          <w:lang w:val="sr-Cyrl-CS"/>
        </w:rPr>
        <w:t>Члан 1</w:t>
      </w:r>
      <w:r w:rsidR="004E4304">
        <w:rPr>
          <w:rFonts w:ascii="Arial" w:hAnsi="Arial" w:cs="Arial"/>
          <w:sz w:val="20"/>
          <w:szCs w:val="20"/>
          <w:lang w:val="sr-Cyrl-CS"/>
        </w:rPr>
        <w:t>5</w:t>
      </w:r>
      <w:r w:rsidRPr="00295DF9">
        <w:rPr>
          <w:rFonts w:ascii="Arial" w:hAnsi="Arial" w:cs="Arial"/>
          <w:sz w:val="20"/>
          <w:szCs w:val="20"/>
          <w:lang w:val="sr-Cyrl-CS"/>
        </w:rPr>
        <w:t>.</w:t>
      </w:r>
    </w:p>
    <w:p w:rsidR="009E4AFA" w:rsidRPr="00295DF9" w:rsidRDefault="009E4AFA" w:rsidP="009E4AFA">
      <w:pPr>
        <w:tabs>
          <w:tab w:val="left" w:pos="4455"/>
        </w:tabs>
        <w:jc w:val="both"/>
        <w:rPr>
          <w:rFonts w:ascii="Arial" w:hAnsi="Arial" w:cs="Arial"/>
          <w:sz w:val="20"/>
          <w:szCs w:val="20"/>
          <w:lang w:val="sr-Cyrl-CS"/>
        </w:rPr>
      </w:pPr>
      <w:r w:rsidRPr="00295DF9">
        <w:rPr>
          <w:rFonts w:ascii="Arial" w:hAnsi="Arial" w:cs="Arial"/>
          <w:sz w:val="20"/>
          <w:szCs w:val="20"/>
          <w:lang w:val="sr-Cyrl-CS"/>
        </w:rPr>
        <w:t xml:space="preserve">Овај </w:t>
      </w:r>
      <w:r w:rsidR="003D7C33">
        <w:rPr>
          <w:rFonts w:ascii="Arial" w:hAnsi="Arial" w:cs="Arial"/>
          <w:sz w:val="20"/>
          <w:szCs w:val="20"/>
          <w:lang w:val="sr-Cyrl-CS"/>
        </w:rPr>
        <w:t>Уговор</w:t>
      </w:r>
      <w:r w:rsidRPr="00295DF9">
        <w:rPr>
          <w:rFonts w:ascii="Arial" w:hAnsi="Arial" w:cs="Arial"/>
          <w:sz w:val="20"/>
          <w:szCs w:val="20"/>
          <w:lang w:val="sr-Cyrl-CS"/>
        </w:rPr>
        <w:t xml:space="preserve"> је закључен у </w:t>
      </w:r>
      <w:r w:rsidR="003D7C33">
        <w:rPr>
          <w:rFonts w:ascii="Arial" w:hAnsi="Arial" w:cs="Arial"/>
          <w:sz w:val="20"/>
          <w:szCs w:val="20"/>
          <w:lang w:val="sr-Cyrl-CS"/>
        </w:rPr>
        <w:t>4</w:t>
      </w:r>
      <w:r w:rsidRPr="00295DF9">
        <w:rPr>
          <w:rFonts w:ascii="Arial" w:hAnsi="Arial" w:cs="Arial"/>
          <w:sz w:val="20"/>
          <w:szCs w:val="20"/>
          <w:lang w:val="sr-Cyrl-CS"/>
        </w:rPr>
        <w:t xml:space="preserve"> (</w:t>
      </w:r>
      <w:r w:rsidR="003D7C33">
        <w:rPr>
          <w:rFonts w:ascii="Arial" w:hAnsi="Arial" w:cs="Arial"/>
          <w:sz w:val="20"/>
          <w:szCs w:val="20"/>
          <w:lang w:val="sr-Cyrl-CS"/>
        </w:rPr>
        <w:t>четири</w:t>
      </w:r>
      <w:r w:rsidRPr="00295DF9">
        <w:rPr>
          <w:rFonts w:ascii="Arial" w:hAnsi="Arial" w:cs="Arial"/>
          <w:sz w:val="20"/>
          <w:szCs w:val="20"/>
          <w:lang w:val="sr-Cyrl-CS"/>
        </w:rPr>
        <w:t xml:space="preserve">) истоветних примерака, од којих Наручиоцу припада </w:t>
      </w:r>
      <w:r w:rsidR="003D7C33">
        <w:rPr>
          <w:rFonts w:ascii="Arial" w:hAnsi="Arial" w:cs="Arial"/>
          <w:sz w:val="20"/>
          <w:szCs w:val="20"/>
          <w:lang w:val="sr-Cyrl-CS"/>
        </w:rPr>
        <w:t>2</w:t>
      </w:r>
      <w:r w:rsidRPr="00295DF9">
        <w:rPr>
          <w:rFonts w:ascii="Arial" w:hAnsi="Arial" w:cs="Arial"/>
          <w:sz w:val="20"/>
          <w:szCs w:val="20"/>
          <w:lang w:val="sr-Cyrl-CS"/>
        </w:rPr>
        <w:t xml:space="preserve"> (</w:t>
      </w:r>
      <w:r w:rsidR="003D7C33">
        <w:rPr>
          <w:rFonts w:ascii="Arial" w:hAnsi="Arial" w:cs="Arial"/>
          <w:sz w:val="20"/>
          <w:szCs w:val="20"/>
          <w:lang w:val="sr-Cyrl-CS"/>
        </w:rPr>
        <w:t>два</w:t>
      </w:r>
      <w:r w:rsidRPr="00295DF9">
        <w:rPr>
          <w:rFonts w:ascii="Arial" w:hAnsi="Arial" w:cs="Arial"/>
          <w:sz w:val="20"/>
          <w:szCs w:val="20"/>
          <w:lang w:val="sr-Cyrl-CS"/>
        </w:rPr>
        <w:t>), а Извршиоцу 2 (два) примерка оквирног споразума.</w:t>
      </w:r>
    </w:p>
    <w:p w:rsidR="009E4AFA" w:rsidRPr="00295DF9" w:rsidRDefault="009E4AFA" w:rsidP="009E4AFA">
      <w:pPr>
        <w:tabs>
          <w:tab w:val="left" w:pos="4455"/>
        </w:tabs>
        <w:jc w:val="both"/>
        <w:rPr>
          <w:rFonts w:ascii="Arial" w:hAnsi="Arial" w:cs="Arial"/>
          <w:b/>
          <w:sz w:val="20"/>
          <w:szCs w:val="20"/>
        </w:rPr>
      </w:pPr>
    </w:p>
    <w:p w:rsidR="009E4AFA" w:rsidRPr="00295DF9" w:rsidRDefault="009E4AFA" w:rsidP="009E4AFA">
      <w:pPr>
        <w:tabs>
          <w:tab w:val="left" w:pos="4455"/>
        </w:tabs>
        <w:jc w:val="both"/>
        <w:rPr>
          <w:rFonts w:ascii="Arial" w:hAnsi="Arial" w:cs="Arial"/>
          <w:b/>
          <w:sz w:val="20"/>
          <w:szCs w:val="20"/>
        </w:rPr>
      </w:pPr>
    </w:p>
    <w:p w:rsidR="009E4AFA" w:rsidRPr="00295DF9" w:rsidRDefault="009E4AFA" w:rsidP="009E4AFA">
      <w:pPr>
        <w:tabs>
          <w:tab w:val="left" w:pos="4455"/>
        </w:tabs>
        <w:jc w:val="both"/>
        <w:rPr>
          <w:rFonts w:ascii="Arial" w:hAnsi="Arial" w:cs="Arial"/>
          <w:b/>
          <w:sz w:val="20"/>
          <w:szCs w:val="20"/>
        </w:rPr>
      </w:pPr>
      <w:r w:rsidRPr="00295DF9">
        <w:rPr>
          <w:rFonts w:ascii="Arial" w:hAnsi="Arial" w:cs="Arial"/>
          <w:sz w:val="20"/>
          <w:szCs w:val="20"/>
          <w:lang w:val="sr-Cyrl-CS"/>
        </w:rPr>
        <w:t xml:space="preserve">                     ИЗВРШИЛАЦ                                                                 </w:t>
      </w:r>
      <w:r w:rsidRPr="00295DF9">
        <w:rPr>
          <w:rFonts w:ascii="Arial" w:hAnsi="Arial" w:cs="Arial"/>
          <w:sz w:val="20"/>
          <w:szCs w:val="20"/>
          <w:lang w:val="sr-Cyrl-CS"/>
        </w:rPr>
        <w:tab/>
      </w:r>
      <w:r w:rsidRPr="00295DF9">
        <w:rPr>
          <w:rFonts w:ascii="Arial" w:hAnsi="Arial" w:cs="Arial"/>
          <w:sz w:val="20"/>
          <w:szCs w:val="20"/>
          <w:lang w:val="sr-Cyrl-CS"/>
        </w:rPr>
        <w:tab/>
      </w:r>
      <w:r w:rsidRPr="00295DF9">
        <w:rPr>
          <w:rFonts w:ascii="Arial" w:hAnsi="Arial" w:cs="Arial"/>
          <w:sz w:val="20"/>
          <w:szCs w:val="20"/>
          <w:lang w:val="sr-Cyrl-CS"/>
        </w:rPr>
        <w:tab/>
        <w:t>НАРУЧИЛАЦ</w:t>
      </w:r>
    </w:p>
    <w:p w:rsidR="009E4AFA" w:rsidRPr="003D7C33" w:rsidRDefault="003D7C33" w:rsidP="009E4AFA">
      <w:pPr>
        <w:tabs>
          <w:tab w:val="left" w:pos="4455"/>
        </w:tabs>
        <w:jc w:val="both"/>
        <w:rPr>
          <w:rFonts w:ascii="Arial" w:hAnsi="Arial" w:cs="Arial"/>
          <w:b/>
          <w:sz w:val="20"/>
          <w:szCs w:val="20"/>
        </w:rPr>
      </w:pPr>
      <w:r>
        <w:rPr>
          <w:rFonts w:ascii="Arial" w:hAnsi="Arial" w:cs="Arial"/>
          <w:b/>
          <w:sz w:val="20"/>
          <w:szCs w:val="20"/>
        </w:rPr>
        <w:t xml:space="preserve">      -----------------------------------------------                                                  ___________________________</w:t>
      </w:r>
    </w:p>
    <w:p w:rsidR="009E4AFA" w:rsidRPr="00295DF9" w:rsidRDefault="009E4AFA" w:rsidP="009E4AFA">
      <w:pPr>
        <w:tabs>
          <w:tab w:val="left" w:pos="4455"/>
        </w:tabs>
        <w:jc w:val="both"/>
        <w:rPr>
          <w:rFonts w:ascii="Arial" w:hAnsi="Arial" w:cs="Arial"/>
          <w:b/>
          <w:sz w:val="20"/>
          <w:szCs w:val="20"/>
        </w:rPr>
      </w:pPr>
    </w:p>
    <w:p w:rsidR="009E4AFA" w:rsidRPr="00295DF9" w:rsidRDefault="009E4AFA" w:rsidP="009E4AFA">
      <w:pPr>
        <w:tabs>
          <w:tab w:val="left" w:pos="4455"/>
        </w:tabs>
        <w:jc w:val="both"/>
        <w:rPr>
          <w:rFonts w:ascii="Arial" w:hAnsi="Arial" w:cs="Arial"/>
          <w:b/>
          <w:sz w:val="20"/>
          <w:szCs w:val="20"/>
        </w:rPr>
      </w:pPr>
    </w:p>
    <w:p w:rsidR="009E4AFA" w:rsidRPr="00295DF9" w:rsidRDefault="009E4AFA" w:rsidP="009E4AFA">
      <w:pPr>
        <w:tabs>
          <w:tab w:val="left" w:pos="4455"/>
        </w:tabs>
        <w:jc w:val="both"/>
        <w:rPr>
          <w:rFonts w:ascii="Arial" w:hAnsi="Arial" w:cs="Arial"/>
          <w:sz w:val="20"/>
          <w:szCs w:val="20"/>
          <w:lang w:val="sr-Latn-CS"/>
        </w:rPr>
      </w:pPr>
      <w:r w:rsidRPr="00295DF9">
        <w:rPr>
          <w:rFonts w:ascii="Arial" w:hAnsi="Arial" w:cs="Arial"/>
          <w:b/>
          <w:sz w:val="20"/>
          <w:szCs w:val="20"/>
          <w:lang w:val="sr-Cyrl-CS"/>
        </w:rPr>
        <w:t>Напомена:</w:t>
      </w:r>
      <w:r w:rsidRPr="00295DF9">
        <w:rPr>
          <w:rFonts w:ascii="Arial" w:hAnsi="Arial" w:cs="Arial"/>
          <w:sz w:val="20"/>
          <w:szCs w:val="20"/>
          <w:lang w:val="sr-Cyrl-CS"/>
        </w:rPr>
        <w:t xml:space="preserve"> Достављени модел</w:t>
      </w:r>
      <w:r w:rsidR="003D7C33">
        <w:rPr>
          <w:rFonts w:ascii="Arial" w:hAnsi="Arial" w:cs="Arial"/>
          <w:sz w:val="20"/>
          <w:szCs w:val="20"/>
          <w:lang w:val="sr-Cyrl-CS"/>
        </w:rPr>
        <w:t xml:space="preserve"> Уговора</w:t>
      </w:r>
      <w:r w:rsidRPr="00295DF9">
        <w:rPr>
          <w:rFonts w:ascii="Arial" w:hAnsi="Arial" w:cs="Arial"/>
          <w:sz w:val="20"/>
          <w:szCs w:val="20"/>
          <w:lang w:val="sr-Cyrl-CS"/>
        </w:rPr>
        <w:t xml:space="preserve">, понуђач мора да попуни и на задњој страни модела </w:t>
      </w:r>
      <w:r w:rsidR="003D7C33">
        <w:rPr>
          <w:rFonts w:ascii="Arial" w:hAnsi="Arial" w:cs="Arial"/>
          <w:sz w:val="20"/>
          <w:szCs w:val="20"/>
          <w:lang w:val="sr-Cyrl-CS"/>
        </w:rPr>
        <w:t>Уговора</w:t>
      </w:r>
      <w:r w:rsidRPr="00295DF9">
        <w:rPr>
          <w:rFonts w:ascii="Arial" w:hAnsi="Arial" w:cs="Arial"/>
          <w:sz w:val="20"/>
          <w:szCs w:val="20"/>
          <w:lang w:val="sr-Cyrl-CS"/>
        </w:rPr>
        <w:t xml:space="preserve"> потпише, чиме потврђује да прихвата  елементе модела </w:t>
      </w:r>
      <w:r w:rsidR="003D7C33">
        <w:rPr>
          <w:rFonts w:ascii="Arial" w:hAnsi="Arial" w:cs="Arial"/>
          <w:sz w:val="20"/>
          <w:szCs w:val="20"/>
          <w:lang w:val="sr-Cyrl-CS"/>
        </w:rPr>
        <w:t>Уговора</w:t>
      </w:r>
      <w:r w:rsidRPr="00295DF9">
        <w:rPr>
          <w:rFonts w:ascii="Arial" w:hAnsi="Arial" w:cs="Arial"/>
          <w:sz w:val="20"/>
          <w:szCs w:val="20"/>
          <w:lang w:val="sr-Cyrl-CS"/>
        </w:rPr>
        <w:t>.</w:t>
      </w:r>
      <w:r w:rsidRPr="00295DF9">
        <w:rPr>
          <w:rFonts w:ascii="Arial" w:hAnsi="Arial" w:cs="Arial"/>
          <w:sz w:val="20"/>
          <w:szCs w:val="20"/>
          <w:lang w:val="sr-Cyrl-CS"/>
        </w:rPr>
        <w:tab/>
      </w:r>
    </w:p>
    <w:p w:rsidR="009E4AFA" w:rsidRPr="00295DF9" w:rsidRDefault="009E4AFA" w:rsidP="009E4AFA">
      <w:pPr>
        <w:jc w:val="both"/>
        <w:rPr>
          <w:rFonts w:ascii="Arial" w:hAnsi="Arial" w:cs="Arial"/>
          <w:sz w:val="20"/>
          <w:szCs w:val="20"/>
        </w:rPr>
      </w:pPr>
      <w:r w:rsidRPr="00295DF9">
        <w:rPr>
          <w:rFonts w:ascii="Arial" w:hAnsi="Arial" w:cs="Arial"/>
          <w:sz w:val="20"/>
          <w:szCs w:val="20"/>
          <w:lang w:val="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pPr>
    </w:p>
    <w:p w:rsidR="009E4AFA" w:rsidRPr="00295DF9" w:rsidRDefault="009E4AFA" w:rsidP="009E4AFA">
      <w:pPr>
        <w:rPr>
          <w:rFonts w:ascii="Arial" w:hAnsi="Arial" w:cs="Arial"/>
          <w:sz w:val="20"/>
          <w:szCs w:val="20"/>
          <w:lang w:val="sr-Cyrl-CS"/>
        </w:rPr>
        <w:sectPr w:rsidR="009E4AFA" w:rsidRPr="00295DF9">
          <w:pgSz w:w="11907" w:h="16840"/>
          <w:pgMar w:top="1134" w:right="737" w:bottom="851" w:left="1134" w:header="425" w:footer="417" w:gutter="0"/>
          <w:cols w:space="720"/>
        </w:sectPr>
      </w:pPr>
    </w:p>
    <w:p w:rsidR="009E4AFA" w:rsidRPr="00295DF9" w:rsidRDefault="009E4AFA" w:rsidP="009E4AFA">
      <w:pPr>
        <w:tabs>
          <w:tab w:val="left" w:pos="4455"/>
        </w:tabs>
        <w:jc w:val="right"/>
        <w:rPr>
          <w:rFonts w:ascii="Arial" w:hAnsi="Arial" w:cs="Arial"/>
          <w:b/>
          <w:i/>
          <w:sz w:val="20"/>
          <w:szCs w:val="20"/>
          <w:u w:val="single"/>
          <w:lang w:val="sr-Cyrl-CS"/>
        </w:rPr>
      </w:pPr>
      <w:r w:rsidRPr="00295DF9">
        <w:rPr>
          <w:rFonts w:ascii="Arial" w:hAnsi="Arial" w:cs="Arial"/>
          <w:b/>
          <w:i/>
          <w:sz w:val="20"/>
          <w:szCs w:val="20"/>
          <w:u w:val="single"/>
          <w:lang w:val="sr-Cyrl-CS"/>
        </w:rPr>
        <w:lastRenderedPageBreak/>
        <w:t>ОБРАЗАЦ 4</w:t>
      </w:r>
    </w:p>
    <w:p w:rsidR="009E4AFA" w:rsidRPr="00295DF9" w:rsidRDefault="009E4AFA" w:rsidP="009E4AFA">
      <w:pPr>
        <w:tabs>
          <w:tab w:val="left" w:pos="4455"/>
        </w:tabs>
        <w:jc w:val="right"/>
        <w:rPr>
          <w:rFonts w:ascii="Arial" w:hAnsi="Arial" w:cs="Arial"/>
          <w:b/>
          <w:i/>
          <w:sz w:val="20"/>
          <w:szCs w:val="20"/>
          <w:u w:val="single"/>
          <w:lang w:val="sr-Cyrl-CS"/>
        </w:rPr>
      </w:pPr>
    </w:p>
    <w:p w:rsidR="009E4AFA" w:rsidRPr="00295DF9" w:rsidRDefault="009E4AFA" w:rsidP="009E4AFA">
      <w:pPr>
        <w:jc w:val="center"/>
        <w:rPr>
          <w:rFonts w:ascii="Arial" w:hAnsi="Arial" w:cs="Arial"/>
          <w:b/>
          <w:sz w:val="20"/>
          <w:szCs w:val="20"/>
          <w:lang w:val="sr-Cyrl-CS"/>
        </w:rPr>
      </w:pPr>
      <w:r w:rsidRPr="00295DF9">
        <w:rPr>
          <w:rFonts w:ascii="Arial" w:hAnsi="Arial" w:cs="Arial"/>
          <w:b/>
          <w:sz w:val="20"/>
          <w:szCs w:val="20"/>
          <w:lang w:val="sr-Latn-CS"/>
        </w:rPr>
        <w:t>ОБРАЗАЦ СТРУКТУРЕ ЦЕН</w:t>
      </w:r>
      <w:r w:rsidRPr="00295DF9">
        <w:rPr>
          <w:rFonts w:ascii="Arial" w:hAnsi="Arial" w:cs="Arial"/>
          <w:b/>
          <w:sz w:val="20"/>
          <w:szCs w:val="20"/>
          <w:lang w:val="sr-Cyrl-CS"/>
        </w:rPr>
        <w:t>Е СА УПУТСТВОМ КАКО ДА СЕ ПОПУНИ</w:t>
      </w:r>
    </w:p>
    <w:p w:rsidR="009E4AFA" w:rsidRPr="00295DF9" w:rsidRDefault="009E4AFA" w:rsidP="009E4AFA">
      <w:pPr>
        <w:jc w:val="center"/>
        <w:rPr>
          <w:rFonts w:ascii="Arial" w:hAnsi="Arial" w:cs="Arial"/>
          <w:b/>
          <w:sz w:val="20"/>
          <w:szCs w:val="20"/>
          <w:lang w:val="sr-Cyrl-CS"/>
        </w:rPr>
      </w:pPr>
    </w:p>
    <w:p w:rsidR="009E4AFA" w:rsidRPr="00295DF9" w:rsidRDefault="009E4AFA" w:rsidP="009E4AFA">
      <w:pPr>
        <w:jc w:val="both"/>
        <w:rPr>
          <w:rFonts w:ascii="Arial" w:hAnsi="Arial" w:cs="Arial"/>
          <w:sz w:val="20"/>
          <w:szCs w:val="20"/>
        </w:rPr>
      </w:pPr>
    </w:p>
    <w:tbl>
      <w:tblPr>
        <w:tblW w:w="13623" w:type="dxa"/>
        <w:tblInd w:w="55" w:type="dxa"/>
        <w:tblCellMar>
          <w:left w:w="70" w:type="dxa"/>
          <w:right w:w="70" w:type="dxa"/>
        </w:tblCellMar>
        <w:tblLook w:val="04A0"/>
      </w:tblPr>
      <w:tblGrid>
        <w:gridCol w:w="4131"/>
        <w:gridCol w:w="1769"/>
        <w:gridCol w:w="1652"/>
        <w:gridCol w:w="1511"/>
        <w:gridCol w:w="1680"/>
        <w:gridCol w:w="1701"/>
        <w:gridCol w:w="1179"/>
      </w:tblGrid>
      <w:tr w:rsidR="009E4AFA" w:rsidRPr="00295DF9" w:rsidTr="009E4AFA">
        <w:trPr>
          <w:trHeight w:val="420"/>
        </w:trPr>
        <w:tc>
          <w:tcPr>
            <w:tcW w:w="13623" w:type="dxa"/>
            <w:gridSpan w:val="7"/>
            <w:tcBorders>
              <w:top w:val="single" w:sz="4" w:space="0" w:color="auto"/>
              <w:left w:val="single" w:sz="4" w:space="0" w:color="auto"/>
              <w:bottom w:val="single" w:sz="8" w:space="0" w:color="auto"/>
              <w:right w:val="single" w:sz="4" w:space="0" w:color="auto"/>
            </w:tcBorders>
            <w:hideMark/>
          </w:tcPr>
          <w:p w:rsidR="009E4AFA" w:rsidRPr="00295DF9" w:rsidRDefault="009E4AFA">
            <w:pPr>
              <w:jc w:val="center"/>
              <w:rPr>
                <w:rFonts w:ascii="Arial" w:hAnsi="Arial" w:cs="Arial"/>
                <w:b/>
                <w:bCs/>
                <w:color w:val="000000"/>
                <w:sz w:val="20"/>
                <w:szCs w:val="20"/>
                <w:lang w:val="sr-Latn-CS" w:eastAsia="sr-Latn-CS"/>
              </w:rPr>
            </w:pPr>
            <w:r w:rsidRPr="00295DF9">
              <w:rPr>
                <w:rFonts w:ascii="Arial" w:hAnsi="Arial" w:cs="Arial"/>
                <w:b/>
                <w:bCs/>
                <w:color w:val="000000"/>
                <w:sz w:val="20"/>
                <w:szCs w:val="20"/>
                <w:lang w:val="sr-Latn-CS" w:eastAsia="sr-Latn-CS"/>
              </w:rPr>
              <w:t>Спецификација услуга Именованог тела</w:t>
            </w:r>
          </w:p>
        </w:tc>
      </w:tr>
      <w:tr w:rsidR="009E4AFA" w:rsidRPr="00295DF9" w:rsidTr="009E4AFA">
        <w:trPr>
          <w:trHeight w:val="960"/>
        </w:trPr>
        <w:tc>
          <w:tcPr>
            <w:tcW w:w="4131" w:type="dxa"/>
            <w:tcBorders>
              <w:top w:val="nil"/>
              <w:left w:val="single" w:sz="4" w:space="0" w:color="auto"/>
              <w:bottom w:val="single" w:sz="4" w:space="0" w:color="auto"/>
              <w:right w:val="single" w:sz="8" w:space="0" w:color="auto"/>
            </w:tcBorders>
            <w:noWrap/>
            <w:vAlign w:val="center"/>
            <w:hideMark/>
          </w:tcPr>
          <w:p w:rsidR="009E4AFA" w:rsidRPr="00295DF9" w:rsidRDefault="009E4AFA">
            <w:pPr>
              <w:rPr>
                <w:rFonts w:ascii="Arial" w:hAnsi="Arial" w:cs="Arial"/>
                <w:sz w:val="20"/>
                <w:szCs w:val="20"/>
              </w:rPr>
            </w:pPr>
          </w:p>
        </w:tc>
        <w:tc>
          <w:tcPr>
            <w:tcW w:w="1769" w:type="dxa"/>
            <w:tcBorders>
              <w:top w:val="nil"/>
              <w:left w:val="nil"/>
              <w:bottom w:val="single" w:sz="4" w:space="0" w:color="auto"/>
              <w:right w:val="single" w:sz="8" w:space="0" w:color="auto"/>
            </w:tcBorders>
            <w:noWrap/>
            <w:vAlign w:val="center"/>
            <w:hideMark/>
          </w:tcPr>
          <w:p w:rsidR="009E4AFA" w:rsidRPr="00295DF9" w:rsidRDefault="009E4AFA">
            <w:pPr>
              <w:jc w:val="center"/>
              <w:rPr>
                <w:rFonts w:ascii="Arial" w:hAnsi="Arial" w:cs="Arial"/>
                <w:b/>
                <w:color w:val="000000"/>
                <w:sz w:val="20"/>
                <w:szCs w:val="20"/>
                <w:lang w:val="sr-Latn-CS" w:eastAsia="sr-Latn-CS"/>
              </w:rPr>
            </w:pPr>
            <w:r w:rsidRPr="00295DF9">
              <w:rPr>
                <w:rFonts w:ascii="Arial" w:hAnsi="Arial" w:cs="Arial"/>
                <w:b/>
                <w:color w:val="000000"/>
                <w:sz w:val="20"/>
                <w:szCs w:val="20"/>
                <w:lang w:val="sr-Latn-CS" w:eastAsia="sr-Latn-CS"/>
              </w:rPr>
              <w:t>Јединица мере</w:t>
            </w:r>
          </w:p>
        </w:tc>
        <w:tc>
          <w:tcPr>
            <w:tcW w:w="1109" w:type="dxa"/>
            <w:tcBorders>
              <w:top w:val="nil"/>
              <w:left w:val="nil"/>
              <w:bottom w:val="single" w:sz="4" w:space="0" w:color="auto"/>
              <w:right w:val="single" w:sz="8" w:space="0" w:color="auto"/>
            </w:tcBorders>
            <w:vAlign w:val="center"/>
            <w:hideMark/>
          </w:tcPr>
          <w:p w:rsidR="00D9088B" w:rsidRDefault="00D9088B" w:rsidP="00D9088B">
            <w:pPr>
              <w:jc w:val="center"/>
              <w:rPr>
                <w:rFonts w:ascii="Arial" w:hAnsi="Arial" w:cs="Arial"/>
                <w:b/>
                <w:color w:val="000000"/>
                <w:sz w:val="20"/>
                <w:szCs w:val="20"/>
                <w:lang w:eastAsia="sr-Latn-CS"/>
              </w:rPr>
            </w:pPr>
            <w:r>
              <w:rPr>
                <w:rFonts w:ascii="Arial" w:hAnsi="Arial" w:cs="Arial"/>
                <w:b/>
                <w:color w:val="000000"/>
                <w:sz w:val="20"/>
                <w:szCs w:val="20"/>
                <w:lang w:eastAsia="sr-Latn-CS"/>
              </w:rPr>
              <w:t>К</w:t>
            </w:r>
            <w:r w:rsidRPr="00295DF9">
              <w:rPr>
                <w:rFonts w:ascii="Arial" w:hAnsi="Arial" w:cs="Arial"/>
                <w:b/>
                <w:color w:val="000000"/>
                <w:sz w:val="20"/>
                <w:szCs w:val="20"/>
                <w:lang w:val="sr-Latn-CS" w:eastAsia="sr-Latn-CS"/>
              </w:rPr>
              <w:t>оличине</w:t>
            </w:r>
            <w:r>
              <w:rPr>
                <w:rFonts w:ascii="Arial" w:hAnsi="Arial" w:cs="Arial"/>
                <w:b/>
                <w:color w:val="000000"/>
                <w:sz w:val="20"/>
                <w:szCs w:val="20"/>
                <w:lang w:eastAsia="sr-Latn-CS"/>
              </w:rPr>
              <w:t xml:space="preserve"> из техничке спецификације</w:t>
            </w:r>
          </w:p>
          <w:p w:rsidR="009E4AFA" w:rsidRPr="00295DF9" w:rsidRDefault="00D9088B" w:rsidP="00D9088B">
            <w:pPr>
              <w:jc w:val="center"/>
              <w:rPr>
                <w:rFonts w:ascii="Arial" w:hAnsi="Arial" w:cs="Arial"/>
                <w:b/>
                <w:color w:val="000000"/>
                <w:sz w:val="20"/>
                <w:szCs w:val="20"/>
                <w:lang w:val="sr-Latn-CS" w:eastAsia="sr-Latn-CS"/>
              </w:rPr>
            </w:pPr>
            <w:r>
              <w:rPr>
                <w:rFonts w:ascii="Arial" w:hAnsi="Arial" w:cs="Arial"/>
                <w:b/>
                <w:color w:val="000000"/>
                <w:sz w:val="20"/>
                <w:szCs w:val="20"/>
                <w:lang w:eastAsia="sr-Latn-CS"/>
              </w:rPr>
              <w:t xml:space="preserve">Образац 1. </w:t>
            </w:r>
          </w:p>
        </w:tc>
        <w:tc>
          <w:tcPr>
            <w:tcW w:w="1511" w:type="dxa"/>
            <w:tcBorders>
              <w:top w:val="nil"/>
              <w:left w:val="nil"/>
              <w:bottom w:val="single" w:sz="4" w:space="0" w:color="auto"/>
              <w:right w:val="single" w:sz="4" w:space="0" w:color="auto"/>
            </w:tcBorders>
            <w:vAlign w:val="center"/>
            <w:hideMark/>
          </w:tcPr>
          <w:p w:rsidR="009E4AFA" w:rsidRPr="00295DF9" w:rsidRDefault="009E4AFA">
            <w:pPr>
              <w:jc w:val="center"/>
              <w:rPr>
                <w:rFonts w:ascii="Arial" w:hAnsi="Arial" w:cs="Arial"/>
                <w:b/>
                <w:color w:val="000000"/>
                <w:sz w:val="20"/>
                <w:szCs w:val="20"/>
                <w:lang w:eastAsia="sr-Latn-CS"/>
              </w:rPr>
            </w:pPr>
            <w:r w:rsidRPr="00295DF9">
              <w:rPr>
                <w:rFonts w:ascii="Arial" w:hAnsi="Arial" w:cs="Arial"/>
                <w:b/>
                <w:color w:val="000000"/>
                <w:sz w:val="20"/>
                <w:szCs w:val="20"/>
                <w:lang w:val="sr-Latn-CS" w:eastAsia="sr-Latn-CS"/>
              </w:rPr>
              <w:t xml:space="preserve">Јединична цена </w:t>
            </w:r>
          </w:p>
          <w:p w:rsidR="009E4AFA" w:rsidRPr="00295DF9" w:rsidRDefault="009E4AFA">
            <w:pPr>
              <w:jc w:val="center"/>
              <w:rPr>
                <w:rFonts w:ascii="Arial" w:hAnsi="Arial" w:cs="Arial"/>
                <w:b/>
                <w:color w:val="000000"/>
                <w:sz w:val="20"/>
                <w:szCs w:val="20"/>
                <w:lang w:eastAsia="sr-Latn-CS"/>
              </w:rPr>
            </w:pPr>
            <w:r w:rsidRPr="00295DF9">
              <w:rPr>
                <w:rFonts w:ascii="Arial" w:hAnsi="Arial" w:cs="Arial"/>
                <w:b/>
                <w:color w:val="000000"/>
                <w:sz w:val="20"/>
                <w:szCs w:val="20"/>
                <w:lang w:val="sr-Latn-CS" w:eastAsia="sr-Latn-CS"/>
              </w:rPr>
              <w:t>без ПДВ-а</w:t>
            </w:r>
          </w:p>
        </w:tc>
        <w:tc>
          <w:tcPr>
            <w:tcW w:w="1701" w:type="dxa"/>
            <w:tcBorders>
              <w:top w:val="nil"/>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b/>
                <w:color w:val="000000"/>
                <w:sz w:val="20"/>
                <w:szCs w:val="20"/>
                <w:lang w:eastAsia="sr-Latn-CS"/>
              </w:rPr>
            </w:pPr>
            <w:r w:rsidRPr="00295DF9">
              <w:rPr>
                <w:rFonts w:ascii="Arial" w:hAnsi="Arial" w:cs="Arial"/>
                <w:b/>
                <w:color w:val="000000"/>
                <w:sz w:val="20"/>
                <w:szCs w:val="20"/>
                <w:lang w:val="sr-Latn-CS" w:eastAsia="sr-Latn-CS"/>
              </w:rPr>
              <w:t xml:space="preserve">Јединична цена </w:t>
            </w:r>
          </w:p>
          <w:p w:rsidR="009E4AFA" w:rsidRPr="00295DF9" w:rsidRDefault="009E4AFA">
            <w:pPr>
              <w:jc w:val="center"/>
              <w:rPr>
                <w:rFonts w:ascii="Arial" w:hAnsi="Arial" w:cs="Arial"/>
                <w:b/>
                <w:color w:val="000000"/>
                <w:sz w:val="20"/>
                <w:szCs w:val="20"/>
                <w:lang w:eastAsia="sr-Latn-CS"/>
              </w:rPr>
            </w:pPr>
            <w:r w:rsidRPr="00295DF9">
              <w:rPr>
                <w:rFonts w:ascii="Arial" w:hAnsi="Arial" w:cs="Arial"/>
                <w:b/>
                <w:color w:val="000000"/>
                <w:sz w:val="20"/>
                <w:szCs w:val="20"/>
                <w:lang w:eastAsia="sr-Latn-CS"/>
              </w:rPr>
              <w:t>са</w:t>
            </w:r>
            <w:r w:rsidRPr="00295DF9">
              <w:rPr>
                <w:rFonts w:ascii="Arial" w:hAnsi="Arial" w:cs="Arial"/>
                <w:b/>
                <w:color w:val="000000"/>
                <w:sz w:val="20"/>
                <w:szCs w:val="20"/>
                <w:lang w:val="sr-Latn-CS" w:eastAsia="sr-Latn-CS"/>
              </w:rPr>
              <w:t xml:space="preserve"> ПДВ-</w:t>
            </w:r>
            <w:r w:rsidRPr="00295DF9">
              <w:rPr>
                <w:rFonts w:ascii="Arial" w:hAnsi="Arial" w:cs="Arial"/>
                <w:b/>
                <w:color w:val="000000"/>
                <w:sz w:val="20"/>
                <w:szCs w:val="20"/>
                <w:lang w:eastAsia="sr-Latn-CS"/>
              </w:rPr>
              <w:t>ом</w:t>
            </w:r>
          </w:p>
        </w:tc>
        <w:tc>
          <w:tcPr>
            <w:tcW w:w="1701" w:type="dxa"/>
            <w:tcBorders>
              <w:top w:val="nil"/>
              <w:left w:val="single" w:sz="4" w:space="0" w:color="auto"/>
              <w:bottom w:val="single" w:sz="4" w:space="0" w:color="auto"/>
              <w:right w:val="single" w:sz="8" w:space="0" w:color="auto"/>
            </w:tcBorders>
            <w:vAlign w:val="center"/>
            <w:hideMark/>
          </w:tcPr>
          <w:p w:rsidR="009E4AFA" w:rsidRPr="00295DF9" w:rsidRDefault="009E4AFA">
            <w:pPr>
              <w:jc w:val="center"/>
              <w:rPr>
                <w:rFonts w:ascii="Arial" w:hAnsi="Arial" w:cs="Arial"/>
                <w:b/>
                <w:color w:val="000000"/>
                <w:sz w:val="20"/>
                <w:szCs w:val="20"/>
                <w:lang w:eastAsia="sr-Latn-CS"/>
              </w:rPr>
            </w:pPr>
            <w:r w:rsidRPr="00295DF9">
              <w:rPr>
                <w:rFonts w:ascii="Arial" w:hAnsi="Arial" w:cs="Arial"/>
                <w:b/>
                <w:color w:val="000000"/>
                <w:sz w:val="20"/>
                <w:szCs w:val="20"/>
                <w:lang w:val="sr-Latn-CS" w:eastAsia="sr-Latn-CS"/>
              </w:rPr>
              <w:t xml:space="preserve">Укупно </w:t>
            </w:r>
          </w:p>
          <w:p w:rsidR="009E4AFA" w:rsidRPr="00295DF9" w:rsidRDefault="009E4AFA">
            <w:pPr>
              <w:jc w:val="center"/>
              <w:rPr>
                <w:rFonts w:ascii="Arial" w:hAnsi="Arial" w:cs="Arial"/>
                <w:b/>
                <w:color w:val="000000"/>
                <w:sz w:val="20"/>
                <w:szCs w:val="20"/>
                <w:lang w:eastAsia="sr-Latn-CS"/>
              </w:rPr>
            </w:pPr>
            <w:r w:rsidRPr="00295DF9">
              <w:rPr>
                <w:rFonts w:ascii="Arial" w:hAnsi="Arial" w:cs="Arial"/>
                <w:b/>
                <w:color w:val="000000"/>
                <w:sz w:val="20"/>
                <w:szCs w:val="20"/>
                <w:lang w:val="sr-Latn-CS" w:eastAsia="sr-Latn-CS"/>
              </w:rPr>
              <w:t>без ПДВ-а</w:t>
            </w:r>
          </w:p>
        </w:tc>
        <w:tc>
          <w:tcPr>
            <w:tcW w:w="1701" w:type="dxa"/>
            <w:tcBorders>
              <w:top w:val="nil"/>
              <w:left w:val="single" w:sz="4" w:space="0" w:color="auto"/>
              <w:bottom w:val="single" w:sz="4" w:space="0" w:color="auto"/>
              <w:right w:val="single" w:sz="8" w:space="0" w:color="auto"/>
            </w:tcBorders>
            <w:vAlign w:val="center"/>
            <w:hideMark/>
          </w:tcPr>
          <w:p w:rsidR="009E4AFA" w:rsidRPr="00295DF9" w:rsidRDefault="009E4AFA">
            <w:pPr>
              <w:jc w:val="center"/>
              <w:rPr>
                <w:rFonts w:ascii="Arial" w:hAnsi="Arial" w:cs="Arial"/>
                <w:b/>
                <w:color w:val="000000"/>
                <w:sz w:val="20"/>
                <w:szCs w:val="20"/>
                <w:lang w:eastAsia="sr-Latn-CS"/>
              </w:rPr>
            </w:pPr>
            <w:r w:rsidRPr="00295DF9">
              <w:rPr>
                <w:rFonts w:ascii="Arial" w:hAnsi="Arial" w:cs="Arial"/>
                <w:b/>
                <w:color w:val="000000"/>
                <w:sz w:val="20"/>
                <w:szCs w:val="20"/>
                <w:lang w:val="sr-Latn-CS" w:eastAsia="sr-Latn-CS"/>
              </w:rPr>
              <w:t xml:space="preserve">Укупно </w:t>
            </w:r>
          </w:p>
          <w:p w:rsidR="009E4AFA" w:rsidRPr="00295DF9" w:rsidRDefault="009E4AFA">
            <w:pPr>
              <w:jc w:val="center"/>
              <w:rPr>
                <w:rFonts w:ascii="Arial" w:hAnsi="Arial" w:cs="Arial"/>
                <w:b/>
                <w:color w:val="000000"/>
                <w:sz w:val="20"/>
                <w:szCs w:val="20"/>
                <w:lang w:eastAsia="sr-Latn-CS"/>
              </w:rPr>
            </w:pPr>
            <w:r w:rsidRPr="00295DF9">
              <w:rPr>
                <w:rFonts w:ascii="Arial" w:hAnsi="Arial" w:cs="Arial"/>
                <w:b/>
                <w:color w:val="000000"/>
                <w:sz w:val="20"/>
                <w:szCs w:val="20"/>
                <w:lang w:eastAsia="sr-Latn-CS"/>
              </w:rPr>
              <w:t>са</w:t>
            </w:r>
            <w:r w:rsidRPr="00295DF9">
              <w:rPr>
                <w:rFonts w:ascii="Arial" w:hAnsi="Arial" w:cs="Arial"/>
                <w:b/>
                <w:color w:val="000000"/>
                <w:sz w:val="20"/>
                <w:szCs w:val="20"/>
                <w:lang w:val="sr-Latn-CS" w:eastAsia="sr-Latn-CS"/>
              </w:rPr>
              <w:t xml:space="preserve"> ПДВ-</w:t>
            </w:r>
            <w:r w:rsidRPr="00295DF9">
              <w:rPr>
                <w:rFonts w:ascii="Arial" w:hAnsi="Arial" w:cs="Arial"/>
                <w:b/>
                <w:color w:val="000000"/>
                <w:sz w:val="20"/>
                <w:szCs w:val="20"/>
                <w:lang w:eastAsia="sr-Latn-CS"/>
              </w:rPr>
              <w:t>ом</w:t>
            </w:r>
          </w:p>
        </w:tc>
      </w:tr>
      <w:tr w:rsidR="009E4AFA" w:rsidRPr="00295DF9" w:rsidTr="009E4AFA">
        <w:trPr>
          <w:trHeight w:val="203"/>
        </w:trPr>
        <w:tc>
          <w:tcPr>
            <w:tcW w:w="4131" w:type="dxa"/>
            <w:tcBorders>
              <w:top w:val="single" w:sz="4" w:space="0" w:color="auto"/>
              <w:left w:val="single" w:sz="4" w:space="0" w:color="auto"/>
              <w:bottom w:val="single" w:sz="4" w:space="0" w:color="auto"/>
              <w:right w:val="single" w:sz="4" w:space="0" w:color="auto"/>
            </w:tcBorders>
            <w:noWrap/>
            <w:vAlign w:val="center"/>
            <w:hideMark/>
          </w:tcPr>
          <w:p w:rsidR="009E4AFA" w:rsidRPr="00295DF9" w:rsidRDefault="009E4AFA">
            <w:pPr>
              <w:jc w:val="center"/>
              <w:rPr>
                <w:rFonts w:ascii="Arial" w:hAnsi="Arial" w:cs="Arial"/>
                <w:b/>
                <w:i/>
                <w:color w:val="000000"/>
                <w:sz w:val="20"/>
                <w:szCs w:val="20"/>
                <w:lang w:eastAsia="sr-Latn-CS"/>
              </w:rPr>
            </w:pPr>
            <w:r w:rsidRPr="00295DF9">
              <w:rPr>
                <w:rFonts w:ascii="Arial" w:hAnsi="Arial" w:cs="Arial"/>
                <w:b/>
                <w:i/>
                <w:color w:val="000000"/>
                <w:sz w:val="20"/>
                <w:szCs w:val="20"/>
                <w:lang w:eastAsia="sr-Latn-CS"/>
              </w:rPr>
              <w:t>1</w:t>
            </w:r>
          </w:p>
        </w:tc>
        <w:tc>
          <w:tcPr>
            <w:tcW w:w="1769" w:type="dxa"/>
            <w:tcBorders>
              <w:top w:val="single" w:sz="4" w:space="0" w:color="auto"/>
              <w:left w:val="single" w:sz="4" w:space="0" w:color="auto"/>
              <w:bottom w:val="single" w:sz="4" w:space="0" w:color="auto"/>
              <w:right w:val="single" w:sz="4" w:space="0" w:color="auto"/>
            </w:tcBorders>
            <w:noWrap/>
            <w:vAlign w:val="center"/>
            <w:hideMark/>
          </w:tcPr>
          <w:p w:rsidR="009E4AFA" w:rsidRPr="00295DF9" w:rsidRDefault="009E4AFA">
            <w:pPr>
              <w:jc w:val="center"/>
              <w:rPr>
                <w:rFonts w:ascii="Arial" w:hAnsi="Arial" w:cs="Arial"/>
                <w:b/>
                <w:i/>
                <w:color w:val="000000"/>
                <w:sz w:val="20"/>
                <w:szCs w:val="20"/>
                <w:lang w:eastAsia="sr-Latn-CS"/>
              </w:rPr>
            </w:pPr>
            <w:r w:rsidRPr="00295DF9">
              <w:rPr>
                <w:rFonts w:ascii="Arial" w:hAnsi="Arial" w:cs="Arial"/>
                <w:b/>
                <w:i/>
                <w:color w:val="000000"/>
                <w:sz w:val="20"/>
                <w:szCs w:val="20"/>
                <w:lang w:eastAsia="sr-Latn-CS"/>
              </w:rPr>
              <w:t>2</w:t>
            </w:r>
          </w:p>
        </w:tc>
        <w:tc>
          <w:tcPr>
            <w:tcW w:w="1109"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b/>
                <w:i/>
                <w:color w:val="000000"/>
                <w:sz w:val="20"/>
                <w:szCs w:val="20"/>
                <w:lang w:eastAsia="sr-Latn-CS"/>
              </w:rPr>
            </w:pPr>
            <w:r w:rsidRPr="00295DF9">
              <w:rPr>
                <w:rFonts w:ascii="Arial" w:hAnsi="Arial" w:cs="Arial"/>
                <w:b/>
                <w:i/>
                <w:color w:val="000000"/>
                <w:sz w:val="20"/>
                <w:szCs w:val="20"/>
                <w:lang w:eastAsia="sr-Latn-CS"/>
              </w:rPr>
              <w:t>3</w:t>
            </w:r>
          </w:p>
        </w:tc>
        <w:tc>
          <w:tcPr>
            <w:tcW w:w="1511"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b/>
                <w:i/>
                <w:color w:val="000000"/>
                <w:sz w:val="20"/>
                <w:szCs w:val="20"/>
                <w:lang w:eastAsia="sr-Latn-CS"/>
              </w:rPr>
            </w:pPr>
            <w:r w:rsidRPr="00295DF9">
              <w:rPr>
                <w:rFonts w:ascii="Arial" w:hAnsi="Arial" w:cs="Arial"/>
                <w:b/>
                <w:i/>
                <w:color w:val="000000"/>
                <w:sz w:val="20"/>
                <w:szCs w:val="20"/>
                <w:lang w:eastAsia="sr-Latn-C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b/>
                <w:i/>
                <w:color w:val="000000"/>
                <w:sz w:val="20"/>
                <w:szCs w:val="20"/>
                <w:lang w:eastAsia="sr-Latn-CS"/>
              </w:rPr>
            </w:pPr>
            <w:r w:rsidRPr="00295DF9">
              <w:rPr>
                <w:rFonts w:ascii="Arial" w:hAnsi="Arial" w:cs="Arial"/>
                <w:b/>
                <w:i/>
                <w:color w:val="000000"/>
                <w:sz w:val="20"/>
                <w:szCs w:val="20"/>
                <w:lang w:eastAsia="sr-Latn-C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b/>
                <w:i/>
                <w:color w:val="000000"/>
                <w:sz w:val="20"/>
                <w:szCs w:val="20"/>
                <w:lang w:eastAsia="sr-Latn-CS"/>
              </w:rPr>
            </w:pPr>
            <w:r w:rsidRPr="00295DF9">
              <w:rPr>
                <w:rFonts w:ascii="Arial" w:hAnsi="Arial" w:cs="Arial"/>
                <w:b/>
                <w:i/>
                <w:color w:val="000000"/>
                <w:sz w:val="20"/>
                <w:szCs w:val="20"/>
                <w:lang w:eastAsia="sr-Latn-C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jc w:val="center"/>
              <w:rPr>
                <w:rFonts w:ascii="Arial" w:hAnsi="Arial" w:cs="Arial"/>
                <w:b/>
                <w:i/>
                <w:color w:val="000000"/>
                <w:sz w:val="20"/>
                <w:szCs w:val="20"/>
                <w:lang w:eastAsia="sr-Latn-CS"/>
              </w:rPr>
            </w:pPr>
            <w:r w:rsidRPr="00295DF9">
              <w:rPr>
                <w:rFonts w:ascii="Arial" w:hAnsi="Arial" w:cs="Arial"/>
                <w:b/>
                <w:i/>
                <w:color w:val="000000"/>
                <w:sz w:val="20"/>
                <w:szCs w:val="20"/>
                <w:lang w:eastAsia="sr-Latn-CS"/>
              </w:rPr>
              <w:t>7</w:t>
            </w:r>
          </w:p>
        </w:tc>
      </w:tr>
      <w:tr w:rsidR="009E4AFA" w:rsidRPr="00295DF9" w:rsidTr="009E4AFA">
        <w:trPr>
          <w:trHeight w:val="330"/>
        </w:trPr>
        <w:tc>
          <w:tcPr>
            <w:tcW w:w="13623" w:type="dxa"/>
            <w:gridSpan w:val="7"/>
            <w:tcBorders>
              <w:top w:val="single" w:sz="4" w:space="0" w:color="auto"/>
              <w:left w:val="single" w:sz="4" w:space="0" w:color="auto"/>
              <w:bottom w:val="single" w:sz="8" w:space="0" w:color="auto"/>
              <w:right w:val="single" w:sz="4" w:space="0" w:color="auto"/>
            </w:tcBorders>
            <w:noWrap/>
            <w:vAlign w:val="bottom"/>
            <w:hideMark/>
          </w:tcPr>
          <w:p w:rsidR="009E4AFA" w:rsidRPr="00295DF9" w:rsidRDefault="009E4AFA">
            <w:pPr>
              <w:rPr>
                <w:rFonts w:ascii="Arial" w:hAnsi="Arial" w:cs="Arial"/>
                <w:b/>
                <w:bCs/>
                <w:color w:val="000000"/>
                <w:sz w:val="20"/>
                <w:szCs w:val="20"/>
                <w:lang w:eastAsia="sr-Latn-CS"/>
              </w:rPr>
            </w:pPr>
            <w:r w:rsidRPr="00295DF9">
              <w:rPr>
                <w:rFonts w:ascii="Arial" w:hAnsi="Arial" w:cs="Arial"/>
                <w:b/>
                <w:bCs/>
                <w:color w:val="000000"/>
                <w:sz w:val="20"/>
                <w:szCs w:val="20"/>
                <w:lang w:val="sr-Latn-CS" w:eastAsia="sr-Latn-CS"/>
              </w:rPr>
              <w:t>1. РАЗВРСТАВАЊЕ ОПРЕМЕ ПОД ПРИТИСКОМ</w:t>
            </w:r>
          </w:p>
        </w:tc>
      </w:tr>
      <w:tr w:rsidR="009E4AFA" w:rsidRPr="00295DF9" w:rsidTr="009E4AFA">
        <w:trPr>
          <w:trHeight w:val="330"/>
        </w:trPr>
        <w:tc>
          <w:tcPr>
            <w:tcW w:w="413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 xml:space="preserve">Јединична цена за разврставање </w:t>
            </w:r>
          </w:p>
        </w:tc>
        <w:tc>
          <w:tcPr>
            <w:tcW w:w="1769" w:type="dxa"/>
            <w:tcBorders>
              <w:top w:val="nil"/>
              <w:left w:val="nil"/>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 xml:space="preserve">ОПП комада </w:t>
            </w:r>
          </w:p>
        </w:tc>
        <w:tc>
          <w:tcPr>
            <w:tcW w:w="1109" w:type="dxa"/>
            <w:tcBorders>
              <w:top w:val="single" w:sz="8" w:space="0" w:color="auto"/>
              <w:left w:val="nil"/>
              <w:bottom w:val="single" w:sz="8" w:space="0" w:color="auto"/>
              <w:right w:val="single" w:sz="8" w:space="0" w:color="auto"/>
            </w:tcBorders>
            <w:vAlign w:val="bottom"/>
            <w:hideMark/>
          </w:tcPr>
          <w:p w:rsidR="009E4AFA" w:rsidRPr="00295DF9" w:rsidRDefault="009E4AFA">
            <w:pPr>
              <w:jc w:val="center"/>
              <w:rPr>
                <w:rFonts w:ascii="Arial" w:hAnsi="Arial" w:cs="Arial"/>
                <w:color w:val="000000"/>
                <w:sz w:val="20"/>
                <w:szCs w:val="20"/>
                <w:lang w:val="sr-Latn-CS" w:eastAsia="sr-Latn-CS"/>
              </w:rPr>
            </w:pPr>
          </w:p>
        </w:tc>
        <w:tc>
          <w:tcPr>
            <w:tcW w:w="1511" w:type="dxa"/>
            <w:tcBorders>
              <w:top w:val="nil"/>
              <w:left w:val="nil"/>
              <w:bottom w:val="single" w:sz="8" w:space="0" w:color="auto"/>
              <w:right w:val="single" w:sz="4" w:space="0" w:color="auto"/>
            </w:tcBorders>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8" w:space="0" w:color="auto"/>
              <w:right w:val="single" w:sz="4" w:space="0" w:color="auto"/>
            </w:tcBorders>
          </w:tcPr>
          <w:p w:rsidR="009E4AFA" w:rsidRPr="00295DF9" w:rsidRDefault="009E4AFA">
            <w:pPr>
              <w:jc w:val="right"/>
              <w:rPr>
                <w:rFonts w:ascii="Arial" w:hAnsi="Arial" w:cs="Arial"/>
                <w:color w:val="000000"/>
                <w:sz w:val="20"/>
                <w:szCs w:val="20"/>
                <w:lang w:val="sr-Latn-CS" w:eastAsia="sr-Latn-CS"/>
              </w:rPr>
            </w:pPr>
          </w:p>
        </w:tc>
        <w:tc>
          <w:tcPr>
            <w:tcW w:w="170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8" w:space="0" w:color="auto"/>
              <w:right w:val="single" w:sz="8" w:space="0" w:color="auto"/>
            </w:tcBorders>
          </w:tcPr>
          <w:p w:rsidR="009E4AFA" w:rsidRPr="00295DF9" w:rsidRDefault="009E4AFA">
            <w:pPr>
              <w:jc w:val="right"/>
              <w:rPr>
                <w:rFonts w:ascii="Arial" w:hAnsi="Arial" w:cs="Arial"/>
                <w:color w:val="000000"/>
                <w:sz w:val="20"/>
                <w:szCs w:val="20"/>
                <w:lang w:val="sr-Latn-CS" w:eastAsia="sr-Latn-CS"/>
              </w:rPr>
            </w:pPr>
          </w:p>
        </w:tc>
      </w:tr>
      <w:tr w:rsidR="009E4AFA" w:rsidRPr="00295DF9" w:rsidTr="009E4AFA">
        <w:trPr>
          <w:trHeight w:val="330"/>
        </w:trPr>
        <w:tc>
          <w:tcPr>
            <w:tcW w:w="13623" w:type="dxa"/>
            <w:gridSpan w:val="7"/>
            <w:tcBorders>
              <w:top w:val="single" w:sz="8" w:space="0" w:color="auto"/>
              <w:left w:val="single" w:sz="4" w:space="0" w:color="auto"/>
              <w:bottom w:val="single" w:sz="8" w:space="0" w:color="auto"/>
              <w:right w:val="single" w:sz="4" w:space="0" w:color="auto"/>
            </w:tcBorders>
            <w:noWrap/>
            <w:vAlign w:val="bottom"/>
            <w:hideMark/>
          </w:tcPr>
          <w:p w:rsidR="009E4AFA" w:rsidRPr="00295DF9" w:rsidRDefault="009E4AFA">
            <w:pPr>
              <w:rPr>
                <w:rFonts w:ascii="Arial" w:hAnsi="Arial" w:cs="Arial"/>
                <w:b/>
                <w:bCs/>
                <w:color w:val="000000"/>
                <w:sz w:val="20"/>
                <w:szCs w:val="20"/>
                <w:lang w:val="sr-Latn-CS" w:eastAsia="sr-Latn-CS"/>
              </w:rPr>
            </w:pPr>
            <w:r w:rsidRPr="00295DF9">
              <w:rPr>
                <w:rFonts w:ascii="Arial" w:hAnsi="Arial" w:cs="Arial"/>
                <w:b/>
                <w:bCs/>
                <w:color w:val="000000"/>
                <w:sz w:val="20"/>
                <w:szCs w:val="20"/>
                <w:lang w:val="sr-Latn-CS" w:eastAsia="sr-Latn-CS"/>
              </w:rPr>
              <w:t>2. ПРВИ ПРЕГЛЕД</w:t>
            </w:r>
          </w:p>
        </w:tc>
      </w:tr>
      <w:tr w:rsidR="009E4AFA" w:rsidRPr="00295DF9" w:rsidTr="009E4AFA">
        <w:trPr>
          <w:trHeight w:val="330"/>
        </w:trPr>
        <w:tc>
          <w:tcPr>
            <w:tcW w:w="413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 xml:space="preserve">Јединична цена првог прегледа </w:t>
            </w:r>
          </w:p>
        </w:tc>
        <w:tc>
          <w:tcPr>
            <w:tcW w:w="1769" w:type="dxa"/>
            <w:tcBorders>
              <w:top w:val="nil"/>
              <w:left w:val="nil"/>
              <w:bottom w:val="single" w:sz="8" w:space="0" w:color="auto"/>
              <w:right w:val="single" w:sz="4"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ОПП комада</w:t>
            </w:r>
          </w:p>
        </w:tc>
        <w:tc>
          <w:tcPr>
            <w:tcW w:w="1109" w:type="dxa"/>
            <w:tcBorders>
              <w:top w:val="single" w:sz="4" w:space="0" w:color="auto"/>
              <w:left w:val="single" w:sz="4" w:space="0" w:color="auto"/>
              <w:bottom w:val="single" w:sz="4" w:space="0" w:color="auto"/>
              <w:right w:val="single" w:sz="4" w:space="0" w:color="auto"/>
            </w:tcBorders>
            <w:vAlign w:val="bottom"/>
            <w:hideMark/>
          </w:tcPr>
          <w:p w:rsidR="009E4AFA" w:rsidRPr="00295DF9" w:rsidRDefault="009E4AFA">
            <w:pPr>
              <w:jc w:val="center"/>
              <w:rPr>
                <w:rFonts w:ascii="Arial" w:hAnsi="Arial" w:cs="Arial"/>
                <w:color w:val="000000"/>
                <w:sz w:val="20"/>
                <w:szCs w:val="20"/>
                <w:lang w:val="sr-Latn-CS" w:eastAsia="sr-Latn-CS"/>
              </w:rPr>
            </w:pPr>
          </w:p>
        </w:tc>
        <w:tc>
          <w:tcPr>
            <w:tcW w:w="1511" w:type="dxa"/>
            <w:tcBorders>
              <w:top w:val="nil"/>
              <w:left w:val="single" w:sz="4" w:space="0" w:color="auto"/>
              <w:bottom w:val="single" w:sz="8" w:space="0" w:color="auto"/>
              <w:right w:val="single" w:sz="4" w:space="0" w:color="auto"/>
            </w:tcBorders>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8" w:space="0" w:color="auto"/>
              <w:right w:val="single" w:sz="4" w:space="0" w:color="auto"/>
            </w:tcBorders>
          </w:tcPr>
          <w:p w:rsidR="009E4AFA" w:rsidRPr="00295DF9" w:rsidRDefault="009E4AFA">
            <w:pPr>
              <w:jc w:val="right"/>
              <w:rPr>
                <w:rFonts w:ascii="Arial" w:hAnsi="Arial" w:cs="Arial"/>
                <w:color w:val="000000"/>
                <w:sz w:val="20"/>
                <w:szCs w:val="20"/>
                <w:lang w:val="sr-Latn-CS" w:eastAsia="sr-Latn-CS"/>
              </w:rPr>
            </w:pPr>
          </w:p>
        </w:tc>
        <w:tc>
          <w:tcPr>
            <w:tcW w:w="170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8" w:space="0" w:color="auto"/>
              <w:right w:val="single" w:sz="8" w:space="0" w:color="auto"/>
            </w:tcBorders>
          </w:tcPr>
          <w:p w:rsidR="009E4AFA" w:rsidRPr="00295DF9" w:rsidRDefault="009E4AFA">
            <w:pPr>
              <w:jc w:val="right"/>
              <w:rPr>
                <w:rFonts w:ascii="Arial" w:hAnsi="Arial" w:cs="Arial"/>
                <w:color w:val="000000"/>
                <w:sz w:val="20"/>
                <w:szCs w:val="20"/>
                <w:lang w:val="sr-Latn-CS" w:eastAsia="sr-Latn-CS"/>
              </w:rPr>
            </w:pPr>
          </w:p>
        </w:tc>
      </w:tr>
      <w:tr w:rsidR="009E4AFA" w:rsidRPr="00295DF9" w:rsidTr="009E4AFA">
        <w:trPr>
          <w:trHeight w:val="330"/>
        </w:trPr>
        <w:tc>
          <w:tcPr>
            <w:tcW w:w="13623" w:type="dxa"/>
            <w:gridSpan w:val="7"/>
            <w:tcBorders>
              <w:top w:val="single" w:sz="8" w:space="0" w:color="auto"/>
              <w:left w:val="single" w:sz="4" w:space="0" w:color="auto"/>
              <w:bottom w:val="single" w:sz="8" w:space="0" w:color="auto"/>
              <w:right w:val="single" w:sz="4" w:space="0" w:color="auto"/>
            </w:tcBorders>
            <w:noWrap/>
            <w:vAlign w:val="bottom"/>
            <w:hideMark/>
          </w:tcPr>
          <w:p w:rsidR="009E4AFA" w:rsidRPr="00295DF9" w:rsidRDefault="009E4AFA">
            <w:pPr>
              <w:rPr>
                <w:rFonts w:ascii="Arial" w:hAnsi="Arial" w:cs="Arial"/>
                <w:b/>
                <w:bCs/>
                <w:color w:val="000000"/>
                <w:sz w:val="20"/>
                <w:szCs w:val="20"/>
                <w:lang w:eastAsia="sr-Latn-CS"/>
              </w:rPr>
            </w:pPr>
            <w:r w:rsidRPr="00295DF9">
              <w:rPr>
                <w:rFonts w:ascii="Arial" w:hAnsi="Arial" w:cs="Arial"/>
                <w:b/>
                <w:bCs/>
                <w:color w:val="000000"/>
                <w:sz w:val="20"/>
                <w:szCs w:val="20"/>
                <w:lang w:val="sr-Latn-CS" w:eastAsia="sr-Latn-CS"/>
              </w:rPr>
              <w:t>3. РЕДОВНИ ПРЕГЛЕДИ</w:t>
            </w:r>
          </w:p>
        </w:tc>
      </w:tr>
      <w:tr w:rsidR="009E4AFA" w:rsidRPr="00295DF9" w:rsidTr="009E4AFA">
        <w:trPr>
          <w:trHeight w:val="330"/>
        </w:trPr>
        <w:tc>
          <w:tcPr>
            <w:tcW w:w="413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 xml:space="preserve">Јединична цена спољашњег прегледа </w:t>
            </w:r>
          </w:p>
        </w:tc>
        <w:tc>
          <w:tcPr>
            <w:tcW w:w="1769" w:type="dxa"/>
            <w:tcBorders>
              <w:top w:val="nil"/>
              <w:left w:val="nil"/>
              <w:bottom w:val="single" w:sz="8" w:space="0" w:color="auto"/>
              <w:right w:val="single" w:sz="4" w:space="0" w:color="auto"/>
            </w:tcBorders>
            <w:noWrap/>
            <w:hideMark/>
          </w:tcPr>
          <w:p w:rsidR="009E4AFA" w:rsidRPr="00295DF9" w:rsidRDefault="009E4AFA">
            <w:pPr>
              <w:rPr>
                <w:rFonts w:ascii="Arial" w:hAnsi="Arial" w:cs="Arial"/>
                <w:sz w:val="20"/>
                <w:szCs w:val="20"/>
              </w:rPr>
            </w:pPr>
            <w:r w:rsidRPr="00295DF9">
              <w:rPr>
                <w:rFonts w:ascii="Arial" w:hAnsi="Arial" w:cs="Arial"/>
                <w:color w:val="000000"/>
                <w:sz w:val="20"/>
                <w:szCs w:val="20"/>
                <w:lang w:val="sr-Latn-CS" w:eastAsia="sr-Latn-CS"/>
              </w:rPr>
              <w:t xml:space="preserve">ОПП комада </w:t>
            </w:r>
          </w:p>
        </w:tc>
        <w:tc>
          <w:tcPr>
            <w:tcW w:w="1109" w:type="dxa"/>
            <w:tcBorders>
              <w:top w:val="single" w:sz="4" w:space="0" w:color="auto"/>
              <w:left w:val="single" w:sz="4" w:space="0" w:color="auto"/>
              <w:bottom w:val="single" w:sz="4" w:space="0" w:color="auto"/>
              <w:right w:val="single" w:sz="4" w:space="0" w:color="auto"/>
            </w:tcBorders>
            <w:vAlign w:val="bottom"/>
            <w:hideMark/>
          </w:tcPr>
          <w:p w:rsidR="009E4AFA" w:rsidRPr="00295DF9" w:rsidRDefault="009E4AFA">
            <w:pPr>
              <w:jc w:val="center"/>
              <w:rPr>
                <w:rFonts w:ascii="Arial" w:hAnsi="Arial" w:cs="Arial"/>
                <w:color w:val="000000"/>
                <w:sz w:val="20"/>
                <w:szCs w:val="20"/>
                <w:lang w:val="sr-Latn-CS" w:eastAsia="sr-Latn-CS"/>
              </w:rPr>
            </w:pPr>
          </w:p>
        </w:tc>
        <w:tc>
          <w:tcPr>
            <w:tcW w:w="1511" w:type="dxa"/>
            <w:tcBorders>
              <w:top w:val="nil"/>
              <w:left w:val="single" w:sz="4" w:space="0" w:color="auto"/>
              <w:bottom w:val="single" w:sz="8" w:space="0" w:color="auto"/>
              <w:right w:val="single" w:sz="4" w:space="0" w:color="auto"/>
            </w:tcBorders>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8" w:space="0" w:color="auto"/>
              <w:right w:val="single" w:sz="4" w:space="0" w:color="auto"/>
            </w:tcBorders>
          </w:tcPr>
          <w:p w:rsidR="009E4AFA" w:rsidRPr="00295DF9" w:rsidRDefault="009E4AFA">
            <w:pPr>
              <w:jc w:val="right"/>
              <w:rPr>
                <w:rFonts w:ascii="Arial" w:hAnsi="Arial" w:cs="Arial"/>
                <w:color w:val="000000"/>
                <w:sz w:val="20"/>
                <w:szCs w:val="20"/>
                <w:lang w:val="sr-Latn-CS" w:eastAsia="sr-Latn-CS"/>
              </w:rPr>
            </w:pPr>
          </w:p>
        </w:tc>
        <w:tc>
          <w:tcPr>
            <w:tcW w:w="170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8" w:space="0" w:color="auto"/>
              <w:right w:val="single" w:sz="8" w:space="0" w:color="auto"/>
            </w:tcBorders>
          </w:tcPr>
          <w:p w:rsidR="009E4AFA" w:rsidRPr="00295DF9" w:rsidRDefault="009E4AFA">
            <w:pPr>
              <w:jc w:val="right"/>
              <w:rPr>
                <w:rFonts w:ascii="Arial" w:hAnsi="Arial" w:cs="Arial"/>
                <w:color w:val="000000"/>
                <w:sz w:val="20"/>
                <w:szCs w:val="20"/>
                <w:lang w:val="sr-Latn-CS" w:eastAsia="sr-Latn-CS"/>
              </w:rPr>
            </w:pPr>
          </w:p>
        </w:tc>
      </w:tr>
      <w:tr w:rsidR="009E4AFA" w:rsidRPr="00295DF9" w:rsidTr="009E4AFA">
        <w:trPr>
          <w:trHeight w:val="330"/>
        </w:trPr>
        <w:tc>
          <w:tcPr>
            <w:tcW w:w="413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 xml:space="preserve">Јединична цена унутрашњег прегледа </w:t>
            </w:r>
          </w:p>
        </w:tc>
        <w:tc>
          <w:tcPr>
            <w:tcW w:w="1769" w:type="dxa"/>
            <w:tcBorders>
              <w:top w:val="single" w:sz="4" w:space="0" w:color="auto"/>
              <w:left w:val="nil"/>
              <w:bottom w:val="single" w:sz="8" w:space="0" w:color="auto"/>
              <w:right w:val="single" w:sz="8" w:space="0" w:color="auto"/>
            </w:tcBorders>
            <w:noWrap/>
            <w:hideMark/>
          </w:tcPr>
          <w:p w:rsidR="009E4AFA" w:rsidRPr="00295DF9" w:rsidRDefault="009E4AFA">
            <w:pPr>
              <w:rPr>
                <w:rFonts w:ascii="Arial" w:hAnsi="Arial" w:cs="Arial"/>
                <w:sz w:val="20"/>
                <w:szCs w:val="20"/>
              </w:rPr>
            </w:pPr>
            <w:r w:rsidRPr="00295DF9">
              <w:rPr>
                <w:rFonts w:ascii="Arial" w:hAnsi="Arial" w:cs="Arial"/>
                <w:color w:val="000000"/>
                <w:sz w:val="20"/>
                <w:szCs w:val="20"/>
                <w:lang w:val="sr-Latn-CS" w:eastAsia="sr-Latn-CS"/>
              </w:rPr>
              <w:t xml:space="preserve">ОПП комада </w:t>
            </w:r>
          </w:p>
        </w:tc>
        <w:tc>
          <w:tcPr>
            <w:tcW w:w="1109" w:type="dxa"/>
            <w:tcBorders>
              <w:top w:val="single" w:sz="4" w:space="0" w:color="auto"/>
              <w:left w:val="nil"/>
              <w:bottom w:val="single" w:sz="8" w:space="0" w:color="auto"/>
              <w:right w:val="single" w:sz="8" w:space="0" w:color="auto"/>
            </w:tcBorders>
            <w:vAlign w:val="bottom"/>
            <w:hideMark/>
          </w:tcPr>
          <w:p w:rsidR="009E4AFA" w:rsidRPr="00295DF9" w:rsidRDefault="009E4AFA">
            <w:pPr>
              <w:jc w:val="center"/>
              <w:rPr>
                <w:rFonts w:ascii="Arial" w:hAnsi="Arial" w:cs="Arial"/>
                <w:color w:val="000000"/>
                <w:sz w:val="20"/>
                <w:szCs w:val="20"/>
                <w:lang w:val="sr-Latn-CS" w:eastAsia="sr-Latn-CS"/>
              </w:rPr>
            </w:pPr>
          </w:p>
        </w:tc>
        <w:tc>
          <w:tcPr>
            <w:tcW w:w="1511" w:type="dxa"/>
            <w:tcBorders>
              <w:top w:val="nil"/>
              <w:left w:val="nil"/>
              <w:bottom w:val="single" w:sz="8" w:space="0" w:color="auto"/>
              <w:right w:val="single" w:sz="4" w:space="0" w:color="auto"/>
            </w:tcBorders>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8" w:space="0" w:color="auto"/>
              <w:right w:val="single" w:sz="4" w:space="0" w:color="auto"/>
            </w:tcBorders>
          </w:tcPr>
          <w:p w:rsidR="009E4AFA" w:rsidRPr="00295DF9" w:rsidRDefault="009E4AFA">
            <w:pPr>
              <w:jc w:val="right"/>
              <w:rPr>
                <w:rFonts w:ascii="Arial" w:hAnsi="Arial" w:cs="Arial"/>
                <w:color w:val="000000"/>
                <w:sz w:val="20"/>
                <w:szCs w:val="20"/>
                <w:lang w:val="sr-Latn-CS" w:eastAsia="sr-Latn-CS"/>
              </w:rPr>
            </w:pPr>
          </w:p>
        </w:tc>
        <w:tc>
          <w:tcPr>
            <w:tcW w:w="170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8" w:space="0" w:color="auto"/>
              <w:right w:val="single" w:sz="8" w:space="0" w:color="auto"/>
            </w:tcBorders>
          </w:tcPr>
          <w:p w:rsidR="009E4AFA" w:rsidRPr="00295DF9" w:rsidRDefault="009E4AFA">
            <w:pPr>
              <w:jc w:val="right"/>
              <w:rPr>
                <w:rFonts w:ascii="Arial" w:hAnsi="Arial" w:cs="Arial"/>
                <w:color w:val="000000"/>
                <w:sz w:val="20"/>
                <w:szCs w:val="20"/>
                <w:lang w:val="sr-Latn-CS" w:eastAsia="sr-Latn-CS"/>
              </w:rPr>
            </w:pPr>
          </w:p>
        </w:tc>
      </w:tr>
      <w:tr w:rsidR="009E4AFA" w:rsidRPr="00295DF9" w:rsidTr="009E4AFA">
        <w:trPr>
          <w:trHeight w:val="330"/>
        </w:trPr>
        <w:tc>
          <w:tcPr>
            <w:tcW w:w="413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 xml:space="preserve">Јединична цена испитивања притиском </w:t>
            </w:r>
          </w:p>
        </w:tc>
        <w:tc>
          <w:tcPr>
            <w:tcW w:w="1769" w:type="dxa"/>
            <w:tcBorders>
              <w:top w:val="nil"/>
              <w:left w:val="nil"/>
              <w:bottom w:val="single" w:sz="8" w:space="0" w:color="auto"/>
              <w:right w:val="single" w:sz="8" w:space="0" w:color="auto"/>
            </w:tcBorders>
            <w:noWrap/>
            <w:hideMark/>
          </w:tcPr>
          <w:p w:rsidR="009E4AFA" w:rsidRPr="00295DF9" w:rsidRDefault="009E4AFA">
            <w:pPr>
              <w:rPr>
                <w:rFonts w:ascii="Arial" w:hAnsi="Arial" w:cs="Arial"/>
                <w:sz w:val="20"/>
                <w:szCs w:val="20"/>
              </w:rPr>
            </w:pPr>
            <w:r w:rsidRPr="00295DF9">
              <w:rPr>
                <w:rFonts w:ascii="Arial" w:hAnsi="Arial" w:cs="Arial"/>
                <w:color w:val="000000"/>
                <w:sz w:val="20"/>
                <w:szCs w:val="20"/>
                <w:lang w:val="sr-Latn-CS" w:eastAsia="sr-Latn-CS"/>
              </w:rPr>
              <w:t xml:space="preserve">ОПП комада </w:t>
            </w:r>
          </w:p>
        </w:tc>
        <w:tc>
          <w:tcPr>
            <w:tcW w:w="1109" w:type="dxa"/>
            <w:tcBorders>
              <w:top w:val="nil"/>
              <w:left w:val="nil"/>
              <w:bottom w:val="single" w:sz="8" w:space="0" w:color="auto"/>
              <w:right w:val="single" w:sz="8" w:space="0" w:color="auto"/>
            </w:tcBorders>
            <w:vAlign w:val="bottom"/>
            <w:hideMark/>
          </w:tcPr>
          <w:p w:rsidR="009E4AFA" w:rsidRPr="00295DF9" w:rsidRDefault="009E4AFA">
            <w:pPr>
              <w:jc w:val="center"/>
              <w:rPr>
                <w:rFonts w:ascii="Arial" w:hAnsi="Arial" w:cs="Arial"/>
                <w:color w:val="000000"/>
                <w:sz w:val="20"/>
                <w:szCs w:val="20"/>
                <w:lang w:val="sr-Latn-CS" w:eastAsia="sr-Latn-CS"/>
              </w:rPr>
            </w:pPr>
          </w:p>
        </w:tc>
        <w:tc>
          <w:tcPr>
            <w:tcW w:w="1511" w:type="dxa"/>
            <w:tcBorders>
              <w:top w:val="nil"/>
              <w:left w:val="nil"/>
              <w:bottom w:val="single" w:sz="8" w:space="0" w:color="auto"/>
              <w:right w:val="single" w:sz="4" w:space="0" w:color="auto"/>
            </w:tcBorders>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8" w:space="0" w:color="auto"/>
              <w:right w:val="single" w:sz="4" w:space="0" w:color="auto"/>
            </w:tcBorders>
          </w:tcPr>
          <w:p w:rsidR="009E4AFA" w:rsidRPr="00295DF9" w:rsidRDefault="009E4AFA">
            <w:pPr>
              <w:jc w:val="right"/>
              <w:rPr>
                <w:rFonts w:ascii="Arial" w:hAnsi="Arial" w:cs="Arial"/>
                <w:color w:val="000000"/>
                <w:sz w:val="20"/>
                <w:szCs w:val="20"/>
                <w:lang w:val="sr-Latn-CS" w:eastAsia="sr-Latn-CS"/>
              </w:rPr>
            </w:pPr>
          </w:p>
        </w:tc>
        <w:tc>
          <w:tcPr>
            <w:tcW w:w="170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8" w:space="0" w:color="auto"/>
              <w:right w:val="single" w:sz="8" w:space="0" w:color="auto"/>
            </w:tcBorders>
          </w:tcPr>
          <w:p w:rsidR="009E4AFA" w:rsidRPr="00295DF9" w:rsidRDefault="009E4AFA">
            <w:pPr>
              <w:jc w:val="right"/>
              <w:rPr>
                <w:rFonts w:ascii="Arial" w:hAnsi="Arial" w:cs="Arial"/>
                <w:color w:val="000000"/>
                <w:sz w:val="20"/>
                <w:szCs w:val="20"/>
                <w:lang w:val="sr-Latn-CS" w:eastAsia="sr-Latn-CS"/>
              </w:rPr>
            </w:pPr>
          </w:p>
        </w:tc>
      </w:tr>
      <w:tr w:rsidR="009E4AFA" w:rsidRPr="00295DF9" w:rsidTr="009E4AFA">
        <w:trPr>
          <w:trHeight w:val="330"/>
        </w:trPr>
        <w:tc>
          <w:tcPr>
            <w:tcW w:w="13623" w:type="dxa"/>
            <w:gridSpan w:val="7"/>
            <w:tcBorders>
              <w:top w:val="single" w:sz="8" w:space="0" w:color="auto"/>
              <w:left w:val="single" w:sz="4" w:space="0" w:color="auto"/>
              <w:bottom w:val="single" w:sz="8" w:space="0" w:color="auto"/>
              <w:right w:val="single" w:sz="4" w:space="0" w:color="auto"/>
            </w:tcBorders>
            <w:noWrap/>
            <w:vAlign w:val="bottom"/>
            <w:hideMark/>
          </w:tcPr>
          <w:p w:rsidR="009E4AFA" w:rsidRPr="00295DF9" w:rsidRDefault="009E4AFA">
            <w:pPr>
              <w:rPr>
                <w:rFonts w:ascii="Arial" w:hAnsi="Arial" w:cs="Arial"/>
                <w:b/>
                <w:bCs/>
                <w:color w:val="000000"/>
                <w:sz w:val="20"/>
                <w:szCs w:val="20"/>
                <w:lang w:val="sr-Latn-CS" w:eastAsia="sr-Latn-CS"/>
              </w:rPr>
            </w:pPr>
            <w:r w:rsidRPr="00295DF9">
              <w:rPr>
                <w:rFonts w:ascii="Arial" w:hAnsi="Arial" w:cs="Arial"/>
                <w:b/>
                <w:bCs/>
                <w:color w:val="000000"/>
                <w:sz w:val="20"/>
                <w:szCs w:val="20"/>
                <w:lang w:val="sr-Latn-CS" w:eastAsia="sr-Latn-CS"/>
              </w:rPr>
              <w:t>4. ВАНРЕДНИ ПРЕГЛЕДИ</w:t>
            </w:r>
          </w:p>
        </w:tc>
      </w:tr>
      <w:tr w:rsidR="009E4AFA" w:rsidRPr="00295DF9" w:rsidTr="009E4AFA">
        <w:trPr>
          <w:trHeight w:val="330"/>
        </w:trPr>
        <w:tc>
          <w:tcPr>
            <w:tcW w:w="4131" w:type="dxa"/>
            <w:tcBorders>
              <w:top w:val="nil"/>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 xml:space="preserve">Јединична цена ванредног прегледа </w:t>
            </w:r>
          </w:p>
        </w:tc>
        <w:tc>
          <w:tcPr>
            <w:tcW w:w="1769" w:type="dxa"/>
            <w:tcBorders>
              <w:top w:val="nil"/>
              <w:left w:val="nil"/>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ОПП комада</w:t>
            </w:r>
          </w:p>
        </w:tc>
        <w:tc>
          <w:tcPr>
            <w:tcW w:w="1109" w:type="dxa"/>
            <w:tcBorders>
              <w:top w:val="single" w:sz="8" w:space="0" w:color="auto"/>
              <w:left w:val="nil"/>
              <w:bottom w:val="single" w:sz="8" w:space="0" w:color="auto"/>
              <w:right w:val="single" w:sz="8" w:space="0" w:color="auto"/>
            </w:tcBorders>
            <w:vAlign w:val="bottom"/>
            <w:hideMark/>
          </w:tcPr>
          <w:p w:rsidR="009E4AFA" w:rsidRPr="00295DF9" w:rsidRDefault="009E4AFA">
            <w:pPr>
              <w:jc w:val="center"/>
              <w:rPr>
                <w:rFonts w:ascii="Arial" w:hAnsi="Arial" w:cs="Arial"/>
                <w:color w:val="000000"/>
                <w:sz w:val="20"/>
                <w:szCs w:val="20"/>
                <w:lang w:val="sr-Latn-CS" w:eastAsia="sr-Latn-CS"/>
              </w:rPr>
            </w:pPr>
          </w:p>
        </w:tc>
        <w:tc>
          <w:tcPr>
            <w:tcW w:w="1511" w:type="dxa"/>
            <w:tcBorders>
              <w:top w:val="nil"/>
              <w:left w:val="nil"/>
              <w:bottom w:val="single" w:sz="8" w:space="0" w:color="auto"/>
              <w:right w:val="single" w:sz="4" w:space="0" w:color="auto"/>
            </w:tcBorders>
            <w:vAlign w:val="bottom"/>
            <w:hideMark/>
          </w:tcPr>
          <w:p w:rsidR="009E4AFA" w:rsidRPr="00295DF9" w:rsidRDefault="009E4AFA">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4AFA" w:rsidRPr="00295DF9" w:rsidRDefault="009E4AFA">
            <w:pPr>
              <w:jc w:val="right"/>
              <w:rPr>
                <w:rFonts w:ascii="Arial" w:hAnsi="Arial" w:cs="Arial"/>
                <w:color w:val="000000"/>
                <w:sz w:val="20"/>
                <w:szCs w:val="20"/>
                <w:lang w:val="sr-Latn-CS" w:eastAsia="sr-Latn-CS"/>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9E4AFA" w:rsidRPr="00295DF9" w:rsidRDefault="009E4AFA">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4AFA" w:rsidRPr="00295DF9" w:rsidRDefault="009E4AFA">
            <w:pPr>
              <w:jc w:val="right"/>
              <w:rPr>
                <w:rFonts w:ascii="Arial" w:hAnsi="Arial" w:cs="Arial"/>
                <w:color w:val="000000"/>
                <w:sz w:val="20"/>
                <w:szCs w:val="20"/>
                <w:lang w:val="sr-Latn-CS" w:eastAsia="sr-Latn-CS"/>
              </w:rPr>
            </w:pPr>
          </w:p>
        </w:tc>
      </w:tr>
      <w:tr w:rsidR="009E4AFA" w:rsidRPr="00295DF9" w:rsidTr="009E4AFA">
        <w:trPr>
          <w:trHeight w:val="374"/>
        </w:trPr>
        <w:tc>
          <w:tcPr>
            <w:tcW w:w="13623" w:type="dxa"/>
            <w:gridSpan w:val="7"/>
            <w:tcBorders>
              <w:top w:val="single" w:sz="8" w:space="0" w:color="auto"/>
              <w:left w:val="single" w:sz="4" w:space="0" w:color="auto"/>
              <w:bottom w:val="single" w:sz="8" w:space="0" w:color="auto"/>
              <w:right w:val="single" w:sz="4" w:space="0" w:color="auto"/>
            </w:tcBorders>
            <w:hideMark/>
          </w:tcPr>
          <w:p w:rsidR="009E4AFA" w:rsidRPr="00295DF9" w:rsidRDefault="009E4AFA">
            <w:pPr>
              <w:rPr>
                <w:rFonts w:ascii="Arial" w:hAnsi="Arial" w:cs="Arial"/>
                <w:b/>
                <w:bCs/>
                <w:color w:val="000000"/>
                <w:sz w:val="20"/>
                <w:szCs w:val="20"/>
                <w:lang w:val="sr-Latn-CS" w:eastAsia="sr-Latn-CS"/>
              </w:rPr>
            </w:pPr>
            <w:r w:rsidRPr="00295DF9">
              <w:rPr>
                <w:rFonts w:ascii="Arial" w:hAnsi="Arial" w:cs="Arial"/>
                <w:b/>
                <w:bCs/>
                <w:color w:val="000000"/>
                <w:sz w:val="20"/>
                <w:szCs w:val="20"/>
                <w:lang w:val="sr-Latn-CS" w:eastAsia="sr-Latn-CS"/>
              </w:rPr>
              <w:t xml:space="preserve">5. ПРЕГЛЕДИ ПРЕ ПОВНОВНОГ ПУШТАЊА У РАД </w:t>
            </w:r>
          </w:p>
        </w:tc>
      </w:tr>
      <w:tr w:rsidR="009E4AFA" w:rsidRPr="00295DF9" w:rsidTr="009E4AFA">
        <w:trPr>
          <w:trHeight w:val="330"/>
        </w:trPr>
        <w:tc>
          <w:tcPr>
            <w:tcW w:w="4131" w:type="dxa"/>
            <w:tcBorders>
              <w:top w:val="nil"/>
              <w:left w:val="single" w:sz="4" w:space="0" w:color="auto"/>
              <w:bottom w:val="single" w:sz="4"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 xml:space="preserve">Јединична цена прегледа </w:t>
            </w:r>
          </w:p>
        </w:tc>
        <w:tc>
          <w:tcPr>
            <w:tcW w:w="1769" w:type="dxa"/>
            <w:tcBorders>
              <w:top w:val="nil"/>
              <w:left w:val="nil"/>
              <w:bottom w:val="single" w:sz="4" w:space="0" w:color="auto"/>
              <w:right w:val="single" w:sz="8" w:space="0" w:color="auto"/>
            </w:tcBorders>
            <w:noWrap/>
            <w:vAlign w:val="bottom"/>
            <w:hideMark/>
          </w:tcPr>
          <w:p w:rsidR="009E4AFA" w:rsidRPr="00295DF9" w:rsidRDefault="009E4AFA">
            <w:pPr>
              <w:rPr>
                <w:rFonts w:ascii="Arial" w:hAnsi="Arial" w:cs="Arial"/>
                <w:color w:val="000000"/>
                <w:sz w:val="20"/>
                <w:szCs w:val="20"/>
                <w:lang w:val="sr-Latn-CS" w:eastAsia="sr-Latn-CS"/>
              </w:rPr>
            </w:pPr>
            <w:r w:rsidRPr="00295DF9">
              <w:rPr>
                <w:rFonts w:ascii="Arial" w:hAnsi="Arial" w:cs="Arial"/>
                <w:color w:val="000000"/>
                <w:sz w:val="20"/>
                <w:szCs w:val="20"/>
                <w:lang w:val="sr-Latn-CS" w:eastAsia="sr-Latn-CS"/>
              </w:rPr>
              <w:t>ОПП комада</w:t>
            </w:r>
          </w:p>
        </w:tc>
        <w:tc>
          <w:tcPr>
            <w:tcW w:w="1109" w:type="dxa"/>
            <w:tcBorders>
              <w:top w:val="nil"/>
              <w:left w:val="nil"/>
              <w:bottom w:val="single" w:sz="4" w:space="0" w:color="auto"/>
              <w:right w:val="single" w:sz="8" w:space="0" w:color="auto"/>
            </w:tcBorders>
            <w:vAlign w:val="bottom"/>
            <w:hideMark/>
          </w:tcPr>
          <w:p w:rsidR="009E4AFA" w:rsidRPr="00295DF9" w:rsidRDefault="009E4AFA">
            <w:pPr>
              <w:jc w:val="center"/>
              <w:rPr>
                <w:rFonts w:ascii="Arial" w:hAnsi="Arial" w:cs="Arial"/>
                <w:color w:val="000000"/>
                <w:sz w:val="20"/>
                <w:szCs w:val="20"/>
                <w:lang w:val="sr-Latn-CS" w:eastAsia="sr-Latn-CS"/>
              </w:rPr>
            </w:pPr>
          </w:p>
        </w:tc>
        <w:tc>
          <w:tcPr>
            <w:tcW w:w="1511" w:type="dxa"/>
            <w:tcBorders>
              <w:top w:val="nil"/>
              <w:left w:val="nil"/>
              <w:bottom w:val="single" w:sz="4" w:space="0" w:color="auto"/>
              <w:right w:val="single" w:sz="4" w:space="0" w:color="auto"/>
            </w:tcBorders>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4" w:space="0" w:color="auto"/>
              <w:right w:val="single" w:sz="4" w:space="0" w:color="auto"/>
            </w:tcBorders>
          </w:tcPr>
          <w:p w:rsidR="009E4AFA" w:rsidRPr="00295DF9" w:rsidRDefault="009E4AFA">
            <w:pPr>
              <w:jc w:val="right"/>
              <w:rPr>
                <w:rFonts w:ascii="Arial" w:hAnsi="Arial" w:cs="Arial"/>
                <w:color w:val="000000"/>
                <w:sz w:val="20"/>
                <w:szCs w:val="20"/>
                <w:lang w:val="sr-Latn-CS" w:eastAsia="sr-Latn-CS"/>
              </w:rPr>
            </w:pPr>
          </w:p>
        </w:tc>
        <w:tc>
          <w:tcPr>
            <w:tcW w:w="1701" w:type="dxa"/>
            <w:tcBorders>
              <w:top w:val="nil"/>
              <w:left w:val="single" w:sz="4" w:space="0" w:color="auto"/>
              <w:bottom w:val="single" w:sz="4" w:space="0" w:color="auto"/>
              <w:right w:val="single" w:sz="8" w:space="0" w:color="auto"/>
            </w:tcBorders>
            <w:noWrap/>
            <w:vAlign w:val="bottom"/>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4" w:space="0" w:color="auto"/>
              <w:right w:val="single" w:sz="8" w:space="0" w:color="auto"/>
            </w:tcBorders>
          </w:tcPr>
          <w:p w:rsidR="009E4AFA" w:rsidRPr="00295DF9" w:rsidRDefault="009E4AFA">
            <w:pPr>
              <w:jc w:val="right"/>
              <w:rPr>
                <w:rFonts w:ascii="Arial" w:hAnsi="Arial" w:cs="Arial"/>
                <w:color w:val="000000"/>
                <w:sz w:val="20"/>
                <w:szCs w:val="20"/>
                <w:lang w:val="sr-Latn-CS" w:eastAsia="sr-Latn-CS"/>
              </w:rPr>
            </w:pPr>
          </w:p>
        </w:tc>
      </w:tr>
      <w:tr w:rsidR="009E4AFA" w:rsidRPr="00295DF9" w:rsidTr="009E4AFA">
        <w:trPr>
          <w:trHeight w:val="330"/>
        </w:trPr>
        <w:tc>
          <w:tcPr>
            <w:tcW w:w="13623" w:type="dxa"/>
            <w:gridSpan w:val="7"/>
            <w:tcBorders>
              <w:top w:val="single" w:sz="4" w:space="0" w:color="auto"/>
              <w:left w:val="single" w:sz="4" w:space="0" w:color="auto"/>
              <w:bottom w:val="single" w:sz="4" w:space="0" w:color="auto"/>
              <w:right w:val="single" w:sz="4" w:space="0" w:color="auto"/>
            </w:tcBorders>
            <w:hideMark/>
          </w:tcPr>
          <w:p w:rsidR="009E4AFA" w:rsidRPr="00295DF9" w:rsidRDefault="009E4AFA">
            <w:pPr>
              <w:rPr>
                <w:rFonts w:ascii="Arial" w:hAnsi="Arial" w:cs="Arial"/>
                <w:b/>
                <w:bCs/>
                <w:color w:val="000000"/>
                <w:sz w:val="20"/>
                <w:szCs w:val="20"/>
                <w:lang w:val="sr-Cyrl-CS" w:eastAsia="sr-Latn-CS"/>
              </w:rPr>
            </w:pPr>
            <w:r w:rsidRPr="00295DF9">
              <w:rPr>
                <w:rFonts w:ascii="Arial" w:hAnsi="Arial" w:cs="Arial"/>
                <w:b/>
                <w:bCs/>
                <w:color w:val="000000"/>
                <w:sz w:val="20"/>
                <w:szCs w:val="20"/>
                <w:lang w:val="sr-Cyrl-CS" w:eastAsia="sr-Latn-CS"/>
              </w:rPr>
              <w:t>6.</w:t>
            </w:r>
            <w:r w:rsidRPr="00295DF9">
              <w:rPr>
                <w:rFonts w:ascii="Arial" w:hAnsi="Arial" w:cs="Arial"/>
                <w:b/>
                <w:bCs/>
                <w:color w:val="000000"/>
                <w:sz w:val="20"/>
                <w:szCs w:val="20"/>
                <w:lang w:val="sr-Latn-CS" w:eastAsia="sr-Latn-CS"/>
              </w:rPr>
              <w:t xml:space="preserve"> </w:t>
            </w:r>
            <w:r w:rsidRPr="00295DF9">
              <w:rPr>
                <w:rFonts w:ascii="Arial" w:hAnsi="Arial" w:cs="Arial"/>
                <w:b/>
                <w:bCs/>
                <w:color w:val="000000"/>
                <w:sz w:val="20"/>
                <w:szCs w:val="20"/>
                <w:lang w:val="sr-Cyrl-CS" w:eastAsia="sr-Latn-CS"/>
              </w:rPr>
              <w:t>АНГАЖМАН ИНСПЕКТОРА ИМЕНОВАНОГ ТЕЛА</w:t>
            </w:r>
            <w:r w:rsidRPr="00295DF9">
              <w:rPr>
                <w:rFonts w:ascii="Arial" w:hAnsi="Arial" w:cs="Arial"/>
                <w:b/>
                <w:bCs/>
                <w:color w:val="000000"/>
                <w:sz w:val="20"/>
                <w:szCs w:val="20"/>
                <w:lang w:val="sr-Latn-CS" w:eastAsia="sr-Latn-CS"/>
              </w:rPr>
              <w:t xml:space="preserve"> </w:t>
            </w:r>
          </w:p>
        </w:tc>
      </w:tr>
      <w:tr w:rsidR="009E4AFA" w:rsidRPr="00295DF9" w:rsidTr="009E4AFA">
        <w:trPr>
          <w:trHeight w:val="330"/>
        </w:trPr>
        <w:tc>
          <w:tcPr>
            <w:tcW w:w="4131" w:type="dxa"/>
            <w:tcBorders>
              <w:top w:val="single" w:sz="4" w:space="0" w:color="auto"/>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sz w:val="20"/>
                <w:szCs w:val="20"/>
                <w:lang w:eastAsia="sr-Latn-CS"/>
              </w:rPr>
            </w:pPr>
            <w:r w:rsidRPr="00295DF9">
              <w:rPr>
                <w:rFonts w:ascii="Arial" w:hAnsi="Arial" w:cs="Arial"/>
                <w:sz w:val="20"/>
                <w:szCs w:val="20"/>
                <w:lang w:val="sr-Latn-CS" w:eastAsia="sr-Latn-CS"/>
              </w:rPr>
              <w:t xml:space="preserve">Јединична цена </w:t>
            </w:r>
            <w:r w:rsidRPr="00295DF9">
              <w:rPr>
                <w:rFonts w:ascii="Arial" w:hAnsi="Arial" w:cs="Arial"/>
                <w:sz w:val="20"/>
                <w:szCs w:val="20"/>
                <w:lang w:val="sr-Cyrl-CS" w:eastAsia="sr-Latn-CS"/>
              </w:rPr>
              <w:t>инспектора по дану*</w:t>
            </w:r>
          </w:p>
        </w:tc>
        <w:tc>
          <w:tcPr>
            <w:tcW w:w="1769" w:type="dxa"/>
            <w:tcBorders>
              <w:top w:val="single" w:sz="4" w:space="0" w:color="auto"/>
              <w:left w:val="nil"/>
              <w:bottom w:val="single" w:sz="8" w:space="0" w:color="auto"/>
              <w:right w:val="single" w:sz="8" w:space="0" w:color="auto"/>
            </w:tcBorders>
            <w:noWrap/>
            <w:vAlign w:val="bottom"/>
            <w:hideMark/>
          </w:tcPr>
          <w:p w:rsidR="009E4AFA" w:rsidRPr="00295DF9" w:rsidRDefault="009E4AFA">
            <w:pPr>
              <w:rPr>
                <w:rFonts w:ascii="Arial" w:hAnsi="Arial" w:cs="Arial"/>
                <w:color w:val="000000"/>
                <w:sz w:val="20"/>
                <w:szCs w:val="20"/>
                <w:lang w:val="sr-Cyrl-CS" w:eastAsia="sr-Latn-CS"/>
              </w:rPr>
            </w:pPr>
            <w:r w:rsidRPr="00295DF9">
              <w:rPr>
                <w:rFonts w:ascii="Arial" w:hAnsi="Arial" w:cs="Arial"/>
                <w:color w:val="000000"/>
                <w:sz w:val="20"/>
                <w:szCs w:val="20"/>
                <w:lang w:val="sr-Cyrl-CS" w:eastAsia="sr-Latn-CS"/>
              </w:rPr>
              <w:t>дан</w:t>
            </w:r>
          </w:p>
        </w:tc>
        <w:tc>
          <w:tcPr>
            <w:tcW w:w="1109" w:type="dxa"/>
            <w:tcBorders>
              <w:top w:val="single" w:sz="4" w:space="0" w:color="auto"/>
              <w:left w:val="nil"/>
              <w:bottom w:val="single" w:sz="8" w:space="0" w:color="auto"/>
              <w:right w:val="single" w:sz="8" w:space="0" w:color="auto"/>
            </w:tcBorders>
            <w:vAlign w:val="bottom"/>
            <w:hideMark/>
          </w:tcPr>
          <w:p w:rsidR="009E4AFA" w:rsidRPr="00295DF9" w:rsidRDefault="009E4AFA">
            <w:pPr>
              <w:jc w:val="center"/>
              <w:rPr>
                <w:rFonts w:ascii="Arial" w:hAnsi="Arial" w:cs="Arial"/>
                <w:color w:val="000000"/>
                <w:sz w:val="20"/>
                <w:szCs w:val="20"/>
                <w:lang w:eastAsia="sr-Latn-CS"/>
              </w:rPr>
            </w:pPr>
          </w:p>
        </w:tc>
        <w:tc>
          <w:tcPr>
            <w:tcW w:w="1511" w:type="dxa"/>
            <w:tcBorders>
              <w:top w:val="single" w:sz="4" w:space="0" w:color="auto"/>
              <w:left w:val="nil"/>
              <w:bottom w:val="single" w:sz="8" w:space="0" w:color="auto"/>
              <w:right w:val="single" w:sz="4" w:space="0" w:color="auto"/>
            </w:tcBorders>
            <w:vAlign w:val="bottom"/>
            <w:hideMark/>
          </w:tcPr>
          <w:p w:rsidR="009E4AFA" w:rsidRPr="00295DF9" w:rsidRDefault="009E4AFA">
            <w:pPr>
              <w:rPr>
                <w:rFonts w:ascii="Arial" w:hAnsi="Arial" w:cs="Arial"/>
                <w:sz w:val="20"/>
                <w:szCs w:val="20"/>
              </w:rPr>
            </w:pPr>
          </w:p>
        </w:tc>
        <w:tc>
          <w:tcPr>
            <w:tcW w:w="1701" w:type="dxa"/>
            <w:tcBorders>
              <w:top w:val="single" w:sz="4" w:space="0" w:color="auto"/>
              <w:left w:val="single" w:sz="4" w:space="0" w:color="auto"/>
              <w:bottom w:val="single" w:sz="8" w:space="0" w:color="auto"/>
              <w:right w:val="single" w:sz="4" w:space="0" w:color="auto"/>
            </w:tcBorders>
          </w:tcPr>
          <w:p w:rsidR="009E4AFA" w:rsidRPr="00295DF9" w:rsidRDefault="009E4AFA">
            <w:pPr>
              <w:jc w:val="right"/>
              <w:rPr>
                <w:rFonts w:ascii="Arial" w:hAnsi="Arial" w:cs="Arial"/>
                <w:color w:val="000000"/>
                <w:sz w:val="20"/>
                <w:szCs w:val="20"/>
                <w:lang w:val="sr-Latn-CS" w:eastAsia="sr-Latn-CS"/>
              </w:rPr>
            </w:pPr>
          </w:p>
        </w:tc>
        <w:tc>
          <w:tcPr>
            <w:tcW w:w="1701" w:type="dxa"/>
            <w:tcBorders>
              <w:top w:val="single" w:sz="4" w:space="0" w:color="auto"/>
              <w:left w:val="single" w:sz="4" w:space="0" w:color="auto"/>
              <w:bottom w:val="single" w:sz="8" w:space="0" w:color="auto"/>
              <w:right w:val="single" w:sz="8" w:space="0" w:color="auto"/>
            </w:tcBorders>
            <w:noWrap/>
            <w:vAlign w:val="bottom"/>
            <w:hideMark/>
          </w:tcPr>
          <w:p w:rsidR="009E4AFA" w:rsidRPr="00295DF9" w:rsidRDefault="009E4AFA">
            <w:pPr>
              <w:rPr>
                <w:rFonts w:ascii="Arial" w:hAnsi="Arial" w:cs="Arial"/>
                <w:sz w:val="20"/>
                <w:szCs w:val="20"/>
              </w:rPr>
            </w:pPr>
          </w:p>
        </w:tc>
        <w:tc>
          <w:tcPr>
            <w:tcW w:w="1701" w:type="dxa"/>
            <w:tcBorders>
              <w:top w:val="single" w:sz="4" w:space="0" w:color="auto"/>
              <w:left w:val="single" w:sz="4" w:space="0" w:color="auto"/>
              <w:bottom w:val="single" w:sz="8" w:space="0" w:color="auto"/>
              <w:right w:val="single" w:sz="8" w:space="0" w:color="auto"/>
            </w:tcBorders>
          </w:tcPr>
          <w:p w:rsidR="009E4AFA" w:rsidRPr="00295DF9" w:rsidRDefault="009E4AFA">
            <w:pPr>
              <w:jc w:val="right"/>
              <w:rPr>
                <w:rFonts w:ascii="Arial" w:hAnsi="Arial" w:cs="Arial"/>
                <w:color w:val="000000"/>
                <w:sz w:val="20"/>
                <w:szCs w:val="20"/>
                <w:lang w:val="sr-Latn-CS" w:eastAsia="sr-Latn-CS"/>
              </w:rPr>
            </w:pPr>
          </w:p>
        </w:tc>
      </w:tr>
      <w:tr w:rsidR="009E4AFA" w:rsidRPr="00295DF9" w:rsidTr="009E4AFA">
        <w:trPr>
          <w:trHeight w:val="527"/>
        </w:trPr>
        <w:tc>
          <w:tcPr>
            <w:tcW w:w="10221" w:type="dxa"/>
            <w:gridSpan w:val="5"/>
            <w:tcBorders>
              <w:top w:val="single" w:sz="8" w:space="0" w:color="auto"/>
              <w:left w:val="single" w:sz="4" w:space="0" w:color="auto"/>
              <w:bottom w:val="single" w:sz="4" w:space="0" w:color="auto"/>
              <w:right w:val="single" w:sz="4" w:space="0" w:color="auto"/>
            </w:tcBorders>
            <w:shd w:val="clear" w:color="auto" w:fill="FABF8F"/>
            <w:noWrap/>
            <w:vAlign w:val="center"/>
            <w:hideMark/>
          </w:tcPr>
          <w:p w:rsidR="009E4AFA" w:rsidRPr="00295DF9" w:rsidRDefault="009E4AFA">
            <w:pPr>
              <w:jc w:val="right"/>
              <w:rPr>
                <w:rFonts w:ascii="Arial" w:hAnsi="Arial" w:cs="Arial"/>
                <w:color w:val="000000"/>
                <w:sz w:val="20"/>
                <w:szCs w:val="20"/>
                <w:lang w:val="sr-Latn-CS" w:eastAsia="sr-Latn-CS"/>
              </w:rPr>
            </w:pPr>
            <w:r w:rsidRPr="00295DF9">
              <w:rPr>
                <w:rFonts w:ascii="Arial" w:hAnsi="Arial" w:cs="Arial"/>
                <w:b/>
                <w:bCs/>
                <w:color w:val="000000"/>
                <w:sz w:val="20"/>
                <w:szCs w:val="20"/>
                <w:lang w:val="sr-Latn-CS" w:eastAsia="sr-Latn-CS"/>
              </w:rPr>
              <w:lastRenderedPageBreak/>
              <w:t>УКУПН</w:t>
            </w:r>
            <w:r w:rsidRPr="00295DF9">
              <w:rPr>
                <w:rFonts w:ascii="Arial" w:hAnsi="Arial" w:cs="Arial"/>
                <w:b/>
                <w:bCs/>
                <w:color w:val="000000"/>
                <w:sz w:val="20"/>
                <w:szCs w:val="20"/>
                <w:lang w:eastAsia="sr-Latn-CS"/>
              </w:rPr>
              <w:t xml:space="preserve">О </w:t>
            </w:r>
            <w:r w:rsidRPr="00295DF9">
              <w:rPr>
                <w:rFonts w:ascii="Arial" w:hAnsi="Arial" w:cs="Arial"/>
                <w:b/>
                <w:bCs/>
                <w:color w:val="000000"/>
                <w:sz w:val="20"/>
                <w:szCs w:val="20"/>
                <w:lang w:val="sr-Latn-CS" w:eastAsia="sr-Latn-CS"/>
              </w:rPr>
              <w:t>(1-</w:t>
            </w:r>
            <w:r w:rsidRPr="00295DF9">
              <w:rPr>
                <w:rFonts w:ascii="Arial" w:hAnsi="Arial" w:cs="Arial"/>
                <w:b/>
                <w:bCs/>
                <w:color w:val="000000"/>
                <w:sz w:val="20"/>
                <w:szCs w:val="20"/>
                <w:lang w:val="sr-Cyrl-CS" w:eastAsia="sr-Latn-CS"/>
              </w:rPr>
              <w:t>6</w:t>
            </w:r>
            <w:r w:rsidRPr="00295DF9">
              <w:rPr>
                <w:rFonts w:ascii="Arial" w:hAnsi="Arial" w:cs="Arial"/>
                <w:b/>
                <w:bCs/>
                <w:color w:val="000000"/>
                <w:sz w:val="20"/>
                <w:szCs w:val="20"/>
                <w:lang w:val="sr-Latn-CS" w:eastAsia="sr-Latn-CS"/>
              </w:rPr>
              <w:t>):</w:t>
            </w:r>
          </w:p>
        </w:tc>
        <w:tc>
          <w:tcPr>
            <w:tcW w:w="1701" w:type="dxa"/>
            <w:tcBorders>
              <w:top w:val="nil"/>
              <w:left w:val="single" w:sz="4" w:space="0" w:color="auto"/>
              <w:bottom w:val="single" w:sz="8" w:space="0" w:color="auto"/>
              <w:right w:val="single" w:sz="8" w:space="0" w:color="auto"/>
            </w:tcBorders>
            <w:shd w:val="clear" w:color="auto" w:fill="FABF8F"/>
            <w:noWrap/>
            <w:vAlign w:val="center"/>
            <w:hideMark/>
          </w:tcPr>
          <w:p w:rsidR="009E4AFA" w:rsidRPr="00295DF9" w:rsidRDefault="009E4AFA">
            <w:pPr>
              <w:rPr>
                <w:rFonts w:ascii="Arial" w:hAnsi="Arial" w:cs="Arial"/>
                <w:sz w:val="20"/>
                <w:szCs w:val="20"/>
              </w:rPr>
            </w:pPr>
          </w:p>
        </w:tc>
        <w:tc>
          <w:tcPr>
            <w:tcW w:w="1701" w:type="dxa"/>
            <w:tcBorders>
              <w:top w:val="nil"/>
              <w:left w:val="single" w:sz="4" w:space="0" w:color="auto"/>
              <w:bottom w:val="single" w:sz="8" w:space="0" w:color="auto"/>
              <w:right w:val="single" w:sz="8" w:space="0" w:color="auto"/>
            </w:tcBorders>
            <w:shd w:val="clear" w:color="auto" w:fill="FABF8F"/>
          </w:tcPr>
          <w:p w:rsidR="009E4AFA" w:rsidRPr="00295DF9" w:rsidRDefault="009E4AFA">
            <w:pPr>
              <w:jc w:val="center"/>
              <w:rPr>
                <w:rFonts w:ascii="Arial" w:hAnsi="Arial" w:cs="Arial"/>
                <w:color w:val="000000"/>
                <w:sz w:val="20"/>
                <w:szCs w:val="20"/>
                <w:lang w:val="sr-Latn-CS" w:eastAsia="sr-Latn-CS"/>
              </w:rPr>
            </w:pPr>
          </w:p>
        </w:tc>
      </w:tr>
    </w:tbl>
    <w:p w:rsidR="009E4AFA" w:rsidRPr="00295DF9" w:rsidRDefault="009E4AFA" w:rsidP="009E4AFA">
      <w:pPr>
        <w:rPr>
          <w:rFonts w:ascii="Arial" w:hAnsi="Arial" w:cs="Arial"/>
          <w:b/>
          <w:sz w:val="20"/>
          <w:szCs w:val="20"/>
        </w:rPr>
      </w:pPr>
    </w:p>
    <w:p w:rsidR="009E4AFA" w:rsidRPr="00295DF9" w:rsidRDefault="009E4AFA" w:rsidP="009E4AFA">
      <w:pPr>
        <w:tabs>
          <w:tab w:val="left" w:pos="5797"/>
        </w:tabs>
        <w:rPr>
          <w:rFonts w:ascii="Arial" w:hAnsi="Arial" w:cs="Arial"/>
          <w:b/>
          <w:bCs/>
          <w:sz w:val="20"/>
          <w:szCs w:val="20"/>
        </w:rPr>
      </w:pPr>
    </w:p>
    <w:p w:rsidR="009E4AFA" w:rsidRPr="00295DF9" w:rsidRDefault="009E4AFA" w:rsidP="009E4AFA">
      <w:pPr>
        <w:tabs>
          <w:tab w:val="left" w:pos="5797"/>
        </w:tabs>
        <w:rPr>
          <w:rFonts w:ascii="Arial" w:hAnsi="Arial" w:cs="Arial"/>
          <w:b/>
          <w:bCs/>
          <w:sz w:val="20"/>
          <w:szCs w:val="20"/>
        </w:rPr>
      </w:pPr>
    </w:p>
    <w:p w:rsidR="009E4AFA" w:rsidRPr="00295DF9" w:rsidRDefault="009E4AFA" w:rsidP="009E4AFA">
      <w:pPr>
        <w:tabs>
          <w:tab w:val="left" w:pos="5797"/>
        </w:tabs>
        <w:rPr>
          <w:rFonts w:ascii="Arial" w:hAnsi="Arial" w:cs="Arial"/>
          <w:b/>
          <w:bCs/>
          <w:sz w:val="20"/>
          <w:szCs w:val="20"/>
        </w:rPr>
      </w:pPr>
    </w:p>
    <w:p w:rsidR="009E4AFA" w:rsidRPr="00295DF9" w:rsidRDefault="009E4AFA" w:rsidP="009E4AFA">
      <w:pPr>
        <w:tabs>
          <w:tab w:val="left" w:pos="5797"/>
        </w:tabs>
        <w:rPr>
          <w:rFonts w:ascii="Arial" w:hAnsi="Arial" w:cs="Arial"/>
          <w:b/>
          <w:bCs/>
          <w:sz w:val="20"/>
          <w:szCs w:val="20"/>
        </w:rPr>
      </w:pPr>
    </w:p>
    <w:p w:rsidR="009E4AFA" w:rsidRPr="00295DF9" w:rsidRDefault="009E4AFA" w:rsidP="009E4AFA">
      <w:pPr>
        <w:numPr>
          <w:ilvl w:val="0"/>
          <w:numId w:val="27"/>
        </w:numPr>
        <w:pBdr>
          <w:top w:val="single" w:sz="4" w:space="1" w:color="auto"/>
          <w:left w:val="single" w:sz="4" w:space="4" w:color="auto"/>
          <w:bottom w:val="single" w:sz="4" w:space="9" w:color="auto"/>
          <w:right w:val="single" w:sz="4" w:space="4" w:color="auto"/>
        </w:pBdr>
        <w:suppressAutoHyphens w:val="0"/>
        <w:ind w:left="720" w:right="-45"/>
        <w:jc w:val="both"/>
        <w:rPr>
          <w:rFonts w:ascii="Arial" w:hAnsi="Arial" w:cs="Arial"/>
          <w:b/>
          <w:sz w:val="20"/>
          <w:szCs w:val="20"/>
          <w:lang w:val="sr-Cyrl-CS"/>
        </w:rPr>
      </w:pPr>
      <w:r w:rsidRPr="00295DF9">
        <w:rPr>
          <w:rFonts w:ascii="Arial" w:hAnsi="Arial" w:cs="Arial"/>
          <w:b/>
          <w:sz w:val="20"/>
          <w:szCs w:val="20"/>
          <w:lang w:val="sr-Cyrl-CS"/>
        </w:rPr>
        <w:t>Уколико је у пољу „ЈЕДИНИЧНА ЦЕНА“ уписано „0,00“ тумачиће се да је предметна позиција понуђена бе</w:t>
      </w:r>
      <w:r w:rsidRPr="00295DF9">
        <w:rPr>
          <w:rFonts w:ascii="Arial" w:hAnsi="Arial" w:cs="Arial"/>
          <w:b/>
          <w:sz w:val="20"/>
          <w:szCs w:val="20"/>
        </w:rPr>
        <w:t xml:space="preserve">з </w:t>
      </w:r>
      <w:r w:rsidRPr="00295DF9">
        <w:rPr>
          <w:rFonts w:ascii="Arial" w:hAnsi="Arial" w:cs="Arial"/>
          <w:b/>
          <w:sz w:val="20"/>
          <w:szCs w:val="20"/>
          <w:lang w:val="sr-Cyrl-CS"/>
        </w:rPr>
        <w:t>н</w:t>
      </w:r>
      <w:r w:rsidRPr="00295DF9">
        <w:rPr>
          <w:rFonts w:ascii="Arial" w:hAnsi="Arial" w:cs="Arial"/>
          <w:b/>
          <w:sz w:val="20"/>
          <w:szCs w:val="20"/>
        </w:rPr>
        <w:t>адокнаде</w:t>
      </w:r>
      <w:r w:rsidRPr="00295DF9">
        <w:rPr>
          <w:rFonts w:ascii="Arial" w:hAnsi="Arial" w:cs="Arial"/>
          <w:b/>
          <w:sz w:val="20"/>
          <w:szCs w:val="20"/>
          <w:lang w:val="sr-Cyrl-CS"/>
        </w:rPr>
        <w:t xml:space="preserve"> (бесплатна);</w:t>
      </w:r>
    </w:p>
    <w:p w:rsidR="009E4AFA" w:rsidRPr="00295DF9" w:rsidRDefault="009E4AFA" w:rsidP="009E4AFA">
      <w:pPr>
        <w:numPr>
          <w:ilvl w:val="0"/>
          <w:numId w:val="27"/>
        </w:numPr>
        <w:pBdr>
          <w:top w:val="single" w:sz="4" w:space="1" w:color="auto"/>
          <w:left w:val="single" w:sz="4" w:space="4" w:color="auto"/>
          <w:bottom w:val="single" w:sz="4" w:space="9" w:color="auto"/>
          <w:right w:val="single" w:sz="4" w:space="4" w:color="auto"/>
        </w:pBdr>
        <w:suppressAutoHyphens w:val="0"/>
        <w:ind w:left="720" w:right="-45"/>
        <w:jc w:val="both"/>
        <w:rPr>
          <w:rFonts w:ascii="Arial" w:hAnsi="Arial" w:cs="Arial"/>
          <w:b/>
          <w:sz w:val="20"/>
          <w:szCs w:val="20"/>
          <w:lang w:val="sr-Cyrl-CS"/>
        </w:rPr>
      </w:pPr>
      <w:r w:rsidRPr="00295DF9">
        <w:rPr>
          <w:rFonts w:ascii="Arial" w:hAnsi="Arial" w:cs="Arial"/>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9E4AFA" w:rsidRPr="00295DF9" w:rsidRDefault="009E4AFA" w:rsidP="009E4AFA">
      <w:pPr>
        <w:rPr>
          <w:rFonts w:ascii="Arial" w:hAnsi="Arial" w:cs="Arial"/>
          <w:sz w:val="20"/>
          <w:szCs w:val="20"/>
        </w:rPr>
      </w:pPr>
    </w:p>
    <w:p w:rsidR="009E4AFA" w:rsidRPr="00295DF9" w:rsidRDefault="009E4AFA" w:rsidP="009E4AFA">
      <w:pPr>
        <w:ind w:firstLine="360"/>
        <w:rPr>
          <w:rFonts w:ascii="Arial" w:hAnsi="Arial" w:cs="Arial"/>
          <w:b/>
          <w:sz w:val="20"/>
          <w:szCs w:val="20"/>
          <w:u w:val="single"/>
          <w:lang w:val="sr-Cyrl-CS"/>
        </w:rPr>
      </w:pPr>
      <w:r w:rsidRPr="00295DF9">
        <w:rPr>
          <w:rFonts w:ascii="Arial" w:hAnsi="Arial" w:cs="Arial"/>
          <w:b/>
          <w:sz w:val="20"/>
          <w:szCs w:val="20"/>
          <w:u w:val="single"/>
          <w:lang w:val="sr-Cyrl-CS"/>
        </w:rPr>
        <w:t>Упутство за попуњавање обрасца структуре цене:</w:t>
      </w:r>
    </w:p>
    <w:p w:rsidR="009E4AFA" w:rsidRPr="00295DF9" w:rsidRDefault="009E4AFA" w:rsidP="009E4AFA">
      <w:pPr>
        <w:ind w:firstLine="360"/>
        <w:rPr>
          <w:rFonts w:ascii="Arial" w:hAnsi="Arial" w:cs="Arial"/>
          <w:b/>
          <w:sz w:val="20"/>
          <w:szCs w:val="20"/>
          <w:u w:val="single"/>
          <w:lang w:val="sr-Cyrl-CS"/>
        </w:rPr>
      </w:pPr>
    </w:p>
    <w:p w:rsidR="009E4AFA" w:rsidRPr="00295DF9" w:rsidRDefault="009E4AFA" w:rsidP="009E4AFA">
      <w:pPr>
        <w:ind w:left="720"/>
        <w:jc w:val="both"/>
        <w:rPr>
          <w:rFonts w:ascii="Arial" w:hAnsi="Arial" w:cs="Arial"/>
          <w:sz w:val="20"/>
          <w:szCs w:val="20"/>
        </w:rPr>
      </w:pPr>
      <w:r w:rsidRPr="00295DF9">
        <w:rPr>
          <w:rFonts w:ascii="Arial" w:hAnsi="Arial" w:cs="Arial"/>
          <w:sz w:val="20"/>
          <w:szCs w:val="20"/>
          <w:lang w:val="sr-Cyrl-CS"/>
        </w:rPr>
        <w:t>Понуђач треба да попуни образац структуре цене на следећи начин:</w:t>
      </w:r>
    </w:p>
    <w:p w:rsidR="009E4AFA" w:rsidRPr="00295DF9" w:rsidRDefault="009E4AFA" w:rsidP="009E4AFA">
      <w:pPr>
        <w:pStyle w:val="ListParagraph"/>
        <w:numPr>
          <w:ilvl w:val="0"/>
          <w:numId w:val="39"/>
        </w:numPr>
        <w:spacing w:after="0" w:line="240" w:lineRule="auto"/>
        <w:ind w:left="1080"/>
        <w:contextualSpacing/>
        <w:jc w:val="both"/>
        <w:rPr>
          <w:rFonts w:ascii="Arial" w:hAnsi="Arial" w:cs="Arial"/>
          <w:sz w:val="20"/>
          <w:szCs w:val="20"/>
          <w:lang w:val="sr-Cyrl-CS"/>
        </w:rPr>
      </w:pPr>
      <w:r w:rsidRPr="00295DF9">
        <w:rPr>
          <w:rFonts w:ascii="Arial" w:hAnsi="Arial" w:cs="Arial"/>
          <w:b/>
          <w:sz w:val="20"/>
          <w:szCs w:val="20"/>
          <w:lang w:val="sr-Cyrl-CS"/>
        </w:rPr>
        <w:t>У колон</w:t>
      </w:r>
      <w:r w:rsidRPr="00295DF9">
        <w:rPr>
          <w:rFonts w:ascii="Arial" w:hAnsi="Arial" w:cs="Arial"/>
          <w:b/>
          <w:sz w:val="20"/>
          <w:szCs w:val="20"/>
        </w:rPr>
        <w:t>у</w:t>
      </w:r>
      <w:r w:rsidRPr="00295DF9">
        <w:rPr>
          <w:rFonts w:ascii="Arial" w:hAnsi="Arial" w:cs="Arial"/>
          <w:b/>
          <w:sz w:val="20"/>
          <w:szCs w:val="20"/>
          <w:lang w:val="sr-Cyrl-CS"/>
        </w:rPr>
        <w:t xml:space="preserve"> 4 уписати </w:t>
      </w:r>
      <w:r w:rsidRPr="00295DF9">
        <w:rPr>
          <w:rFonts w:ascii="Arial" w:hAnsi="Arial" w:cs="Arial"/>
          <w:b/>
          <w:color w:val="000000"/>
          <w:sz w:val="20"/>
          <w:szCs w:val="20"/>
          <w:lang w:val="sr-Cyrl-CS"/>
        </w:rPr>
        <w:t>јединичну цену без ПДВ-а, за сваки тражени предмет јавне набавке</w:t>
      </w:r>
      <w:r w:rsidRPr="00295DF9">
        <w:rPr>
          <w:rFonts w:ascii="Arial" w:hAnsi="Arial" w:cs="Arial"/>
          <w:b/>
          <w:sz w:val="20"/>
          <w:szCs w:val="20"/>
          <w:lang w:val="sr-Cyrl-CS"/>
        </w:rPr>
        <w:t>;</w:t>
      </w:r>
    </w:p>
    <w:p w:rsidR="009E4AFA" w:rsidRPr="00295DF9" w:rsidRDefault="009E4AFA" w:rsidP="009E4AFA">
      <w:pPr>
        <w:pStyle w:val="ListParagraph"/>
        <w:numPr>
          <w:ilvl w:val="0"/>
          <w:numId w:val="39"/>
        </w:numPr>
        <w:spacing w:after="0" w:line="240" w:lineRule="auto"/>
        <w:ind w:left="1080"/>
        <w:contextualSpacing/>
        <w:jc w:val="both"/>
        <w:rPr>
          <w:rFonts w:ascii="Arial" w:hAnsi="Arial" w:cs="Arial"/>
          <w:b/>
          <w:sz w:val="20"/>
          <w:szCs w:val="20"/>
          <w:lang w:val="sr-Cyrl-CS"/>
        </w:rPr>
      </w:pPr>
      <w:r w:rsidRPr="00295DF9">
        <w:rPr>
          <w:rFonts w:ascii="Arial" w:hAnsi="Arial" w:cs="Arial"/>
          <w:b/>
          <w:sz w:val="20"/>
          <w:szCs w:val="20"/>
          <w:lang w:val="sr-Cyrl-CS"/>
        </w:rPr>
        <w:t xml:space="preserve">У колону 5 уписати </w:t>
      </w:r>
      <w:r w:rsidRPr="00295DF9">
        <w:rPr>
          <w:rFonts w:ascii="Arial" w:hAnsi="Arial" w:cs="Arial"/>
          <w:b/>
          <w:color w:val="000000"/>
          <w:sz w:val="20"/>
          <w:szCs w:val="20"/>
          <w:lang w:val="sr-Cyrl-CS"/>
        </w:rPr>
        <w:t>јединичну цену са ПДВ-ом, за сваки тражени предмет јавне набавке</w:t>
      </w:r>
      <w:r w:rsidRPr="00295DF9">
        <w:rPr>
          <w:rFonts w:ascii="Arial" w:hAnsi="Arial" w:cs="Arial"/>
          <w:b/>
          <w:color w:val="000000"/>
          <w:sz w:val="20"/>
          <w:szCs w:val="20"/>
        </w:rPr>
        <w:t>;</w:t>
      </w:r>
    </w:p>
    <w:p w:rsidR="009E4AFA" w:rsidRPr="00295DF9" w:rsidRDefault="009E4AFA" w:rsidP="009E4AFA">
      <w:pPr>
        <w:pStyle w:val="ListParagraph"/>
        <w:numPr>
          <w:ilvl w:val="0"/>
          <w:numId w:val="39"/>
        </w:numPr>
        <w:spacing w:after="0" w:line="240" w:lineRule="auto"/>
        <w:ind w:left="1080"/>
        <w:contextualSpacing/>
        <w:jc w:val="both"/>
        <w:rPr>
          <w:rFonts w:ascii="Arial" w:hAnsi="Arial" w:cs="Arial"/>
          <w:b/>
          <w:sz w:val="20"/>
          <w:szCs w:val="20"/>
        </w:rPr>
      </w:pPr>
      <w:r w:rsidRPr="00295DF9">
        <w:rPr>
          <w:rFonts w:ascii="Arial" w:hAnsi="Arial" w:cs="Arial"/>
          <w:b/>
          <w:sz w:val="20"/>
          <w:szCs w:val="20"/>
          <w:lang w:val="sr-Cyrl-CS"/>
        </w:rPr>
        <w:t>У колону 6 уписати укупну цену без ПДВ-а, за сваки тражени предмет јавне набавке и УКУПНО (1-6) без ПДВ-а</w:t>
      </w:r>
      <w:r w:rsidRPr="00295DF9">
        <w:rPr>
          <w:rFonts w:ascii="Arial" w:hAnsi="Arial" w:cs="Arial"/>
          <w:b/>
          <w:sz w:val="20"/>
          <w:szCs w:val="20"/>
        </w:rPr>
        <w:t>;</w:t>
      </w:r>
    </w:p>
    <w:p w:rsidR="009E4AFA" w:rsidRPr="00295DF9" w:rsidRDefault="009E4AFA" w:rsidP="009E4AFA">
      <w:pPr>
        <w:pStyle w:val="ListParagraph"/>
        <w:numPr>
          <w:ilvl w:val="0"/>
          <w:numId w:val="39"/>
        </w:numPr>
        <w:spacing w:after="0" w:line="240" w:lineRule="auto"/>
        <w:ind w:left="1080"/>
        <w:contextualSpacing/>
        <w:jc w:val="both"/>
        <w:rPr>
          <w:rFonts w:ascii="Arial" w:hAnsi="Arial" w:cs="Arial"/>
          <w:b/>
          <w:sz w:val="20"/>
          <w:szCs w:val="20"/>
          <w:lang w:val="sr-Cyrl-CS"/>
        </w:rPr>
      </w:pPr>
      <w:r w:rsidRPr="00295DF9">
        <w:rPr>
          <w:rFonts w:ascii="Arial" w:hAnsi="Arial" w:cs="Arial"/>
          <w:b/>
          <w:sz w:val="20"/>
          <w:szCs w:val="20"/>
          <w:lang w:val="sr-Cyrl-CS"/>
        </w:rPr>
        <w:t>У колону 7 уписати укупну цену са ПДВ-ом, за сваки тражени предмет јавне набавке и УКУПНО (1-6) са ПДВ-ом.</w:t>
      </w:r>
    </w:p>
    <w:p w:rsidR="009E4AFA" w:rsidRPr="00295DF9" w:rsidRDefault="009E4AFA" w:rsidP="009E4AFA">
      <w:pPr>
        <w:pStyle w:val="ListParagraph"/>
        <w:ind w:left="1080"/>
        <w:jc w:val="both"/>
        <w:rPr>
          <w:rFonts w:ascii="Arial" w:hAnsi="Arial" w:cs="Arial"/>
          <w:b/>
          <w:sz w:val="20"/>
          <w:szCs w:val="20"/>
          <w:lang w:val="sr-Cyrl-CS"/>
        </w:rPr>
      </w:pPr>
    </w:p>
    <w:p w:rsidR="009E4AFA" w:rsidRPr="00295DF9" w:rsidRDefault="009E4AFA" w:rsidP="009E4AFA">
      <w:pPr>
        <w:pStyle w:val="ListParagraph"/>
        <w:ind w:left="1080"/>
        <w:jc w:val="both"/>
        <w:rPr>
          <w:rFonts w:ascii="Arial" w:hAnsi="Arial" w:cs="Arial"/>
          <w:b/>
          <w:sz w:val="20"/>
          <w:szCs w:val="20"/>
          <w:lang w:val="sr-Cyrl-CS"/>
        </w:rPr>
      </w:pPr>
    </w:p>
    <w:p w:rsidR="009E4AFA" w:rsidRPr="00295DF9" w:rsidRDefault="009E4AFA" w:rsidP="009E4AFA">
      <w:pPr>
        <w:pStyle w:val="ListParagraph"/>
        <w:ind w:left="1080"/>
        <w:jc w:val="both"/>
        <w:rPr>
          <w:rFonts w:ascii="Arial" w:hAnsi="Arial" w:cs="Arial"/>
          <w:b/>
          <w:sz w:val="20"/>
          <w:szCs w:val="20"/>
          <w:lang w:val="sr-Cyrl-CS"/>
        </w:rPr>
      </w:pPr>
    </w:p>
    <w:p w:rsidR="009E4AFA" w:rsidRPr="00295DF9" w:rsidRDefault="009E4AFA" w:rsidP="009E4AFA">
      <w:pPr>
        <w:ind w:left="567"/>
        <w:jc w:val="both"/>
        <w:rPr>
          <w:rFonts w:ascii="Arial" w:hAnsi="Arial" w:cs="Arial"/>
          <w:sz w:val="20"/>
          <w:szCs w:val="20"/>
        </w:rPr>
      </w:pPr>
    </w:p>
    <w:tbl>
      <w:tblPr>
        <w:tblW w:w="14772" w:type="dxa"/>
        <w:tblLook w:val="01E0"/>
      </w:tblPr>
      <w:tblGrid>
        <w:gridCol w:w="5566"/>
        <w:gridCol w:w="3640"/>
        <w:gridCol w:w="5566"/>
      </w:tblGrid>
      <w:tr w:rsidR="009E4AFA" w:rsidRPr="00295DF9" w:rsidTr="009E4AFA">
        <w:trPr>
          <w:cantSplit/>
          <w:trHeight w:val="254"/>
        </w:trPr>
        <w:tc>
          <w:tcPr>
            <w:tcW w:w="5566" w:type="dxa"/>
            <w:hideMark/>
          </w:tcPr>
          <w:p w:rsidR="009E4AFA" w:rsidRPr="00295DF9" w:rsidRDefault="009E4AFA">
            <w:pPr>
              <w:jc w:val="center"/>
              <w:rPr>
                <w:rFonts w:ascii="Arial" w:hAnsi="Arial" w:cs="Arial"/>
                <w:b/>
                <w:sz w:val="20"/>
                <w:szCs w:val="20"/>
              </w:rPr>
            </w:pPr>
            <w:r w:rsidRPr="00295DF9">
              <w:rPr>
                <w:rFonts w:ascii="Arial" w:hAnsi="Arial" w:cs="Arial"/>
                <w:b/>
                <w:sz w:val="20"/>
                <w:szCs w:val="20"/>
              </w:rPr>
              <w:t>Датум</w:t>
            </w:r>
            <w:r w:rsidRPr="00295DF9">
              <w:rPr>
                <w:rFonts w:ascii="Arial" w:hAnsi="Arial" w:cs="Arial"/>
                <w:b/>
                <w:sz w:val="20"/>
                <w:szCs w:val="20"/>
                <w:lang w:val="sr-Latn-CS"/>
              </w:rPr>
              <w:t>:</w:t>
            </w:r>
          </w:p>
        </w:tc>
        <w:tc>
          <w:tcPr>
            <w:tcW w:w="3640" w:type="dxa"/>
            <w:vMerge w:val="restart"/>
            <w:vAlign w:val="center"/>
            <w:hideMark/>
          </w:tcPr>
          <w:p w:rsidR="009E4AFA" w:rsidRPr="00295DF9" w:rsidRDefault="009E4AFA">
            <w:pPr>
              <w:jc w:val="center"/>
              <w:rPr>
                <w:rFonts w:ascii="Arial" w:hAnsi="Arial" w:cs="Arial"/>
                <w:b/>
                <w:sz w:val="20"/>
                <w:szCs w:val="20"/>
              </w:rPr>
            </w:pPr>
          </w:p>
        </w:tc>
        <w:tc>
          <w:tcPr>
            <w:tcW w:w="5566" w:type="dxa"/>
            <w:hideMark/>
          </w:tcPr>
          <w:p w:rsidR="009E4AFA" w:rsidRPr="00295DF9" w:rsidRDefault="009E4AFA">
            <w:pPr>
              <w:jc w:val="center"/>
              <w:rPr>
                <w:rFonts w:ascii="Arial" w:hAnsi="Arial" w:cs="Arial"/>
                <w:b/>
                <w:sz w:val="20"/>
                <w:szCs w:val="20"/>
              </w:rPr>
            </w:pPr>
            <w:r w:rsidRPr="00295DF9">
              <w:rPr>
                <w:rFonts w:ascii="Arial" w:hAnsi="Arial" w:cs="Arial"/>
                <w:b/>
                <w:sz w:val="20"/>
                <w:szCs w:val="20"/>
                <w:lang w:val="sr-Latn-CS"/>
              </w:rPr>
              <w:t>Одговорно лице:</w:t>
            </w:r>
          </w:p>
        </w:tc>
      </w:tr>
      <w:tr w:rsidR="009E4AFA" w:rsidRPr="00295DF9" w:rsidTr="009E4AFA">
        <w:trPr>
          <w:cantSplit/>
          <w:trHeight w:val="254"/>
        </w:trPr>
        <w:tc>
          <w:tcPr>
            <w:tcW w:w="5566" w:type="dxa"/>
          </w:tcPr>
          <w:p w:rsidR="009E4AFA" w:rsidRPr="00295DF9" w:rsidRDefault="009E4AFA">
            <w:pPr>
              <w:jc w:val="both"/>
              <w:rPr>
                <w:rFonts w:ascii="Arial" w:hAnsi="Arial" w:cs="Arial"/>
                <w:sz w:val="20"/>
                <w:szCs w:val="20"/>
              </w:rPr>
            </w:pPr>
          </w:p>
        </w:tc>
        <w:tc>
          <w:tcPr>
            <w:tcW w:w="0" w:type="auto"/>
            <w:vMerge/>
            <w:vAlign w:val="center"/>
            <w:hideMark/>
          </w:tcPr>
          <w:p w:rsidR="009E4AFA" w:rsidRPr="00295DF9" w:rsidRDefault="009E4AFA">
            <w:pPr>
              <w:rPr>
                <w:rFonts w:ascii="Arial" w:hAnsi="Arial" w:cs="Arial"/>
                <w:b/>
                <w:sz w:val="20"/>
                <w:szCs w:val="20"/>
              </w:rPr>
            </w:pPr>
          </w:p>
        </w:tc>
        <w:tc>
          <w:tcPr>
            <w:tcW w:w="5566" w:type="dxa"/>
          </w:tcPr>
          <w:p w:rsidR="009E4AFA" w:rsidRPr="00295DF9" w:rsidRDefault="009E4AFA">
            <w:pPr>
              <w:jc w:val="both"/>
              <w:rPr>
                <w:rFonts w:ascii="Arial" w:hAnsi="Arial" w:cs="Arial"/>
                <w:sz w:val="20"/>
                <w:szCs w:val="20"/>
              </w:rPr>
            </w:pPr>
          </w:p>
        </w:tc>
      </w:tr>
      <w:tr w:rsidR="009E4AFA" w:rsidRPr="00295DF9" w:rsidTr="009E4AFA">
        <w:trPr>
          <w:cantSplit/>
          <w:trHeight w:val="294"/>
        </w:trPr>
        <w:tc>
          <w:tcPr>
            <w:tcW w:w="5566" w:type="dxa"/>
            <w:tcBorders>
              <w:top w:val="nil"/>
              <w:left w:val="nil"/>
              <w:bottom w:val="single" w:sz="4" w:space="0" w:color="999999"/>
              <w:right w:val="nil"/>
            </w:tcBorders>
          </w:tcPr>
          <w:p w:rsidR="009E4AFA" w:rsidRPr="00295DF9" w:rsidRDefault="009E4AFA">
            <w:pPr>
              <w:jc w:val="both"/>
              <w:rPr>
                <w:rFonts w:ascii="Arial" w:hAnsi="Arial" w:cs="Arial"/>
                <w:sz w:val="20"/>
                <w:szCs w:val="20"/>
              </w:rPr>
            </w:pPr>
          </w:p>
        </w:tc>
        <w:tc>
          <w:tcPr>
            <w:tcW w:w="0" w:type="auto"/>
            <w:vMerge/>
            <w:vAlign w:val="center"/>
            <w:hideMark/>
          </w:tcPr>
          <w:p w:rsidR="009E4AFA" w:rsidRPr="00295DF9" w:rsidRDefault="009E4AFA">
            <w:pPr>
              <w:rPr>
                <w:rFonts w:ascii="Arial" w:hAnsi="Arial" w:cs="Arial"/>
                <w:b/>
                <w:sz w:val="20"/>
                <w:szCs w:val="20"/>
              </w:rPr>
            </w:pPr>
          </w:p>
        </w:tc>
        <w:tc>
          <w:tcPr>
            <w:tcW w:w="5566" w:type="dxa"/>
            <w:tcBorders>
              <w:top w:val="nil"/>
              <w:left w:val="nil"/>
              <w:bottom w:val="single" w:sz="4" w:space="0" w:color="999999"/>
              <w:right w:val="nil"/>
            </w:tcBorders>
          </w:tcPr>
          <w:p w:rsidR="009E4AFA" w:rsidRPr="00295DF9" w:rsidRDefault="009E4AFA">
            <w:pPr>
              <w:jc w:val="both"/>
              <w:rPr>
                <w:rFonts w:ascii="Arial" w:hAnsi="Arial" w:cs="Arial"/>
                <w:sz w:val="20"/>
                <w:szCs w:val="20"/>
              </w:rPr>
            </w:pPr>
          </w:p>
        </w:tc>
      </w:tr>
    </w:tbl>
    <w:p w:rsidR="009E4AFA" w:rsidRPr="00295DF9" w:rsidRDefault="009E4AFA" w:rsidP="009E4AFA">
      <w:pPr>
        <w:jc w:val="both"/>
        <w:rPr>
          <w:rFonts w:ascii="Arial" w:hAnsi="Arial" w:cs="Arial"/>
          <w:b/>
          <w:sz w:val="20"/>
          <w:szCs w:val="20"/>
          <w:lang w:val="sr-Cyrl-CS"/>
        </w:rPr>
      </w:pPr>
    </w:p>
    <w:p w:rsidR="009E4AFA" w:rsidRPr="00295DF9" w:rsidRDefault="009E4AFA" w:rsidP="009E4AFA">
      <w:pPr>
        <w:jc w:val="both"/>
        <w:rPr>
          <w:rFonts w:ascii="Arial" w:hAnsi="Arial" w:cs="Arial"/>
          <w:b/>
          <w:sz w:val="20"/>
          <w:szCs w:val="20"/>
          <w:lang w:val="sr-Cyrl-CS"/>
        </w:rPr>
      </w:pPr>
    </w:p>
    <w:p w:rsidR="009E4AFA" w:rsidRPr="00295DF9" w:rsidRDefault="009E4AFA" w:rsidP="009E4AFA">
      <w:pPr>
        <w:jc w:val="both"/>
        <w:rPr>
          <w:rFonts w:ascii="Arial" w:hAnsi="Arial" w:cs="Arial"/>
          <w:b/>
          <w:sz w:val="20"/>
          <w:szCs w:val="20"/>
          <w:lang w:val="sr-Cyrl-CS"/>
        </w:rPr>
      </w:pPr>
    </w:p>
    <w:p w:rsidR="009E4AFA" w:rsidRPr="00295DF9" w:rsidRDefault="009E4AFA" w:rsidP="009E4AFA">
      <w:pPr>
        <w:jc w:val="both"/>
        <w:rPr>
          <w:rFonts w:ascii="Arial" w:hAnsi="Arial" w:cs="Arial"/>
          <w:b/>
          <w:sz w:val="20"/>
          <w:szCs w:val="20"/>
          <w:lang w:val="sr-Cyrl-CS"/>
        </w:rPr>
      </w:pPr>
    </w:p>
    <w:p w:rsidR="009E4AFA" w:rsidRPr="00295DF9" w:rsidRDefault="009E4AFA" w:rsidP="009E4AFA">
      <w:pPr>
        <w:jc w:val="both"/>
        <w:rPr>
          <w:rFonts w:ascii="Arial" w:hAnsi="Arial" w:cs="Arial"/>
          <w:b/>
          <w:sz w:val="20"/>
          <w:szCs w:val="20"/>
          <w:lang w:val="sr-Cyrl-CS"/>
        </w:rPr>
      </w:pPr>
    </w:p>
    <w:p w:rsidR="009E4AFA" w:rsidRPr="00295DF9" w:rsidRDefault="009E4AFA" w:rsidP="009E4AFA">
      <w:pPr>
        <w:jc w:val="both"/>
        <w:rPr>
          <w:rFonts w:ascii="Arial" w:hAnsi="Arial" w:cs="Arial"/>
          <w:b/>
          <w:sz w:val="20"/>
          <w:szCs w:val="20"/>
          <w:lang w:val="sr-Cyrl-CS"/>
        </w:rPr>
      </w:pPr>
    </w:p>
    <w:p w:rsidR="009E4AFA" w:rsidRPr="00295DF9" w:rsidRDefault="009E4AFA" w:rsidP="009E4AFA">
      <w:pPr>
        <w:jc w:val="both"/>
        <w:rPr>
          <w:rFonts w:ascii="Arial" w:hAnsi="Arial" w:cs="Arial"/>
          <w:b/>
          <w:sz w:val="20"/>
          <w:szCs w:val="20"/>
          <w:lang w:val="sr-Cyrl-CS"/>
        </w:rPr>
      </w:pPr>
    </w:p>
    <w:p w:rsidR="009E4AFA" w:rsidRPr="00295DF9" w:rsidRDefault="009E4AFA" w:rsidP="009E4AFA">
      <w:pPr>
        <w:jc w:val="both"/>
        <w:rPr>
          <w:rFonts w:ascii="Arial" w:hAnsi="Arial" w:cs="Arial"/>
          <w:b/>
          <w:sz w:val="20"/>
          <w:szCs w:val="20"/>
          <w:lang w:val="sr-Cyrl-CS"/>
        </w:rPr>
      </w:pPr>
    </w:p>
    <w:p w:rsidR="009E4AFA" w:rsidRPr="00295DF9" w:rsidRDefault="009E4AFA" w:rsidP="009E4AFA">
      <w:pPr>
        <w:jc w:val="both"/>
        <w:rPr>
          <w:rFonts w:ascii="Arial" w:hAnsi="Arial" w:cs="Arial"/>
          <w:sz w:val="20"/>
          <w:szCs w:val="20"/>
          <w:lang w:val="sr-Cyrl-CS"/>
        </w:rPr>
      </w:pPr>
      <w:r w:rsidRPr="00295DF9">
        <w:rPr>
          <w:rFonts w:ascii="Arial" w:hAnsi="Arial" w:cs="Arial"/>
          <w:b/>
          <w:sz w:val="20"/>
          <w:szCs w:val="20"/>
          <w:lang w:val="sr-Cyrl-CS"/>
        </w:rPr>
        <w:t>Напомена:</w:t>
      </w:r>
      <w:r w:rsidRPr="00295DF9">
        <w:rPr>
          <w:rFonts w:ascii="Arial" w:hAnsi="Arial" w:cs="Arial"/>
          <w:sz w:val="20"/>
          <w:szCs w:val="20"/>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9E4AFA" w:rsidRPr="00295DF9" w:rsidRDefault="009E4AFA" w:rsidP="009E4AFA">
      <w:pPr>
        <w:jc w:val="both"/>
        <w:rPr>
          <w:rFonts w:ascii="Arial" w:hAnsi="Arial" w:cs="Arial"/>
          <w:b/>
          <w:sz w:val="20"/>
          <w:szCs w:val="20"/>
          <w:u w:val="single"/>
        </w:rPr>
      </w:pPr>
      <w:r w:rsidRPr="00295DF9">
        <w:rPr>
          <w:rFonts w:ascii="Arial" w:hAnsi="Arial" w:cs="Arial"/>
          <w:sz w:val="20"/>
          <w:szCs w:val="20"/>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9E4AFA" w:rsidRPr="00295DF9" w:rsidRDefault="009E4AFA" w:rsidP="009E4AFA">
      <w:pPr>
        <w:rPr>
          <w:rFonts w:ascii="Arial" w:hAnsi="Arial" w:cs="Arial"/>
          <w:b/>
          <w:sz w:val="20"/>
          <w:szCs w:val="20"/>
          <w:u w:val="single"/>
        </w:rPr>
        <w:sectPr w:rsidR="009E4AFA" w:rsidRPr="00295DF9">
          <w:pgSz w:w="16840" w:h="11907" w:orient="landscape"/>
          <w:pgMar w:top="1134" w:right="1134" w:bottom="737" w:left="851" w:header="425" w:footer="417" w:gutter="0"/>
          <w:cols w:space="720"/>
        </w:sectPr>
      </w:pPr>
    </w:p>
    <w:p w:rsidR="009E4AFA" w:rsidRPr="00295DF9" w:rsidRDefault="009E4AFA" w:rsidP="009E4AFA">
      <w:pPr>
        <w:rPr>
          <w:rFonts w:ascii="Arial" w:hAnsi="Arial" w:cs="Arial"/>
          <w:b/>
          <w:sz w:val="20"/>
          <w:szCs w:val="20"/>
          <w:u w:val="single"/>
        </w:rPr>
      </w:pPr>
    </w:p>
    <w:p w:rsidR="009E4AFA" w:rsidRPr="00295DF9" w:rsidRDefault="009E4AFA" w:rsidP="009E4AFA">
      <w:pPr>
        <w:rPr>
          <w:rFonts w:ascii="Arial" w:hAnsi="Arial" w:cs="Arial"/>
          <w:sz w:val="20"/>
          <w:szCs w:val="20"/>
        </w:rPr>
      </w:pPr>
    </w:p>
    <w:p w:rsidR="009E4AFA" w:rsidRPr="00295DF9" w:rsidRDefault="009E4AFA" w:rsidP="009E4AFA">
      <w:pPr>
        <w:pStyle w:val="Header"/>
        <w:pBdr>
          <w:bottom w:val="single" w:sz="4" w:space="8" w:color="auto"/>
        </w:pBdr>
        <w:jc w:val="right"/>
        <w:rPr>
          <w:rFonts w:ascii="Arial" w:hAnsi="Arial" w:cs="Arial"/>
          <w:b/>
          <w:i/>
          <w:sz w:val="20"/>
          <w:szCs w:val="20"/>
          <w:u w:val="single"/>
          <w:lang w:val="sr-Cyrl-CS"/>
        </w:rPr>
      </w:pPr>
      <w:r w:rsidRPr="00295DF9">
        <w:rPr>
          <w:rFonts w:ascii="Arial" w:hAnsi="Arial" w:cs="Arial"/>
          <w:b/>
          <w:i/>
          <w:sz w:val="20"/>
          <w:szCs w:val="20"/>
          <w:u w:val="single"/>
          <w:lang w:val="sr-Cyrl-CS"/>
        </w:rPr>
        <w:t>ОБРАЗАЦ 5</w:t>
      </w:r>
    </w:p>
    <w:p w:rsidR="009E4AFA" w:rsidRPr="00295DF9" w:rsidRDefault="009E4AFA" w:rsidP="009E4AFA">
      <w:pPr>
        <w:pStyle w:val="Header"/>
        <w:pBdr>
          <w:bottom w:val="single" w:sz="4" w:space="8" w:color="auto"/>
        </w:pBdr>
        <w:jc w:val="center"/>
        <w:rPr>
          <w:rFonts w:ascii="Arial" w:hAnsi="Arial" w:cs="Arial"/>
          <w:b/>
          <w:sz w:val="20"/>
          <w:szCs w:val="20"/>
          <w:lang w:val="sr-Cyrl-CS"/>
        </w:rPr>
      </w:pPr>
    </w:p>
    <w:p w:rsidR="009E4AFA" w:rsidRPr="00295DF9" w:rsidRDefault="009E4AFA" w:rsidP="009E4AFA">
      <w:pPr>
        <w:pStyle w:val="Header"/>
        <w:pBdr>
          <w:bottom w:val="single" w:sz="4" w:space="8" w:color="auto"/>
        </w:pBdr>
        <w:jc w:val="center"/>
        <w:rPr>
          <w:rFonts w:ascii="Arial" w:hAnsi="Arial" w:cs="Arial"/>
          <w:b/>
          <w:sz w:val="20"/>
          <w:szCs w:val="20"/>
        </w:rPr>
      </w:pPr>
    </w:p>
    <w:p w:rsidR="009E4AFA" w:rsidRPr="00295DF9" w:rsidRDefault="009E4AFA" w:rsidP="009E4AFA">
      <w:pPr>
        <w:pStyle w:val="Header"/>
        <w:pBdr>
          <w:bottom w:val="single" w:sz="4" w:space="8" w:color="auto"/>
        </w:pBdr>
        <w:jc w:val="center"/>
        <w:rPr>
          <w:rFonts w:ascii="Arial" w:hAnsi="Arial" w:cs="Arial"/>
          <w:b/>
          <w:sz w:val="20"/>
          <w:szCs w:val="20"/>
        </w:rPr>
      </w:pPr>
      <w:r w:rsidRPr="00295DF9">
        <w:rPr>
          <w:rFonts w:ascii="Arial" w:hAnsi="Arial" w:cs="Arial"/>
          <w:b/>
          <w:sz w:val="20"/>
          <w:szCs w:val="20"/>
        </w:rPr>
        <w:t>ОБРАЗАЦ ТРОШКОВА ПРИПРЕМЕ ПОНУДЕ</w:t>
      </w:r>
    </w:p>
    <w:p w:rsidR="009E4AFA" w:rsidRPr="00295DF9" w:rsidRDefault="009E4AFA" w:rsidP="009E4AFA">
      <w:pPr>
        <w:pStyle w:val="Header"/>
        <w:pBdr>
          <w:bottom w:val="single" w:sz="4" w:space="8" w:color="auto"/>
        </w:pBdr>
        <w:jc w:val="center"/>
        <w:rPr>
          <w:rFonts w:ascii="Arial" w:hAnsi="Arial" w:cs="Arial"/>
          <w:b/>
          <w:sz w:val="20"/>
          <w:szCs w:val="20"/>
        </w:rPr>
      </w:pPr>
    </w:p>
    <w:p w:rsidR="009E4AFA" w:rsidRPr="00295DF9" w:rsidRDefault="009E4AFA" w:rsidP="009E4AFA">
      <w:pPr>
        <w:pStyle w:val="Header"/>
        <w:pBdr>
          <w:bottom w:val="single" w:sz="4" w:space="8" w:color="auto"/>
        </w:pBdr>
        <w:jc w:val="center"/>
        <w:rPr>
          <w:rFonts w:ascii="Arial" w:hAnsi="Arial" w:cs="Arial"/>
          <w:b/>
          <w:sz w:val="20"/>
          <w:szCs w:val="20"/>
          <w:lang w:val="sr-Cyrl-CS"/>
        </w:rPr>
      </w:pPr>
    </w:p>
    <w:p w:rsidR="009E4AFA" w:rsidRPr="00295DF9" w:rsidRDefault="009E4AFA" w:rsidP="009E4AFA">
      <w:pPr>
        <w:pStyle w:val="Header"/>
        <w:pBdr>
          <w:bottom w:val="single" w:sz="4" w:space="8" w:color="auto"/>
        </w:pBdr>
        <w:jc w:val="both"/>
        <w:rPr>
          <w:rFonts w:ascii="Arial" w:hAnsi="Arial" w:cs="Arial"/>
          <w:sz w:val="20"/>
          <w:szCs w:val="20"/>
          <w:lang w:val="sr-Cyrl-CS"/>
        </w:rPr>
      </w:pPr>
      <w:r w:rsidRPr="00295DF9">
        <w:rPr>
          <w:rFonts w:ascii="Arial" w:hAnsi="Arial" w:cs="Arial"/>
          <w:sz w:val="20"/>
          <w:szCs w:val="20"/>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9E4AFA" w:rsidRPr="00295DF9" w:rsidRDefault="009E4AFA" w:rsidP="009E4AFA">
      <w:pPr>
        <w:pStyle w:val="Header"/>
        <w:pBdr>
          <w:bottom w:val="single" w:sz="4" w:space="8" w:color="auto"/>
        </w:pBd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6"/>
        <w:gridCol w:w="4991"/>
      </w:tblGrid>
      <w:tr w:rsidR="009E4AFA" w:rsidRPr="00295DF9" w:rsidTr="009E4AFA">
        <w:trPr>
          <w:trHeight w:val="579"/>
        </w:trPr>
        <w:tc>
          <w:tcPr>
            <w:tcW w:w="508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pStyle w:val="Header"/>
              <w:jc w:val="center"/>
              <w:rPr>
                <w:rFonts w:ascii="Arial" w:hAnsi="Arial" w:cs="Arial"/>
                <w:b/>
                <w:sz w:val="20"/>
                <w:szCs w:val="20"/>
                <w:lang w:val="sr-Cyrl-CS"/>
              </w:rPr>
            </w:pPr>
            <w:r w:rsidRPr="00295DF9">
              <w:rPr>
                <w:rFonts w:ascii="Arial" w:hAnsi="Arial" w:cs="Arial"/>
                <w:b/>
                <w:sz w:val="20"/>
                <w:szCs w:val="20"/>
                <w:lang w:val="sr-Cyrl-CS"/>
              </w:rPr>
              <w:t>ВРСТА ТРОШКА</w:t>
            </w:r>
          </w:p>
        </w:tc>
        <w:tc>
          <w:tcPr>
            <w:tcW w:w="5088" w:type="dxa"/>
            <w:tcBorders>
              <w:top w:val="single" w:sz="4" w:space="0" w:color="auto"/>
              <w:left w:val="single" w:sz="4" w:space="0" w:color="auto"/>
              <w:bottom w:val="single" w:sz="4" w:space="0" w:color="auto"/>
              <w:right w:val="single" w:sz="4" w:space="0" w:color="auto"/>
            </w:tcBorders>
            <w:vAlign w:val="center"/>
            <w:hideMark/>
          </w:tcPr>
          <w:p w:rsidR="009E4AFA" w:rsidRPr="00295DF9" w:rsidRDefault="009E4AFA">
            <w:pPr>
              <w:pStyle w:val="Header"/>
              <w:jc w:val="center"/>
              <w:rPr>
                <w:rFonts w:ascii="Arial" w:hAnsi="Arial" w:cs="Arial"/>
                <w:b/>
                <w:sz w:val="20"/>
                <w:szCs w:val="20"/>
                <w:lang w:val="sr-Cyrl-CS"/>
              </w:rPr>
            </w:pPr>
            <w:r w:rsidRPr="00295DF9">
              <w:rPr>
                <w:rFonts w:ascii="Arial" w:hAnsi="Arial" w:cs="Arial"/>
                <w:b/>
                <w:sz w:val="20"/>
                <w:szCs w:val="20"/>
                <w:lang w:val="sr-Cyrl-CS"/>
              </w:rPr>
              <w:t>ИЗНОС ТРОШКА</w:t>
            </w:r>
          </w:p>
        </w:tc>
      </w:tr>
      <w:tr w:rsidR="009E4AFA" w:rsidRPr="00295DF9" w:rsidTr="009E4AFA">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r>
      <w:tr w:rsidR="009E4AFA" w:rsidRPr="00295DF9" w:rsidTr="009E4AFA">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r>
      <w:tr w:rsidR="009E4AFA" w:rsidRPr="00295DF9" w:rsidTr="009E4AFA">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r>
      <w:tr w:rsidR="009E4AFA" w:rsidRPr="00295DF9" w:rsidTr="009E4AFA">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r>
      <w:tr w:rsidR="009E4AFA" w:rsidRPr="00295DF9" w:rsidTr="009E4AFA">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r>
      <w:tr w:rsidR="009E4AFA" w:rsidRPr="00295DF9" w:rsidTr="009E4AFA">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r>
      <w:tr w:rsidR="009E4AFA" w:rsidRPr="00295DF9" w:rsidTr="009E4AFA">
        <w:tc>
          <w:tcPr>
            <w:tcW w:w="5088" w:type="dxa"/>
            <w:tcBorders>
              <w:top w:val="single" w:sz="4" w:space="0" w:color="auto"/>
              <w:left w:val="single" w:sz="4" w:space="0" w:color="auto"/>
              <w:bottom w:val="single" w:sz="4" w:space="0" w:color="auto"/>
              <w:right w:val="single" w:sz="4" w:space="0" w:color="auto"/>
            </w:tcBorders>
            <w:hideMark/>
          </w:tcPr>
          <w:p w:rsidR="009E4AFA" w:rsidRPr="00295DF9" w:rsidRDefault="009E4AFA">
            <w:pPr>
              <w:pStyle w:val="Header"/>
              <w:rPr>
                <w:rFonts w:ascii="Arial" w:hAnsi="Arial" w:cs="Arial"/>
                <w:b/>
                <w:sz w:val="20"/>
                <w:szCs w:val="20"/>
                <w:lang w:val="sr-Cyrl-CS"/>
              </w:rPr>
            </w:pPr>
            <w:r w:rsidRPr="00295DF9">
              <w:rPr>
                <w:rFonts w:ascii="Arial" w:hAnsi="Arial" w:cs="Arial"/>
                <w:b/>
                <w:sz w:val="20"/>
                <w:szCs w:val="20"/>
                <w:lang w:val="sr-Cyrl-CS"/>
              </w:rPr>
              <w:t>УКУПАН ИЗНОС ТРОШКОВА ПРИПРЕМАЊА ПОНУДЕ</w:t>
            </w:r>
          </w:p>
        </w:tc>
        <w:tc>
          <w:tcPr>
            <w:tcW w:w="5088" w:type="dxa"/>
            <w:tcBorders>
              <w:top w:val="single" w:sz="4" w:space="0" w:color="auto"/>
              <w:left w:val="single" w:sz="4" w:space="0" w:color="auto"/>
              <w:bottom w:val="single" w:sz="4" w:space="0" w:color="auto"/>
              <w:right w:val="single" w:sz="4" w:space="0" w:color="auto"/>
            </w:tcBorders>
          </w:tcPr>
          <w:p w:rsidR="009E4AFA" w:rsidRPr="00295DF9" w:rsidRDefault="009E4AFA">
            <w:pPr>
              <w:pStyle w:val="Header"/>
              <w:rPr>
                <w:rFonts w:ascii="Arial" w:hAnsi="Arial" w:cs="Arial"/>
                <w:b/>
                <w:sz w:val="20"/>
                <w:szCs w:val="20"/>
              </w:rPr>
            </w:pPr>
          </w:p>
        </w:tc>
      </w:tr>
    </w:tbl>
    <w:p w:rsidR="009E4AFA" w:rsidRPr="00295DF9" w:rsidRDefault="009E4AFA" w:rsidP="009E4AFA">
      <w:pPr>
        <w:pStyle w:val="Header"/>
        <w:rPr>
          <w:rFonts w:ascii="Arial" w:hAnsi="Arial" w:cs="Arial"/>
          <w:sz w:val="20"/>
          <w:szCs w:val="20"/>
        </w:rPr>
      </w:pPr>
    </w:p>
    <w:p w:rsidR="009E4AFA" w:rsidRPr="00295DF9" w:rsidRDefault="009E4AFA" w:rsidP="009E4AFA">
      <w:pPr>
        <w:pStyle w:val="Header"/>
        <w:rPr>
          <w:rFonts w:ascii="Arial" w:hAnsi="Arial" w:cs="Arial"/>
          <w:sz w:val="20"/>
          <w:szCs w:val="20"/>
        </w:rPr>
      </w:pPr>
    </w:p>
    <w:p w:rsidR="009E4AFA" w:rsidRPr="00295DF9" w:rsidRDefault="009E4AFA" w:rsidP="009E4AFA">
      <w:pPr>
        <w:pStyle w:val="Header"/>
        <w:jc w:val="both"/>
        <w:rPr>
          <w:rFonts w:ascii="Arial" w:hAnsi="Arial" w:cs="Arial"/>
          <w:sz w:val="20"/>
          <w:szCs w:val="20"/>
          <w:lang w:val="sr-Cyrl-CS"/>
        </w:rPr>
      </w:pPr>
      <w:r w:rsidRPr="00295DF9">
        <w:rPr>
          <w:rFonts w:ascii="Arial" w:hAnsi="Arial" w:cs="Arial"/>
          <w:sz w:val="20"/>
          <w:szCs w:val="20"/>
          <w:lang w:val="sr-Cyrl-CS"/>
        </w:rPr>
        <w:t>Трошкове припреме и подношења понуде сноси искључиво понуђач и не може тражити од наручиоца накнаду трошкова.</w:t>
      </w:r>
    </w:p>
    <w:p w:rsidR="009E4AFA" w:rsidRPr="00295DF9" w:rsidRDefault="009E4AFA" w:rsidP="009E4AFA">
      <w:pPr>
        <w:pStyle w:val="Header"/>
        <w:jc w:val="both"/>
        <w:rPr>
          <w:rFonts w:ascii="Arial" w:hAnsi="Arial" w:cs="Arial"/>
          <w:sz w:val="20"/>
          <w:szCs w:val="20"/>
          <w:lang w:val="sr-Cyrl-CS"/>
        </w:rPr>
      </w:pPr>
      <w:r w:rsidRPr="00295DF9">
        <w:rPr>
          <w:rFonts w:ascii="Arial" w:hAnsi="Arial" w:cs="Arial"/>
          <w:sz w:val="20"/>
          <w:szCs w:val="20"/>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E4AFA" w:rsidRPr="00295DF9" w:rsidRDefault="009E4AFA" w:rsidP="009E4AFA">
      <w:pPr>
        <w:pStyle w:val="Header"/>
        <w:jc w:val="both"/>
        <w:rPr>
          <w:rFonts w:ascii="Arial" w:hAnsi="Arial" w:cs="Arial"/>
          <w:sz w:val="20"/>
          <w:szCs w:val="20"/>
          <w:lang w:val="sr-Cyrl-CS"/>
        </w:rPr>
      </w:pPr>
      <w:r w:rsidRPr="00295DF9">
        <w:rPr>
          <w:rFonts w:ascii="Arial" w:hAnsi="Arial" w:cs="Arial"/>
          <w:sz w:val="20"/>
          <w:szCs w:val="20"/>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r w:rsidRPr="00295DF9">
        <w:rPr>
          <w:rFonts w:ascii="Arial" w:hAnsi="Arial" w:cs="Arial"/>
          <w:b/>
          <w:sz w:val="20"/>
          <w:szCs w:val="20"/>
          <w:lang w:val="sr-Cyrl-CS"/>
        </w:rPr>
        <w:t xml:space="preserve">Напомена: </w:t>
      </w:r>
      <w:r w:rsidRPr="00295DF9">
        <w:rPr>
          <w:rFonts w:ascii="Arial" w:hAnsi="Arial" w:cs="Arial"/>
          <w:sz w:val="20"/>
          <w:szCs w:val="20"/>
          <w:lang w:val="sr-Cyrl-CS"/>
        </w:rPr>
        <w:t>достављање овог обрасца није обавезно.</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tabs>
          <w:tab w:val="right" w:pos="6946"/>
        </w:tabs>
        <w:ind w:firstLine="1560"/>
        <w:rPr>
          <w:rFonts w:ascii="Arial" w:hAnsi="Arial" w:cs="Arial"/>
          <w:sz w:val="20"/>
          <w:szCs w:val="20"/>
          <w:lang w:val="sr-Cyrl-CS"/>
        </w:rPr>
      </w:pPr>
      <w:r w:rsidRPr="00295DF9">
        <w:rPr>
          <w:rFonts w:ascii="Arial" w:hAnsi="Arial" w:cs="Arial"/>
          <w:sz w:val="20"/>
          <w:szCs w:val="20"/>
          <w:lang w:val="sr-Cyrl-CS"/>
        </w:rPr>
        <w:t>Датум:</w:t>
      </w:r>
      <w:r w:rsidRPr="00295DF9">
        <w:rPr>
          <w:rFonts w:ascii="Arial" w:hAnsi="Arial" w:cs="Arial"/>
          <w:sz w:val="20"/>
          <w:szCs w:val="20"/>
          <w:lang w:val="sr-Cyrl-CS"/>
        </w:rPr>
        <w:tab/>
      </w:r>
      <w:r w:rsidR="00D9088B">
        <w:rPr>
          <w:rFonts w:ascii="Arial" w:hAnsi="Arial" w:cs="Arial"/>
          <w:sz w:val="20"/>
          <w:szCs w:val="20"/>
          <w:lang w:val="sr-Cyrl-CS"/>
        </w:rPr>
        <w:t xml:space="preserve">          </w:t>
      </w:r>
      <w:r w:rsidRPr="00295DF9">
        <w:rPr>
          <w:rFonts w:ascii="Arial" w:hAnsi="Arial" w:cs="Arial"/>
          <w:sz w:val="20"/>
          <w:szCs w:val="20"/>
          <w:lang w:val="sr-Cyrl-CS"/>
        </w:rPr>
        <w:tab/>
        <w:t>Потпис понуђача:</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tabs>
          <w:tab w:val="left" w:pos="6096"/>
        </w:tabs>
        <w:ind w:firstLine="567"/>
        <w:rPr>
          <w:rFonts w:ascii="Arial" w:hAnsi="Arial" w:cs="Arial"/>
          <w:sz w:val="20"/>
          <w:szCs w:val="20"/>
          <w:lang w:val="sr-Cyrl-CS"/>
        </w:rPr>
      </w:pPr>
      <w:r w:rsidRPr="00295DF9">
        <w:rPr>
          <w:rFonts w:ascii="Arial" w:hAnsi="Arial" w:cs="Arial"/>
          <w:sz w:val="20"/>
          <w:szCs w:val="20"/>
          <w:lang w:val="sr-Cyrl-CS"/>
        </w:rPr>
        <w:t>_________________________</w:t>
      </w:r>
      <w:r w:rsidRPr="00295DF9">
        <w:rPr>
          <w:rFonts w:ascii="Arial" w:hAnsi="Arial" w:cs="Arial"/>
          <w:sz w:val="20"/>
          <w:szCs w:val="20"/>
          <w:lang w:val="sr-Cyrl-CS"/>
        </w:rPr>
        <w:tab/>
        <w:t>___________________________</w:t>
      </w:r>
    </w:p>
    <w:p w:rsidR="009E4AFA" w:rsidRPr="00295DF9" w:rsidRDefault="009E4AFA" w:rsidP="009E4AFA">
      <w:pPr>
        <w:pStyle w:val="Header"/>
        <w:rPr>
          <w:rFonts w:ascii="Arial" w:hAnsi="Arial" w:cs="Arial"/>
          <w:sz w:val="20"/>
          <w:szCs w:val="20"/>
        </w:rPr>
      </w:pPr>
    </w:p>
    <w:p w:rsidR="009E4AFA" w:rsidRPr="00295DF9" w:rsidRDefault="009E4AFA" w:rsidP="009E4AFA">
      <w:pPr>
        <w:pStyle w:val="Header"/>
        <w:rPr>
          <w:rFonts w:ascii="Arial" w:hAnsi="Arial" w:cs="Arial"/>
          <w:sz w:val="20"/>
          <w:szCs w:val="20"/>
        </w:rPr>
      </w:pPr>
    </w:p>
    <w:p w:rsidR="009E4AFA" w:rsidRDefault="009E4AFA" w:rsidP="009E4AFA">
      <w:pPr>
        <w:pStyle w:val="Header"/>
        <w:rPr>
          <w:rFonts w:ascii="Arial" w:hAnsi="Arial" w:cs="Arial"/>
          <w:sz w:val="20"/>
          <w:szCs w:val="20"/>
        </w:rPr>
      </w:pPr>
    </w:p>
    <w:p w:rsidR="00D9088B" w:rsidRDefault="00D9088B" w:rsidP="009E4AFA">
      <w:pPr>
        <w:pStyle w:val="Header"/>
        <w:rPr>
          <w:rFonts w:ascii="Arial" w:hAnsi="Arial" w:cs="Arial"/>
          <w:sz w:val="20"/>
          <w:szCs w:val="20"/>
        </w:rPr>
      </w:pPr>
    </w:p>
    <w:p w:rsidR="00D9088B" w:rsidRDefault="00D9088B" w:rsidP="009E4AFA">
      <w:pPr>
        <w:pStyle w:val="Header"/>
        <w:rPr>
          <w:rFonts w:ascii="Arial" w:hAnsi="Arial" w:cs="Arial"/>
          <w:sz w:val="20"/>
          <w:szCs w:val="20"/>
        </w:rPr>
      </w:pPr>
    </w:p>
    <w:p w:rsidR="00D9088B" w:rsidRDefault="00D9088B" w:rsidP="009E4AFA">
      <w:pPr>
        <w:pStyle w:val="Header"/>
        <w:rPr>
          <w:rFonts w:ascii="Arial" w:hAnsi="Arial" w:cs="Arial"/>
          <w:sz w:val="20"/>
          <w:szCs w:val="20"/>
        </w:rPr>
      </w:pPr>
    </w:p>
    <w:p w:rsidR="00D9088B" w:rsidRDefault="00D9088B" w:rsidP="009E4AFA">
      <w:pPr>
        <w:pStyle w:val="Header"/>
        <w:rPr>
          <w:rFonts w:ascii="Arial" w:hAnsi="Arial" w:cs="Arial"/>
          <w:sz w:val="20"/>
          <w:szCs w:val="20"/>
        </w:rPr>
      </w:pPr>
    </w:p>
    <w:p w:rsidR="00D9088B" w:rsidRDefault="00D9088B" w:rsidP="009E4AFA">
      <w:pPr>
        <w:pStyle w:val="Header"/>
        <w:rPr>
          <w:rFonts w:ascii="Arial" w:hAnsi="Arial" w:cs="Arial"/>
          <w:sz w:val="20"/>
          <w:szCs w:val="20"/>
        </w:rPr>
      </w:pPr>
    </w:p>
    <w:p w:rsidR="00D9088B" w:rsidRDefault="00D9088B" w:rsidP="009E4AFA">
      <w:pPr>
        <w:pStyle w:val="Header"/>
        <w:rPr>
          <w:rFonts w:ascii="Arial" w:hAnsi="Arial" w:cs="Arial"/>
          <w:sz w:val="20"/>
          <w:szCs w:val="20"/>
        </w:rPr>
      </w:pPr>
    </w:p>
    <w:p w:rsidR="00D9088B" w:rsidRDefault="00D9088B" w:rsidP="009E4AFA">
      <w:pPr>
        <w:pStyle w:val="Header"/>
        <w:rPr>
          <w:rFonts w:ascii="Arial" w:hAnsi="Arial" w:cs="Arial"/>
          <w:sz w:val="20"/>
          <w:szCs w:val="20"/>
        </w:rPr>
      </w:pPr>
    </w:p>
    <w:p w:rsidR="00D9088B" w:rsidRDefault="00D9088B" w:rsidP="009E4AFA">
      <w:pPr>
        <w:pStyle w:val="Header"/>
        <w:rPr>
          <w:rFonts w:ascii="Arial" w:hAnsi="Arial" w:cs="Arial"/>
          <w:sz w:val="20"/>
          <w:szCs w:val="20"/>
        </w:rPr>
      </w:pPr>
    </w:p>
    <w:p w:rsidR="00D9088B" w:rsidRPr="00D9088B" w:rsidRDefault="00D9088B" w:rsidP="009E4AFA">
      <w:pPr>
        <w:pStyle w:val="Header"/>
        <w:rPr>
          <w:rFonts w:ascii="Arial" w:hAnsi="Arial" w:cs="Arial"/>
          <w:sz w:val="20"/>
          <w:szCs w:val="20"/>
        </w:rPr>
      </w:pPr>
    </w:p>
    <w:p w:rsidR="009E4AFA" w:rsidRPr="00295DF9" w:rsidRDefault="009E4AFA" w:rsidP="009E4AFA">
      <w:pPr>
        <w:pStyle w:val="Header"/>
        <w:rPr>
          <w:rFonts w:ascii="Arial" w:hAnsi="Arial" w:cs="Arial"/>
          <w:sz w:val="20"/>
          <w:szCs w:val="20"/>
        </w:rPr>
      </w:pPr>
    </w:p>
    <w:p w:rsidR="009E4AFA" w:rsidRPr="00295DF9" w:rsidRDefault="009E4AFA" w:rsidP="009E4AFA">
      <w:pPr>
        <w:pStyle w:val="Header"/>
        <w:rPr>
          <w:rFonts w:ascii="Arial" w:hAnsi="Arial" w:cs="Arial"/>
          <w:sz w:val="20"/>
          <w:szCs w:val="20"/>
        </w:rPr>
      </w:pPr>
    </w:p>
    <w:p w:rsidR="009E4AFA" w:rsidRPr="00295DF9" w:rsidRDefault="009E4AFA" w:rsidP="009E4AFA">
      <w:pPr>
        <w:pStyle w:val="Header"/>
        <w:rPr>
          <w:rFonts w:ascii="Arial" w:hAnsi="Arial" w:cs="Arial"/>
          <w:sz w:val="20"/>
          <w:szCs w:val="20"/>
        </w:rPr>
      </w:pPr>
    </w:p>
    <w:p w:rsidR="009E4AFA" w:rsidRPr="00295DF9" w:rsidRDefault="009E4AFA" w:rsidP="009E4AFA">
      <w:pPr>
        <w:pStyle w:val="Header"/>
        <w:jc w:val="right"/>
        <w:rPr>
          <w:rFonts w:ascii="Arial" w:hAnsi="Arial" w:cs="Arial"/>
          <w:b/>
          <w:i/>
          <w:sz w:val="20"/>
          <w:szCs w:val="20"/>
          <w:u w:val="single"/>
        </w:rPr>
      </w:pPr>
    </w:p>
    <w:p w:rsidR="009E4AFA" w:rsidRPr="00295DF9" w:rsidRDefault="009E4AFA" w:rsidP="009E4AFA">
      <w:pPr>
        <w:pStyle w:val="Header"/>
        <w:jc w:val="right"/>
        <w:rPr>
          <w:rFonts w:ascii="Arial" w:hAnsi="Arial" w:cs="Arial"/>
          <w:b/>
          <w:i/>
          <w:sz w:val="20"/>
          <w:szCs w:val="20"/>
          <w:u w:val="single"/>
        </w:rPr>
      </w:pPr>
    </w:p>
    <w:p w:rsidR="009E4AFA" w:rsidRPr="00295DF9" w:rsidRDefault="009E4AFA" w:rsidP="009E4AFA">
      <w:pPr>
        <w:pStyle w:val="Header"/>
        <w:jc w:val="right"/>
        <w:rPr>
          <w:rFonts w:ascii="Arial" w:hAnsi="Arial" w:cs="Arial"/>
          <w:b/>
          <w:i/>
          <w:sz w:val="20"/>
          <w:szCs w:val="20"/>
          <w:u w:val="single"/>
        </w:rPr>
      </w:pPr>
    </w:p>
    <w:p w:rsidR="009E4AFA" w:rsidRPr="00295DF9" w:rsidRDefault="009E4AFA" w:rsidP="009E4AFA">
      <w:pPr>
        <w:pStyle w:val="Header"/>
        <w:jc w:val="right"/>
        <w:rPr>
          <w:rFonts w:ascii="Arial" w:hAnsi="Arial" w:cs="Arial"/>
          <w:b/>
          <w:i/>
          <w:sz w:val="20"/>
          <w:szCs w:val="20"/>
          <w:u w:val="single"/>
        </w:rPr>
      </w:pPr>
    </w:p>
    <w:p w:rsidR="009E4AFA" w:rsidRPr="00295DF9" w:rsidRDefault="009E4AFA" w:rsidP="009E4AFA">
      <w:pPr>
        <w:pStyle w:val="Header"/>
        <w:jc w:val="right"/>
        <w:rPr>
          <w:rFonts w:ascii="Arial" w:hAnsi="Arial" w:cs="Arial"/>
          <w:b/>
          <w:i/>
          <w:sz w:val="20"/>
          <w:szCs w:val="20"/>
          <w:u w:val="single"/>
        </w:rPr>
      </w:pPr>
    </w:p>
    <w:p w:rsidR="009E4AFA" w:rsidRPr="00295DF9" w:rsidRDefault="009E4AFA" w:rsidP="009E4AFA">
      <w:pPr>
        <w:pStyle w:val="Header"/>
        <w:jc w:val="right"/>
        <w:rPr>
          <w:rFonts w:ascii="Arial" w:hAnsi="Arial" w:cs="Arial"/>
          <w:b/>
          <w:i/>
          <w:sz w:val="20"/>
          <w:szCs w:val="20"/>
          <w:u w:val="single"/>
        </w:rPr>
      </w:pPr>
    </w:p>
    <w:p w:rsidR="009E4AFA" w:rsidRPr="00295DF9" w:rsidRDefault="009E4AFA" w:rsidP="009E4AFA">
      <w:pPr>
        <w:pStyle w:val="Header"/>
        <w:jc w:val="right"/>
        <w:rPr>
          <w:rFonts w:ascii="Arial" w:hAnsi="Arial" w:cs="Arial"/>
          <w:b/>
          <w:i/>
          <w:sz w:val="20"/>
          <w:szCs w:val="20"/>
          <w:u w:val="single"/>
          <w:lang w:val="sr-Cyrl-CS"/>
        </w:rPr>
      </w:pPr>
      <w:r w:rsidRPr="00295DF9">
        <w:rPr>
          <w:rFonts w:ascii="Arial" w:hAnsi="Arial" w:cs="Arial"/>
          <w:b/>
          <w:i/>
          <w:sz w:val="20"/>
          <w:szCs w:val="20"/>
          <w:u w:val="single"/>
          <w:lang w:val="sr-Cyrl-CS"/>
        </w:rPr>
        <w:t>ОБРАЗАЦ 6</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r w:rsidRPr="00295DF9">
        <w:rPr>
          <w:rFonts w:ascii="Arial" w:hAnsi="Arial" w:cs="Arial"/>
          <w:sz w:val="20"/>
          <w:szCs w:val="20"/>
          <w:lang w:val="sr-Cyrl-CS"/>
        </w:rPr>
        <w:t>У складу са чланом 26. Закона, ________________________________ (назив понуђача), даје</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jc w:val="center"/>
        <w:rPr>
          <w:rFonts w:ascii="Arial" w:hAnsi="Arial" w:cs="Arial"/>
          <w:b/>
          <w:sz w:val="20"/>
          <w:szCs w:val="20"/>
          <w:lang w:val="sr-Cyrl-CS"/>
        </w:rPr>
      </w:pPr>
      <w:r w:rsidRPr="00295DF9">
        <w:rPr>
          <w:rFonts w:ascii="Arial" w:hAnsi="Arial" w:cs="Arial"/>
          <w:b/>
          <w:sz w:val="20"/>
          <w:szCs w:val="20"/>
          <w:lang w:val="sr-Cyrl-CS"/>
        </w:rPr>
        <w:t>ИЗЈАВУ</w:t>
      </w:r>
    </w:p>
    <w:p w:rsidR="009E4AFA" w:rsidRPr="00295DF9" w:rsidRDefault="009E4AFA" w:rsidP="009E4AFA">
      <w:pPr>
        <w:pStyle w:val="Header"/>
        <w:jc w:val="center"/>
        <w:rPr>
          <w:rFonts w:ascii="Arial" w:hAnsi="Arial" w:cs="Arial"/>
          <w:b/>
          <w:sz w:val="20"/>
          <w:szCs w:val="20"/>
          <w:lang w:val="sr-Cyrl-CS"/>
        </w:rPr>
      </w:pPr>
    </w:p>
    <w:p w:rsidR="009E4AFA" w:rsidRPr="00295DF9" w:rsidRDefault="009E4AFA" w:rsidP="009E4AFA">
      <w:pPr>
        <w:pStyle w:val="Header"/>
        <w:jc w:val="center"/>
        <w:rPr>
          <w:rFonts w:ascii="Arial" w:hAnsi="Arial" w:cs="Arial"/>
          <w:b/>
          <w:sz w:val="20"/>
          <w:szCs w:val="20"/>
          <w:lang w:val="sr-Cyrl-CS"/>
        </w:rPr>
      </w:pPr>
      <w:r w:rsidRPr="00295DF9">
        <w:rPr>
          <w:rFonts w:ascii="Arial" w:hAnsi="Arial" w:cs="Arial"/>
          <w:b/>
          <w:sz w:val="20"/>
          <w:szCs w:val="20"/>
          <w:lang w:val="sr-Cyrl-CS"/>
        </w:rPr>
        <w:t>О НЕЗАВИСНОЈ ПОНУДИ</w:t>
      </w:r>
    </w:p>
    <w:p w:rsidR="009E4AFA" w:rsidRPr="00295DF9" w:rsidRDefault="009E4AFA" w:rsidP="009E4AFA">
      <w:pPr>
        <w:pStyle w:val="Header"/>
        <w:jc w:val="center"/>
        <w:rPr>
          <w:rFonts w:ascii="Arial" w:hAnsi="Arial" w:cs="Arial"/>
          <w:b/>
          <w:sz w:val="20"/>
          <w:szCs w:val="20"/>
          <w:lang w:val="sr-Cyrl-CS"/>
        </w:rPr>
      </w:pPr>
    </w:p>
    <w:p w:rsidR="009E4AFA" w:rsidRPr="00295DF9" w:rsidRDefault="009E4AFA" w:rsidP="009E4AFA">
      <w:pPr>
        <w:pStyle w:val="Header"/>
        <w:jc w:val="center"/>
        <w:rPr>
          <w:rFonts w:ascii="Arial" w:hAnsi="Arial" w:cs="Arial"/>
          <w:b/>
          <w:sz w:val="20"/>
          <w:szCs w:val="20"/>
          <w:lang w:val="sr-Cyrl-CS"/>
        </w:rPr>
      </w:pPr>
    </w:p>
    <w:p w:rsidR="009E4AFA" w:rsidRPr="00295DF9" w:rsidRDefault="009E4AFA" w:rsidP="009E4AFA">
      <w:pPr>
        <w:pStyle w:val="Header"/>
        <w:jc w:val="both"/>
        <w:rPr>
          <w:rFonts w:ascii="Arial" w:hAnsi="Arial" w:cs="Arial"/>
          <w:sz w:val="20"/>
          <w:szCs w:val="20"/>
          <w:lang w:val="sr-Cyrl-CS"/>
        </w:rPr>
      </w:pPr>
      <w:r w:rsidRPr="00295DF9">
        <w:rPr>
          <w:rFonts w:ascii="Arial" w:hAnsi="Arial" w:cs="Arial"/>
          <w:sz w:val="20"/>
          <w:szCs w:val="20"/>
          <w:lang w:val="sr-Cyrl-CS"/>
        </w:rPr>
        <w:t xml:space="preserve">Под пуном материјалном и кривичном одговорношћу потврђујем да сам понуду у поступку </w:t>
      </w:r>
      <w:r w:rsidR="00114A2B" w:rsidRPr="00295DF9">
        <w:rPr>
          <w:rFonts w:ascii="Arial" w:hAnsi="Arial" w:cs="Arial"/>
          <w:sz w:val="20"/>
          <w:szCs w:val="20"/>
          <w:lang w:val="sr-Cyrl-CS"/>
        </w:rPr>
        <w:t>јавне набавке</w:t>
      </w:r>
      <w:r w:rsidR="00114A2B">
        <w:rPr>
          <w:rFonts w:ascii="Arial" w:hAnsi="Arial" w:cs="Arial"/>
          <w:sz w:val="20"/>
          <w:szCs w:val="20"/>
          <w:lang w:val="sr-Cyrl-CS"/>
        </w:rPr>
        <w:t xml:space="preserve"> мале вредности –услуге –бр.13/2019- Партија 1.</w:t>
      </w:r>
      <w:r w:rsidR="00267BD5">
        <w:rPr>
          <w:rFonts w:ascii="Arial" w:hAnsi="Arial" w:cs="Arial"/>
          <w:sz w:val="20"/>
          <w:szCs w:val="20"/>
          <w:lang w:val="sr-Cyrl-CS"/>
        </w:rPr>
        <w:t>Израда документације -а</w:t>
      </w:r>
      <w:r w:rsidR="00114A2B" w:rsidRPr="001C497A">
        <w:rPr>
          <w:rFonts w:ascii="Arial" w:hAnsi="Arial" w:cs="Arial"/>
          <w:b/>
          <w:sz w:val="20"/>
          <w:szCs w:val="20"/>
        </w:rPr>
        <w:t>нгажовање именованих тела за разврставање,  преглед и испитивање посуда под притиском у котларници,,Сењак“ за водене и мазутне инсталације</w:t>
      </w:r>
      <w:r w:rsidR="00114A2B" w:rsidRPr="00295DF9">
        <w:rPr>
          <w:rFonts w:ascii="Arial" w:hAnsi="Arial" w:cs="Arial"/>
          <w:sz w:val="20"/>
          <w:szCs w:val="20"/>
          <w:lang w:val="sr-Cyrl-CS"/>
        </w:rPr>
        <w:t xml:space="preserve"> </w:t>
      </w:r>
      <w:r w:rsidRPr="00295DF9">
        <w:rPr>
          <w:rFonts w:ascii="Arial" w:hAnsi="Arial" w:cs="Arial"/>
          <w:sz w:val="20"/>
          <w:szCs w:val="20"/>
          <w:lang w:val="sr-Cyrl-CS"/>
        </w:rPr>
        <w:t>, поднео независно, без договора са другим понуђачима или заинтересованим лицима.</w:t>
      </w: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tabs>
          <w:tab w:val="right" w:pos="6946"/>
        </w:tabs>
        <w:ind w:firstLine="1560"/>
        <w:rPr>
          <w:rFonts w:ascii="Arial" w:hAnsi="Arial" w:cs="Arial"/>
          <w:sz w:val="20"/>
          <w:szCs w:val="20"/>
          <w:lang w:val="sr-Cyrl-CS"/>
        </w:rPr>
      </w:pPr>
      <w:r w:rsidRPr="00295DF9">
        <w:rPr>
          <w:rFonts w:ascii="Arial" w:hAnsi="Arial" w:cs="Arial"/>
          <w:sz w:val="20"/>
          <w:szCs w:val="20"/>
          <w:lang w:val="sr-Cyrl-CS"/>
        </w:rPr>
        <w:t>Датум:</w:t>
      </w:r>
      <w:r w:rsidRPr="00295DF9">
        <w:rPr>
          <w:rFonts w:ascii="Arial" w:hAnsi="Arial" w:cs="Arial"/>
          <w:sz w:val="20"/>
          <w:szCs w:val="20"/>
          <w:lang w:val="sr-Cyrl-CS"/>
        </w:rPr>
        <w:tab/>
        <w:t>М.П.</w:t>
      </w:r>
      <w:r w:rsidRPr="00295DF9">
        <w:rPr>
          <w:rFonts w:ascii="Arial" w:hAnsi="Arial" w:cs="Arial"/>
          <w:sz w:val="20"/>
          <w:szCs w:val="20"/>
          <w:lang w:val="sr-Cyrl-CS"/>
        </w:rPr>
        <w:tab/>
      </w:r>
      <w:r w:rsidRPr="00295DF9">
        <w:rPr>
          <w:rFonts w:ascii="Arial" w:hAnsi="Arial" w:cs="Arial"/>
          <w:sz w:val="20"/>
          <w:szCs w:val="20"/>
          <w:lang w:val="sr-Cyrl-CS"/>
        </w:rPr>
        <w:tab/>
        <w:t>Потпис понуђача:</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tabs>
          <w:tab w:val="left" w:pos="6096"/>
        </w:tabs>
        <w:ind w:firstLine="567"/>
        <w:rPr>
          <w:rFonts w:ascii="Arial" w:hAnsi="Arial" w:cs="Arial"/>
          <w:sz w:val="20"/>
          <w:szCs w:val="20"/>
          <w:lang w:val="sr-Cyrl-CS"/>
        </w:rPr>
      </w:pPr>
      <w:r w:rsidRPr="00295DF9">
        <w:rPr>
          <w:rFonts w:ascii="Arial" w:hAnsi="Arial" w:cs="Arial"/>
          <w:sz w:val="20"/>
          <w:szCs w:val="20"/>
          <w:lang w:val="sr-Cyrl-CS"/>
        </w:rPr>
        <w:t>_________________________</w:t>
      </w:r>
      <w:r w:rsidRPr="00295DF9">
        <w:rPr>
          <w:rFonts w:ascii="Arial" w:hAnsi="Arial" w:cs="Arial"/>
          <w:sz w:val="20"/>
          <w:szCs w:val="20"/>
          <w:lang w:val="sr-Cyrl-CS"/>
        </w:rPr>
        <w:tab/>
        <w:t>___________________________</w:t>
      </w: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r w:rsidRPr="00295DF9">
        <w:rPr>
          <w:rFonts w:ascii="Arial" w:hAnsi="Arial" w:cs="Arial"/>
          <w:b/>
          <w:sz w:val="20"/>
          <w:szCs w:val="20"/>
          <w:lang w:val="sr-Cyrl-CS"/>
        </w:rPr>
        <w:t>Напомена:</w:t>
      </w:r>
      <w:r w:rsidRPr="00295DF9">
        <w:rPr>
          <w:rFonts w:ascii="Arial" w:hAnsi="Arial" w:cs="Arial"/>
          <w:sz w:val="20"/>
          <w:szCs w:val="20"/>
          <w:lang w:val="sr-Cyrl-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слмислу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E4AFA" w:rsidRPr="00295DF9" w:rsidRDefault="009E4AFA" w:rsidP="009E4AFA">
      <w:pPr>
        <w:pStyle w:val="Header"/>
        <w:jc w:val="both"/>
        <w:rPr>
          <w:rFonts w:ascii="Arial" w:hAnsi="Arial" w:cs="Arial"/>
          <w:sz w:val="20"/>
          <w:szCs w:val="20"/>
          <w:lang w:val="sr-Cyrl-CS"/>
        </w:rPr>
      </w:pPr>
      <w:r w:rsidRPr="00295DF9">
        <w:rPr>
          <w:rFonts w:ascii="Arial" w:hAnsi="Arial" w:cs="Arial"/>
          <w:b/>
          <w:sz w:val="20"/>
          <w:szCs w:val="20"/>
          <w:u w:val="single"/>
          <w:lang w:val="sr-Cyrl-CS"/>
        </w:rPr>
        <w:t>Уколико понуду подноси група понуђача,</w:t>
      </w:r>
      <w:r w:rsidRPr="00295DF9">
        <w:rPr>
          <w:rFonts w:ascii="Arial" w:hAnsi="Arial" w:cs="Arial"/>
          <w:sz w:val="20"/>
          <w:szCs w:val="20"/>
          <w:lang w:val="sr-Cyrl-CS"/>
        </w:rPr>
        <w:t xml:space="preserve"> Изјава мора бити потписана од стране овлашћеног лица сваког понуђача из групе понуђача и оверена печатом.</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b/>
          <w:i/>
          <w:sz w:val="20"/>
          <w:szCs w:val="20"/>
          <w:u w:val="single"/>
        </w:rPr>
      </w:pPr>
    </w:p>
    <w:p w:rsidR="009E4AFA" w:rsidRPr="00295DF9" w:rsidRDefault="009E4AFA" w:rsidP="009E4AFA">
      <w:pPr>
        <w:pStyle w:val="Header"/>
        <w:jc w:val="right"/>
        <w:rPr>
          <w:rFonts w:ascii="Arial" w:hAnsi="Arial" w:cs="Arial"/>
          <w:b/>
          <w:i/>
          <w:sz w:val="20"/>
          <w:szCs w:val="20"/>
          <w:u w:val="single"/>
          <w:lang w:val="sr-Cyrl-CS"/>
        </w:rPr>
      </w:pPr>
    </w:p>
    <w:p w:rsidR="009E4AFA" w:rsidRDefault="009E4AFA" w:rsidP="009E4AFA">
      <w:pPr>
        <w:pStyle w:val="Header"/>
        <w:jc w:val="right"/>
        <w:rPr>
          <w:rFonts w:ascii="Arial" w:hAnsi="Arial" w:cs="Arial"/>
          <w:b/>
          <w:i/>
          <w:sz w:val="20"/>
          <w:szCs w:val="20"/>
          <w:u w:val="single"/>
          <w:lang w:val="sr-Cyrl-CS"/>
        </w:rPr>
      </w:pPr>
    </w:p>
    <w:p w:rsidR="00114A2B" w:rsidRDefault="00114A2B" w:rsidP="009E4AFA">
      <w:pPr>
        <w:pStyle w:val="Header"/>
        <w:jc w:val="right"/>
        <w:rPr>
          <w:rFonts w:ascii="Arial" w:hAnsi="Arial" w:cs="Arial"/>
          <w:b/>
          <w:i/>
          <w:sz w:val="20"/>
          <w:szCs w:val="20"/>
          <w:u w:val="single"/>
          <w:lang w:val="sr-Cyrl-CS"/>
        </w:rPr>
      </w:pPr>
    </w:p>
    <w:p w:rsidR="00114A2B" w:rsidRDefault="00114A2B" w:rsidP="009E4AFA">
      <w:pPr>
        <w:pStyle w:val="Header"/>
        <w:jc w:val="right"/>
        <w:rPr>
          <w:rFonts w:ascii="Arial" w:hAnsi="Arial" w:cs="Arial"/>
          <w:b/>
          <w:i/>
          <w:sz w:val="20"/>
          <w:szCs w:val="20"/>
          <w:u w:val="single"/>
          <w:lang w:val="sr-Cyrl-CS"/>
        </w:rPr>
      </w:pPr>
    </w:p>
    <w:p w:rsidR="00114A2B" w:rsidRDefault="00114A2B" w:rsidP="009E4AFA">
      <w:pPr>
        <w:pStyle w:val="Header"/>
        <w:jc w:val="right"/>
        <w:rPr>
          <w:rFonts w:ascii="Arial" w:hAnsi="Arial" w:cs="Arial"/>
          <w:b/>
          <w:i/>
          <w:sz w:val="20"/>
          <w:szCs w:val="20"/>
          <w:u w:val="single"/>
          <w:lang w:val="sr-Cyrl-CS"/>
        </w:rPr>
      </w:pPr>
    </w:p>
    <w:p w:rsidR="00114A2B" w:rsidRDefault="00114A2B" w:rsidP="009E4AFA">
      <w:pPr>
        <w:pStyle w:val="Header"/>
        <w:jc w:val="right"/>
        <w:rPr>
          <w:rFonts w:ascii="Arial" w:hAnsi="Arial" w:cs="Arial"/>
          <w:b/>
          <w:i/>
          <w:sz w:val="20"/>
          <w:szCs w:val="20"/>
          <w:u w:val="single"/>
          <w:lang w:val="sr-Cyrl-CS"/>
        </w:rPr>
      </w:pPr>
    </w:p>
    <w:p w:rsidR="00114A2B" w:rsidRDefault="00114A2B" w:rsidP="009E4AFA">
      <w:pPr>
        <w:pStyle w:val="Header"/>
        <w:jc w:val="right"/>
        <w:rPr>
          <w:rFonts w:ascii="Arial" w:hAnsi="Arial" w:cs="Arial"/>
          <w:b/>
          <w:i/>
          <w:sz w:val="20"/>
          <w:szCs w:val="20"/>
          <w:u w:val="single"/>
          <w:lang w:val="sr-Cyrl-CS"/>
        </w:rPr>
      </w:pPr>
    </w:p>
    <w:p w:rsidR="00114A2B" w:rsidRDefault="00114A2B" w:rsidP="009E4AFA">
      <w:pPr>
        <w:pStyle w:val="Header"/>
        <w:jc w:val="right"/>
        <w:rPr>
          <w:rFonts w:ascii="Arial" w:hAnsi="Arial" w:cs="Arial"/>
          <w:b/>
          <w:i/>
          <w:sz w:val="20"/>
          <w:szCs w:val="20"/>
          <w:u w:val="single"/>
          <w:lang w:val="sr-Cyrl-CS"/>
        </w:rPr>
      </w:pPr>
    </w:p>
    <w:p w:rsidR="00114A2B" w:rsidRDefault="00114A2B" w:rsidP="009E4AFA">
      <w:pPr>
        <w:pStyle w:val="Header"/>
        <w:jc w:val="right"/>
        <w:rPr>
          <w:rFonts w:ascii="Arial" w:hAnsi="Arial" w:cs="Arial"/>
          <w:b/>
          <w:i/>
          <w:sz w:val="20"/>
          <w:szCs w:val="20"/>
          <w:u w:val="single"/>
          <w:lang w:val="sr-Cyrl-CS"/>
        </w:rPr>
      </w:pPr>
    </w:p>
    <w:p w:rsidR="00114A2B" w:rsidRDefault="00114A2B" w:rsidP="009E4AFA">
      <w:pPr>
        <w:pStyle w:val="Header"/>
        <w:jc w:val="right"/>
        <w:rPr>
          <w:rFonts w:ascii="Arial" w:hAnsi="Arial" w:cs="Arial"/>
          <w:b/>
          <w:i/>
          <w:sz w:val="20"/>
          <w:szCs w:val="20"/>
          <w:u w:val="single"/>
          <w:lang w:val="sr-Cyrl-CS"/>
        </w:rPr>
      </w:pPr>
    </w:p>
    <w:p w:rsidR="00114A2B" w:rsidRPr="00295DF9" w:rsidRDefault="00114A2B" w:rsidP="009E4AFA">
      <w:pPr>
        <w:pStyle w:val="Header"/>
        <w:jc w:val="right"/>
        <w:rPr>
          <w:rFonts w:ascii="Arial" w:hAnsi="Arial" w:cs="Arial"/>
          <w:b/>
          <w:i/>
          <w:sz w:val="20"/>
          <w:szCs w:val="20"/>
          <w:u w:val="single"/>
          <w:lang w:val="sr-Cyrl-CS"/>
        </w:rPr>
      </w:pPr>
    </w:p>
    <w:p w:rsidR="009E4AFA" w:rsidRPr="00295DF9" w:rsidRDefault="009E4AFA" w:rsidP="009E4AFA">
      <w:pPr>
        <w:pStyle w:val="Header"/>
        <w:jc w:val="right"/>
        <w:rPr>
          <w:rFonts w:ascii="Arial" w:hAnsi="Arial" w:cs="Arial"/>
          <w:b/>
          <w:i/>
          <w:sz w:val="20"/>
          <w:szCs w:val="20"/>
          <w:u w:val="single"/>
          <w:lang w:val="sr-Cyrl-CS"/>
        </w:rPr>
      </w:pPr>
    </w:p>
    <w:p w:rsidR="009E4AFA" w:rsidRPr="00295DF9" w:rsidRDefault="009E4AFA" w:rsidP="009E4AFA">
      <w:pPr>
        <w:pStyle w:val="Header"/>
        <w:jc w:val="right"/>
        <w:rPr>
          <w:rFonts w:ascii="Arial" w:hAnsi="Arial" w:cs="Arial"/>
          <w:b/>
          <w:i/>
          <w:sz w:val="20"/>
          <w:szCs w:val="20"/>
          <w:u w:val="single"/>
          <w:lang w:val="sr-Cyrl-CS"/>
        </w:rPr>
      </w:pPr>
    </w:p>
    <w:p w:rsidR="009E4AFA" w:rsidRPr="00295DF9" w:rsidRDefault="009E4AFA" w:rsidP="009E4AFA">
      <w:pPr>
        <w:pStyle w:val="Header"/>
        <w:jc w:val="right"/>
        <w:rPr>
          <w:rFonts w:ascii="Arial" w:hAnsi="Arial" w:cs="Arial"/>
          <w:b/>
          <w:i/>
          <w:sz w:val="20"/>
          <w:szCs w:val="20"/>
          <w:u w:val="single"/>
          <w:lang w:val="sr-Cyrl-CS"/>
        </w:rPr>
      </w:pPr>
    </w:p>
    <w:p w:rsidR="009E4AFA" w:rsidRPr="00295DF9" w:rsidRDefault="009E4AFA" w:rsidP="009E4AFA">
      <w:pPr>
        <w:pStyle w:val="Header"/>
        <w:jc w:val="right"/>
        <w:rPr>
          <w:rFonts w:ascii="Arial" w:hAnsi="Arial" w:cs="Arial"/>
          <w:b/>
          <w:i/>
          <w:sz w:val="20"/>
          <w:szCs w:val="20"/>
          <w:u w:val="single"/>
          <w:lang w:val="sr-Cyrl-CS"/>
        </w:rPr>
      </w:pPr>
    </w:p>
    <w:p w:rsidR="009E4AFA" w:rsidRPr="00295DF9" w:rsidRDefault="009E4AFA" w:rsidP="009E4AFA">
      <w:pPr>
        <w:pStyle w:val="Header"/>
        <w:jc w:val="right"/>
        <w:rPr>
          <w:rFonts w:ascii="Arial" w:hAnsi="Arial" w:cs="Arial"/>
          <w:b/>
          <w:i/>
          <w:sz w:val="20"/>
          <w:szCs w:val="20"/>
          <w:u w:val="single"/>
          <w:lang w:val="sr-Cyrl-CS"/>
        </w:rPr>
      </w:pPr>
    </w:p>
    <w:p w:rsidR="009E4AFA" w:rsidRPr="00295DF9" w:rsidRDefault="009E4AFA" w:rsidP="009E4AFA">
      <w:pPr>
        <w:pStyle w:val="Header"/>
        <w:jc w:val="right"/>
        <w:rPr>
          <w:rFonts w:ascii="Arial" w:hAnsi="Arial" w:cs="Arial"/>
          <w:b/>
          <w:i/>
          <w:sz w:val="20"/>
          <w:szCs w:val="20"/>
          <w:u w:val="single"/>
          <w:lang w:val="sr-Cyrl-CS"/>
        </w:rPr>
      </w:pPr>
    </w:p>
    <w:p w:rsidR="009E4AFA" w:rsidRPr="00295DF9" w:rsidRDefault="009E4AFA" w:rsidP="009E4AFA">
      <w:pPr>
        <w:pStyle w:val="Header"/>
        <w:jc w:val="right"/>
        <w:rPr>
          <w:rFonts w:ascii="Arial" w:hAnsi="Arial" w:cs="Arial"/>
          <w:i/>
          <w:sz w:val="20"/>
          <w:szCs w:val="20"/>
          <w:u w:val="single"/>
          <w:lang w:val="sr-Cyrl-CS"/>
        </w:rPr>
      </w:pPr>
      <w:r w:rsidRPr="00295DF9">
        <w:rPr>
          <w:rFonts w:ascii="Arial" w:hAnsi="Arial" w:cs="Arial"/>
          <w:b/>
          <w:i/>
          <w:sz w:val="20"/>
          <w:szCs w:val="20"/>
          <w:u w:val="single"/>
          <w:lang w:val="sr-Cyrl-CS"/>
        </w:rPr>
        <w:t>ОБРАЗАЦ 7</w:t>
      </w:r>
    </w:p>
    <w:p w:rsidR="009E4AFA" w:rsidRPr="00295DF9" w:rsidRDefault="009E4AFA" w:rsidP="009E4AFA">
      <w:pPr>
        <w:pStyle w:val="Header"/>
        <w:rPr>
          <w:rFonts w:ascii="Arial" w:hAnsi="Arial" w:cs="Arial"/>
          <w:b/>
          <w:sz w:val="20"/>
          <w:szCs w:val="20"/>
          <w:lang w:val="sr-Cyrl-CS"/>
        </w:rPr>
      </w:pPr>
    </w:p>
    <w:p w:rsidR="009E4AFA" w:rsidRPr="00295DF9" w:rsidRDefault="009E4AFA" w:rsidP="009E4AFA">
      <w:pPr>
        <w:pStyle w:val="Header"/>
        <w:rPr>
          <w:rFonts w:ascii="Arial" w:hAnsi="Arial" w:cs="Arial"/>
          <w:b/>
          <w:sz w:val="20"/>
          <w:szCs w:val="20"/>
          <w:lang w:val="sr-Cyrl-CS"/>
        </w:rPr>
      </w:pPr>
    </w:p>
    <w:p w:rsidR="009E4AFA" w:rsidRPr="00295DF9" w:rsidRDefault="009E4AFA" w:rsidP="009E4AFA">
      <w:pPr>
        <w:pStyle w:val="Header"/>
        <w:rPr>
          <w:rFonts w:ascii="Arial" w:hAnsi="Arial" w:cs="Arial"/>
          <w:b/>
          <w:sz w:val="20"/>
          <w:szCs w:val="20"/>
          <w:lang w:val="sr-Cyrl-CS"/>
        </w:rPr>
      </w:pPr>
    </w:p>
    <w:p w:rsidR="009E4AFA" w:rsidRPr="00295DF9" w:rsidRDefault="009E4AFA" w:rsidP="009E4AFA">
      <w:pPr>
        <w:pStyle w:val="Header"/>
        <w:jc w:val="center"/>
        <w:rPr>
          <w:rFonts w:ascii="Arial" w:hAnsi="Arial" w:cs="Arial"/>
          <w:b/>
          <w:sz w:val="20"/>
          <w:szCs w:val="20"/>
          <w:lang w:val="sr-Cyrl-CS"/>
        </w:rPr>
      </w:pPr>
      <w:r w:rsidRPr="00295DF9">
        <w:rPr>
          <w:rFonts w:ascii="Arial" w:hAnsi="Arial" w:cs="Arial"/>
          <w:b/>
          <w:sz w:val="20"/>
          <w:szCs w:val="20"/>
          <w:lang w:val="sr-Cyrl-CS"/>
        </w:rPr>
        <w:t>ОБРАЗАЦ ИЗЈАВЕ О ПОШТОВАЊУ ОБАВЕЗА ИЗ ЧЛАНА 75. СТАВ 2. ЗАКОНА</w:t>
      </w:r>
    </w:p>
    <w:p w:rsidR="009E4AFA" w:rsidRPr="00295DF9" w:rsidRDefault="009E4AFA" w:rsidP="009E4AFA">
      <w:pPr>
        <w:pStyle w:val="Header"/>
        <w:jc w:val="center"/>
        <w:rPr>
          <w:rFonts w:ascii="Arial" w:hAnsi="Arial" w:cs="Arial"/>
          <w:b/>
          <w:sz w:val="20"/>
          <w:szCs w:val="20"/>
          <w:lang w:val="sr-Cyrl-CS"/>
        </w:rPr>
      </w:pPr>
    </w:p>
    <w:p w:rsidR="009E4AFA" w:rsidRPr="00295DF9" w:rsidRDefault="009E4AFA" w:rsidP="009E4AFA">
      <w:pPr>
        <w:pStyle w:val="Header"/>
        <w:jc w:val="center"/>
        <w:rPr>
          <w:rFonts w:ascii="Arial" w:hAnsi="Arial" w:cs="Arial"/>
          <w:b/>
          <w:sz w:val="20"/>
          <w:szCs w:val="20"/>
          <w:lang w:val="sr-Cyrl-CS"/>
        </w:rPr>
      </w:pPr>
    </w:p>
    <w:p w:rsidR="009E4AFA" w:rsidRPr="00295DF9" w:rsidRDefault="009E4AFA" w:rsidP="009E4AFA">
      <w:pPr>
        <w:pStyle w:val="Header"/>
        <w:jc w:val="both"/>
        <w:rPr>
          <w:rFonts w:ascii="Arial" w:hAnsi="Arial" w:cs="Arial"/>
          <w:sz w:val="20"/>
          <w:szCs w:val="20"/>
          <w:lang w:val="sr-Cyrl-CS"/>
        </w:rPr>
      </w:pPr>
      <w:r w:rsidRPr="00295DF9">
        <w:rPr>
          <w:rFonts w:ascii="Arial" w:hAnsi="Arial" w:cs="Arial"/>
          <w:sz w:val="20"/>
          <w:szCs w:val="20"/>
          <w:lang w:val="sr-Cyrl-CS"/>
        </w:rPr>
        <w:t xml:space="preserve">У вези члана 75. став 2. Закона о јавним набавкама, као заступник понуђача дајем следећу </w:t>
      </w: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center"/>
        <w:rPr>
          <w:rFonts w:ascii="Arial" w:hAnsi="Arial" w:cs="Arial"/>
          <w:b/>
          <w:sz w:val="20"/>
          <w:szCs w:val="20"/>
          <w:lang w:val="sr-Cyrl-CS"/>
        </w:rPr>
      </w:pPr>
      <w:r w:rsidRPr="00295DF9">
        <w:rPr>
          <w:rFonts w:ascii="Arial" w:hAnsi="Arial" w:cs="Arial"/>
          <w:b/>
          <w:sz w:val="20"/>
          <w:szCs w:val="20"/>
          <w:lang w:val="sr-Cyrl-CS"/>
        </w:rPr>
        <w:t>ИЗЈАВУ</w:t>
      </w:r>
    </w:p>
    <w:p w:rsidR="009E4AFA" w:rsidRPr="00295DF9" w:rsidRDefault="009E4AFA" w:rsidP="009E4AFA">
      <w:pPr>
        <w:pStyle w:val="Header"/>
        <w:jc w:val="center"/>
        <w:rPr>
          <w:rFonts w:ascii="Arial" w:hAnsi="Arial" w:cs="Arial"/>
          <w:sz w:val="20"/>
          <w:szCs w:val="20"/>
          <w:lang w:val="sr-Cyrl-CS"/>
        </w:rPr>
      </w:pPr>
    </w:p>
    <w:p w:rsidR="009E4AFA" w:rsidRPr="00295DF9" w:rsidRDefault="009E4AFA" w:rsidP="009E4AFA">
      <w:pPr>
        <w:pStyle w:val="Header"/>
        <w:jc w:val="center"/>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r w:rsidRPr="00295DF9">
        <w:rPr>
          <w:rFonts w:ascii="Arial" w:hAnsi="Arial" w:cs="Arial"/>
          <w:sz w:val="20"/>
          <w:szCs w:val="20"/>
          <w:lang w:val="sr-Cyrl-CS"/>
        </w:rPr>
        <w:t xml:space="preserve">Понуђач _________________________________ (навести назив понуђача) у постпку </w:t>
      </w:r>
      <w:r w:rsidR="00114A2B" w:rsidRPr="00295DF9">
        <w:rPr>
          <w:rFonts w:ascii="Arial" w:hAnsi="Arial" w:cs="Arial"/>
          <w:sz w:val="20"/>
          <w:szCs w:val="20"/>
          <w:lang w:val="sr-Cyrl-CS"/>
        </w:rPr>
        <w:t>јавне набавке</w:t>
      </w:r>
      <w:r w:rsidR="00114A2B">
        <w:rPr>
          <w:rFonts w:ascii="Arial" w:hAnsi="Arial" w:cs="Arial"/>
          <w:sz w:val="20"/>
          <w:szCs w:val="20"/>
          <w:lang w:val="sr-Cyrl-CS"/>
        </w:rPr>
        <w:t xml:space="preserve"> мале вредности –услуге –бр.13/2019- Партија 1.</w:t>
      </w:r>
      <w:r w:rsidR="008150CE">
        <w:rPr>
          <w:rFonts w:ascii="Arial" w:hAnsi="Arial" w:cs="Arial"/>
          <w:sz w:val="20"/>
          <w:szCs w:val="20"/>
          <w:lang w:val="sr-Cyrl-CS"/>
        </w:rPr>
        <w:t>Израда документације а</w:t>
      </w:r>
      <w:r w:rsidR="00114A2B" w:rsidRPr="001C497A">
        <w:rPr>
          <w:rFonts w:ascii="Arial" w:hAnsi="Arial" w:cs="Arial"/>
          <w:b/>
          <w:sz w:val="20"/>
          <w:szCs w:val="20"/>
        </w:rPr>
        <w:t>нгажовање именованих тела за разврставање,  преглед и испитивање посуда под притиском у котларници,,Сењак“ за водене и мазутне инсталације</w:t>
      </w:r>
      <w:r w:rsidR="00114A2B" w:rsidRPr="00295DF9">
        <w:rPr>
          <w:rFonts w:ascii="Arial" w:hAnsi="Arial" w:cs="Arial"/>
          <w:sz w:val="20"/>
          <w:szCs w:val="20"/>
          <w:lang w:val="sr-Cyrl-CS"/>
        </w:rPr>
        <w:t xml:space="preserve"> , </w:t>
      </w:r>
      <w:r w:rsidRPr="00295DF9">
        <w:rPr>
          <w:rFonts w:ascii="Arial" w:hAnsi="Arial" w:cs="Arial"/>
          <w:sz w:val="20"/>
          <w:szCs w:val="20"/>
          <w:lang w:val="sr-Cyrl-CS"/>
        </w:rPr>
        <w:t xml:space="preserve">, поштовао је обавезе које поизлазе из важећих прописа о заштити на раду, запошљавању и условима рада, заштити животне средине и гарантујем да </w:t>
      </w:r>
      <w:r w:rsidRPr="00295DF9">
        <w:rPr>
          <w:rFonts w:ascii="Arial" w:hAnsi="Arial" w:cs="Arial"/>
          <w:sz w:val="20"/>
          <w:szCs w:val="20"/>
        </w:rPr>
        <w:t>немам забрану обављања делатности која је на снази у време подношења понуде</w:t>
      </w:r>
      <w:r w:rsidRPr="00295DF9">
        <w:rPr>
          <w:rFonts w:ascii="Arial" w:hAnsi="Arial" w:cs="Arial"/>
          <w:sz w:val="20"/>
          <w:szCs w:val="20"/>
          <w:lang w:val="sr-Cyrl-CS"/>
        </w:rPr>
        <w:t>.</w:t>
      </w: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tabs>
          <w:tab w:val="right" w:pos="6946"/>
        </w:tabs>
        <w:ind w:firstLine="1560"/>
        <w:rPr>
          <w:rFonts w:ascii="Arial" w:hAnsi="Arial" w:cs="Arial"/>
          <w:sz w:val="20"/>
          <w:szCs w:val="20"/>
          <w:lang w:val="sr-Cyrl-CS"/>
        </w:rPr>
      </w:pPr>
      <w:r w:rsidRPr="00295DF9">
        <w:rPr>
          <w:rFonts w:ascii="Arial" w:hAnsi="Arial" w:cs="Arial"/>
          <w:sz w:val="20"/>
          <w:szCs w:val="20"/>
          <w:lang w:val="sr-Cyrl-CS"/>
        </w:rPr>
        <w:t>Датум:</w:t>
      </w:r>
      <w:r w:rsidRPr="00295DF9">
        <w:rPr>
          <w:rFonts w:ascii="Arial" w:hAnsi="Arial" w:cs="Arial"/>
          <w:sz w:val="20"/>
          <w:szCs w:val="20"/>
          <w:lang w:val="sr-Cyrl-CS"/>
        </w:rPr>
        <w:tab/>
        <w:t>М.П.</w:t>
      </w:r>
      <w:r w:rsidRPr="00295DF9">
        <w:rPr>
          <w:rFonts w:ascii="Arial" w:hAnsi="Arial" w:cs="Arial"/>
          <w:sz w:val="20"/>
          <w:szCs w:val="20"/>
          <w:lang w:val="sr-Cyrl-CS"/>
        </w:rPr>
        <w:tab/>
      </w:r>
      <w:r w:rsidRPr="00295DF9">
        <w:rPr>
          <w:rFonts w:ascii="Arial" w:hAnsi="Arial" w:cs="Arial"/>
          <w:sz w:val="20"/>
          <w:szCs w:val="20"/>
          <w:lang w:val="sr-Cyrl-CS"/>
        </w:rPr>
        <w:tab/>
        <w:t>Потпис понуђача:</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tabs>
          <w:tab w:val="left" w:pos="6096"/>
        </w:tabs>
        <w:ind w:firstLine="567"/>
        <w:rPr>
          <w:rFonts w:ascii="Arial" w:hAnsi="Arial" w:cs="Arial"/>
          <w:sz w:val="20"/>
          <w:szCs w:val="20"/>
          <w:lang w:val="sr-Cyrl-CS"/>
        </w:rPr>
      </w:pPr>
      <w:r w:rsidRPr="00295DF9">
        <w:rPr>
          <w:rFonts w:ascii="Arial" w:hAnsi="Arial" w:cs="Arial"/>
          <w:sz w:val="20"/>
          <w:szCs w:val="20"/>
          <w:lang w:val="sr-Cyrl-CS"/>
        </w:rPr>
        <w:t>_________________________</w:t>
      </w:r>
      <w:r w:rsidRPr="00295DF9">
        <w:rPr>
          <w:rFonts w:ascii="Arial" w:hAnsi="Arial" w:cs="Arial"/>
          <w:sz w:val="20"/>
          <w:szCs w:val="20"/>
          <w:lang w:val="sr-Cyrl-CS"/>
        </w:rPr>
        <w:tab/>
        <w:t>___________________________</w:t>
      </w:r>
    </w:p>
    <w:p w:rsidR="009E4AFA" w:rsidRPr="00295DF9" w:rsidRDefault="009E4AFA" w:rsidP="009E4AFA">
      <w:pPr>
        <w:pStyle w:val="Header"/>
        <w:jc w:val="both"/>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r w:rsidRPr="00295DF9">
        <w:rPr>
          <w:rFonts w:ascii="Arial" w:hAnsi="Arial" w:cs="Arial"/>
          <w:b/>
          <w:sz w:val="20"/>
          <w:szCs w:val="20"/>
          <w:lang w:val="sr-Cyrl-CS"/>
        </w:rPr>
        <w:t xml:space="preserve">Напомена: </w:t>
      </w:r>
      <w:r w:rsidRPr="00295DF9">
        <w:rPr>
          <w:rFonts w:ascii="Arial" w:hAnsi="Arial" w:cs="Arial"/>
          <w:b/>
          <w:sz w:val="20"/>
          <w:szCs w:val="20"/>
          <w:u w:val="single"/>
          <w:lang w:val="sr-Cyrl-CS"/>
        </w:rPr>
        <w:t>Уколико понуду подноси група понуђача,</w:t>
      </w:r>
      <w:r w:rsidRPr="00295DF9">
        <w:rPr>
          <w:rFonts w:ascii="Arial" w:hAnsi="Arial" w:cs="Arial"/>
          <w:sz w:val="20"/>
          <w:szCs w:val="20"/>
          <w:lang w:val="sr-Cyrl-CS"/>
        </w:rPr>
        <w:t xml:space="preserve"> изјав мора бити потписана од стране овлашћеног лица сваког понуђача из групе понуђача и оверена печатом.</w:t>
      </w: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lang w:val="sr-Cyrl-CS"/>
        </w:rPr>
      </w:pPr>
    </w:p>
    <w:p w:rsidR="009E4AFA" w:rsidRPr="00295DF9" w:rsidRDefault="009E4AFA" w:rsidP="009E4AFA">
      <w:pPr>
        <w:pStyle w:val="Header"/>
        <w:rPr>
          <w:rFonts w:ascii="Arial" w:hAnsi="Arial" w:cs="Arial"/>
          <w:sz w:val="20"/>
          <w:szCs w:val="20"/>
        </w:rPr>
      </w:pPr>
    </w:p>
    <w:p w:rsidR="009E4AFA" w:rsidRPr="00295DF9" w:rsidRDefault="009E4AFA" w:rsidP="009E4AFA">
      <w:pPr>
        <w:pStyle w:val="Header"/>
        <w:rPr>
          <w:rFonts w:ascii="Arial" w:hAnsi="Arial" w:cs="Arial"/>
          <w:sz w:val="20"/>
          <w:szCs w:val="20"/>
        </w:rPr>
      </w:pPr>
    </w:p>
    <w:p w:rsidR="009E4AFA" w:rsidRPr="00295DF9" w:rsidRDefault="009E4AFA" w:rsidP="009E4AFA">
      <w:pPr>
        <w:pStyle w:val="Header"/>
        <w:rPr>
          <w:rFonts w:ascii="Arial" w:hAnsi="Arial" w:cs="Arial"/>
          <w:sz w:val="20"/>
          <w:szCs w:val="20"/>
        </w:rPr>
      </w:pPr>
    </w:p>
    <w:p w:rsidR="009E4AFA" w:rsidRPr="00295DF9" w:rsidRDefault="009E4AFA" w:rsidP="009E4AFA">
      <w:pPr>
        <w:pStyle w:val="Header"/>
        <w:rPr>
          <w:rFonts w:ascii="Arial" w:hAnsi="Arial" w:cs="Arial"/>
          <w:sz w:val="20"/>
          <w:szCs w:val="20"/>
        </w:rPr>
      </w:pPr>
    </w:p>
    <w:p w:rsidR="009E4AFA" w:rsidRPr="00295DF9" w:rsidRDefault="009E4AFA" w:rsidP="009E4AFA">
      <w:pPr>
        <w:pStyle w:val="Header"/>
        <w:rPr>
          <w:rFonts w:ascii="Arial" w:hAnsi="Arial" w:cs="Arial"/>
          <w:sz w:val="20"/>
          <w:szCs w:val="20"/>
        </w:rPr>
      </w:pPr>
    </w:p>
    <w:p w:rsidR="005476E6" w:rsidRPr="00FF6C07" w:rsidRDefault="009F77AC" w:rsidP="007610F2">
      <w:r w:rsidRPr="00295DF9">
        <w:rPr>
          <w:rFonts w:ascii="Arial" w:hAnsi="Arial" w:cs="Arial"/>
          <w:color w:val="000000"/>
          <w:sz w:val="20"/>
          <w:szCs w:val="20"/>
        </w:rPr>
        <w:t xml:space="preserve">                                                                                        </w:t>
      </w:r>
    </w:p>
    <w:p w:rsidR="00FA3C86" w:rsidRDefault="00FA3C86">
      <w:pPr>
        <w:shd w:val="clear" w:color="auto" w:fill="FFFFFF"/>
        <w:rPr>
          <w:rFonts w:ascii="Arial" w:hAnsi="Arial" w:cs="Arial"/>
          <w:b/>
          <w:bCs/>
          <w:i/>
          <w:iCs/>
          <w:sz w:val="20"/>
          <w:szCs w:val="20"/>
        </w:rPr>
      </w:pPr>
    </w:p>
    <w:sectPr w:rsidR="00FA3C86" w:rsidSect="007610F2">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1274" w:header="709"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335" w:rsidRDefault="00361335">
      <w:r>
        <w:separator/>
      </w:r>
    </w:p>
  </w:endnote>
  <w:endnote w:type="continuationSeparator" w:id="1">
    <w:p w:rsidR="00361335" w:rsidRDefault="00361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YGaramondR">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Coe_Times">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77" w:rsidRPr="00046874" w:rsidRDefault="00E07D77" w:rsidP="00243968">
    <w:pPr>
      <w:jc w:val="center"/>
      <w:rPr>
        <w:rFonts w:ascii="Arial" w:hAnsi="Arial" w:cs="Arial"/>
        <w:b/>
        <w:sz w:val="20"/>
        <w:szCs w:val="20"/>
      </w:rPr>
    </w:pPr>
    <w:r>
      <w:t>ЈНМВ-13/2019- ПАРТИЈА1-</w:t>
    </w:r>
    <w:r w:rsidR="003A74C3" w:rsidRPr="003A74C3">
      <w:rPr>
        <w:rFonts w:ascii="Arial" w:hAnsi="Arial" w:cs="Arial"/>
        <w:sz w:val="20"/>
        <w:szCs w:val="20"/>
        <w:lang/>
      </w:rPr>
      <w:t>Израда документације а</w:t>
    </w:r>
    <w:r w:rsidRPr="003A74C3">
      <w:rPr>
        <w:rFonts w:ascii="Arial" w:hAnsi="Arial" w:cs="Arial"/>
        <w:b/>
        <w:sz w:val="20"/>
        <w:szCs w:val="20"/>
      </w:rPr>
      <w:t>нгажовање</w:t>
    </w:r>
    <w:r w:rsidRPr="00046874">
      <w:rPr>
        <w:rFonts w:ascii="Arial" w:hAnsi="Arial" w:cs="Arial"/>
        <w:b/>
        <w:sz w:val="20"/>
        <w:szCs w:val="20"/>
      </w:rPr>
      <w:t xml:space="preserve"> именованих тела за разврставање,  преглед и испитивање посуда под притиском у котларници,,Сењак“ за водене и мазутне инсталације</w:t>
    </w:r>
  </w:p>
  <w:p w:rsidR="00E07D77" w:rsidRDefault="00E07D77">
    <w:pPr>
      <w:pStyle w:val="Footer"/>
      <w:jc w:val="center"/>
    </w:pPr>
  </w:p>
  <w:p w:rsidR="00E07D77" w:rsidRDefault="003C6DED">
    <w:pPr>
      <w:pStyle w:val="Footer"/>
      <w:jc w:val="center"/>
    </w:pPr>
    <w:sdt>
      <w:sdtPr>
        <w:id w:val="18639079"/>
        <w:docPartObj>
          <w:docPartGallery w:val="Page Numbers (Bottom of Page)"/>
          <w:docPartUnique/>
        </w:docPartObj>
      </w:sdtPr>
      <w:sdtContent>
        <w:fldSimple w:instr=" PAGE   \* MERGEFORMAT ">
          <w:r w:rsidR="00267BD5">
            <w:rPr>
              <w:noProof/>
            </w:rPr>
            <w:t>42</w:t>
          </w:r>
        </w:fldSimple>
      </w:sdtContent>
    </w:sdt>
  </w:p>
  <w:p w:rsidR="00E07D77" w:rsidRPr="00C9050A" w:rsidRDefault="00E07D77" w:rsidP="00046874">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77" w:rsidRDefault="00E07D7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77" w:rsidRDefault="00E07D77">
    <w:pPr>
      <w:pStyle w:val="Footer"/>
    </w:pPr>
  </w:p>
  <w:p w:rsidR="00E07D77" w:rsidRDefault="003C6DED">
    <w:pPr>
      <w:jc w:val="right"/>
    </w:pPr>
    <w:fldSimple w:instr=" PAGE ">
      <w:r w:rsidR="008150CE">
        <w:rPr>
          <w:noProof/>
        </w:rPr>
        <w:t>45</w:t>
      </w:r>
    </w:fldSimple>
    <w:r w:rsidR="00E07D77">
      <w:rPr>
        <w:sz w:val="20"/>
        <w:szCs w:val="20"/>
      </w:rPr>
      <w:t>/</w:t>
    </w:r>
    <w:fldSimple w:instr=" NUMPAGES \*Arabic ">
      <w:r w:rsidR="008150CE">
        <w:rPr>
          <w:noProof/>
        </w:rPr>
        <w:t>45</w:t>
      </w:r>
    </w:fldSimple>
  </w:p>
  <w:p w:rsidR="00E07D77" w:rsidRDefault="00E07D77">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77" w:rsidRDefault="00E07D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335" w:rsidRDefault="00361335">
      <w:r>
        <w:separator/>
      </w:r>
    </w:p>
  </w:footnote>
  <w:footnote w:type="continuationSeparator" w:id="1">
    <w:p w:rsidR="00361335" w:rsidRDefault="00361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77" w:rsidRDefault="003C6DED">
    <w:pPr>
      <w:pStyle w:val="Header"/>
    </w:pPr>
    <w:r>
      <w:rPr>
        <w:noProof/>
        <w:lang w:eastAsia="en-US"/>
      </w:rPr>
      <w:pict>
        <v:shapetype id="_x0000_t202" coordsize="21600,21600" o:spt="202" path="m,l,21600r21600,l21600,xe">
          <v:stroke joinstyle="miter"/>
          <v:path gradientshapeok="t" o:connecttype="rect"/>
        </v:shapetype>
        <v:shape id="_x0000_s36865" type="#_x0000_t202" style="position:absolute;margin-left:126.4pt;margin-top:30.75pt;width:406.95pt;height:54.5pt;z-index:-251658752;mso-wrap-distance-left:9.05pt;mso-wrap-distance-right:9.05pt" stroked="f">
          <v:fill color2="black"/>
          <v:textbox style="mso-next-textbox:#_x0000_s36865" inset="0,0,0,0">
            <w:txbxContent>
              <w:p w:rsidR="00E07D77" w:rsidRPr="00243968" w:rsidRDefault="00E07D77" w:rsidP="00243968">
                <w:pPr>
                  <w:pStyle w:val="Header"/>
                  <w:rPr>
                    <w:rFonts w:ascii="Times New Roman" w:hAnsi="Times New Roman" w:cs="Times New Roman"/>
                    <w:sz w:val="20"/>
                    <w:szCs w:val="20"/>
                    <w:lang w:val="sr-Cyrl-CS"/>
                  </w:rPr>
                </w:pPr>
                <w:r w:rsidRPr="00243968">
                  <w:rPr>
                    <w:rFonts w:ascii="Times New Roman" w:hAnsi="Times New Roman" w:cs="Times New Roman"/>
                    <w:b/>
                    <w:bCs/>
                    <w:sz w:val="20"/>
                    <w:szCs w:val="20"/>
                    <w:lang w:val="sr-Cyrl-CS"/>
                  </w:rPr>
                  <w:t xml:space="preserve">ЈКП „Градска топлана“ Пирот, </w:t>
                </w:r>
                <w:r w:rsidRPr="00243968">
                  <w:rPr>
                    <w:rFonts w:ascii="Times New Roman" w:hAnsi="Times New Roman" w:cs="Times New Roman"/>
                    <w:sz w:val="20"/>
                    <w:szCs w:val="20"/>
                    <w:lang w:val="sr-Cyrl-CS"/>
                  </w:rPr>
                  <w:t>ул.Нишавска бр.11, Пирот 18300;</w:t>
                </w:r>
              </w:p>
              <w:p w:rsidR="00E07D77" w:rsidRPr="00243968" w:rsidRDefault="00E07D77" w:rsidP="00243968">
                <w:pPr>
                  <w:pStyle w:val="Header"/>
                  <w:rPr>
                    <w:rFonts w:ascii="Times New Roman" w:hAnsi="Times New Roman" w:cs="Times New Roman"/>
                    <w:sz w:val="20"/>
                    <w:szCs w:val="20"/>
                  </w:rPr>
                </w:pPr>
                <w:r w:rsidRPr="00243968">
                  <w:rPr>
                    <w:rFonts w:ascii="Times New Roman" w:hAnsi="Times New Roman" w:cs="Times New Roman"/>
                    <w:sz w:val="20"/>
                    <w:szCs w:val="20"/>
                    <w:lang w:val="sr-Cyrl-CS"/>
                  </w:rPr>
                  <w:t>тел:010 321 11; тел/фах 010 324 743; инфо центар: 0800/001-004</w:t>
                </w:r>
              </w:p>
              <w:p w:rsidR="00E07D77" w:rsidRPr="00243968" w:rsidRDefault="00E07D77" w:rsidP="00243968">
                <w:pPr>
                  <w:pStyle w:val="Header"/>
                  <w:rPr>
                    <w:rFonts w:ascii="Times New Roman" w:hAnsi="Times New Roman" w:cs="Times New Roman"/>
                  </w:rPr>
                </w:pPr>
                <w:r w:rsidRPr="00243968">
                  <w:rPr>
                    <w:rFonts w:ascii="Times New Roman" w:hAnsi="Times New Roman" w:cs="Times New Roman"/>
                    <w:sz w:val="20"/>
                    <w:szCs w:val="20"/>
                  </w:rPr>
                  <w:t xml:space="preserve">web site </w:t>
                </w:r>
                <w:hyperlink r:id="rId1" w:history="1">
                  <w:r w:rsidRPr="00243968">
                    <w:rPr>
                      <w:rStyle w:val="Hyperlink"/>
                      <w:rFonts w:ascii="Times New Roman" w:hAnsi="Times New Roman" w:cs="Times New Roman"/>
                      <w:sz w:val="20"/>
                      <w:szCs w:val="20"/>
                    </w:rPr>
                    <w:t>www.toplanapi.rs</w:t>
                  </w:r>
                </w:hyperlink>
                <w:r w:rsidRPr="00243968">
                  <w:rPr>
                    <w:rFonts w:ascii="Times New Roman" w:hAnsi="Times New Roman" w:cs="Times New Roman"/>
                    <w:sz w:val="20"/>
                    <w:szCs w:val="20"/>
                  </w:rPr>
                  <w:t xml:space="preserve">, e-mail: </w:t>
                </w:r>
                <w:hyperlink r:id="rId2" w:history="1">
                  <w:r w:rsidRPr="00243968">
                    <w:rPr>
                      <w:rStyle w:val="Hyperlink"/>
                      <w:rFonts w:ascii="Times New Roman" w:hAnsi="Times New Roman" w:cs="Times New Roman"/>
                      <w:sz w:val="20"/>
                      <w:szCs w:val="20"/>
                    </w:rPr>
                    <w:t>office@toplanapi.rs</w:t>
                  </w:r>
                </w:hyperlink>
                <w:r w:rsidRPr="00243968">
                  <w:rPr>
                    <w:rFonts w:ascii="Times New Roman" w:hAnsi="Times New Roman" w:cs="Times New Roman"/>
                    <w:sz w:val="20"/>
                    <w:szCs w:val="20"/>
                  </w:rPr>
                  <w:t>, toplanapirot@gmail.com</w:t>
                </w:r>
              </w:p>
            </w:txbxContent>
          </v:textbox>
        </v:shape>
      </w:pict>
    </w:r>
    <w:r w:rsidR="00E07D77" w:rsidRPr="00243968">
      <w:rPr>
        <w:noProof/>
        <w:lang w:eastAsia="en-US"/>
      </w:rPr>
      <w:drawing>
        <wp:inline distT="0" distB="0" distL="0" distR="0">
          <wp:extent cx="1514475" cy="12573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514475" cy="1257300"/>
                  </a:xfrm>
                  <a:prstGeom prst="rect">
                    <a:avLst/>
                  </a:prstGeom>
                  <a:solidFill>
                    <a:srgbClr val="FFFFFF"/>
                  </a:solid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77" w:rsidRDefault="00E07D7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77" w:rsidRDefault="00E07D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77" w:rsidRDefault="00E07D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Wingdings" w:hAnsi="Wingdings" w:cs="Arial"/>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Wingdings" w:hAnsi="Wingdings" w:cs="Times New Roman"/>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0"/>
        </w:tabs>
        <w:ind w:left="1440" w:hanging="360"/>
      </w:pPr>
      <w:rPr>
        <w:rFonts w:ascii="Symbol" w:hAnsi="Symbol"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Arial"/>
        <w:b/>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1440" w:hanging="360"/>
      </w:pPr>
      <w:rPr>
        <w:rFonts w:ascii="Arial" w:hAnsi="Aria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Arial"/>
        <w:i w:val="0"/>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00000A"/>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00000A"/>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8Num11"/>
    <w:lvl w:ilvl="0">
      <w:start w:val="1"/>
      <w:numFmt w:val="decimal"/>
      <w:lvlText w:val="%1)"/>
      <w:lvlJc w:val="left"/>
      <w:pPr>
        <w:tabs>
          <w:tab w:val="num" w:pos="0"/>
        </w:tabs>
        <w:ind w:left="1080" w:hanging="360"/>
      </w:pPr>
      <w:rPr>
        <w:rFonts w:cs="Arial"/>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080" w:hanging="360"/>
      </w:pPr>
      <w:rPr>
        <w:rFonts w:ascii="Arial" w:eastAsia="TimesNewRomanPS-BoldMT" w:hAnsi="Arial" w:cs="Arial"/>
        <w:b/>
        <w:color w:val="17365D"/>
        <w:sz w:val="22"/>
        <w:szCs w:val="22"/>
      </w:rPr>
    </w:lvl>
    <w:lvl w:ilvl="1">
      <w:start w:val="1"/>
      <w:numFmt w:val="decimal"/>
      <w:lvlText w:val="%2."/>
      <w:lvlJc w:val="left"/>
      <w:pPr>
        <w:tabs>
          <w:tab w:val="num" w:pos="1080"/>
        </w:tabs>
        <w:ind w:left="1080" w:hanging="360"/>
      </w:pPr>
      <w:rPr>
        <w:b/>
        <w:i w:val="0"/>
        <w:sz w:val="24"/>
        <w:szCs w:val="24"/>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1080"/>
        </w:tabs>
        <w:ind w:left="1080" w:hanging="288"/>
      </w:pPr>
      <w:rPr>
        <w:rFonts w:ascii="Times New Roman" w:hAnsi="Times New Roman" w:cs="Times New Roman"/>
        <w:b/>
        <w:i w:val="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u-RU"/>
      </w:rPr>
    </w:lvl>
    <w:lvl w:ilvl="1">
      <w:start w:val="1"/>
      <w:numFmt w:val="bullet"/>
      <w:lvlText w:val=""/>
      <w:lvlJc w:val="left"/>
      <w:pPr>
        <w:tabs>
          <w:tab w:val="num" w:pos="1080"/>
        </w:tabs>
        <w:ind w:left="1080" w:hanging="360"/>
      </w:pPr>
      <w:rPr>
        <w:rFonts w:ascii="Symbol" w:hAnsi="Symbol" w:cs="Symbol"/>
        <w:sz w:val="24"/>
        <w:szCs w:val="24"/>
        <w:lang w:val="ru-RU"/>
      </w:rPr>
    </w:lvl>
    <w:lvl w:ilvl="2">
      <w:start w:val="1"/>
      <w:numFmt w:val="bullet"/>
      <w:lvlText w:val=""/>
      <w:lvlJc w:val="left"/>
      <w:pPr>
        <w:tabs>
          <w:tab w:val="num" w:pos="1440"/>
        </w:tabs>
        <w:ind w:left="1440" w:hanging="360"/>
      </w:pPr>
      <w:rPr>
        <w:rFonts w:ascii="Symbol" w:hAnsi="Symbol" w:cs="Symbol"/>
        <w:sz w:val="24"/>
        <w:szCs w:val="24"/>
        <w:lang w:val="ru-RU"/>
      </w:rPr>
    </w:lvl>
    <w:lvl w:ilvl="3">
      <w:start w:val="1"/>
      <w:numFmt w:val="bullet"/>
      <w:lvlText w:val=""/>
      <w:lvlJc w:val="left"/>
      <w:pPr>
        <w:tabs>
          <w:tab w:val="num" w:pos="1800"/>
        </w:tabs>
        <w:ind w:left="1800" w:hanging="360"/>
      </w:pPr>
      <w:rPr>
        <w:rFonts w:ascii="Symbol" w:hAnsi="Symbol" w:cs="Symbol"/>
        <w:sz w:val="24"/>
        <w:szCs w:val="24"/>
        <w:lang w:val="ru-RU"/>
      </w:rPr>
    </w:lvl>
    <w:lvl w:ilvl="4">
      <w:start w:val="1"/>
      <w:numFmt w:val="bullet"/>
      <w:lvlText w:val=""/>
      <w:lvlJc w:val="left"/>
      <w:pPr>
        <w:tabs>
          <w:tab w:val="num" w:pos="2160"/>
        </w:tabs>
        <w:ind w:left="2160" w:hanging="360"/>
      </w:pPr>
      <w:rPr>
        <w:rFonts w:ascii="Symbol" w:hAnsi="Symbol" w:cs="Symbol"/>
        <w:sz w:val="24"/>
        <w:szCs w:val="24"/>
        <w:lang w:val="ru-RU"/>
      </w:rPr>
    </w:lvl>
    <w:lvl w:ilvl="5">
      <w:start w:val="1"/>
      <w:numFmt w:val="bullet"/>
      <w:lvlText w:val=""/>
      <w:lvlJc w:val="left"/>
      <w:pPr>
        <w:tabs>
          <w:tab w:val="num" w:pos="2520"/>
        </w:tabs>
        <w:ind w:left="2520" w:hanging="360"/>
      </w:pPr>
      <w:rPr>
        <w:rFonts w:ascii="Symbol" w:hAnsi="Symbol" w:cs="Symbol"/>
        <w:sz w:val="24"/>
        <w:szCs w:val="24"/>
        <w:lang w:val="ru-RU"/>
      </w:rPr>
    </w:lvl>
    <w:lvl w:ilvl="6">
      <w:start w:val="1"/>
      <w:numFmt w:val="bullet"/>
      <w:lvlText w:val=""/>
      <w:lvlJc w:val="left"/>
      <w:pPr>
        <w:tabs>
          <w:tab w:val="num" w:pos="2880"/>
        </w:tabs>
        <w:ind w:left="2880" w:hanging="360"/>
      </w:pPr>
      <w:rPr>
        <w:rFonts w:ascii="Symbol" w:hAnsi="Symbol" w:cs="Symbol"/>
        <w:sz w:val="24"/>
        <w:szCs w:val="24"/>
        <w:lang w:val="ru-RU"/>
      </w:rPr>
    </w:lvl>
    <w:lvl w:ilvl="7">
      <w:start w:val="1"/>
      <w:numFmt w:val="bullet"/>
      <w:lvlText w:val=""/>
      <w:lvlJc w:val="left"/>
      <w:pPr>
        <w:tabs>
          <w:tab w:val="num" w:pos="3240"/>
        </w:tabs>
        <w:ind w:left="3240" w:hanging="360"/>
      </w:pPr>
      <w:rPr>
        <w:rFonts w:ascii="Symbol" w:hAnsi="Symbol" w:cs="Symbol"/>
        <w:sz w:val="24"/>
        <w:szCs w:val="24"/>
        <w:lang w:val="ru-RU"/>
      </w:rPr>
    </w:lvl>
    <w:lvl w:ilvl="8">
      <w:start w:val="1"/>
      <w:numFmt w:val="bullet"/>
      <w:lvlText w:val=""/>
      <w:lvlJc w:val="left"/>
      <w:pPr>
        <w:tabs>
          <w:tab w:val="num" w:pos="3600"/>
        </w:tabs>
        <w:ind w:left="3600" w:hanging="360"/>
      </w:pPr>
      <w:rPr>
        <w:rFonts w:ascii="Symbol" w:hAnsi="Symbol" w:cs="Symbol"/>
        <w:sz w:val="24"/>
        <w:szCs w:val="24"/>
        <w:lang w:val="ru-RU"/>
      </w:r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7">
    <w:nsid w:val="00000012"/>
    <w:multiLevelType w:val="multilevel"/>
    <w:tmpl w:val="86D8B3EC"/>
    <w:name w:val="WW8Num18"/>
    <w:lvl w:ilvl="0">
      <w:start w:val="1"/>
      <w:numFmt w:val="decimal"/>
      <w:lvlText w:val="%1."/>
      <w:lvlJc w:val="left"/>
      <w:pPr>
        <w:tabs>
          <w:tab w:val="num" w:pos="0"/>
        </w:tabs>
        <w:ind w:left="720" w:hanging="360"/>
      </w:pPr>
      <w:rPr>
        <w:rFonts w:ascii="Times New Roman" w:eastAsia="TimesNewRomanPSMT" w:hAnsi="Times New Roman" w:cs="Times New Roman" w:hint="default"/>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D"/>
    <w:multiLevelType w:val="singleLevel"/>
    <w:tmpl w:val="0000001D"/>
    <w:name w:val="WW8Num29"/>
    <w:lvl w:ilvl="0">
      <w:start w:val="1"/>
      <w:numFmt w:val="decimal"/>
      <w:lvlText w:val="%1)"/>
      <w:lvlJc w:val="left"/>
      <w:pPr>
        <w:tabs>
          <w:tab w:val="num" w:pos="0"/>
        </w:tabs>
        <w:ind w:left="720" w:hanging="360"/>
      </w:pPr>
      <w:rPr>
        <w:rFonts w:ascii="Arial" w:hAnsi="Arial" w:cs="Arial" w:hint="default"/>
        <w:i w:val="0"/>
        <w:szCs w:val="24"/>
      </w:rPr>
    </w:lvl>
  </w:abstractNum>
  <w:abstractNum w:abstractNumId="19">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2"/>
        <w:szCs w:val="22"/>
        <w:lang w:val="sr-Cyrl-CS"/>
      </w:rPr>
    </w:lvl>
  </w:abstractNum>
  <w:abstractNum w:abstractNumId="20">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1">
    <w:nsid w:val="211F6C9B"/>
    <w:multiLevelType w:val="multilevel"/>
    <w:tmpl w:val="647A21FA"/>
    <w:lvl w:ilvl="0">
      <w:start w:val="1"/>
      <w:numFmt w:val="decimal"/>
      <w:lvlText w:val="%1."/>
      <w:lvlJc w:val="left"/>
      <w:pPr>
        <w:ind w:left="720" w:hanging="360"/>
      </w:pPr>
      <w:rPr>
        <w:b/>
      </w:rPr>
    </w:lvl>
    <w:lvl w:ilvl="1">
      <w:start w:val="1"/>
      <w:numFmt w:val="decimal"/>
      <w:isLgl/>
      <w:lvlText w:val="%1.%2"/>
      <w:lvlJc w:val="left"/>
      <w:pPr>
        <w:ind w:left="1080" w:hanging="360"/>
      </w:pPr>
      <w:rPr>
        <w:b/>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2160" w:hanging="720"/>
      </w:pPr>
      <w:rPr>
        <w:strike w:val="0"/>
        <w:dstrike w:val="0"/>
        <w:u w:val="none"/>
        <w:effect w:val="none"/>
      </w:rPr>
    </w:lvl>
    <w:lvl w:ilvl="4">
      <w:start w:val="1"/>
      <w:numFmt w:val="decimal"/>
      <w:isLgl/>
      <w:lvlText w:val="%1.%2.%3.%4.%5"/>
      <w:lvlJc w:val="left"/>
      <w:pPr>
        <w:ind w:left="2880" w:hanging="1080"/>
      </w:pPr>
      <w:rPr>
        <w:strike w:val="0"/>
        <w:dstrike w:val="0"/>
        <w:u w:val="none"/>
        <w:effect w:val="none"/>
      </w:rPr>
    </w:lvl>
    <w:lvl w:ilvl="5">
      <w:start w:val="1"/>
      <w:numFmt w:val="decimal"/>
      <w:isLgl/>
      <w:lvlText w:val="%1.%2.%3.%4.%5.%6"/>
      <w:lvlJc w:val="left"/>
      <w:pPr>
        <w:ind w:left="3240" w:hanging="1080"/>
      </w:pPr>
      <w:rPr>
        <w:strike w:val="0"/>
        <w:dstrike w:val="0"/>
        <w:u w:val="none"/>
        <w:effect w:val="none"/>
      </w:rPr>
    </w:lvl>
    <w:lvl w:ilvl="6">
      <w:start w:val="1"/>
      <w:numFmt w:val="decimal"/>
      <w:isLgl/>
      <w:lvlText w:val="%1.%2.%3.%4.%5.%6.%7"/>
      <w:lvlJc w:val="left"/>
      <w:pPr>
        <w:ind w:left="3960" w:hanging="1440"/>
      </w:pPr>
      <w:rPr>
        <w:strike w:val="0"/>
        <w:dstrike w:val="0"/>
        <w:u w:val="none"/>
        <w:effect w:val="none"/>
      </w:rPr>
    </w:lvl>
    <w:lvl w:ilvl="7">
      <w:start w:val="1"/>
      <w:numFmt w:val="decimal"/>
      <w:isLgl/>
      <w:lvlText w:val="%1.%2.%3.%4.%5.%6.%7.%8"/>
      <w:lvlJc w:val="left"/>
      <w:pPr>
        <w:ind w:left="4320" w:hanging="1440"/>
      </w:pPr>
      <w:rPr>
        <w:strike w:val="0"/>
        <w:dstrike w:val="0"/>
        <w:u w:val="none"/>
        <w:effect w:val="none"/>
      </w:rPr>
    </w:lvl>
    <w:lvl w:ilvl="8">
      <w:start w:val="1"/>
      <w:numFmt w:val="decimal"/>
      <w:isLgl/>
      <w:lvlText w:val="%1.%2.%3.%4.%5.%6.%7.%8.%9"/>
      <w:lvlJc w:val="left"/>
      <w:pPr>
        <w:ind w:left="5040" w:hanging="1800"/>
      </w:pPr>
      <w:rPr>
        <w:strike w:val="0"/>
        <w:dstrike w:val="0"/>
        <w:u w:val="none"/>
        <w:effect w:val="none"/>
      </w:rPr>
    </w:lvl>
  </w:abstractNum>
  <w:abstractNum w:abstractNumId="22">
    <w:nsid w:val="29AF60E9"/>
    <w:multiLevelType w:val="hybridMultilevel"/>
    <w:tmpl w:val="4B9E654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720" w:hanging="360"/>
      </w:pPr>
      <w:rPr>
        <w:rFonts w:ascii="Courier New" w:hAnsi="Courier New" w:cs="Courier New" w:hint="default"/>
      </w:rPr>
    </w:lvl>
    <w:lvl w:ilvl="5" w:tplc="04090005">
      <w:start w:val="1"/>
      <w:numFmt w:val="bullet"/>
      <w:lvlText w:val=""/>
      <w:lvlJc w:val="left"/>
      <w:pPr>
        <w:ind w:left="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34407F6"/>
    <w:multiLevelType w:val="hybridMultilevel"/>
    <w:tmpl w:val="B840F874"/>
    <w:lvl w:ilvl="0" w:tplc="02A02B3C">
      <w:start w:val="1"/>
      <w:numFmt w:val="decimal"/>
      <w:lvlText w:val="%1)"/>
      <w:lvlJc w:val="left"/>
      <w:pPr>
        <w:ind w:left="1800" w:hanging="360"/>
      </w:pPr>
      <w:rPr>
        <w:b w:val="0"/>
      </w:rPr>
    </w:lvl>
    <w:lvl w:ilvl="1" w:tplc="081A0019">
      <w:start w:val="1"/>
      <w:numFmt w:val="lowerLetter"/>
      <w:lvlText w:val="%2."/>
      <w:lvlJc w:val="left"/>
      <w:pPr>
        <w:ind w:left="252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4">
    <w:nsid w:val="35A77BD1"/>
    <w:multiLevelType w:val="hybridMultilevel"/>
    <w:tmpl w:val="5D5040CA"/>
    <w:lvl w:ilvl="0" w:tplc="04090001">
      <w:start w:val="1"/>
      <w:numFmt w:val="bullet"/>
      <w:lvlText w:val=""/>
      <w:lvlJc w:val="left"/>
      <w:pPr>
        <w:ind w:left="1080" w:hanging="360"/>
      </w:pPr>
      <w:rPr>
        <w:rFonts w:ascii="Symbol" w:hAnsi="Symbol" w:hint="default"/>
        <w:i/>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C055AE5"/>
    <w:multiLevelType w:val="hybridMultilevel"/>
    <w:tmpl w:val="85B4B4F8"/>
    <w:lvl w:ilvl="0" w:tplc="081A0001">
      <w:start w:val="1"/>
      <w:numFmt w:val="bullet"/>
      <w:lvlText w:val=""/>
      <w:lvlJc w:val="left"/>
      <w:pPr>
        <w:ind w:left="10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6">
    <w:nsid w:val="458E135D"/>
    <w:multiLevelType w:val="hybridMultilevel"/>
    <w:tmpl w:val="0284CB18"/>
    <w:lvl w:ilvl="0" w:tplc="04090011">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A8F0334"/>
    <w:multiLevelType w:val="hybridMultilevel"/>
    <w:tmpl w:val="5628B564"/>
    <w:lvl w:ilvl="0" w:tplc="62C2240E">
      <w:start w:val="1"/>
      <w:numFmt w:val="decimal"/>
      <w:lvlText w:val="%1)"/>
      <w:lvlJc w:val="left"/>
      <w:pPr>
        <w:ind w:left="-12118" w:hanging="360"/>
      </w:pPr>
      <w:rPr>
        <w:b/>
      </w:rPr>
    </w:lvl>
    <w:lvl w:ilvl="1" w:tplc="081A0019">
      <w:start w:val="1"/>
      <w:numFmt w:val="lowerLetter"/>
      <w:lvlText w:val="%2."/>
      <w:lvlJc w:val="left"/>
      <w:pPr>
        <w:ind w:left="-11322" w:hanging="360"/>
      </w:pPr>
    </w:lvl>
    <w:lvl w:ilvl="2" w:tplc="081A001B">
      <w:start w:val="1"/>
      <w:numFmt w:val="lowerRoman"/>
      <w:lvlText w:val="%3."/>
      <w:lvlJc w:val="right"/>
      <w:pPr>
        <w:ind w:left="-10602" w:hanging="180"/>
      </w:pPr>
    </w:lvl>
    <w:lvl w:ilvl="3" w:tplc="081A000F">
      <w:start w:val="1"/>
      <w:numFmt w:val="decimal"/>
      <w:lvlText w:val="%4."/>
      <w:lvlJc w:val="left"/>
      <w:pPr>
        <w:ind w:left="-9882" w:hanging="360"/>
      </w:pPr>
    </w:lvl>
    <w:lvl w:ilvl="4" w:tplc="081A0019">
      <w:start w:val="1"/>
      <w:numFmt w:val="lowerLetter"/>
      <w:lvlText w:val="%5."/>
      <w:lvlJc w:val="left"/>
      <w:pPr>
        <w:ind w:left="-9162"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8">
    <w:nsid w:val="4FDF5E83"/>
    <w:multiLevelType w:val="hybridMultilevel"/>
    <w:tmpl w:val="BECADE26"/>
    <w:lvl w:ilvl="0" w:tplc="37A666F2">
      <w:start w:val="6"/>
      <w:numFmt w:val="bullet"/>
      <w:lvlText w:val="-"/>
      <w:lvlJc w:val="left"/>
      <w:pPr>
        <w:ind w:left="1494" w:hanging="360"/>
      </w:pPr>
      <w:rPr>
        <w:rFonts w:ascii="Times New Roman" w:eastAsia="Times New Roman" w:hAnsi="Times New Roman" w:cs="Times New Roman" w:hint="default"/>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69F604E"/>
    <w:multiLevelType w:val="hybridMultilevel"/>
    <w:tmpl w:val="8814F2D2"/>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0">
    <w:nsid w:val="5B690A32"/>
    <w:multiLevelType w:val="hybridMultilevel"/>
    <w:tmpl w:val="9C6C55E6"/>
    <w:lvl w:ilvl="0" w:tplc="081A0011">
      <w:start w:val="1"/>
      <w:numFmt w:val="decimal"/>
      <w:lvlText w:val="%1)"/>
      <w:lvlJc w:val="left"/>
      <w:pPr>
        <w:ind w:left="731" w:hanging="360"/>
      </w:pPr>
    </w:lvl>
    <w:lvl w:ilvl="1" w:tplc="081A0019">
      <w:start w:val="1"/>
      <w:numFmt w:val="lowerLetter"/>
      <w:lvlText w:val="%2."/>
      <w:lvlJc w:val="left"/>
      <w:pPr>
        <w:ind w:left="1451"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1">
    <w:nsid w:val="5ECE4793"/>
    <w:multiLevelType w:val="hybridMultilevel"/>
    <w:tmpl w:val="3698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B10A03"/>
    <w:multiLevelType w:val="hybridMultilevel"/>
    <w:tmpl w:val="F70085B0"/>
    <w:lvl w:ilvl="0" w:tplc="0409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3">
    <w:nsid w:val="6DD54130"/>
    <w:multiLevelType w:val="hybridMultilevel"/>
    <w:tmpl w:val="E94834C6"/>
    <w:lvl w:ilvl="0" w:tplc="8F10CA42">
      <w:start w:val="1"/>
      <w:numFmt w:val="decimal"/>
      <w:lvlText w:val="%1)"/>
      <w:lvlJc w:val="left"/>
      <w:pPr>
        <w:ind w:left="72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4">
    <w:nsid w:val="742748E6"/>
    <w:multiLevelType w:val="hybridMultilevel"/>
    <w:tmpl w:val="A670A6B2"/>
    <w:lvl w:ilvl="0" w:tplc="081A0001">
      <w:start w:val="1"/>
      <w:numFmt w:val="bullet"/>
      <w:lvlText w:val=""/>
      <w:lvlJc w:val="left"/>
      <w:pPr>
        <w:ind w:left="10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5">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6">
    <w:nsid w:val="7CFB7CC4"/>
    <w:multiLevelType w:val="multilevel"/>
    <w:tmpl w:val="82EE4D9A"/>
    <w:lvl w:ilvl="0">
      <w:start w:val="1"/>
      <w:numFmt w:val="decimal"/>
      <w:lvlText w:val="%1."/>
      <w:lvlJc w:val="left"/>
      <w:pPr>
        <w:ind w:left="720" w:hanging="360"/>
      </w:p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37">
    <w:nsid w:val="7F3C7C2D"/>
    <w:multiLevelType w:val="hybridMultilevel"/>
    <w:tmpl w:val="E94834C6"/>
    <w:lvl w:ilvl="0" w:tplc="8F10CA42">
      <w:start w:val="1"/>
      <w:numFmt w:val="decimal"/>
      <w:lvlText w:val="%1)"/>
      <w:lvlJc w:val="left"/>
      <w:pPr>
        <w:ind w:left="72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8">
    <w:nsid w:val="7F7B7530"/>
    <w:multiLevelType w:val="hybridMultilevel"/>
    <w:tmpl w:val="1F705BCE"/>
    <w:lvl w:ilvl="0" w:tplc="9F529F84">
      <w:numFmt w:val="bullet"/>
      <w:lvlText w:val="-"/>
      <w:lvlJc w:val="left"/>
      <w:pPr>
        <w:ind w:left="720" w:hanging="360"/>
      </w:pPr>
      <w:rPr>
        <w:rFonts w:ascii="Times New Roman" w:eastAsia="TimesNewRomanPSMT"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7"/>
  </w:num>
  <w:num w:numId="20">
    <w:abstractNumId w:val="19"/>
  </w:num>
  <w:num w:numId="21">
    <w:abstractNumId w:val="3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40">
    <w:abstractNumId w:val="33"/>
  </w:num>
  <w:num w:numId="41">
    <w:abstractNumId w:val="22"/>
  </w:num>
  <w:num w:numId="42">
    <w:abstractNumId w:val="26"/>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9"/>
  <w:defaultTableStyle w:val="Normal"/>
  <w:drawingGridHorizontalSpacing w:val="200"/>
  <w:drawingGridVerticalSpacing w:val="0"/>
  <w:displayHorizontalDrawingGridEvery w:val="0"/>
  <w:displayVerticalDrawingGridEvery w:val="0"/>
  <w:characterSpacingControl w:val="doNotCompress"/>
  <w:hdrShapeDefaults>
    <o:shapedefaults v:ext="edit" spidmax="39938"/>
    <o:shapelayout v:ext="edit">
      <o:idmap v:ext="edit" data="36"/>
    </o:shapelayout>
  </w:hdrShapeDefaults>
  <w:footnotePr>
    <w:footnote w:id="0"/>
    <w:footnote w:id="1"/>
  </w:footnotePr>
  <w:endnotePr>
    <w:endnote w:id="0"/>
    <w:endnote w:id="1"/>
  </w:endnotePr>
  <w:compat/>
  <w:rsids>
    <w:rsidRoot w:val="00C82943"/>
    <w:rsid w:val="00010150"/>
    <w:rsid w:val="000240E5"/>
    <w:rsid w:val="00027274"/>
    <w:rsid w:val="00036E3C"/>
    <w:rsid w:val="00046874"/>
    <w:rsid w:val="0005093B"/>
    <w:rsid w:val="000A530A"/>
    <w:rsid w:val="000C6B01"/>
    <w:rsid w:val="000E4853"/>
    <w:rsid w:val="00102F28"/>
    <w:rsid w:val="00106A15"/>
    <w:rsid w:val="00107A27"/>
    <w:rsid w:val="00114A2B"/>
    <w:rsid w:val="00130A62"/>
    <w:rsid w:val="001A4267"/>
    <w:rsid w:val="001A5127"/>
    <w:rsid w:val="001C497A"/>
    <w:rsid w:val="001E1EE3"/>
    <w:rsid w:val="00214AEA"/>
    <w:rsid w:val="002214F7"/>
    <w:rsid w:val="00243968"/>
    <w:rsid w:val="00245B2E"/>
    <w:rsid w:val="002477B3"/>
    <w:rsid w:val="0025282E"/>
    <w:rsid w:val="00267BD5"/>
    <w:rsid w:val="00275210"/>
    <w:rsid w:val="002857B2"/>
    <w:rsid w:val="0029449F"/>
    <w:rsid w:val="00295DF9"/>
    <w:rsid w:val="002B3925"/>
    <w:rsid w:val="002E4DD4"/>
    <w:rsid w:val="002E575F"/>
    <w:rsid w:val="002F7F0C"/>
    <w:rsid w:val="00314522"/>
    <w:rsid w:val="0031599A"/>
    <w:rsid w:val="003349B0"/>
    <w:rsid w:val="003411A3"/>
    <w:rsid w:val="00361335"/>
    <w:rsid w:val="00375A91"/>
    <w:rsid w:val="003872ED"/>
    <w:rsid w:val="003A74C3"/>
    <w:rsid w:val="003C1964"/>
    <w:rsid w:val="003C6DED"/>
    <w:rsid w:val="003D7C33"/>
    <w:rsid w:val="003E694B"/>
    <w:rsid w:val="004329AD"/>
    <w:rsid w:val="004768EF"/>
    <w:rsid w:val="004944A4"/>
    <w:rsid w:val="004E4304"/>
    <w:rsid w:val="004F509B"/>
    <w:rsid w:val="00510466"/>
    <w:rsid w:val="00542583"/>
    <w:rsid w:val="005476E6"/>
    <w:rsid w:val="005C6A00"/>
    <w:rsid w:val="006461C1"/>
    <w:rsid w:val="006554CC"/>
    <w:rsid w:val="00663440"/>
    <w:rsid w:val="00667546"/>
    <w:rsid w:val="006862F0"/>
    <w:rsid w:val="006B0701"/>
    <w:rsid w:val="006B4F5F"/>
    <w:rsid w:val="006B51C5"/>
    <w:rsid w:val="00700F33"/>
    <w:rsid w:val="0070358A"/>
    <w:rsid w:val="0075167E"/>
    <w:rsid w:val="00754319"/>
    <w:rsid w:val="007610F2"/>
    <w:rsid w:val="007664AC"/>
    <w:rsid w:val="00780491"/>
    <w:rsid w:val="007A2879"/>
    <w:rsid w:val="007E0AA5"/>
    <w:rsid w:val="007E3E20"/>
    <w:rsid w:val="008150CE"/>
    <w:rsid w:val="008C1E31"/>
    <w:rsid w:val="008D2399"/>
    <w:rsid w:val="008F3963"/>
    <w:rsid w:val="00912ED9"/>
    <w:rsid w:val="00914C59"/>
    <w:rsid w:val="00943487"/>
    <w:rsid w:val="009A25DF"/>
    <w:rsid w:val="009D1DC1"/>
    <w:rsid w:val="009E4AFA"/>
    <w:rsid w:val="009F77AC"/>
    <w:rsid w:val="00A60D9A"/>
    <w:rsid w:val="00A84F36"/>
    <w:rsid w:val="00AB70DF"/>
    <w:rsid w:val="00B4110A"/>
    <w:rsid w:val="00BA1AB0"/>
    <w:rsid w:val="00BA7D58"/>
    <w:rsid w:val="00BB57C2"/>
    <w:rsid w:val="00BD05E1"/>
    <w:rsid w:val="00BD532D"/>
    <w:rsid w:val="00C27F27"/>
    <w:rsid w:val="00C512C2"/>
    <w:rsid w:val="00C62D94"/>
    <w:rsid w:val="00C714C0"/>
    <w:rsid w:val="00C82943"/>
    <w:rsid w:val="00C9050A"/>
    <w:rsid w:val="00CB5123"/>
    <w:rsid w:val="00D10DE8"/>
    <w:rsid w:val="00D201E8"/>
    <w:rsid w:val="00D539D6"/>
    <w:rsid w:val="00D54A6D"/>
    <w:rsid w:val="00D6238B"/>
    <w:rsid w:val="00D9088B"/>
    <w:rsid w:val="00D90EE7"/>
    <w:rsid w:val="00DD73D8"/>
    <w:rsid w:val="00DE621F"/>
    <w:rsid w:val="00E07D4C"/>
    <w:rsid w:val="00E07D77"/>
    <w:rsid w:val="00E12C1D"/>
    <w:rsid w:val="00E435CE"/>
    <w:rsid w:val="00E501B1"/>
    <w:rsid w:val="00E77BD6"/>
    <w:rsid w:val="00E91F24"/>
    <w:rsid w:val="00E9646D"/>
    <w:rsid w:val="00EC442E"/>
    <w:rsid w:val="00ED30BE"/>
    <w:rsid w:val="00ED50F0"/>
    <w:rsid w:val="00ED56EC"/>
    <w:rsid w:val="00EF6287"/>
    <w:rsid w:val="00EF6F4E"/>
    <w:rsid w:val="00F025C2"/>
    <w:rsid w:val="00F0777E"/>
    <w:rsid w:val="00F529E8"/>
    <w:rsid w:val="00F6025F"/>
    <w:rsid w:val="00FA3C86"/>
    <w:rsid w:val="00FA738F"/>
    <w:rsid w:val="00FC18F2"/>
    <w:rsid w:val="00FD0F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D8"/>
    <w:pPr>
      <w:suppressAutoHyphens/>
    </w:pPr>
    <w:rPr>
      <w:kern w:val="1"/>
      <w:sz w:val="24"/>
      <w:szCs w:val="24"/>
      <w:lang w:eastAsia="ar-SA"/>
    </w:rPr>
  </w:style>
  <w:style w:type="paragraph" w:styleId="Heading1">
    <w:name w:val="heading 1"/>
    <w:basedOn w:val="Normal"/>
    <w:next w:val="BodyText"/>
    <w:link w:val="Heading1Char"/>
    <w:uiPriority w:val="99"/>
    <w:qFormat/>
    <w:rsid w:val="00DD73D8"/>
    <w:pPr>
      <w:numPr>
        <w:numId w:val="1"/>
      </w:numPr>
      <w:ind w:left="554" w:hanging="240"/>
      <w:outlineLvl w:val="0"/>
    </w:pPr>
    <w:rPr>
      <w:b/>
      <w:bCs/>
      <w:u w:val="single" w:color="000000"/>
    </w:rPr>
  </w:style>
  <w:style w:type="paragraph" w:styleId="Heading2">
    <w:name w:val="heading 2"/>
    <w:basedOn w:val="Normal"/>
    <w:next w:val="BodyText"/>
    <w:link w:val="Heading2Char"/>
    <w:qFormat/>
    <w:rsid w:val="00DD73D8"/>
    <w:pPr>
      <w:numPr>
        <w:ilvl w:val="1"/>
        <w:numId w:val="1"/>
      </w:numPr>
      <w:ind w:left="252" w:firstLine="0"/>
      <w:outlineLvl w:val="1"/>
    </w:pPr>
    <w:rPr>
      <w:b/>
      <w:bCs/>
      <w:sz w:val="22"/>
      <w:szCs w:val="22"/>
    </w:rPr>
  </w:style>
  <w:style w:type="paragraph" w:styleId="Heading3">
    <w:name w:val="heading 3"/>
    <w:basedOn w:val="Normal"/>
    <w:next w:val="Normal"/>
    <w:link w:val="Heading3Char"/>
    <w:uiPriority w:val="99"/>
    <w:unhideWhenUsed/>
    <w:qFormat/>
    <w:rsid w:val="009E4A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E4AF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E4AFA"/>
    <w:pPr>
      <w:keepNext/>
      <w:pBdr>
        <w:top w:val="single" w:sz="4" w:space="1" w:color="auto"/>
        <w:left w:val="single" w:sz="4" w:space="4" w:color="auto"/>
        <w:bottom w:val="single" w:sz="4" w:space="1" w:color="auto"/>
        <w:right w:val="single" w:sz="4" w:space="4" w:color="auto"/>
      </w:pBdr>
      <w:suppressAutoHyphens w:val="0"/>
      <w:jc w:val="center"/>
      <w:outlineLvl w:val="4"/>
    </w:pPr>
    <w:rPr>
      <w:b/>
      <w:caps/>
      <w:kern w:val="0"/>
      <w:sz w:val="40"/>
      <w:szCs w:val="32"/>
      <w:lang w:val="sl-SI" w:eastAsia="en-US"/>
    </w:rPr>
  </w:style>
  <w:style w:type="paragraph" w:styleId="Heading6">
    <w:name w:val="heading 6"/>
    <w:basedOn w:val="Normal"/>
    <w:next w:val="Normal"/>
    <w:link w:val="Heading6Char"/>
    <w:semiHidden/>
    <w:unhideWhenUsed/>
    <w:qFormat/>
    <w:rsid w:val="009E4AFA"/>
    <w:pPr>
      <w:keepNext/>
      <w:keepLines/>
      <w:suppressAutoHyphens w:val="0"/>
      <w:spacing w:before="200"/>
      <w:outlineLvl w:val="5"/>
    </w:pPr>
    <w:rPr>
      <w:rFonts w:asciiTheme="majorHAnsi" w:eastAsiaTheme="majorEastAsia" w:hAnsiTheme="majorHAnsi" w:cstheme="majorBidi"/>
      <w:i/>
      <w:iCs/>
      <w:color w:val="243F60" w:themeColor="accent1" w:themeShade="7F"/>
      <w:kern w:val="0"/>
      <w:lang w:eastAsia="en-US"/>
    </w:rPr>
  </w:style>
  <w:style w:type="paragraph" w:styleId="Heading7">
    <w:name w:val="heading 7"/>
    <w:basedOn w:val="Normal"/>
    <w:next w:val="Normal"/>
    <w:link w:val="Heading7Char"/>
    <w:semiHidden/>
    <w:unhideWhenUsed/>
    <w:qFormat/>
    <w:rsid w:val="009E4AFA"/>
    <w:pPr>
      <w:keepNext/>
      <w:keepLines/>
      <w:suppressAutoHyphens w:val="0"/>
      <w:spacing w:before="200"/>
      <w:outlineLvl w:val="6"/>
    </w:pPr>
    <w:rPr>
      <w:rFonts w:asciiTheme="majorHAnsi" w:eastAsiaTheme="majorEastAsia" w:hAnsiTheme="majorHAnsi" w:cstheme="majorBidi"/>
      <w:i/>
      <w:iCs/>
      <w:color w:val="404040" w:themeColor="text1" w:themeTint="BF"/>
      <w:kern w:val="0"/>
      <w:lang w:eastAsia="en-US"/>
    </w:rPr>
  </w:style>
  <w:style w:type="paragraph" w:styleId="Heading8">
    <w:name w:val="heading 8"/>
    <w:basedOn w:val="Normal"/>
    <w:next w:val="Normal"/>
    <w:link w:val="Heading8Char"/>
    <w:semiHidden/>
    <w:unhideWhenUsed/>
    <w:qFormat/>
    <w:rsid w:val="009E4AFA"/>
    <w:pPr>
      <w:keepNext/>
      <w:tabs>
        <w:tab w:val="left" w:pos="2758"/>
      </w:tabs>
      <w:suppressAutoHyphens w:val="0"/>
      <w:spacing w:after="20"/>
      <w:ind w:left="2552"/>
      <w:outlineLvl w:val="7"/>
    </w:pPr>
    <w:rPr>
      <w:b/>
      <w:bCs/>
      <w:kern w:val="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D73D8"/>
    <w:rPr>
      <w:rFonts w:ascii="Times New Roman" w:eastAsia="Times New Roman" w:hAnsi="Times New Roman" w:cs="Times New Roman"/>
    </w:rPr>
  </w:style>
  <w:style w:type="character" w:customStyle="1" w:styleId="WW8Num1z1">
    <w:name w:val="WW8Num1z1"/>
    <w:rsid w:val="00DD73D8"/>
  </w:style>
  <w:style w:type="character" w:customStyle="1" w:styleId="WW8Num1z2">
    <w:name w:val="WW8Num1z2"/>
    <w:rsid w:val="00DD73D8"/>
  </w:style>
  <w:style w:type="character" w:customStyle="1" w:styleId="WW8Num1z3">
    <w:name w:val="WW8Num1z3"/>
    <w:rsid w:val="00DD73D8"/>
  </w:style>
  <w:style w:type="character" w:customStyle="1" w:styleId="WW8Num1z4">
    <w:name w:val="WW8Num1z4"/>
    <w:rsid w:val="00DD73D8"/>
  </w:style>
  <w:style w:type="character" w:customStyle="1" w:styleId="WW8Num1z5">
    <w:name w:val="WW8Num1z5"/>
    <w:rsid w:val="00DD73D8"/>
  </w:style>
  <w:style w:type="character" w:customStyle="1" w:styleId="WW8Num1z6">
    <w:name w:val="WW8Num1z6"/>
    <w:rsid w:val="00DD73D8"/>
  </w:style>
  <w:style w:type="character" w:customStyle="1" w:styleId="WW8Num1z7">
    <w:name w:val="WW8Num1z7"/>
    <w:rsid w:val="00DD73D8"/>
  </w:style>
  <w:style w:type="character" w:customStyle="1" w:styleId="WW8Num1z8">
    <w:name w:val="WW8Num1z8"/>
    <w:rsid w:val="00DD73D8"/>
  </w:style>
  <w:style w:type="character" w:customStyle="1" w:styleId="WW8Num2z0">
    <w:name w:val="WW8Num2z0"/>
    <w:rsid w:val="00DD73D8"/>
    <w:rPr>
      <w:rFonts w:cs="Arial"/>
      <w:b/>
    </w:rPr>
  </w:style>
  <w:style w:type="character" w:customStyle="1" w:styleId="WW8Num2z1">
    <w:name w:val="WW8Num2z1"/>
    <w:rsid w:val="00DD73D8"/>
  </w:style>
  <w:style w:type="character" w:customStyle="1" w:styleId="WW8Num2z2">
    <w:name w:val="WW8Num2z2"/>
    <w:rsid w:val="00DD73D8"/>
  </w:style>
  <w:style w:type="character" w:customStyle="1" w:styleId="WW8Num2z3">
    <w:name w:val="WW8Num2z3"/>
    <w:rsid w:val="00DD73D8"/>
  </w:style>
  <w:style w:type="character" w:customStyle="1" w:styleId="WW8Num2z4">
    <w:name w:val="WW8Num2z4"/>
    <w:rsid w:val="00DD73D8"/>
  </w:style>
  <w:style w:type="character" w:customStyle="1" w:styleId="WW8Num2z5">
    <w:name w:val="WW8Num2z5"/>
    <w:rsid w:val="00DD73D8"/>
  </w:style>
  <w:style w:type="character" w:customStyle="1" w:styleId="WW8Num2z6">
    <w:name w:val="WW8Num2z6"/>
    <w:rsid w:val="00DD73D8"/>
  </w:style>
  <w:style w:type="character" w:customStyle="1" w:styleId="WW8Num2z7">
    <w:name w:val="WW8Num2z7"/>
    <w:rsid w:val="00DD73D8"/>
  </w:style>
  <w:style w:type="character" w:customStyle="1" w:styleId="WW8Num2z8">
    <w:name w:val="WW8Num2z8"/>
    <w:rsid w:val="00DD73D8"/>
  </w:style>
  <w:style w:type="character" w:customStyle="1" w:styleId="WW8Num3z0">
    <w:name w:val="WW8Num3z0"/>
    <w:rsid w:val="00DD73D8"/>
    <w:rPr>
      <w:rFonts w:cs="Arial"/>
      <w:b/>
      <w:sz w:val="24"/>
      <w:szCs w:val="24"/>
    </w:rPr>
  </w:style>
  <w:style w:type="character" w:customStyle="1" w:styleId="WW8Num3z1">
    <w:name w:val="WW8Num3z1"/>
    <w:rsid w:val="00DD73D8"/>
    <w:rPr>
      <w:b/>
    </w:rPr>
  </w:style>
  <w:style w:type="character" w:customStyle="1" w:styleId="WW8Num3z2">
    <w:name w:val="WW8Num3z2"/>
    <w:rsid w:val="00DD73D8"/>
    <w:rPr>
      <w:rFonts w:ascii="Wingdings" w:hAnsi="Wingdings" w:cs="Wingdings" w:hint="default"/>
    </w:rPr>
  </w:style>
  <w:style w:type="character" w:customStyle="1" w:styleId="WW8Num3z3">
    <w:name w:val="WW8Num3z3"/>
    <w:rsid w:val="00DD73D8"/>
  </w:style>
  <w:style w:type="character" w:customStyle="1" w:styleId="WW8Num3z4">
    <w:name w:val="WW8Num3z4"/>
    <w:rsid w:val="00DD73D8"/>
  </w:style>
  <w:style w:type="character" w:customStyle="1" w:styleId="WW8Num3z5">
    <w:name w:val="WW8Num3z5"/>
    <w:rsid w:val="00DD73D8"/>
  </w:style>
  <w:style w:type="character" w:customStyle="1" w:styleId="WW8Num3z6">
    <w:name w:val="WW8Num3z6"/>
    <w:rsid w:val="00DD73D8"/>
  </w:style>
  <w:style w:type="character" w:customStyle="1" w:styleId="WW8Num3z7">
    <w:name w:val="WW8Num3z7"/>
    <w:rsid w:val="00DD73D8"/>
  </w:style>
  <w:style w:type="character" w:customStyle="1" w:styleId="WW8Num3z8">
    <w:name w:val="WW8Num3z8"/>
    <w:rsid w:val="00DD73D8"/>
  </w:style>
  <w:style w:type="character" w:customStyle="1" w:styleId="WW8Num4z0">
    <w:name w:val="WW8Num4z0"/>
    <w:rsid w:val="00DD73D8"/>
    <w:rPr>
      <w:rFonts w:ascii="Times New Roman" w:hAnsi="Times New Roman" w:cs="Times New Roman"/>
    </w:rPr>
  </w:style>
  <w:style w:type="character" w:customStyle="1" w:styleId="WW8Num4z1">
    <w:name w:val="WW8Num4z1"/>
    <w:rsid w:val="00DD73D8"/>
    <w:rPr>
      <w:rFonts w:ascii="Courier New" w:hAnsi="Courier New" w:cs="Courier New" w:hint="default"/>
    </w:rPr>
  </w:style>
  <w:style w:type="character" w:customStyle="1" w:styleId="WW8Num4z2">
    <w:name w:val="WW8Num4z2"/>
    <w:rsid w:val="00DD73D8"/>
    <w:rPr>
      <w:rFonts w:ascii="Wingdings" w:hAnsi="Wingdings" w:cs="Wingdings" w:hint="default"/>
    </w:rPr>
  </w:style>
  <w:style w:type="character" w:customStyle="1" w:styleId="WW8Num4z3">
    <w:name w:val="WW8Num4z3"/>
    <w:rsid w:val="00DD73D8"/>
    <w:rPr>
      <w:rFonts w:ascii="Symbol" w:hAnsi="Symbol" w:cs="Symbol" w:hint="default"/>
    </w:rPr>
  </w:style>
  <w:style w:type="character" w:customStyle="1" w:styleId="WW8Num4z4">
    <w:name w:val="WW8Num4z4"/>
    <w:rsid w:val="00DD73D8"/>
  </w:style>
  <w:style w:type="character" w:customStyle="1" w:styleId="WW8Num4z5">
    <w:name w:val="WW8Num4z5"/>
    <w:rsid w:val="00DD73D8"/>
  </w:style>
  <w:style w:type="character" w:customStyle="1" w:styleId="WW8Num4z6">
    <w:name w:val="WW8Num4z6"/>
    <w:rsid w:val="00DD73D8"/>
  </w:style>
  <w:style w:type="character" w:customStyle="1" w:styleId="WW8Num4z7">
    <w:name w:val="WW8Num4z7"/>
    <w:rsid w:val="00DD73D8"/>
  </w:style>
  <w:style w:type="character" w:customStyle="1" w:styleId="WW8Num4z8">
    <w:name w:val="WW8Num4z8"/>
    <w:rsid w:val="00DD73D8"/>
  </w:style>
  <w:style w:type="character" w:customStyle="1" w:styleId="WW8Num5z0">
    <w:name w:val="WW8Num5z0"/>
    <w:rsid w:val="00DD73D8"/>
    <w:rPr>
      <w:rFonts w:ascii="Times New Roman" w:eastAsia="Times New Roman" w:hAnsi="Times New Roman" w:cs="Times New Roman"/>
    </w:rPr>
  </w:style>
  <w:style w:type="character" w:customStyle="1" w:styleId="WW8Num5z1">
    <w:name w:val="WW8Num5z1"/>
    <w:rsid w:val="00DD73D8"/>
    <w:rPr>
      <w:rFonts w:ascii="Courier New" w:hAnsi="Courier New" w:cs="Courier New"/>
    </w:rPr>
  </w:style>
  <w:style w:type="character" w:customStyle="1" w:styleId="WW8Num5z2">
    <w:name w:val="WW8Num5z2"/>
    <w:rsid w:val="00DD73D8"/>
    <w:rPr>
      <w:rFonts w:ascii="Wingdings" w:hAnsi="Wingdings" w:cs="Wingdings"/>
    </w:rPr>
  </w:style>
  <w:style w:type="character" w:customStyle="1" w:styleId="WW8Num5z3">
    <w:name w:val="WW8Num5z3"/>
    <w:rsid w:val="00DD73D8"/>
    <w:rPr>
      <w:rFonts w:ascii="Symbol" w:hAnsi="Symbol" w:cs="Symbol"/>
    </w:rPr>
  </w:style>
  <w:style w:type="character" w:customStyle="1" w:styleId="WW8Num5z4">
    <w:name w:val="WW8Num5z4"/>
    <w:rsid w:val="00DD73D8"/>
  </w:style>
  <w:style w:type="character" w:customStyle="1" w:styleId="WW8Num5z5">
    <w:name w:val="WW8Num5z5"/>
    <w:rsid w:val="00DD73D8"/>
  </w:style>
  <w:style w:type="character" w:customStyle="1" w:styleId="WW8Num5z6">
    <w:name w:val="WW8Num5z6"/>
    <w:rsid w:val="00DD73D8"/>
  </w:style>
  <w:style w:type="character" w:customStyle="1" w:styleId="WW8Num5z7">
    <w:name w:val="WW8Num5z7"/>
    <w:rsid w:val="00DD73D8"/>
  </w:style>
  <w:style w:type="character" w:customStyle="1" w:styleId="WW8Num5z8">
    <w:name w:val="WW8Num5z8"/>
    <w:rsid w:val="00DD73D8"/>
  </w:style>
  <w:style w:type="character" w:customStyle="1" w:styleId="WW8Num6z0">
    <w:name w:val="WW8Num6z0"/>
    <w:rsid w:val="00DD73D8"/>
    <w:rPr>
      <w:rFonts w:cs="Arial"/>
      <w:b/>
      <w:sz w:val="24"/>
      <w:szCs w:val="24"/>
    </w:rPr>
  </w:style>
  <w:style w:type="character" w:customStyle="1" w:styleId="WW8Num6z1">
    <w:name w:val="WW8Num6z1"/>
    <w:rsid w:val="00DD73D8"/>
    <w:rPr>
      <w:rFonts w:ascii="Courier New" w:hAnsi="Courier New" w:cs="Courier New" w:hint="default"/>
    </w:rPr>
  </w:style>
  <w:style w:type="character" w:customStyle="1" w:styleId="WW8Num6z2">
    <w:name w:val="WW8Num6z2"/>
    <w:rsid w:val="00DD73D8"/>
    <w:rPr>
      <w:rFonts w:ascii="Wingdings" w:hAnsi="Wingdings" w:cs="Wingdings" w:hint="default"/>
    </w:rPr>
  </w:style>
  <w:style w:type="character" w:customStyle="1" w:styleId="WW8Num6z3">
    <w:name w:val="WW8Num6z3"/>
    <w:rsid w:val="00DD73D8"/>
  </w:style>
  <w:style w:type="character" w:customStyle="1" w:styleId="WW8Num6z4">
    <w:name w:val="WW8Num6z4"/>
    <w:rsid w:val="00DD73D8"/>
  </w:style>
  <w:style w:type="character" w:customStyle="1" w:styleId="WW8Num6z5">
    <w:name w:val="WW8Num6z5"/>
    <w:rsid w:val="00DD73D8"/>
  </w:style>
  <w:style w:type="character" w:customStyle="1" w:styleId="WW8Num6z6">
    <w:name w:val="WW8Num6z6"/>
    <w:rsid w:val="00DD73D8"/>
  </w:style>
  <w:style w:type="character" w:customStyle="1" w:styleId="WW8Num6z7">
    <w:name w:val="WW8Num6z7"/>
    <w:rsid w:val="00DD73D8"/>
  </w:style>
  <w:style w:type="character" w:customStyle="1" w:styleId="WW8Num6z8">
    <w:name w:val="WW8Num6z8"/>
    <w:rsid w:val="00DD73D8"/>
  </w:style>
  <w:style w:type="character" w:customStyle="1" w:styleId="WW8Num7z0">
    <w:name w:val="WW8Num7z0"/>
    <w:rsid w:val="00DD73D8"/>
    <w:rPr>
      <w:rFonts w:ascii="Symbol" w:hAnsi="Symbol" w:cs="Symbol" w:hint="default"/>
    </w:rPr>
  </w:style>
  <w:style w:type="character" w:customStyle="1" w:styleId="WW8Num7z1">
    <w:name w:val="WW8Num7z1"/>
    <w:rsid w:val="00DD73D8"/>
    <w:rPr>
      <w:rFonts w:ascii="Courier New" w:hAnsi="Courier New" w:cs="Courier New" w:hint="default"/>
    </w:rPr>
  </w:style>
  <w:style w:type="character" w:customStyle="1" w:styleId="WW8Num7z2">
    <w:name w:val="WW8Num7z2"/>
    <w:rsid w:val="00DD73D8"/>
    <w:rPr>
      <w:rFonts w:ascii="Wingdings" w:hAnsi="Wingdings" w:cs="Wingdings" w:hint="default"/>
    </w:rPr>
  </w:style>
  <w:style w:type="character" w:customStyle="1" w:styleId="WW8Num7z3">
    <w:name w:val="WW8Num7z3"/>
    <w:rsid w:val="00DD73D8"/>
  </w:style>
  <w:style w:type="character" w:customStyle="1" w:styleId="WW8Num7z4">
    <w:name w:val="WW8Num7z4"/>
    <w:rsid w:val="00DD73D8"/>
  </w:style>
  <w:style w:type="character" w:customStyle="1" w:styleId="WW8Num7z5">
    <w:name w:val="WW8Num7z5"/>
    <w:rsid w:val="00DD73D8"/>
  </w:style>
  <w:style w:type="character" w:customStyle="1" w:styleId="WW8Num7z6">
    <w:name w:val="WW8Num7z6"/>
    <w:rsid w:val="00DD73D8"/>
  </w:style>
  <w:style w:type="character" w:customStyle="1" w:styleId="WW8Num7z7">
    <w:name w:val="WW8Num7z7"/>
    <w:rsid w:val="00DD73D8"/>
  </w:style>
  <w:style w:type="character" w:customStyle="1" w:styleId="WW8Num7z8">
    <w:name w:val="WW8Num7z8"/>
    <w:rsid w:val="00DD73D8"/>
  </w:style>
  <w:style w:type="character" w:customStyle="1" w:styleId="WW8Num8z0">
    <w:name w:val="WW8Num8z0"/>
    <w:rsid w:val="00DD73D8"/>
    <w:rPr>
      <w:rFonts w:cs="Arial"/>
      <w:b/>
      <w:bCs/>
      <w:sz w:val="22"/>
      <w:szCs w:val="22"/>
    </w:rPr>
  </w:style>
  <w:style w:type="character" w:customStyle="1" w:styleId="WW8Num8z1">
    <w:name w:val="WW8Num8z1"/>
    <w:rsid w:val="00DD73D8"/>
  </w:style>
  <w:style w:type="character" w:customStyle="1" w:styleId="WW8Num8z2">
    <w:name w:val="WW8Num8z2"/>
    <w:rsid w:val="00DD73D8"/>
  </w:style>
  <w:style w:type="character" w:customStyle="1" w:styleId="WW8Num8z3">
    <w:name w:val="WW8Num8z3"/>
    <w:rsid w:val="00DD73D8"/>
  </w:style>
  <w:style w:type="character" w:customStyle="1" w:styleId="WW8Num8z4">
    <w:name w:val="WW8Num8z4"/>
    <w:rsid w:val="00DD73D8"/>
  </w:style>
  <w:style w:type="character" w:customStyle="1" w:styleId="WW8Num8z5">
    <w:name w:val="WW8Num8z5"/>
    <w:rsid w:val="00DD73D8"/>
  </w:style>
  <w:style w:type="character" w:customStyle="1" w:styleId="WW8Num8z6">
    <w:name w:val="WW8Num8z6"/>
    <w:rsid w:val="00DD73D8"/>
  </w:style>
  <w:style w:type="character" w:customStyle="1" w:styleId="WW8Num8z7">
    <w:name w:val="WW8Num8z7"/>
    <w:rsid w:val="00DD73D8"/>
  </w:style>
  <w:style w:type="character" w:customStyle="1" w:styleId="WW8Num8z8">
    <w:name w:val="WW8Num8z8"/>
    <w:rsid w:val="00DD73D8"/>
  </w:style>
  <w:style w:type="character" w:customStyle="1" w:styleId="WW8Num9z0">
    <w:name w:val="WW8Num9z0"/>
    <w:rsid w:val="00DD73D8"/>
    <w:rPr>
      <w:rFonts w:cs="Arial"/>
      <w:sz w:val="22"/>
      <w:szCs w:val="22"/>
    </w:rPr>
  </w:style>
  <w:style w:type="character" w:customStyle="1" w:styleId="WW8Num9z1">
    <w:name w:val="WW8Num9z1"/>
    <w:rsid w:val="00DD73D8"/>
  </w:style>
  <w:style w:type="character" w:customStyle="1" w:styleId="WW8Num9z2">
    <w:name w:val="WW8Num9z2"/>
    <w:rsid w:val="00DD73D8"/>
  </w:style>
  <w:style w:type="character" w:customStyle="1" w:styleId="WW8Num9z3">
    <w:name w:val="WW8Num9z3"/>
    <w:rsid w:val="00DD73D8"/>
  </w:style>
  <w:style w:type="character" w:customStyle="1" w:styleId="WW8Num9z4">
    <w:name w:val="WW8Num9z4"/>
    <w:rsid w:val="00DD73D8"/>
  </w:style>
  <w:style w:type="character" w:customStyle="1" w:styleId="WW8Num9z5">
    <w:name w:val="WW8Num9z5"/>
    <w:rsid w:val="00DD73D8"/>
  </w:style>
  <w:style w:type="character" w:customStyle="1" w:styleId="WW8Num9z6">
    <w:name w:val="WW8Num9z6"/>
    <w:rsid w:val="00DD73D8"/>
  </w:style>
  <w:style w:type="character" w:customStyle="1" w:styleId="WW8Num9z7">
    <w:name w:val="WW8Num9z7"/>
    <w:rsid w:val="00DD73D8"/>
  </w:style>
  <w:style w:type="character" w:customStyle="1" w:styleId="WW8Num9z8">
    <w:name w:val="WW8Num9z8"/>
    <w:rsid w:val="00DD73D8"/>
  </w:style>
  <w:style w:type="character" w:customStyle="1" w:styleId="WW8Num10z0">
    <w:name w:val="WW8Num10z0"/>
    <w:rsid w:val="00DD73D8"/>
    <w:rPr>
      <w:rFonts w:ascii="Symbol" w:hAnsi="Symbol" w:cs="Arial"/>
      <w:i w:val="0"/>
      <w:color w:val="00000A"/>
      <w:sz w:val="22"/>
      <w:szCs w:val="22"/>
    </w:rPr>
  </w:style>
  <w:style w:type="character" w:customStyle="1" w:styleId="WW8Num10z1">
    <w:name w:val="WW8Num10z1"/>
    <w:rsid w:val="00DD73D8"/>
    <w:rPr>
      <w:rFonts w:ascii="Courier New" w:hAnsi="Courier New" w:cs="Courier New"/>
    </w:rPr>
  </w:style>
  <w:style w:type="character" w:customStyle="1" w:styleId="WW8Num10z2">
    <w:name w:val="WW8Num10z2"/>
    <w:rsid w:val="00DD73D8"/>
    <w:rPr>
      <w:rFonts w:ascii="Wingdings" w:hAnsi="Wingdings" w:cs="Wingdings"/>
    </w:rPr>
  </w:style>
  <w:style w:type="character" w:customStyle="1" w:styleId="WW8Num11z0">
    <w:name w:val="WW8Num11z0"/>
    <w:rsid w:val="00DD73D8"/>
    <w:rPr>
      <w:rFonts w:cs="Arial"/>
      <w:color w:val="00000A"/>
      <w:sz w:val="22"/>
      <w:szCs w:val="22"/>
    </w:rPr>
  </w:style>
  <w:style w:type="character" w:customStyle="1" w:styleId="WW8Num11z1">
    <w:name w:val="WW8Num11z1"/>
    <w:rsid w:val="00DD73D8"/>
  </w:style>
  <w:style w:type="character" w:customStyle="1" w:styleId="WW8Num11z2">
    <w:name w:val="WW8Num11z2"/>
    <w:rsid w:val="00DD73D8"/>
  </w:style>
  <w:style w:type="character" w:customStyle="1" w:styleId="WW8Num11z3">
    <w:name w:val="WW8Num11z3"/>
    <w:rsid w:val="00DD73D8"/>
  </w:style>
  <w:style w:type="character" w:customStyle="1" w:styleId="WW8Num11z4">
    <w:name w:val="WW8Num11z4"/>
    <w:rsid w:val="00DD73D8"/>
  </w:style>
  <w:style w:type="character" w:customStyle="1" w:styleId="WW8Num11z5">
    <w:name w:val="WW8Num11z5"/>
    <w:rsid w:val="00DD73D8"/>
  </w:style>
  <w:style w:type="character" w:customStyle="1" w:styleId="WW8Num11z6">
    <w:name w:val="WW8Num11z6"/>
    <w:rsid w:val="00DD73D8"/>
  </w:style>
  <w:style w:type="character" w:customStyle="1" w:styleId="WW8Num11z7">
    <w:name w:val="WW8Num11z7"/>
    <w:rsid w:val="00DD73D8"/>
  </w:style>
  <w:style w:type="character" w:customStyle="1" w:styleId="WW8Num11z8">
    <w:name w:val="WW8Num11z8"/>
    <w:rsid w:val="00DD73D8"/>
  </w:style>
  <w:style w:type="character" w:customStyle="1" w:styleId="WW8Num12z0">
    <w:name w:val="WW8Num12z0"/>
    <w:rsid w:val="00DD73D8"/>
    <w:rPr>
      <w:rFonts w:ascii="Arial" w:eastAsia="TimesNewRomanPS-BoldMT" w:hAnsi="Arial" w:cs="Arial"/>
      <w:b/>
      <w:color w:val="17365D"/>
      <w:sz w:val="22"/>
      <w:szCs w:val="22"/>
    </w:rPr>
  </w:style>
  <w:style w:type="character" w:customStyle="1" w:styleId="WW8Num12z1">
    <w:name w:val="WW8Num12z1"/>
    <w:rsid w:val="00DD73D8"/>
    <w:rPr>
      <w:b/>
      <w:i w:val="0"/>
      <w:sz w:val="24"/>
      <w:szCs w:val="24"/>
    </w:rPr>
  </w:style>
  <w:style w:type="character" w:customStyle="1" w:styleId="WW8Num12z2">
    <w:name w:val="WW8Num12z2"/>
    <w:rsid w:val="00DD73D8"/>
    <w:rPr>
      <w:rFonts w:ascii="Wingdings" w:hAnsi="Wingdings" w:cs="Wingdings" w:hint="default"/>
    </w:rPr>
  </w:style>
  <w:style w:type="character" w:customStyle="1" w:styleId="WW8Num12z3">
    <w:name w:val="WW8Num12z3"/>
    <w:rsid w:val="00DD73D8"/>
    <w:rPr>
      <w:rFonts w:ascii="Symbol" w:hAnsi="Symbol" w:cs="Symbol" w:hint="default"/>
    </w:rPr>
  </w:style>
  <w:style w:type="character" w:customStyle="1" w:styleId="WW8Num12z4">
    <w:name w:val="WW8Num12z4"/>
    <w:rsid w:val="00DD73D8"/>
  </w:style>
  <w:style w:type="character" w:customStyle="1" w:styleId="WW8Num12z5">
    <w:name w:val="WW8Num12z5"/>
    <w:rsid w:val="00DD73D8"/>
  </w:style>
  <w:style w:type="character" w:customStyle="1" w:styleId="WW8Num12z6">
    <w:name w:val="WW8Num12z6"/>
    <w:rsid w:val="00DD73D8"/>
  </w:style>
  <w:style w:type="character" w:customStyle="1" w:styleId="WW8Num12z7">
    <w:name w:val="WW8Num12z7"/>
    <w:rsid w:val="00DD73D8"/>
  </w:style>
  <w:style w:type="character" w:customStyle="1" w:styleId="WW8Num12z8">
    <w:name w:val="WW8Num12z8"/>
    <w:rsid w:val="00DD73D8"/>
  </w:style>
  <w:style w:type="character" w:customStyle="1" w:styleId="WW8Num13z0">
    <w:name w:val="WW8Num13z0"/>
    <w:rsid w:val="00DD73D8"/>
    <w:rPr>
      <w:rFonts w:ascii="Times New Roman" w:hAnsi="Times New Roman" w:cs="Times New Roman"/>
      <w:b/>
      <w:i w:val="0"/>
      <w:sz w:val="16"/>
    </w:rPr>
  </w:style>
  <w:style w:type="character" w:customStyle="1" w:styleId="WW8Num13z1">
    <w:name w:val="WW8Num13z1"/>
    <w:rsid w:val="00DD73D8"/>
    <w:rPr>
      <w:rFonts w:ascii="Courier New" w:hAnsi="Courier New" w:cs="Courier New"/>
    </w:rPr>
  </w:style>
  <w:style w:type="character" w:customStyle="1" w:styleId="WW8Num13z2">
    <w:name w:val="WW8Num13z2"/>
    <w:rsid w:val="00DD73D8"/>
    <w:rPr>
      <w:rFonts w:ascii="Wingdings" w:hAnsi="Wingdings" w:cs="Wingdings"/>
    </w:rPr>
  </w:style>
  <w:style w:type="character" w:customStyle="1" w:styleId="WW8Num13z3">
    <w:name w:val="WW8Num13z3"/>
    <w:rsid w:val="00DD73D8"/>
    <w:rPr>
      <w:rFonts w:ascii="Symbol" w:hAnsi="Symbol" w:cs="Symbol"/>
    </w:rPr>
  </w:style>
  <w:style w:type="character" w:customStyle="1" w:styleId="WW8Num14z0">
    <w:name w:val="WW8Num14z0"/>
    <w:rsid w:val="00DD73D8"/>
    <w:rPr>
      <w:rFonts w:ascii="Symbol" w:hAnsi="Symbol" w:cs="Symbol"/>
      <w:sz w:val="22"/>
      <w:szCs w:val="22"/>
    </w:rPr>
  </w:style>
  <w:style w:type="character" w:customStyle="1" w:styleId="WW8Num14z1">
    <w:name w:val="WW8Num14z1"/>
    <w:rsid w:val="00DD73D8"/>
  </w:style>
  <w:style w:type="character" w:customStyle="1" w:styleId="WW8Num14z2">
    <w:name w:val="WW8Num14z2"/>
    <w:rsid w:val="00DD73D8"/>
  </w:style>
  <w:style w:type="character" w:customStyle="1" w:styleId="WW8Num14z3">
    <w:name w:val="WW8Num14z3"/>
    <w:rsid w:val="00DD73D8"/>
  </w:style>
  <w:style w:type="character" w:customStyle="1" w:styleId="WW8Num14z4">
    <w:name w:val="WW8Num14z4"/>
    <w:rsid w:val="00DD73D8"/>
  </w:style>
  <w:style w:type="character" w:customStyle="1" w:styleId="WW8Num14z5">
    <w:name w:val="WW8Num14z5"/>
    <w:rsid w:val="00DD73D8"/>
  </w:style>
  <w:style w:type="character" w:customStyle="1" w:styleId="WW8Num14z6">
    <w:name w:val="WW8Num14z6"/>
    <w:rsid w:val="00DD73D8"/>
  </w:style>
  <w:style w:type="character" w:customStyle="1" w:styleId="WW8Num14z7">
    <w:name w:val="WW8Num14z7"/>
    <w:rsid w:val="00DD73D8"/>
  </w:style>
  <w:style w:type="character" w:customStyle="1" w:styleId="WW8Num14z8">
    <w:name w:val="WW8Num14z8"/>
    <w:rsid w:val="00DD73D8"/>
  </w:style>
  <w:style w:type="character" w:customStyle="1" w:styleId="WW8Num15z0">
    <w:name w:val="WW8Num15z0"/>
    <w:rsid w:val="00DD73D8"/>
    <w:rPr>
      <w:rFonts w:ascii="Symbol" w:hAnsi="Symbol" w:cs="Symbol"/>
    </w:rPr>
  </w:style>
  <w:style w:type="character" w:customStyle="1" w:styleId="WW8Num15z1">
    <w:name w:val="WW8Num15z1"/>
    <w:rsid w:val="00DD73D8"/>
    <w:rPr>
      <w:rFonts w:ascii="Courier New" w:hAnsi="Courier New" w:cs="Courier New"/>
    </w:rPr>
  </w:style>
  <w:style w:type="character" w:customStyle="1" w:styleId="WW8Num15z2">
    <w:name w:val="WW8Num15z2"/>
    <w:rsid w:val="00DD73D8"/>
    <w:rPr>
      <w:rFonts w:ascii="Wingdings" w:hAnsi="Wingdings" w:cs="Wingdings"/>
    </w:rPr>
  </w:style>
  <w:style w:type="character" w:customStyle="1" w:styleId="WW8Num16z0">
    <w:name w:val="WW8Num16z0"/>
    <w:rsid w:val="00DD73D8"/>
    <w:rPr>
      <w:rFonts w:ascii="Symbol" w:hAnsi="Symbol" w:cs="Symbol"/>
      <w:sz w:val="24"/>
      <w:szCs w:val="24"/>
      <w:lang w:val="ru-RU"/>
    </w:rPr>
  </w:style>
  <w:style w:type="character" w:customStyle="1" w:styleId="WW8Num16z1">
    <w:name w:val="WW8Num16z1"/>
    <w:rsid w:val="00DD73D8"/>
  </w:style>
  <w:style w:type="character" w:customStyle="1" w:styleId="WW8Num16z2">
    <w:name w:val="WW8Num16z2"/>
    <w:rsid w:val="00DD73D8"/>
  </w:style>
  <w:style w:type="character" w:customStyle="1" w:styleId="WW8Num16z3">
    <w:name w:val="WW8Num16z3"/>
    <w:rsid w:val="00DD73D8"/>
  </w:style>
  <w:style w:type="character" w:customStyle="1" w:styleId="WW8Num16z4">
    <w:name w:val="WW8Num16z4"/>
    <w:rsid w:val="00DD73D8"/>
  </w:style>
  <w:style w:type="character" w:customStyle="1" w:styleId="WW8Num16z5">
    <w:name w:val="WW8Num16z5"/>
    <w:rsid w:val="00DD73D8"/>
  </w:style>
  <w:style w:type="character" w:customStyle="1" w:styleId="WW8Num16z6">
    <w:name w:val="WW8Num16z6"/>
    <w:rsid w:val="00DD73D8"/>
  </w:style>
  <w:style w:type="character" w:customStyle="1" w:styleId="WW8Num16z7">
    <w:name w:val="WW8Num16z7"/>
    <w:rsid w:val="00DD73D8"/>
  </w:style>
  <w:style w:type="character" w:customStyle="1" w:styleId="WW8Num16z8">
    <w:name w:val="WW8Num16z8"/>
    <w:rsid w:val="00DD73D8"/>
  </w:style>
  <w:style w:type="character" w:customStyle="1" w:styleId="WW-DefaultParagraphFont">
    <w:name w:val="WW-Default Paragraph Font"/>
    <w:rsid w:val="00DD73D8"/>
  </w:style>
  <w:style w:type="character" w:customStyle="1" w:styleId="Absatz-Standardschriftart">
    <w:name w:val="Absatz-Standardschriftart"/>
    <w:rsid w:val="00DD73D8"/>
  </w:style>
  <w:style w:type="character" w:customStyle="1" w:styleId="WW-Absatz-Standardschriftart">
    <w:name w:val="WW-Absatz-Standardschriftart"/>
    <w:rsid w:val="00DD73D8"/>
  </w:style>
  <w:style w:type="character" w:customStyle="1" w:styleId="WW-Absatz-Standardschriftart1">
    <w:name w:val="WW-Absatz-Standardschriftart1"/>
    <w:rsid w:val="00DD73D8"/>
  </w:style>
  <w:style w:type="character" w:customStyle="1" w:styleId="WW-Absatz-Standardschriftart11">
    <w:name w:val="WW-Absatz-Standardschriftart11"/>
    <w:rsid w:val="00DD73D8"/>
  </w:style>
  <w:style w:type="character" w:customStyle="1" w:styleId="WW-Absatz-Standardschriftart111">
    <w:name w:val="WW-Absatz-Standardschriftart111"/>
    <w:rsid w:val="00DD73D8"/>
  </w:style>
  <w:style w:type="character" w:customStyle="1" w:styleId="WW-DefaultParagraphFont1">
    <w:name w:val="WW-Default Paragraph Font1"/>
    <w:rsid w:val="00DD73D8"/>
  </w:style>
  <w:style w:type="character" w:customStyle="1" w:styleId="HeaderChar">
    <w:name w:val="Header Char"/>
    <w:basedOn w:val="WW-DefaultParagraphFont1"/>
    <w:uiPriority w:val="99"/>
    <w:rsid w:val="00DD73D8"/>
    <w:rPr>
      <w:rFonts w:ascii="Calibri" w:eastAsia="Calibri" w:hAnsi="Calibri" w:cs="Calibri"/>
      <w:sz w:val="22"/>
      <w:szCs w:val="22"/>
      <w:lang w:eastAsia="ar-SA" w:bidi="ar-SA"/>
    </w:rPr>
  </w:style>
  <w:style w:type="character" w:customStyle="1" w:styleId="FooterChar">
    <w:name w:val="Footer Char"/>
    <w:aliases w:val="ft Char,f Char,proposal text Char,Footer (SBC) Char,Footer1 Char,Footer-right Char,und Kopfzeile Char,fo Char"/>
    <w:basedOn w:val="WW-DefaultParagraphFont1"/>
    <w:uiPriority w:val="99"/>
    <w:rsid w:val="00DD73D8"/>
    <w:rPr>
      <w:rFonts w:ascii="Calibri" w:eastAsia="Calibri" w:hAnsi="Calibri" w:cs="Calibri"/>
      <w:sz w:val="22"/>
      <w:szCs w:val="22"/>
      <w:lang w:eastAsia="ar-SA" w:bidi="ar-SA"/>
    </w:rPr>
  </w:style>
  <w:style w:type="character" w:styleId="Hyperlink">
    <w:name w:val="Hyperlink"/>
    <w:basedOn w:val="WW-DefaultParagraphFont"/>
    <w:rsid w:val="00DD73D8"/>
    <w:rPr>
      <w:color w:val="0000FF"/>
      <w:u w:val="single"/>
    </w:rPr>
  </w:style>
  <w:style w:type="character" w:customStyle="1" w:styleId="apple-converted-space">
    <w:name w:val="apple-converted-space"/>
    <w:basedOn w:val="WW-DefaultParagraphFont"/>
    <w:rsid w:val="00DD73D8"/>
  </w:style>
  <w:style w:type="character" w:customStyle="1" w:styleId="ListParagraphChar">
    <w:name w:val="List Paragraph Char"/>
    <w:aliases w:val="Liste 1 Char,List Paragraph1 Char"/>
    <w:uiPriority w:val="99"/>
    <w:qFormat/>
    <w:rsid w:val="00DD73D8"/>
    <w:rPr>
      <w:rFonts w:ascii="Calibri" w:hAnsi="Calibri" w:cs="Calibri"/>
      <w:sz w:val="22"/>
      <w:szCs w:val="22"/>
    </w:rPr>
  </w:style>
  <w:style w:type="character" w:customStyle="1" w:styleId="wholenews-title">
    <w:name w:val="whole_news-title"/>
    <w:basedOn w:val="WW-DefaultParagraphFont"/>
    <w:rsid w:val="00DD73D8"/>
  </w:style>
  <w:style w:type="character" w:customStyle="1" w:styleId="wholenews-date">
    <w:name w:val="whole_news-date"/>
    <w:basedOn w:val="WW-DefaultParagraphFont"/>
    <w:rsid w:val="00DD73D8"/>
  </w:style>
  <w:style w:type="character" w:styleId="Strong">
    <w:name w:val="Strong"/>
    <w:basedOn w:val="WW-DefaultParagraphFont"/>
    <w:qFormat/>
    <w:rsid w:val="00DD73D8"/>
    <w:rPr>
      <w:b/>
      <w:bCs/>
    </w:rPr>
  </w:style>
  <w:style w:type="character" w:customStyle="1" w:styleId="NoSpacingChar">
    <w:name w:val="No Spacing Char"/>
    <w:rsid w:val="00DD73D8"/>
    <w:rPr>
      <w:rFonts w:ascii="Calibri" w:hAnsi="Calibri" w:cs="Calibri"/>
      <w:sz w:val="22"/>
      <w:szCs w:val="22"/>
      <w:lang w:eastAsia="ar-SA" w:bidi="ar-SA"/>
    </w:rPr>
  </w:style>
  <w:style w:type="character" w:customStyle="1" w:styleId="WW8Num18z0">
    <w:name w:val="WW8Num18z0"/>
    <w:rsid w:val="00DD73D8"/>
    <w:rPr>
      <w:rFonts w:ascii="Times New Roman" w:hAnsi="Times New Roman" w:cs="Times New Roman" w:hint="default"/>
      <w:b/>
      <w:i w:val="0"/>
      <w:sz w:val="16"/>
    </w:rPr>
  </w:style>
  <w:style w:type="character" w:customStyle="1" w:styleId="WW8Num18z1">
    <w:name w:val="WW8Num18z1"/>
    <w:rsid w:val="00DD73D8"/>
    <w:rPr>
      <w:rFonts w:ascii="Courier New" w:hAnsi="Courier New" w:cs="Courier New" w:hint="default"/>
    </w:rPr>
  </w:style>
  <w:style w:type="character" w:customStyle="1" w:styleId="WW8Num18z2">
    <w:name w:val="WW8Num18z2"/>
    <w:rsid w:val="00DD73D8"/>
    <w:rPr>
      <w:rFonts w:ascii="Wingdings" w:hAnsi="Wingdings" w:cs="Wingdings" w:hint="default"/>
    </w:rPr>
  </w:style>
  <w:style w:type="character" w:customStyle="1" w:styleId="WW8Num18z3">
    <w:name w:val="WW8Num18z3"/>
    <w:rsid w:val="00DD73D8"/>
    <w:rPr>
      <w:rFonts w:ascii="Symbol" w:hAnsi="Symbol" w:cs="Symbol" w:hint="default"/>
    </w:rPr>
  </w:style>
  <w:style w:type="character" w:customStyle="1" w:styleId="ListLabel1">
    <w:name w:val="ListLabel 1"/>
    <w:rsid w:val="00DD73D8"/>
    <w:rPr>
      <w:rFonts w:cs="Times New Roman"/>
      <w:b/>
      <w:i w:val="0"/>
      <w:sz w:val="16"/>
    </w:rPr>
  </w:style>
  <w:style w:type="character" w:customStyle="1" w:styleId="ListLabel2">
    <w:name w:val="ListLabel 2"/>
    <w:rsid w:val="00DD73D8"/>
    <w:rPr>
      <w:rFonts w:cs="Courier New"/>
    </w:rPr>
  </w:style>
  <w:style w:type="character" w:customStyle="1" w:styleId="NumberingSymbols">
    <w:name w:val="Numbering Symbols"/>
    <w:rsid w:val="00DD73D8"/>
  </w:style>
  <w:style w:type="character" w:customStyle="1" w:styleId="ListLabel18">
    <w:name w:val="ListLabel 18"/>
    <w:rsid w:val="00DD73D8"/>
    <w:rPr>
      <w:rFonts w:cs="Wingdings"/>
      <w:sz w:val="22"/>
      <w:szCs w:val="22"/>
    </w:rPr>
  </w:style>
  <w:style w:type="character" w:customStyle="1" w:styleId="ListLabel22">
    <w:name w:val="ListLabel 22"/>
    <w:rsid w:val="00DD73D8"/>
    <w:rPr>
      <w:rFonts w:cs="Wingdings"/>
      <w:sz w:val="22"/>
      <w:szCs w:val="22"/>
    </w:rPr>
  </w:style>
  <w:style w:type="character" w:customStyle="1" w:styleId="ListLabel9">
    <w:name w:val="ListLabel 9"/>
    <w:rsid w:val="00DD73D8"/>
    <w:rPr>
      <w:rFonts w:cs="Symbol"/>
    </w:rPr>
  </w:style>
  <w:style w:type="character" w:customStyle="1" w:styleId="ListLabel15">
    <w:name w:val="ListLabel 15"/>
    <w:rsid w:val="00DD73D8"/>
    <w:rPr>
      <w:rFonts w:eastAsia="TimesNewRomanPSMT" w:cs="Arial"/>
      <w:bCs/>
      <w:color w:val="00000A"/>
      <w:sz w:val="22"/>
      <w:szCs w:val="22"/>
    </w:rPr>
  </w:style>
  <w:style w:type="character" w:customStyle="1" w:styleId="ListLabel16">
    <w:name w:val="ListLabel 16"/>
    <w:rsid w:val="00DD73D8"/>
    <w:rPr>
      <w:rFonts w:cs="Arial"/>
      <w:color w:val="000000"/>
      <w:sz w:val="22"/>
      <w:szCs w:val="22"/>
    </w:rPr>
  </w:style>
  <w:style w:type="character" w:customStyle="1" w:styleId="ListLabel19">
    <w:name w:val="ListLabel 19"/>
    <w:rsid w:val="00DD73D8"/>
    <w:rPr>
      <w:rFonts w:cs="Arial"/>
      <w:b/>
      <w:bCs/>
      <w:sz w:val="22"/>
      <w:szCs w:val="22"/>
    </w:rPr>
  </w:style>
  <w:style w:type="character" w:customStyle="1" w:styleId="ListLabel23">
    <w:name w:val="ListLabel 23"/>
    <w:rsid w:val="00DD73D8"/>
    <w:rPr>
      <w:rFonts w:cs="Arial"/>
      <w:sz w:val="22"/>
      <w:szCs w:val="22"/>
    </w:rPr>
  </w:style>
  <w:style w:type="character" w:customStyle="1" w:styleId="ListLabel12">
    <w:name w:val="ListLabel 12"/>
    <w:rsid w:val="00DD73D8"/>
    <w:rPr>
      <w:rFonts w:cs="Arial"/>
      <w:i w:val="0"/>
      <w:color w:val="00000A"/>
      <w:sz w:val="22"/>
      <w:szCs w:val="22"/>
    </w:rPr>
  </w:style>
  <w:style w:type="character" w:customStyle="1" w:styleId="ListLabel10">
    <w:name w:val="ListLabel 10"/>
    <w:rsid w:val="00DD73D8"/>
    <w:rPr>
      <w:rFonts w:cs="Courier New"/>
    </w:rPr>
  </w:style>
  <w:style w:type="character" w:customStyle="1" w:styleId="ListLabel11">
    <w:name w:val="ListLabel 11"/>
    <w:rsid w:val="00DD73D8"/>
    <w:rPr>
      <w:rFonts w:cs="Wingdings"/>
    </w:rPr>
  </w:style>
  <w:style w:type="character" w:customStyle="1" w:styleId="ListLabel21">
    <w:name w:val="ListLabel 21"/>
    <w:rsid w:val="00DD73D8"/>
    <w:rPr>
      <w:rFonts w:cs="Arial"/>
      <w:color w:val="00000A"/>
      <w:sz w:val="22"/>
      <w:szCs w:val="22"/>
    </w:rPr>
  </w:style>
  <w:style w:type="character" w:customStyle="1" w:styleId="ListLabel14">
    <w:name w:val="ListLabel 14"/>
    <w:rsid w:val="00DD73D8"/>
    <w:rPr>
      <w:rFonts w:cs="Arial"/>
      <w:b w:val="0"/>
      <w:color w:val="00000A"/>
      <w:sz w:val="22"/>
      <w:szCs w:val="22"/>
    </w:rPr>
  </w:style>
  <w:style w:type="character" w:customStyle="1" w:styleId="ListLabel28">
    <w:name w:val="ListLabel 28"/>
    <w:rsid w:val="00DD73D8"/>
    <w:rPr>
      <w:rFonts w:cs="Times New Roman"/>
      <w:b/>
      <w:i w:val="0"/>
      <w:sz w:val="16"/>
    </w:rPr>
  </w:style>
  <w:style w:type="character" w:customStyle="1" w:styleId="ListLabel17">
    <w:name w:val="ListLabel 17"/>
    <w:rsid w:val="00DD73D8"/>
    <w:rPr>
      <w:rFonts w:cs="Symbol"/>
      <w:sz w:val="22"/>
      <w:szCs w:val="22"/>
    </w:rPr>
  </w:style>
  <w:style w:type="character" w:customStyle="1" w:styleId="ListLabel13">
    <w:name w:val="ListLabel 13"/>
    <w:rsid w:val="00DD73D8"/>
    <w:rPr>
      <w:rFonts w:cs="Symbol"/>
      <w:sz w:val="24"/>
      <w:szCs w:val="24"/>
      <w:lang w:val="ru-RU"/>
    </w:rPr>
  </w:style>
  <w:style w:type="character" w:customStyle="1" w:styleId="Bullets">
    <w:name w:val="Bullets"/>
    <w:rsid w:val="00DD73D8"/>
    <w:rPr>
      <w:rFonts w:ascii="OpenSymbol" w:eastAsia="OpenSymbol" w:hAnsi="OpenSymbol" w:cs="OpenSymbol"/>
    </w:rPr>
  </w:style>
  <w:style w:type="paragraph" w:customStyle="1" w:styleId="Heading">
    <w:name w:val="Heading"/>
    <w:basedOn w:val="Normal"/>
    <w:next w:val="BodyText"/>
    <w:rsid w:val="00DD73D8"/>
    <w:pPr>
      <w:keepNext/>
      <w:spacing w:before="240" w:after="120"/>
    </w:pPr>
    <w:rPr>
      <w:rFonts w:ascii="Arial" w:eastAsia="Microsoft YaHei" w:hAnsi="Arial" w:cs="Arial"/>
      <w:sz w:val="28"/>
      <w:szCs w:val="28"/>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
    <w:basedOn w:val="Normal"/>
    <w:link w:val="BodyTextChar"/>
    <w:rsid w:val="00DD73D8"/>
    <w:pPr>
      <w:spacing w:after="120"/>
    </w:pPr>
  </w:style>
  <w:style w:type="paragraph" w:styleId="List">
    <w:name w:val="List"/>
    <w:basedOn w:val="BodyText"/>
    <w:rsid w:val="00DD73D8"/>
    <w:rPr>
      <w:rFonts w:cs="Mangal"/>
    </w:rPr>
  </w:style>
  <w:style w:type="paragraph" w:styleId="Caption">
    <w:name w:val="caption"/>
    <w:basedOn w:val="Normal"/>
    <w:qFormat/>
    <w:rsid w:val="00DD73D8"/>
    <w:pPr>
      <w:suppressLineNumbers/>
      <w:spacing w:before="120" w:after="120"/>
    </w:pPr>
    <w:rPr>
      <w:rFonts w:cs="Arial"/>
      <w:i/>
      <w:iCs/>
    </w:rPr>
  </w:style>
  <w:style w:type="paragraph" w:customStyle="1" w:styleId="Index">
    <w:name w:val="Index"/>
    <w:basedOn w:val="Normal"/>
    <w:rsid w:val="00DD73D8"/>
    <w:pPr>
      <w:suppressLineNumbers/>
    </w:pPr>
    <w:rPr>
      <w:rFonts w:cs="Arial"/>
    </w:rPr>
  </w:style>
  <w:style w:type="paragraph" w:customStyle="1" w:styleId="a">
    <w:name w:val="Заглавље"/>
    <w:basedOn w:val="Normal"/>
    <w:next w:val="BodyText"/>
    <w:rsid w:val="00DD73D8"/>
    <w:pPr>
      <w:keepNext/>
      <w:spacing w:before="240" w:after="120"/>
    </w:pPr>
    <w:rPr>
      <w:rFonts w:ascii="Arial" w:eastAsia="Arial Unicode MS" w:hAnsi="Arial" w:cs="Mangal"/>
      <w:sz w:val="28"/>
      <w:szCs w:val="28"/>
    </w:rPr>
  </w:style>
  <w:style w:type="paragraph" w:customStyle="1" w:styleId="a0">
    <w:name w:val="Наслов"/>
    <w:basedOn w:val="Normal"/>
    <w:rsid w:val="00DD73D8"/>
    <w:pPr>
      <w:suppressLineNumbers/>
      <w:spacing w:before="120" w:after="120"/>
    </w:pPr>
    <w:rPr>
      <w:rFonts w:cs="Mangal"/>
      <w:i/>
      <w:iCs/>
    </w:rPr>
  </w:style>
  <w:style w:type="paragraph" w:customStyle="1" w:styleId="a1">
    <w:name w:val="Индекс"/>
    <w:basedOn w:val="Normal"/>
    <w:rsid w:val="00DD73D8"/>
    <w:pPr>
      <w:suppressLineNumbers/>
    </w:pPr>
    <w:rPr>
      <w:rFonts w:cs="Mangal"/>
    </w:rPr>
  </w:style>
  <w:style w:type="paragraph" w:styleId="Header">
    <w:name w:val="header"/>
    <w:basedOn w:val="Normal"/>
    <w:link w:val="HeaderChar1"/>
    <w:rsid w:val="00DD73D8"/>
    <w:pPr>
      <w:tabs>
        <w:tab w:val="center" w:pos="4536"/>
        <w:tab w:val="right" w:pos="9072"/>
      </w:tabs>
    </w:pPr>
    <w:rPr>
      <w:rFonts w:ascii="Calibri" w:eastAsia="Calibri" w:hAnsi="Calibri" w:cs="Calibri"/>
      <w:sz w:val="22"/>
      <w:szCs w:val="22"/>
    </w:rPr>
  </w:style>
  <w:style w:type="paragraph" w:styleId="Footer">
    <w:name w:val="footer"/>
    <w:aliases w:val="ft,f,proposal text,Footer (SBC),Footer1,Footer-right,und Kopfzeile,fo"/>
    <w:basedOn w:val="Normal"/>
    <w:link w:val="FooterChar1"/>
    <w:uiPriority w:val="99"/>
    <w:rsid w:val="00DD73D8"/>
    <w:pPr>
      <w:tabs>
        <w:tab w:val="center" w:pos="4536"/>
        <w:tab w:val="right" w:pos="9072"/>
      </w:tabs>
    </w:pPr>
    <w:rPr>
      <w:rFonts w:ascii="Calibri" w:eastAsia="Calibri" w:hAnsi="Calibri" w:cs="Calibri"/>
      <w:sz w:val="22"/>
      <w:szCs w:val="22"/>
    </w:rPr>
  </w:style>
  <w:style w:type="paragraph" w:customStyle="1" w:styleId="a2">
    <w:name w:val="Садржај табеле"/>
    <w:basedOn w:val="Normal"/>
    <w:rsid w:val="00DD73D8"/>
    <w:pPr>
      <w:suppressLineNumbers/>
    </w:pPr>
  </w:style>
  <w:style w:type="paragraph" w:customStyle="1" w:styleId="a3">
    <w:name w:val="Заглавље табеле"/>
    <w:basedOn w:val="a2"/>
    <w:rsid w:val="00DD73D8"/>
    <w:pPr>
      <w:jc w:val="center"/>
    </w:pPr>
    <w:rPr>
      <w:b/>
      <w:bCs/>
    </w:rPr>
  </w:style>
  <w:style w:type="paragraph" w:customStyle="1" w:styleId="a4">
    <w:name w:val="Садржај оквира"/>
    <w:basedOn w:val="BodyText"/>
    <w:rsid w:val="00DD73D8"/>
  </w:style>
  <w:style w:type="paragraph" w:styleId="ListParagraph">
    <w:name w:val="List Paragraph"/>
    <w:aliases w:val="Liste 1,List Paragraph1"/>
    <w:basedOn w:val="Normal"/>
    <w:uiPriority w:val="99"/>
    <w:qFormat/>
    <w:rsid w:val="00DD73D8"/>
    <w:pPr>
      <w:suppressAutoHyphens w:val="0"/>
      <w:spacing w:after="200" w:line="276" w:lineRule="auto"/>
      <w:ind w:left="720"/>
    </w:pPr>
    <w:rPr>
      <w:rFonts w:ascii="Calibri" w:hAnsi="Calibri" w:cs="Calibri"/>
      <w:sz w:val="22"/>
      <w:szCs w:val="22"/>
    </w:rPr>
  </w:style>
  <w:style w:type="paragraph" w:customStyle="1" w:styleId="Normal1">
    <w:name w:val="Normal1"/>
    <w:basedOn w:val="Normal"/>
    <w:rsid w:val="00DD73D8"/>
    <w:pPr>
      <w:suppressAutoHyphens w:val="0"/>
      <w:spacing w:before="280" w:after="280"/>
    </w:pPr>
    <w:rPr>
      <w:rFonts w:ascii="Arial" w:hAnsi="Arial" w:cs="Arial"/>
      <w:sz w:val="22"/>
      <w:szCs w:val="22"/>
      <w:lang w:val="sr-Latn-CS"/>
    </w:rPr>
  </w:style>
  <w:style w:type="paragraph" w:customStyle="1" w:styleId="StyleTimesNewRomanBefore12ptLinespacingDouble">
    <w:name w:val="Style Times New Roman Before:  12 pt Line spacing:  Double"/>
    <w:basedOn w:val="Normal"/>
    <w:rsid w:val="00DD73D8"/>
    <w:pPr>
      <w:suppressAutoHyphens w:val="0"/>
      <w:spacing w:before="240" w:after="200"/>
    </w:pPr>
    <w:rPr>
      <w:sz w:val="22"/>
      <w:szCs w:val="20"/>
    </w:rPr>
  </w:style>
  <w:style w:type="paragraph" w:styleId="NoSpacing">
    <w:name w:val="No Spacing"/>
    <w:qFormat/>
    <w:rsid w:val="00DD73D8"/>
    <w:pPr>
      <w:suppressAutoHyphens/>
    </w:pPr>
    <w:rPr>
      <w:rFonts w:ascii="Calibri" w:hAnsi="Calibri" w:cs="Calibri"/>
      <w:kern w:val="1"/>
      <w:sz w:val="22"/>
      <w:szCs w:val="22"/>
      <w:lang w:val="sr-Latn-CS" w:eastAsia="ar-SA"/>
    </w:rPr>
  </w:style>
  <w:style w:type="paragraph" w:styleId="NormalWeb">
    <w:name w:val="Normal (Web)"/>
    <w:basedOn w:val="Normal"/>
    <w:rsid w:val="00DD73D8"/>
    <w:pPr>
      <w:suppressAutoHyphens w:val="0"/>
      <w:spacing w:before="280" w:after="280"/>
    </w:pPr>
  </w:style>
  <w:style w:type="paragraph" w:customStyle="1" w:styleId="Normal10">
    <w:name w:val="Normal1"/>
    <w:basedOn w:val="Normal"/>
    <w:rsid w:val="00DD73D8"/>
    <w:pPr>
      <w:spacing w:before="280" w:after="280"/>
    </w:pPr>
  </w:style>
  <w:style w:type="paragraph" w:customStyle="1" w:styleId="yiv6021578204msonormal">
    <w:name w:val="yiv6021578204msonormal"/>
    <w:basedOn w:val="Normal"/>
    <w:rsid w:val="00DD73D8"/>
    <w:pPr>
      <w:suppressAutoHyphens w:val="0"/>
      <w:spacing w:before="280" w:after="280"/>
    </w:pPr>
  </w:style>
  <w:style w:type="paragraph" w:customStyle="1" w:styleId="yiv6021578204msolistparagraph">
    <w:name w:val="yiv6021578204msolistparagraph"/>
    <w:basedOn w:val="Normal"/>
    <w:rsid w:val="00DD73D8"/>
    <w:pPr>
      <w:suppressAutoHyphens w:val="0"/>
      <w:spacing w:before="280" w:after="280"/>
    </w:pPr>
  </w:style>
  <w:style w:type="paragraph" w:customStyle="1" w:styleId="wyq080---odsek">
    <w:name w:val="wyq080---odsek"/>
    <w:basedOn w:val="Normal"/>
    <w:rsid w:val="00DD73D8"/>
    <w:pPr>
      <w:jc w:val="center"/>
    </w:pPr>
    <w:rPr>
      <w:rFonts w:ascii="Arial" w:hAnsi="Arial" w:cs="Arial"/>
      <w:b/>
      <w:bCs/>
      <w:sz w:val="29"/>
      <w:szCs w:val="29"/>
    </w:rPr>
  </w:style>
  <w:style w:type="paragraph" w:customStyle="1" w:styleId="Normal2">
    <w:name w:val="Normal2"/>
    <w:basedOn w:val="Normal"/>
    <w:rsid w:val="00DD73D8"/>
    <w:pPr>
      <w:spacing w:before="280" w:after="280"/>
    </w:pPr>
  </w:style>
  <w:style w:type="paragraph" w:customStyle="1" w:styleId="naslov1">
    <w:name w:val="naslov1"/>
    <w:basedOn w:val="Normal"/>
    <w:rsid w:val="00DD73D8"/>
    <w:pPr>
      <w:suppressAutoHyphens w:val="0"/>
      <w:spacing w:before="280" w:after="280"/>
      <w:jc w:val="center"/>
    </w:pPr>
    <w:rPr>
      <w:rFonts w:ascii="Arial" w:hAnsi="Arial" w:cs="Arial"/>
      <w:b/>
      <w:bCs/>
    </w:rPr>
  </w:style>
  <w:style w:type="paragraph" w:customStyle="1" w:styleId="normalprored">
    <w:name w:val="normalprored"/>
    <w:basedOn w:val="Normal"/>
    <w:rsid w:val="00DD73D8"/>
    <w:pPr>
      <w:suppressAutoHyphens w:val="0"/>
    </w:pPr>
    <w:rPr>
      <w:rFonts w:ascii="Arial" w:hAnsi="Arial" w:cs="Arial"/>
      <w:sz w:val="26"/>
      <w:szCs w:val="26"/>
    </w:rPr>
  </w:style>
  <w:style w:type="paragraph" w:customStyle="1" w:styleId="Framecontents">
    <w:name w:val="Frame contents"/>
    <w:basedOn w:val="BodyText"/>
    <w:rsid w:val="00DD73D8"/>
  </w:style>
  <w:style w:type="paragraph" w:styleId="BodyText2">
    <w:name w:val="Body Text 2"/>
    <w:basedOn w:val="Normal"/>
    <w:link w:val="BodyText2Char"/>
    <w:rsid w:val="00DD73D8"/>
    <w:pPr>
      <w:spacing w:after="120" w:line="480" w:lineRule="auto"/>
    </w:pPr>
    <w:rPr>
      <w:rFonts w:eastAsia="Arial Unicode MS"/>
      <w:color w:val="000000"/>
    </w:rPr>
  </w:style>
  <w:style w:type="paragraph" w:styleId="BodyText3">
    <w:name w:val="Body Text 3"/>
    <w:basedOn w:val="Normal"/>
    <w:link w:val="BodyText3Char"/>
    <w:uiPriority w:val="99"/>
    <w:rsid w:val="00DD73D8"/>
    <w:pPr>
      <w:spacing w:after="120" w:line="100" w:lineRule="atLeast"/>
    </w:pPr>
    <w:rPr>
      <w:color w:val="000000"/>
      <w:sz w:val="16"/>
      <w:szCs w:val="16"/>
    </w:rPr>
  </w:style>
  <w:style w:type="paragraph" w:customStyle="1" w:styleId="CommentText1">
    <w:name w:val="Comment Text1"/>
    <w:basedOn w:val="Normal"/>
    <w:rsid w:val="00DD73D8"/>
    <w:rPr>
      <w:rFonts w:eastAsia="Arial Unicode MS"/>
      <w:color w:val="000000"/>
      <w:sz w:val="20"/>
      <w:szCs w:val="20"/>
    </w:rPr>
  </w:style>
  <w:style w:type="paragraph" w:customStyle="1" w:styleId="Bodytext6">
    <w:name w:val="Body text (6)"/>
    <w:basedOn w:val="Normal"/>
    <w:rsid w:val="00DD73D8"/>
    <w:pPr>
      <w:widowControl w:val="0"/>
      <w:shd w:val="clear" w:color="auto" w:fill="FFFFFF"/>
      <w:spacing w:before="60" w:after="240" w:line="0" w:lineRule="atLeast"/>
      <w:jc w:val="center"/>
    </w:pPr>
    <w:rPr>
      <w:b/>
      <w:bCs/>
      <w:sz w:val="21"/>
      <w:szCs w:val="21"/>
    </w:rPr>
  </w:style>
  <w:style w:type="paragraph" w:customStyle="1" w:styleId="TableContents">
    <w:name w:val="Table Contents"/>
    <w:basedOn w:val="Normal"/>
    <w:rsid w:val="00DD73D8"/>
    <w:pPr>
      <w:suppressLineNumbers/>
    </w:pPr>
  </w:style>
  <w:style w:type="paragraph" w:customStyle="1" w:styleId="TableHeading">
    <w:name w:val="Table Heading"/>
    <w:basedOn w:val="TableContents"/>
    <w:rsid w:val="00DD73D8"/>
    <w:pPr>
      <w:jc w:val="center"/>
    </w:pPr>
    <w:rPr>
      <w:b/>
      <w:bCs/>
    </w:rPr>
  </w:style>
  <w:style w:type="paragraph" w:styleId="BalloonText">
    <w:name w:val="Balloon Text"/>
    <w:basedOn w:val="Normal"/>
    <w:link w:val="BalloonTextChar"/>
    <w:uiPriority w:val="99"/>
    <w:semiHidden/>
    <w:unhideWhenUsed/>
    <w:rsid w:val="00ED5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F0"/>
    <w:rPr>
      <w:rFonts w:ascii="Segoe UI" w:hAnsi="Segoe UI" w:cs="Segoe UI"/>
      <w:kern w:val="1"/>
      <w:sz w:val="18"/>
      <w:szCs w:val="18"/>
      <w:lang w:eastAsia="ar-SA"/>
    </w:rPr>
  </w:style>
  <w:style w:type="character" w:customStyle="1" w:styleId="Heading1Char">
    <w:name w:val="Heading 1 Char"/>
    <w:basedOn w:val="DefaultParagraphFont"/>
    <w:link w:val="Heading1"/>
    <w:uiPriority w:val="99"/>
    <w:rsid w:val="005476E6"/>
    <w:rPr>
      <w:b/>
      <w:bCs/>
      <w:kern w:val="1"/>
      <w:sz w:val="24"/>
      <w:szCs w:val="24"/>
      <w:u w:val="single" w:color="000000"/>
      <w:lang w:eastAsia="ar-SA"/>
    </w:rPr>
  </w:style>
  <w:style w:type="character" w:customStyle="1" w:styleId="Heading2Char">
    <w:name w:val="Heading 2 Char"/>
    <w:basedOn w:val="DefaultParagraphFont"/>
    <w:link w:val="Heading2"/>
    <w:rsid w:val="005476E6"/>
    <w:rPr>
      <w:b/>
      <w:bCs/>
      <w:kern w:val="1"/>
      <w:sz w:val="22"/>
      <w:szCs w:val="22"/>
      <w:lang w:eastAsia="ar-SA"/>
    </w:rPr>
  </w:style>
  <w:style w:type="character" w:customStyle="1" w:styleId="WW8Num17z0">
    <w:name w:val="WW8Num17z0"/>
    <w:rsid w:val="005476E6"/>
    <w:rPr>
      <w:rFonts w:ascii="Symbol" w:hAnsi="Symbol" w:cs="OpenSymbol"/>
    </w:rPr>
  </w:style>
  <w:style w:type="character" w:customStyle="1" w:styleId="ListLabel29">
    <w:name w:val="ListLabel 29"/>
    <w:rsid w:val="005476E6"/>
    <w:rPr>
      <w:rFonts w:eastAsia="Times New Roman" w:cs="Times New Roman"/>
    </w:rPr>
  </w:style>
  <w:style w:type="character" w:customStyle="1" w:styleId="ListLabel30">
    <w:name w:val="ListLabel 30"/>
    <w:rsid w:val="005476E6"/>
    <w:rPr>
      <w:rFonts w:cs="Arial"/>
      <w:b/>
    </w:rPr>
  </w:style>
  <w:style w:type="character" w:customStyle="1" w:styleId="ListLabel31">
    <w:name w:val="ListLabel 31"/>
    <w:rsid w:val="005476E6"/>
    <w:rPr>
      <w:rFonts w:cs="Arial"/>
      <w:b/>
      <w:sz w:val="24"/>
      <w:szCs w:val="24"/>
    </w:rPr>
  </w:style>
  <w:style w:type="character" w:customStyle="1" w:styleId="ListLabel32">
    <w:name w:val="ListLabel 32"/>
    <w:rsid w:val="005476E6"/>
    <w:rPr>
      <w:b/>
    </w:rPr>
  </w:style>
  <w:style w:type="character" w:customStyle="1" w:styleId="ListLabel33">
    <w:name w:val="ListLabel 33"/>
    <w:rsid w:val="005476E6"/>
    <w:rPr>
      <w:rFonts w:cs="Wingdings"/>
    </w:rPr>
  </w:style>
  <w:style w:type="character" w:customStyle="1" w:styleId="ListLabel34">
    <w:name w:val="ListLabel 34"/>
    <w:rsid w:val="005476E6"/>
    <w:rPr>
      <w:rFonts w:cs="Times New Roman"/>
    </w:rPr>
  </w:style>
  <w:style w:type="character" w:customStyle="1" w:styleId="ListLabel35">
    <w:name w:val="ListLabel 35"/>
    <w:rsid w:val="005476E6"/>
    <w:rPr>
      <w:rFonts w:cs="Courier New"/>
    </w:rPr>
  </w:style>
  <w:style w:type="character" w:customStyle="1" w:styleId="ListLabel36">
    <w:name w:val="ListLabel 36"/>
    <w:rsid w:val="005476E6"/>
    <w:rPr>
      <w:rFonts w:cs="Symbol"/>
    </w:rPr>
  </w:style>
  <w:style w:type="character" w:customStyle="1" w:styleId="ListLabel37">
    <w:name w:val="ListLabel 37"/>
    <w:rsid w:val="005476E6"/>
    <w:rPr>
      <w:rFonts w:cs="Arial"/>
      <w:b/>
      <w:bCs/>
      <w:sz w:val="22"/>
      <w:szCs w:val="22"/>
    </w:rPr>
  </w:style>
  <w:style w:type="character" w:customStyle="1" w:styleId="ListLabel38">
    <w:name w:val="ListLabel 38"/>
    <w:rsid w:val="005476E6"/>
    <w:rPr>
      <w:rFonts w:cs="Arial"/>
      <w:sz w:val="22"/>
      <w:szCs w:val="22"/>
    </w:rPr>
  </w:style>
  <w:style w:type="character" w:customStyle="1" w:styleId="ListLabel39">
    <w:name w:val="ListLabel 39"/>
    <w:rsid w:val="005476E6"/>
    <w:rPr>
      <w:rFonts w:cs="Arial"/>
      <w:i w:val="0"/>
      <w:color w:val="00000A"/>
      <w:sz w:val="22"/>
      <w:szCs w:val="22"/>
    </w:rPr>
  </w:style>
  <w:style w:type="character" w:customStyle="1" w:styleId="ListLabel40">
    <w:name w:val="ListLabel 40"/>
    <w:rsid w:val="005476E6"/>
    <w:rPr>
      <w:rFonts w:cs="Arial"/>
      <w:color w:val="00000A"/>
      <w:sz w:val="22"/>
      <w:szCs w:val="22"/>
    </w:rPr>
  </w:style>
  <w:style w:type="character" w:customStyle="1" w:styleId="ListLabel41">
    <w:name w:val="ListLabel 41"/>
    <w:rsid w:val="005476E6"/>
    <w:rPr>
      <w:rFonts w:eastAsia="TimesNewRomanPS-BoldMT" w:cs="Arial"/>
      <w:b/>
      <w:color w:val="17365D"/>
      <w:sz w:val="22"/>
      <w:szCs w:val="22"/>
    </w:rPr>
  </w:style>
  <w:style w:type="character" w:customStyle="1" w:styleId="ListLabel42">
    <w:name w:val="ListLabel 42"/>
    <w:rsid w:val="005476E6"/>
    <w:rPr>
      <w:b/>
      <w:i w:val="0"/>
      <w:sz w:val="24"/>
      <w:szCs w:val="24"/>
    </w:rPr>
  </w:style>
  <w:style w:type="character" w:customStyle="1" w:styleId="ListLabel43">
    <w:name w:val="ListLabel 43"/>
    <w:rsid w:val="005476E6"/>
    <w:rPr>
      <w:rFonts w:cs="Times New Roman"/>
      <w:b/>
      <w:i w:val="0"/>
      <w:sz w:val="16"/>
    </w:rPr>
  </w:style>
  <w:style w:type="character" w:customStyle="1" w:styleId="ListLabel44">
    <w:name w:val="ListLabel 44"/>
    <w:rsid w:val="005476E6"/>
    <w:rPr>
      <w:rFonts w:cs="Symbol"/>
      <w:sz w:val="22"/>
      <w:szCs w:val="22"/>
    </w:rPr>
  </w:style>
  <w:style w:type="character" w:customStyle="1" w:styleId="ListLabel45">
    <w:name w:val="ListLabel 45"/>
    <w:rsid w:val="005476E6"/>
    <w:rPr>
      <w:rFonts w:cs="Symbol"/>
      <w:sz w:val="24"/>
      <w:szCs w:val="24"/>
      <w:lang w:val="ru-RU"/>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5476E6"/>
    <w:rPr>
      <w:kern w:val="1"/>
      <w:sz w:val="24"/>
      <w:szCs w:val="24"/>
      <w:lang w:eastAsia="ar-SA"/>
    </w:rPr>
  </w:style>
  <w:style w:type="paragraph" w:customStyle="1" w:styleId="Caption1">
    <w:name w:val="Caption1"/>
    <w:basedOn w:val="Normal"/>
    <w:rsid w:val="005476E6"/>
    <w:pPr>
      <w:suppressLineNumbers/>
      <w:spacing w:before="120" w:after="120"/>
    </w:pPr>
    <w:rPr>
      <w:rFonts w:cs="Arial"/>
      <w:i/>
      <w:iCs/>
    </w:rPr>
  </w:style>
  <w:style w:type="character" w:customStyle="1" w:styleId="HeaderChar1">
    <w:name w:val="Header Char1"/>
    <w:basedOn w:val="DefaultParagraphFont"/>
    <w:link w:val="Header"/>
    <w:rsid w:val="005476E6"/>
    <w:rPr>
      <w:rFonts w:ascii="Calibri" w:eastAsia="Calibri" w:hAnsi="Calibri" w:cs="Calibri"/>
      <w:kern w:val="1"/>
      <w:sz w:val="22"/>
      <w:szCs w:val="22"/>
      <w:lang w:eastAsia="ar-SA"/>
    </w:rPr>
  </w:style>
  <w:style w:type="character" w:customStyle="1" w:styleId="FooterChar1">
    <w:name w:val="Footer Char1"/>
    <w:aliases w:val="ft Char1,f Char1,proposal text Char1,Footer (SBC) Char1,Footer1 Char1,Footer-right Char1,und Kopfzeile Char1,fo Char1"/>
    <w:basedOn w:val="DefaultParagraphFont"/>
    <w:link w:val="Footer"/>
    <w:uiPriority w:val="99"/>
    <w:rsid w:val="005476E6"/>
    <w:rPr>
      <w:rFonts w:ascii="Calibri" w:eastAsia="Calibri" w:hAnsi="Calibri" w:cs="Calibri"/>
      <w:kern w:val="1"/>
      <w:sz w:val="22"/>
      <w:szCs w:val="22"/>
      <w:lang w:eastAsia="ar-SA"/>
    </w:rPr>
  </w:style>
  <w:style w:type="paragraph" w:customStyle="1" w:styleId="normal0">
    <w:name w:val="normal"/>
    <w:basedOn w:val="Normal"/>
    <w:rsid w:val="005476E6"/>
    <w:pPr>
      <w:suppressAutoHyphens w:val="0"/>
      <w:spacing w:before="280" w:after="280"/>
    </w:pPr>
    <w:rPr>
      <w:rFonts w:ascii="Arial" w:hAnsi="Arial" w:cs="Arial"/>
      <w:sz w:val="22"/>
      <w:szCs w:val="22"/>
    </w:rPr>
  </w:style>
  <w:style w:type="character" w:customStyle="1" w:styleId="BodyText2Char">
    <w:name w:val="Body Text 2 Char"/>
    <w:basedOn w:val="DefaultParagraphFont"/>
    <w:link w:val="BodyText2"/>
    <w:rsid w:val="005476E6"/>
    <w:rPr>
      <w:rFonts w:eastAsia="Arial Unicode MS"/>
      <w:color w:val="000000"/>
      <w:kern w:val="1"/>
      <w:sz w:val="24"/>
      <w:szCs w:val="24"/>
      <w:lang w:eastAsia="ar-SA"/>
    </w:rPr>
  </w:style>
  <w:style w:type="character" w:customStyle="1" w:styleId="BodyText3Char">
    <w:name w:val="Body Text 3 Char"/>
    <w:basedOn w:val="DefaultParagraphFont"/>
    <w:link w:val="BodyText3"/>
    <w:uiPriority w:val="99"/>
    <w:rsid w:val="005476E6"/>
    <w:rPr>
      <w:color w:val="000000"/>
      <w:kern w:val="1"/>
      <w:sz w:val="16"/>
      <w:szCs w:val="16"/>
      <w:lang w:eastAsia="ar-SA"/>
    </w:rPr>
  </w:style>
  <w:style w:type="paragraph" w:customStyle="1" w:styleId="Standard">
    <w:name w:val="Standard"/>
    <w:rsid w:val="005476E6"/>
    <w:pPr>
      <w:widowControl w:val="0"/>
      <w:suppressAutoHyphens/>
      <w:autoSpaceDN w:val="0"/>
      <w:textAlignment w:val="baseline"/>
    </w:pPr>
    <w:rPr>
      <w:rFonts w:eastAsia="Lucida Sans Unicode" w:cs="Mangal"/>
      <w:kern w:val="3"/>
      <w:sz w:val="24"/>
      <w:szCs w:val="24"/>
      <w:lang w:eastAsia="zh-CN" w:bidi="hi-IN"/>
    </w:rPr>
  </w:style>
  <w:style w:type="paragraph" w:customStyle="1" w:styleId="TableParagraph">
    <w:name w:val="Table Paragraph"/>
    <w:basedOn w:val="Normal"/>
    <w:uiPriority w:val="1"/>
    <w:qFormat/>
    <w:rsid w:val="005476E6"/>
    <w:pPr>
      <w:widowControl w:val="0"/>
      <w:suppressAutoHyphens w:val="0"/>
      <w:autoSpaceDE w:val="0"/>
      <w:autoSpaceDN w:val="0"/>
    </w:pPr>
    <w:rPr>
      <w:rFonts w:ascii="Arial" w:eastAsia="Arial" w:hAnsi="Arial" w:cs="Arial"/>
      <w:kern w:val="0"/>
      <w:sz w:val="22"/>
      <w:szCs w:val="22"/>
      <w:lang w:eastAsia="en-US"/>
    </w:rPr>
  </w:style>
  <w:style w:type="character" w:customStyle="1" w:styleId="Heading3Char">
    <w:name w:val="Heading 3 Char"/>
    <w:basedOn w:val="DefaultParagraphFont"/>
    <w:link w:val="Heading3"/>
    <w:uiPriority w:val="99"/>
    <w:rsid w:val="009E4AFA"/>
    <w:rPr>
      <w:rFonts w:asciiTheme="majorHAnsi" w:eastAsiaTheme="majorEastAsia" w:hAnsiTheme="majorHAnsi" w:cstheme="majorBidi"/>
      <w:b/>
      <w:bCs/>
      <w:color w:val="4F81BD" w:themeColor="accent1"/>
      <w:kern w:val="1"/>
      <w:sz w:val="24"/>
      <w:szCs w:val="24"/>
      <w:lang w:eastAsia="ar-SA"/>
    </w:rPr>
  </w:style>
  <w:style w:type="character" w:customStyle="1" w:styleId="Heading4Char">
    <w:name w:val="Heading 4 Char"/>
    <w:basedOn w:val="DefaultParagraphFont"/>
    <w:link w:val="Heading4"/>
    <w:semiHidden/>
    <w:rsid w:val="009E4AFA"/>
    <w:rPr>
      <w:rFonts w:asciiTheme="majorHAnsi" w:eastAsiaTheme="majorEastAsia" w:hAnsiTheme="majorHAnsi" w:cstheme="majorBidi"/>
      <w:b/>
      <w:bCs/>
      <w:i/>
      <w:iCs/>
      <w:color w:val="4F81BD" w:themeColor="accent1"/>
      <w:kern w:val="1"/>
      <w:sz w:val="24"/>
      <w:szCs w:val="24"/>
      <w:lang w:eastAsia="ar-SA"/>
    </w:rPr>
  </w:style>
  <w:style w:type="character" w:customStyle="1" w:styleId="Heading5Char">
    <w:name w:val="Heading 5 Char"/>
    <w:basedOn w:val="DefaultParagraphFont"/>
    <w:link w:val="Heading5"/>
    <w:semiHidden/>
    <w:rsid w:val="009E4AFA"/>
    <w:rPr>
      <w:b/>
      <w:caps/>
      <w:sz w:val="40"/>
      <w:szCs w:val="32"/>
      <w:lang w:val="sl-SI"/>
    </w:rPr>
  </w:style>
  <w:style w:type="character" w:customStyle="1" w:styleId="Heading6Char">
    <w:name w:val="Heading 6 Char"/>
    <w:basedOn w:val="DefaultParagraphFont"/>
    <w:link w:val="Heading6"/>
    <w:semiHidden/>
    <w:rsid w:val="009E4AFA"/>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9E4AFA"/>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9E4AFA"/>
    <w:rPr>
      <w:b/>
      <w:bCs/>
      <w:sz w:val="24"/>
      <w:szCs w:val="24"/>
      <w:lang w:val="sl-SI"/>
    </w:rPr>
  </w:style>
  <w:style w:type="character" w:styleId="FollowedHyperlink">
    <w:name w:val="FollowedHyperlink"/>
    <w:basedOn w:val="DefaultParagraphFont"/>
    <w:uiPriority w:val="99"/>
    <w:semiHidden/>
    <w:unhideWhenUsed/>
    <w:rsid w:val="009E4AFA"/>
    <w:rPr>
      <w:color w:val="800080"/>
      <w:u w:val="single"/>
    </w:rPr>
  </w:style>
  <w:style w:type="paragraph" w:styleId="CommentText">
    <w:name w:val="annotation text"/>
    <w:basedOn w:val="Normal"/>
    <w:link w:val="CommentTextChar"/>
    <w:uiPriority w:val="99"/>
    <w:semiHidden/>
    <w:unhideWhenUsed/>
    <w:rsid w:val="009E4AFA"/>
    <w:pPr>
      <w:suppressAutoHyphens w:val="0"/>
    </w:pPr>
    <w:rPr>
      <w:kern w:val="0"/>
      <w:sz w:val="20"/>
      <w:szCs w:val="20"/>
      <w:lang w:eastAsia="en-US"/>
    </w:rPr>
  </w:style>
  <w:style w:type="character" w:customStyle="1" w:styleId="CommentTextChar">
    <w:name w:val="Comment Text Char"/>
    <w:basedOn w:val="DefaultParagraphFont"/>
    <w:link w:val="CommentText"/>
    <w:uiPriority w:val="99"/>
    <w:semiHidden/>
    <w:rsid w:val="009E4AFA"/>
  </w:style>
  <w:style w:type="paragraph" w:styleId="Title">
    <w:name w:val="Title"/>
    <w:basedOn w:val="Normal"/>
    <w:link w:val="TitleChar"/>
    <w:qFormat/>
    <w:rsid w:val="009E4AFA"/>
    <w:pPr>
      <w:suppressAutoHyphens w:val="0"/>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9E4AFA"/>
    <w:rPr>
      <w:rFonts w:ascii="Arial" w:hAnsi="Arial" w:cs="Arial"/>
      <w:b/>
      <w:bCs/>
      <w:kern w:val="28"/>
      <w:sz w:val="32"/>
      <w:szCs w:val="32"/>
    </w:rPr>
  </w:style>
  <w:style w:type="character" w:customStyle="1" w:styleId="BodyTextChar1">
    <w:name w:val="Body Text Char1"/>
    <w:aliases w:val="Body Text Char Char Char Char Char1,Body Text Char Char Char Char2,Body Text Char Char Char Char Char Char Char Char Char Char1,Body Text Char Char Char Char Char Char Char Char Char2,Body Text Char Char Char Char Char Char Char Char2"/>
    <w:basedOn w:val="DefaultParagraphFont"/>
    <w:semiHidden/>
    <w:rsid w:val="009E4AFA"/>
    <w:rPr>
      <w:sz w:val="24"/>
      <w:szCs w:val="24"/>
    </w:rPr>
  </w:style>
  <w:style w:type="paragraph" w:styleId="BodyTextIndent">
    <w:name w:val="Body Text Indent"/>
    <w:basedOn w:val="Normal"/>
    <w:link w:val="BodyTextIndentChar"/>
    <w:semiHidden/>
    <w:unhideWhenUsed/>
    <w:rsid w:val="009E4AFA"/>
    <w:pPr>
      <w:suppressAutoHyphens w:val="0"/>
      <w:spacing w:after="120"/>
      <w:ind w:left="283"/>
    </w:pPr>
    <w:rPr>
      <w:kern w:val="0"/>
      <w:lang w:eastAsia="en-US"/>
    </w:rPr>
  </w:style>
  <w:style w:type="character" w:customStyle="1" w:styleId="BodyTextIndentChar">
    <w:name w:val="Body Text Indent Char"/>
    <w:basedOn w:val="DefaultParagraphFont"/>
    <w:link w:val="BodyTextIndent"/>
    <w:semiHidden/>
    <w:rsid w:val="009E4AFA"/>
    <w:rPr>
      <w:sz w:val="24"/>
      <w:szCs w:val="24"/>
    </w:rPr>
  </w:style>
  <w:style w:type="paragraph" w:styleId="BodyTextIndent2">
    <w:name w:val="Body Text Indent 2"/>
    <w:basedOn w:val="Normal"/>
    <w:link w:val="BodyTextIndent2Char1"/>
    <w:semiHidden/>
    <w:unhideWhenUsed/>
    <w:rsid w:val="009E4AFA"/>
    <w:pPr>
      <w:widowControl w:val="0"/>
      <w:suppressAutoHyphens w:val="0"/>
      <w:ind w:left="360"/>
    </w:pPr>
    <w:rPr>
      <w:bCs/>
      <w:spacing w:val="20"/>
      <w:kern w:val="0"/>
      <w:lang w:val="sr-Latn-CS" w:eastAsia="en-US"/>
    </w:rPr>
  </w:style>
  <w:style w:type="character" w:customStyle="1" w:styleId="BodyTextIndent2Char">
    <w:name w:val="Body Text Indent 2 Char"/>
    <w:basedOn w:val="DefaultParagraphFont"/>
    <w:link w:val="BodyTextIndent2"/>
    <w:semiHidden/>
    <w:rsid w:val="009E4AFA"/>
    <w:rPr>
      <w:kern w:val="1"/>
      <w:sz w:val="24"/>
      <w:szCs w:val="24"/>
      <w:lang w:eastAsia="ar-SA"/>
    </w:rPr>
  </w:style>
  <w:style w:type="paragraph" w:styleId="PlainText">
    <w:name w:val="Plain Text"/>
    <w:basedOn w:val="Normal"/>
    <w:link w:val="PlainTextChar"/>
    <w:uiPriority w:val="99"/>
    <w:semiHidden/>
    <w:unhideWhenUsed/>
    <w:rsid w:val="009E4AFA"/>
    <w:pPr>
      <w:suppressAutoHyphens w:val="0"/>
    </w:pPr>
    <w:rPr>
      <w:rFonts w:ascii="Courier New" w:hAnsi="Courier New" w:cs="Courier New"/>
      <w:kern w:val="0"/>
      <w:sz w:val="20"/>
      <w:szCs w:val="20"/>
      <w:lang w:val="de-DE" w:eastAsia="de-DE"/>
    </w:rPr>
  </w:style>
  <w:style w:type="character" w:customStyle="1" w:styleId="PlainTextChar">
    <w:name w:val="Plain Text Char"/>
    <w:basedOn w:val="DefaultParagraphFont"/>
    <w:link w:val="PlainText"/>
    <w:uiPriority w:val="99"/>
    <w:semiHidden/>
    <w:rsid w:val="009E4AFA"/>
    <w:rPr>
      <w:rFonts w:ascii="Courier New" w:hAnsi="Courier New" w:cs="Courier New"/>
      <w:lang w:val="de-DE" w:eastAsia="de-DE"/>
    </w:rPr>
  </w:style>
  <w:style w:type="paragraph" w:styleId="CommentSubject">
    <w:name w:val="annotation subject"/>
    <w:basedOn w:val="CommentText"/>
    <w:next w:val="CommentText"/>
    <w:link w:val="CommentSubjectChar"/>
    <w:uiPriority w:val="99"/>
    <w:semiHidden/>
    <w:unhideWhenUsed/>
    <w:rsid w:val="009E4AFA"/>
    <w:rPr>
      <w:b/>
      <w:bCs/>
    </w:rPr>
  </w:style>
  <w:style w:type="character" w:customStyle="1" w:styleId="CommentSubjectChar">
    <w:name w:val="Comment Subject Char"/>
    <w:basedOn w:val="CommentTextChar"/>
    <w:link w:val="CommentSubject"/>
    <w:uiPriority w:val="99"/>
    <w:semiHidden/>
    <w:rsid w:val="009E4AFA"/>
    <w:rPr>
      <w:b/>
      <w:bCs/>
    </w:rPr>
  </w:style>
  <w:style w:type="paragraph" w:customStyle="1" w:styleId="NormalTimes">
    <w:name w:val="Normal + Times"/>
    <w:basedOn w:val="Normal"/>
    <w:uiPriority w:val="99"/>
    <w:rsid w:val="009E4AFA"/>
    <w:pPr>
      <w:suppressAutoHyphens w:val="0"/>
      <w:jc w:val="both"/>
    </w:pPr>
    <w:rPr>
      <w:rFonts w:ascii="CYGaramondR" w:eastAsia="Calibri" w:hAnsi="CYGaramondR" w:cs="CYGaramondR"/>
      <w:kern w:val="0"/>
      <w:lang w:val="sr-Latn-CS" w:eastAsia="en-US"/>
    </w:rPr>
  </w:style>
  <w:style w:type="paragraph" w:customStyle="1" w:styleId="xl22">
    <w:name w:val="xl22"/>
    <w:basedOn w:val="Normal"/>
    <w:rsid w:val="009E4AFA"/>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3">
    <w:name w:val="xl23"/>
    <w:basedOn w:val="Normal"/>
    <w:rsid w:val="009E4AFA"/>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4">
    <w:name w:val="xl24"/>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5">
    <w:name w:val="xl25"/>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kern w:val="0"/>
      <w:lang w:eastAsia="en-US"/>
    </w:rPr>
  </w:style>
  <w:style w:type="paragraph" w:customStyle="1" w:styleId="xl26">
    <w:name w:val="xl26"/>
    <w:basedOn w:val="Normal"/>
    <w:rsid w:val="009E4AFA"/>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27">
    <w:name w:val="xl27"/>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28">
    <w:name w:val="xl28"/>
    <w:basedOn w:val="Normal"/>
    <w:rsid w:val="009E4AFA"/>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29">
    <w:name w:val="xl29"/>
    <w:basedOn w:val="Normal"/>
    <w:rsid w:val="009E4AFA"/>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30">
    <w:name w:val="xl30"/>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kern w:val="0"/>
      <w:lang w:eastAsia="en-US"/>
    </w:rPr>
  </w:style>
  <w:style w:type="paragraph" w:customStyle="1" w:styleId="xl31">
    <w:name w:val="xl31"/>
    <w:basedOn w:val="Normal"/>
    <w:rsid w:val="009E4AFA"/>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kern w:val="0"/>
      <w:lang w:eastAsia="en-US"/>
    </w:rPr>
  </w:style>
  <w:style w:type="paragraph" w:customStyle="1" w:styleId="xl32">
    <w:name w:val="xl32"/>
    <w:basedOn w:val="Normal"/>
    <w:rsid w:val="009E4AFA"/>
    <w:pPr>
      <w:pBdr>
        <w:left w:val="single" w:sz="8"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3">
    <w:name w:val="xl33"/>
    <w:basedOn w:val="Normal"/>
    <w:rsid w:val="009E4AFA"/>
    <w:pPr>
      <w:pBdr>
        <w:left w:val="single" w:sz="4" w:space="0" w:color="auto"/>
        <w:bottom w:val="single" w:sz="4"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34">
    <w:name w:val="xl34"/>
    <w:basedOn w:val="Normal"/>
    <w:rsid w:val="009E4AF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5">
    <w:name w:val="xl35"/>
    <w:basedOn w:val="Normal"/>
    <w:rsid w:val="009E4AFA"/>
    <w:pPr>
      <w:pBdr>
        <w:top w:val="single" w:sz="4" w:space="0" w:color="auto"/>
        <w:left w:val="single" w:sz="8"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6">
    <w:name w:val="xl36"/>
    <w:basedOn w:val="Normal"/>
    <w:rsid w:val="009E4AF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7">
    <w:name w:val="xl37"/>
    <w:basedOn w:val="Normal"/>
    <w:rsid w:val="009E4AF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38">
    <w:name w:val="xl38"/>
    <w:basedOn w:val="Normal"/>
    <w:rsid w:val="009E4AF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Unicode MS" w:eastAsia="Arial Unicode MS" w:hAnsi="Arial Unicode MS" w:cs="Arial Unicode MS"/>
      <w:kern w:val="0"/>
      <w:lang w:eastAsia="en-US"/>
    </w:rPr>
  </w:style>
  <w:style w:type="paragraph" w:customStyle="1" w:styleId="xl39">
    <w:name w:val="xl39"/>
    <w:basedOn w:val="Normal"/>
    <w:rsid w:val="009E4AF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Unicode MS" w:eastAsia="Arial Unicode MS" w:hAnsi="Arial Unicode MS" w:cs="Arial Unicode MS"/>
      <w:kern w:val="0"/>
      <w:sz w:val="40"/>
      <w:szCs w:val="40"/>
      <w:lang w:eastAsia="en-US"/>
    </w:rPr>
  </w:style>
  <w:style w:type="paragraph" w:customStyle="1" w:styleId="xl40">
    <w:name w:val="xl40"/>
    <w:basedOn w:val="Normal"/>
    <w:rsid w:val="009E4AFA"/>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sz w:val="40"/>
      <w:szCs w:val="40"/>
      <w:lang w:eastAsia="en-US"/>
    </w:rPr>
  </w:style>
  <w:style w:type="paragraph" w:customStyle="1" w:styleId="xl41">
    <w:name w:val="xl41"/>
    <w:basedOn w:val="Normal"/>
    <w:rsid w:val="009E4AFA"/>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2">
    <w:name w:val="xl42"/>
    <w:basedOn w:val="Normal"/>
    <w:rsid w:val="009E4AFA"/>
    <w:pPr>
      <w:pBdr>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3">
    <w:name w:val="xl43"/>
    <w:basedOn w:val="Normal"/>
    <w:rsid w:val="009E4AFA"/>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4">
    <w:name w:val="xl44"/>
    <w:basedOn w:val="Normal"/>
    <w:rsid w:val="009E4AFA"/>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5">
    <w:name w:val="xl45"/>
    <w:basedOn w:val="Normal"/>
    <w:rsid w:val="009E4AFA"/>
    <w:pPr>
      <w:pBdr>
        <w:left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6">
    <w:name w:val="xl46"/>
    <w:basedOn w:val="Normal"/>
    <w:rsid w:val="009E4AFA"/>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kern w:val="0"/>
      <w:lang w:eastAsia="en-US"/>
    </w:rPr>
  </w:style>
  <w:style w:type="paragraph" w:customStyle="1" w:styleId="xl47">
    <w:name w:val="xl47"/>
    <w:basedOn w:val="Normal"/>
    <w:rsid w:val="009E4AFA"/>
    <w:pPr>
      <w:pBdr>
        <w:left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48">
    <w:name w:val="xl48"/>
    <w:basedOn w:val="Normal"/>
    <w:rsid w:val="009E4AFA"/>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49">
    <w:name w:val="xl49"/>
    <w:basedOn w:val="Normal"/>
    <w:rsid w:val="009E4AFA"/>
    <w:pPr>
      <w:pBdr>
        <w:left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xl50">
    <w:name w:val="xl50"/>
    <w:basedOn w:val="Normal"/>
    <w:rsid w:val="009E4AFA"/>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Unicode MS" w:eastAsia="Arial Unicode MS" w:hAnsi="Arial Unicode MS" w:cs="Arial Unicode MS"/>
      <w:kern w:val="0"/>
      <w:lang w:eastAsia="en-US"/>
    </w:rPr>
  </w:style>
  <w:style w:type="paragraph" w:customStyle="1" w:styleId="font5">
    <w:name w:val="font5"/>
    <w:basedOn w:val="Normal"/>
    <w:rsid w:val="009E4AFA"/>
    <w:pPr>
      <w:suppressAutoHyphens w:val="0"/>
      <w:spacing w:before="100" w:beforeAutospacing="1" w:after="100" w:afterAutospacing="1"/>
    </w:pPr>
    <w:rPr>
      <w:rFonts w:ascii="Tahoma" w:hAnsi="Tahoma" w:cs="Tahoma"/>
      <w:color w:val="000000"/>
      <w:kern w:val="0"/>
      <w:sz w:val="18"/>
      <w:szCs w:val="18"/>
      <w:lang w:eastAsia="en-US"/>
    </w:rPr>
  </w:style>
  <w:style w:type="paragraph" w:customStyle="1" w:styleId="font6">
    <w:name w:val="font6"/>
    <w:basedOn w:val="Normal"/>
    <w:rsid w:val="009E4AFA"/>
    <w:pPr>
      <w:suppressAutoHyphens w:val="0"/>
      <w:spacing w:before="100" w:beforeAutospacing="1" w:after="100" w:afterAutospacing="1"/>
    </w:pPr>
    <w:rPr>
      <w:rFonts w:ascii="Tahoma" w:hAnsi="Tahoma" w:cs="Tahoma"/>
      <w:b/>
      <w:bCs/>
      <w:color w:val="000000"/>
      <w:kern w:val="0"/>
      <w:sz w:val="18"/>
      <w:szCs w:val="18"/>
      <w:lang w:eastAsia="en-US"/>
    </w:rPr>
  </w:style>
  <w:style w:type="paragraph" w:customStyle="1" w:styleId="font7">
    <w:name w:val="font7"/>
    <w:basedOn w:val="Normal"/>
    <w:rsid w:val="009E4AFA"/>
    <w:pPr>
      <w:suppressAutoHyphens w:val="0"/>
      <w:spacing w:before="100" w:beforeAutospacing="1" w:after="100" w:afterAutospacing="1"/>
    </w:pPr>
    <w:rPr>
      <w:rFonts w:ascii="Tahoma" w:hAnsi="Tahoma" w:cs="Tahoma"/>
      <w:color w:val="000000"/>
      <w:kern w:val="0"/>
      <w:sz w:val="18"/>
      <w:szCs w:val="18"/>
      <w:lang w:eastAsia="en-US"/>
    </w:rPr>
  </w:style>
  <w:style w:type="paragraph" w:customStyle="1" w:styleId="font8">
    <w:name w:val="font8"/>
    <w:basedOn w:val="Normal"/>
    <w:rsid w:val="009E4AFA"/>
    <w:pPr>
      <w:suppressAutoHyphens w:val="0"/>
      <w:spacing w:before="100" w:beforeAutospacing="1" w:after="100" w:afterAutospacing="1"/>
    </w:pPr>
    <w:rPr>
      <w:rFonts w:ascii="Tahoma" w:hAnsi="Tahoma" w:cs="Tahoma"/>
      <w:b/>
      <w:bCs/>
      <w:color w:val="000000"/>
      <w:kern w:val="0"/>
      <w:sz w:val="18"/>
      <w:szCs w:val="18"/>
      <w:lang w:eastAsia="en-US"/>
    </w:rPr>
  </w:style>
  <w:style w:type="paragraph" w:customStyle="1" w:styleId="xl65">
    <w:name w:val="xl65"/>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66">
    <w:name w:val="xl66"/>
    <w:basedOn w:val="Normal"/>
    <w:rsid w:val="009E4AFA"/>
    <w:pPr>
      <w:suppressAutoHyphens w:val="0"/>
      <w:spacing w:before="100" w:beforeAutospacing="1" w:after="100" w:afterAutospacing="1"/>
    </w:pPr>
    <w:rPr>
      <w:rFonts w:ascii="Calibri" w:hAnsi="Calibri"/>
      <w:kern w:val="0"/>
      <w:lang w:eastAsia="en-US"/>
    </w:rPr>
  </w:style>
  <w:style w:type="paragraph" w:customStyle="1" w:styleId="xl67">
    <w:name w:val="xl67"/>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68">
    <w:name w:val="xl68"/>
    <w:basedOn w:val="Normal"/>
    <w:rsid w:val="009E4AFA"/>
    <w:pPr>
      <w:suppressAutoHyphens w:val="0"/>
      <w:spacing w:before="100" w:beforeAutospacing="1" w:after="100" w:afterAutospacing="1"/>
    </w:pPr>
    <w:rPr>
      <w:rFonts w:ascii="Calibri" w:hAnsi="Calibri"/>
      <w:b/>
      <w:bCs/>
      <w:i/>
      <w:iCs/>
      <w:kern w:val="0"/>
      <w:lang w:eastAsia="en-US"/>
    </w:rPr>
  </w:style>
  <w:style w:type="paragraph" w:customStyle="1" w:styleId="xl69">
    <w:name w:val="xl69"/>
    <w:basedOn w:val="Normal"/>
    <w:rsid w:val="009E4AFA"/>
    <w:pPr>
      <w:suppressAutoHyphens w:val="0"/>
      <w:spacing w:before="100" w:beforeAutospacing="1" w:after="100" w:afterAutospacing="1"/>
      <w:ind w:firstLineChars="100" w:firstLine="100"/>
    </w:pPr>
    <w:rPr>
      <w:rFonts w:ascii="Calibri" w:hAnsi="Calibri"/>
      <w:kern w:val="0"/>
      <w:lang w:eastAsia="en-US"/>
    </w:rPr>
  </w:style>
  <w:style w:type="paragraph" w:customStyle="1" w:styleId="xl70">
    <w:name w:val="xl70"/>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1">
    <w:name w:val="xl71"/>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2">
    <w:name w:val="xl72"/>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3">
    <w:name w:val="xl73"/>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4">
    <w:name w:val="xl74"/>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5">
    <w:name w:val="xl75"/>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6">
    <w:name w:val="xl76"/>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7">
    <w:name w:val="xl77"/>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78">
    <w:name w:val="xl78"/>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79">
    <w:name w:val="xl79"/>
    <w:basedOn w:val="Normal"/>
    <w:rsid w:val="009E4AFA"/>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80">
    <w:name w:val="xl80"/>
    <w:basedOn w:val="Normal"/>
    <w:rsid w:val="009E4AFA"/>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81">
    <w:name w:val="xl81"/>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82">
    <w:name w:val="xl82"/>
    <w:basedOn w:val="Normal"/>
    <w:rsid w:val="009E4AFA"/>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83">
    <w:name w:val="xl83"/>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84">
    <w:name w:val="xl84"/>
    <w:basedOn w:val="Normal"/>
    <w:rsid w:val="009E4AFA"/>
    <w:pPr>
      <w:suppressAutoHyphens w:val="0"/>
      <w:spacing w:before="100" w:beforeAutospacing="1" w:after="100" w:afterAutospacing="1"/>
    </w:pPr>
    <w:rPr>
      <w:rFonts w:ascii="Calibri" w:hAnsi="Calibri"/>
      <w:kern w:val="0"/>
      <w:lang w:eastAsia="en-US"/>
    </w:rPr>
  </w:style>
  <w:style w:type="paragraph" w:customStyle="1" w:styleId="xl85">
    <w:name w:val="xl85"/>
    <w:basedOn w:val="Normal"/>
    <w:rsid w:val="009E4AFA"/>
    <w:pPr>
      <w:suppressAutoHyphens w:val="0"/>
      <w:spacing w:before="100" w:beforeAutospacing="1" w:after="100" w:afterAutospacing="1"/>
      <w:jc w:val="center"/>
    </w:pPr>
    <w:rPr>
      <w:rFonts w:ascii="Calibri" w:hAnsi="Calibri"/>
      <w:kern w:val="0"/>
      <w:lang w:eastAsia="en-US"/>
    </w:rPr>
  </w:style>
  <w:style w:type="paragraph" w:customStyle="1" w:styleId="xl86">
    <w:name w:val="xl86"/>
    <w:basedOn w:val="Normal"/>
    <w:rsid w:val="009E4AFA"/>
    <w:pPr>
      <w:suppressAutoHyphens w:val="0"/>
      <w:spacing w:before="100" w:beforeAutospacing="1" w:after="100" w:afterAutospacing="1"/>
    </w:pPr>
    <w:rPr>
      <w:rFonts w:ascii="Calibri" w:hAnsi="Calibri"/>
      <w:kern w:val="0"/>
      <w:lang w:eastAsia="en-US"/>
    </w:rPr>
  </w:style>
  <w:style w:type="paragraph" w:customStyle="1" w:styleId="xl87">
    <w:name w:val="xl87"/>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sz w:val="22"/>
      <w:szCs w:val="22"/>
      <w:lang w:eastAsia="en-US"/>
    </w:rPr>
  </w:style>
  <w:style w:type="paragraph" w:customStyle="1" w:styleId="xl88">
    <w:name w:val="xl88"/>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89">
    <w:name w:val="xl89"/>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kern w:val="0"/>
      <w:lang w:eastAsia="en-US"/>
    </w:rPr>
  </w:style>
  <w:style w:type="paragraph" w:customStyle="1" w:styleId="xl90">
    <w:name w:val="xl90"/>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91">
    <w:name w:val="xl91"/>
    <w:basedOn w:val="Normal"/>
    <w:rsid w:val="009E4A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kern w:val="0"/>
      <w:lang w:eastAsia="en-US"/>
    </w:rPr>
  </w:style>
  <w:style w:type="paragraph" w:customStyle="1" w:styleId="xl92">
    <w:name w:val="xl92"/>
    <w:basedOn w:val="Normal"/>
    <w:rsid w:val="009E4AFA"/>
    <w:pPr>
      <w:suppressAutoHyphens w:val="0"/>
      <w:spacing w:before="100" w:beforeAutospacing="1" w:after="100" w:afterAutospacing="1"/>
      <w:ind w:firstLineChars="100" w:firstLine="100"/>
    </w:pPr>
    <w:rPr>
      <w:rFonts w:ascii="Calibri" w:hAnsi="Calibri"/>
      <w:b/>
      <w:bCs/>
      <w:i/>
      <w:iCs/>
      <w:kern w:val="0"/>
      <w:u w:val="single"/>
      <w:lang w:eastAsia="en-US"/>
    </w:rPr>
  </w:style>
  <w:style w:type="paragraph" w:customStyle="1" w:styleId="xl93">
    <w:name w:val="xl93"/>
    <w:basedOn w:val="Normal"/>
    <w:rsid w:val="009E4AFA"/>
    <w:pPr>
      <w:suppressAutoHyphens w:val="0"/>
      <w:spacing w:before="100" w:beforeAutospacing="1" w:after="100" w:afterAutospacing="1"/>
      <w:jc w:val="center"/>
    </w:pPr>
    <w:rPr>
      <w:rFonts w:ascii="Calibri" w:hAnsi="Calibri"/>
      <w:b/>
      <w:bCs/>
      <w:i/>
      <w:iCs/>
      <w:kern w:val="0"/>
      <w:u w:val="single"/>
      <w:lang w:eastAsia="en-US"/>
    </w:rPr>
  </w:style>
  <w:style w:type="paragraph" w:customStyle="1" w:styleId="xl94">
    <w:name w:val="xl94"/>
    <w:basedOn w:val="Normal"/>
    <w:rsid w:val="009E4AFA"/>
    <w:pPr>
      <w:suppressAutoHyphens w:val="0"/>
      <w:spacing w:before="100" w:beforeAutospacing="1" w:after="100" w:afterAutospacing="1"/>
      <w:jc w:val="center"/>
    </w:pPr>
    <w:rPr>
      <w:rFonts w:ascii="Calibri" w:hAnsi="Calibri"/>
      <w:kern w:val="0"/>
      <w:lang w:eastAsia="en-US"/>
    </w:rPr>
  </w:style>
  <w:style w:type="paragraph" w:customStyle="1" w:styleId="xl95">
    <w:name w:val="xl95"/>
    <w:basedOn w:val="Normal"/>
    <w:rsid w:val="009E4AFA"/>
    <w:pPr>
      <w:suppressAutoHyphens w:val="0"/>
      <w:spacing w:before="100" w:beforeAutospacing="1" w:after="100" w:afterAutospacing="1"/>
    </w:pPr>
    <w:rPr>
      <w:rFonts w:ascii="Calibri" w:hAnsi="Calibri"/>
      <w:b/>
      <w:bCs/>
      <w:i/>
      <w:iCs/>
      <w:kern w:val="0"/>
      <w:lang w:eastAsia="en-US"/>
    </w:rPr>
  </w:style>
  <w:style w:type="paragraph" w:customStyle="1" w:styleId="xl96">
    <w:name w:val="xl96"/>
    <w:basedOn w:val="Normal"/>
    <w:rsid w:val="009E4AFA"/>
    <w:pPr>
      <w:suppressAutoHyphens w:val="0"/>
      <w:spacing w:before="100" w:beforeAutospacing="1" w:after="100" w:afterAutospacing="1"/>
    </w:pPr>
    <w:rPr>
      <w:rFonts w:ascii="Calibri" w:hAnsi="Calibri"/>
      <w:b/>
      <w:bCs/>
      <w:i/>
      <w:iCs/>
      <w:kern w:val="0"/>
      <w:lang w:eastAsia="en-US"/>
    </w:rPr>
  </w:style>
  <w:style w:type="character" w:customStyle="1" w:styleId="Headerorfooter">
    <w:name w:val="Header or footer_"/>
    <w:basedOn w:val="DefaultParagraphFont"/>
    <w:link w:val="Headerorfooter0"/>
    <w:locked/>
    <w:rsid w:val="009E4AFA"/>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9E4AFA"/>
    <w:pPr>
      <w:widowControl w:val="0"/>
      <w:shd w:val="clear" w:color="auto" w:fill="FFFFFF"/>
      <w:suppressAutoHyphens w:val="0"/>
      <w:spacing w:line="0" w:lineRule="atLeast"/>
    </w:pPr>
    <w:rPr>
      <w:rFonts w:ascii="Calibri" w:eastAsia="Calibri" w:hAnsi="Calibri" w:cs="Calibri"/>
      <w:spacing w:val="7"/>
      <w:kern w:val="0"/>
      <w:sz w:val="17"/>
      <w:szCs w:val="17"/>
      <w:lang w:eastAsia="en-US"/>
    </w:rPr>
  </w:style>
  <w:style w:type="paragraph" w:customStyle="1" w:styleId="Default">
    <w:name w:val="Default"/>
    <w:rsid w:val="009E4AFA"/>
    <w:pPr>
      <w:autoSpaceDE w:val="0"/>
      <w:autoSpaceDN w:val="0"/>
      <w:adjustRightInd w:val="0"/>
    </w:pPr>
    <w:rPr>
      <w:color w:val="000000"/>
      <w:sz w:val="24"/>
      <w:szCs w:val="24"/>
    </w:rPr>
  </w:style>
  <w:style w:type="paragraph" w:customStyle="1" w:styleId="xl63">
    <w:name w:val="xl63"/>
    <w:basedOn w:val="Normal"/>
    <w:rsid w:val="009E4AFA"/>
    <w:pPr>
      <w:pBdr>
        <w:left w:val="single" w:sz="4" w:space="0" w:color="auto"/>
        <w:bottom w:val="single" w:sz="4" w:space="0" w:color="auto"/>
        <w:right w:val="single" w:sz="4" w:space="0" w:color="auto"/>
      </w:pBdr>
      <w:suppressAutoHyphens w:val="0"/>
      <w:spacing w:before="100" w:beforeAutospacing="1" w:after="100" w:afterAutospacing="1"/>
      <w:jc w:val="center"/>
    </w:pPr>
    <w:rPr>
      <w:kern w:val="0"/>
      <w:lang w:val="sr-Latn-CS" w:eastAsia="sr-Latn-CS"/>
    </w:rPr>
  </w:style>
  <w:style w:type="paragraph" w:customStyle="1" w:styleId="xl64">
    <w:name w:val="xl64"/>
    <w:basedOn w:val="Normal"/>
    <w:rsid w:val="009E4AFA"/>
    <w:pPr>
      <w:pBdr>
        <w:left w:val="single" w:sz="4" w:space="0" w:color="auto"/>
        <w:bottom w:val="single" w:sz="4" w:space="0" w:color="auto"/>
        <w:right w:val="single" w:sz="4" w:space="0" w:color="auto"/>
      </w:pBdr>
      <w:suppressAutoHyphens w:val="0"/>
      <w:spacing w:before="100" w:beforeAutospacing="1" w:after="100" w:afterAutospacing="1"/>
    </w:pPr>
    <w:rPr>
      <w:kern w:val="0"/>
      <w:lang w:val="sr-Latn-CS" w:eastAsia="sr-Latn-CS"/>
    </w:rPr>
  </w:style>
  <w:style w:type="paragraph" w:customStyle="1" w:styleId="Nivo1">
    <w:name w:val="Nivo 1"/>
    <w:basedOn w:val="Normal"/>
    <w:rsid w:val="009E4AFA"/>
    <w:pPr>
      <w:tabs>
        <w:tab w:val="left" w:pos="567"/>
      </w:tabs>
      <w:suppressAutoHyphens w:val="0"/>
      <w:spacing w:before="80"/>
      <w:jc w:val="both"/>
    </w:pPr>
    <w:rPr>
      <w:rFonts w:ascii="Arial" w:hAnsi="Arial"/>
      <w:b/>
      <w:kern w:val="0"/>
      <w:sz w:val="20"/>
      <w:szCs w:val="20"/>
      <w:lang w:val="sr-Latn-CS" w:eastAsia="en-US"/>
    </w:rPr>
  </w:style>
  <w:style w:type="paragraph" w:customStyle="1" w:styleId="xl97">
    <w:name w:val="xl97"/>
    <w:basedOn w:val="Normal"/>
    <w:rsid w:val="009E4AFA"/>
    <w:pPr>
      <w:pBdr>
        <w:top w:val="single" w:sz="4" w:space="0" w:color="auto"/>
        <w:left w:val="single" w:sz="4" w:space="0" w:color="auto"/>
        <w:bottom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98">
    <w:name w:val="xl98"/>
    <w:basedOn w:val="Normal"/>
    <w:rsid w:val="009E4AFA"/>
    <w:pPr>
      <w:pBdr>
        <w:top w:val="single" w:sz="4" w:space="0" w:color="auto"/>
        <w:bottom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99">
    <w:name w:val="xl99"/>
    <w:basedOn w:val="Normal"/>
    <w:rsid w:val="009E4AFA"/>
    <w:pPr>
      <w:pBdr>
        <w:top w:val="single" w:sz="4" w:space="0" w:color="auto"/>
        <w:bottom w:val="single" w:sz="4" w:space="0" w:color="auto"/>
        <w:right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100">
    <w:name w:val="xl100"/>
    <w:basedOn w:val="Normal"/>
    <w:rsid w:val="009E4AFA"/>
    <w:pPr>
      <w:pBdr>
        <w:top w:val="single" w:sz="4" w:space="0" w:color="auto"/>
        <w:left w:val="single" w:sz="4" w:space="0" w:color="auto"/>
        <w:bottom w:val="single" w:sz="4" w:space="0" w:color="auto"/>
      </w:pBdr>
      <w:shd w:val="clear" w:color="auto" w:fill="538ED5"/>
      <w:suppressAutoHyphens w:val="0"/>
      <w:spacing w:before="100" w:beforeAutospacing="1" w:after="100" w:afterAutospacing="1"/>
    </w:pPr>
    <w:rPr>
      <w:rFonts w:ascii="Calibri" w:hAnsi="Calibri"/>
      <w:b/>
      <w:bCs/>
      <w:kern w:val="0"/>
      <w:sz w:val="22"/>
      <w:szCs w:val="22"/>
      <w:lang w:eastAsia="en-US"/>
    </w:rPr>
  </w:style>
  <w:style w:type="paragraph" w:customStyle="1" w:styleId="xl101">
    <w:name w:val="xl101"/>
    <w:basedOn w:val="Normal"/>
    <w:rsid w:val="009E4AFA"/>
    <w:pPr>
      <w:pBdr>
        <w:top w:val="single" w:sz="4" w:space="0" w:color="auto"/>
        <w:bottom w:val="single" w:sz="4" w:space="0" w:color="auto"/>
      </w:pBdr>
      <w:shd w:val="clear" w:color="auto" w:fill="538ED5"/>
      <w:suppressAutoHyphens w:val="0"/>
      <w:spacing w:before="100" w:beforeAutospacing="1" w:after="100" w:afterAutospacing="1"/>
    </w:pPr>
    <w:rPr>
      <w:rFonts w:ascii="Calibri" w:hAnsi="Calibri"/>
      <w:b/>
      <w:bCs/>
      <w:kern w:val="0"/>
      <w:sz w:val="22"/>
      <w:szCs w:val="22"/>
      <w:lang w:eastAsia="en-US"/>
    </w:rPr>
  </w:style>
  <w:style w:type="paragraph" w:customStyle="1" w:styleId="xl102">
    <w:name w:val="xl102"/>
    <w:basedOn w:val="Normal"/>
    <w:rsid w:val="009E4AFA"/>
    <w:pPr>
      <w:pBdr>
        <w:top w:val="single" w:sz="4" w:space="0" w:color="auto"/>
        <w:bottom w:val="single" w:sz="4" w:space="0" w:color="auto"/>
        <w:right w:val="single" w:sz="4" w:space="0" w:color="auto"/>
      </w:pBdr>
      <w:shd w:val="clear" w:color="auto" w:fill="538ED5"/>
      <w:suppressAutoHyphens w:val="0"/>
      <w:spacing w:before="100" w:beforeAutospacing="1" w:after="100" w:afterAutospacing="1"/>
    </w:pPr>
    <w:rPr>
      <w:rFonts w:ascii="Calibri" w:hAnsi="Calibri"/>
      <w:b/>
      <w:bCs/>
      <w:kern w:val="0"/>
      <w:sz w:val="22"/>
      <w:szCs w:val="22"/>
      <w:lang w:eastAsia="en-US"/>
    </w:rPr>
  </w:style>
  <w:style w:type="paragraph" w:customStyle="1" w:styleId="xl103">
    <w:name w:val="xl103"/>
    <w:basedOn w:val="Normal"/>
    <w:rsid w:val="009E4AFA"/>
    <w:pPr>
      <w:suppressAutoHyphens w:val="0"/>
      <w:spacing w:before="100" w:beforeAutospacing="1" w:after="100" w:afterAutospacing="1"/>
      <w:jc w:val="center"/>
    </w:pPr>
    <w:rPr>
      <w:rFonts w:ascii="Calibri" w:hAnsi="Calibri"/>
      <w:b/>
      <w:bCs/>
      <w:i/>
      <w:iCs/>
      <w:color w:val="0066CC"/>
      <w:kern w:val="0"/>
      <w:sz w:val="36"/>
      <w:szCs w:val="36"/>
      <w:lang w:eastAsia="en-US"/>
    </w:rPr>
  </w:style>
  <w:style w:type="paragraph" w:customStyle="1" w:styleId="xl104">
    <w:name w:val="xl104"/>
    <w:basedOn w:val="Normal"/>
    <w:rsid w:val="009E4AFA"/>
    <w:pPr>
      <w:suppressAutoHyphens w:val="0"/>
      <w:spacing w:before="100" w:beforeAutospacing="1" w:after="100" w:afterAutospacing="1"/>
      <w:jc w:val="center"/>
    </w:pPr>
    <w:rPr>
      <w:rFonts w:ascii="Calibri" w:hAnsi="Calibri"/>
      <w:b/>
      <w:bCs/>
      <w:i/>
      <w:iCs/>
      <w:kern w:val="0"/>
      <w:sz w:val="36"/>
      <w:szCs w:val="36"/>
      <w:lang w:eastAsia="en-US"/>
    </w:rPr>
  </w:style>
  <w:style w:type="paragraph" w:customStyle="1" w:styleId="xl105">
    <w:name w:val="xl105"/>
    <w:basedOn w:val="Normal"/>
    <w:rsid w:val="009E4AFA"/>
    <w:pPr>
      <w:pBdr>
        <w:top w:val="single" w:sz="4" w:space="0" w:color="auto"/>
        <w:left w:val="single" w:sz="4" w:space="0" w:color="auto"/>
        <w:bottom w:val="single" w:sz="4" w:space="0" w:color="auto"/>
      </w:pBdr>
      <w:shd w:val="clear" w:color="auto" w:fill="FFFF99"/>
      <w:suppressAutoHyphens w:val="0"/>
      <w:spacing w:before="100" w:beforeAutospacing="1" w:after="100" w:afterAutospacing="1"/>
    </w:pPr>
    <w:rPr>
      <w:rFonts w:ascii="Calibri" w:hAnsi="Calibri"/>
      <w:b/>
      <w:bCs/>
      <w:color w:val="0066CC"/>
      <w:kern w:val="0"/>
      <w:sz w:val="22"/>
      <w:szCs w:val="22"/>
      <w:lang w:eastAsia="en-US"/>
    </w:rPr>
  </w:style>
  <w:style w:type="paragraph" w:customStyle="1" w:styleId="xl106">
    <w:name w:val="xl106"/>
    <w:basedOn w:val="Normal"/>
    <w:rsid w:val="009E4AFA"/>
    <w:pPr>
      <w:pBdr>
        <w:top w:val="single" w:sz="4" w:space="0" w:color="auto"/>
        <w:bottom w:val="single" w:sz="4" w:space="0" w:color="auto"/>
      </w:pBdr>
      <w:shd w:val="clear" w:color="auto" w:fill="FFFF99"/>
      <w:suppressAutoHyphens w:val="0"/>
      <w:spacing w:before="100" w:beforeAutospacing="1" w:after="100" w:afterAutospacing="1"/>
    </w:pPr>
    <w:rPr>
      <w:rFonts w:ascii="Calibri" w:hAnsi="Calibri"/>
      <w:b/>
      <w:bCs/>
      <w:color w:val="0066CC"/>
      <w:kern w:val="0"/>
      <w:sz w:val="22"/>
      <w:szCs w:val="22"/>
      <w:lang w:eastAsia="en-US"/>
    </w:rPr>
  </w:style>
  <w:style w:type="paragraph" w:customStyle="1" w:styleId="xl107">
    <w:name w:val="xl107"/>
    <w:basedOn w:val="Normal"/>
    <w:rsid w:val="009E4AFA"/>
    <w:pPr>
      <w:pBdr>
        <w:top w:val="single" w:sz="4" w:space="0" w:color="auto"/>
        <w:bottom w:val="single" w:sz="4" w:space="0" w:color="auto"/>
        <w:right w:val="single" w:sz="4" w:space="0" w:color="auto"/>
      </w:pBdr>
      <w:shd w:val="clear" w:color="auto" w:fill="FFFF99"/>
      <w:suppressAutoHyphens w:val="0"/>
      <w:spacing w:before="100" w:beforeAutospacing="1" w:after="100" w:afterAutospacing="1"/>
    </w:pPr>
    <w:rPr>
      <w:rFonts w:ascii="Calibri" w:hAnsi="Calibri"/>
      <w:b/>
      <w:bCs/>
      <w:color w:val="0066CC"/>
      <w:kern w:val="0"/>
      <w:sz w:val="22"/>
      <w:szCs w:val="22"/>
      <w:lang w:eastAsia="en-US"/>
    </w:rPr>
  </w:style>
  <w:style w:type="paragraph" w:customStyle="1" w:styleId="xl108">
    <w:name w:val="xl108"/>
    <w:basedOn w:val="Normal"/>
    <w:rsid w:val="009E4AFA"/>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i/>
      <w:iCs/>
      <w:color w:val="0066CC"/>
      <w:kern w:val="0"/>
      <w:sz w:val="22"/>
      <w:szCs w:val="22"/>
      <w:lang w:eastAsia="en-US"/>
    </w:rPr>
  </w:style>
  <w:style w:type="paragraph" w:customStyle="1" w:styleId="xl109">
    <w:name w:val="xl109"/>
    <w:basedOn w:val="Normal"/>
    <w:rsid w:val="009E4AFA"/>
    <w:pPr>
      <w:pBdr>
        <w:top w:val="single" w:sz="4" w:space="0" w:color="auto"/>
        <w:bottom w:val="single" w:sz="4" w:space="0" w:color="auto"/>
      </w:pBdr>
      <w:suppressAutoHyphens w:val="0"/>
      <w:spacing w:before="100" w:beforeAutospacing="1" w:after="100" w:afterAutospacing="1"/>
      <w:jc w:val="center"/>
    </w:pPr>
    <w:rPr>
      <w:rFonts w:ascii="Calibri" w:hAnsi="Calibri"/>
      <w:b/>
      <w:bCs/>
      <w:i/>
      <w:iCs/>
      <w:color w:val="0066CC"/>
      <w:kern w:val="0"/>
      <w:sz w:val="22"/>
      <w:szCs w:val="22"/>
      <w:lang w:eastAsia="en-US"/>
    </w:rPr>
  </w:style>
  <w:style w:type="paragraph" w:customStyle="1" w:styleId="xl110">
    <w:name w:val="xl110"/>
    <w:basedOn w:val="Normal"/>
    <w:rsid w:val="009E4AFA"/>
    <w:pPr>
      <w:pBdr>
        <w:top w:val="single" w:sz="4" w:space="0" w:color="auto"/>
        <w:bottom w:val="single" w:sz="4" w:space="0" w:color="auto"/>
      </w:pBdr>
      <w:suppressAutoHyphens w:val="0"/>
      <w:spacing w:before="100" w:beforeAutospacing="1" w:after="100" w:afterAutospacing="1"/>
      <w:jc w:val="center"/>
    </w:pPr>
    <w:rPr>
      <w:rFonts w:ascii="Arial" w:hAnsi="Arial" w:cs="Arial"/>
      <w:b/>
      <w:bCs/>
      <w:i/>
      <w:iCs/>
      <w:color w:val="0066CC"/>
      <w:kern w:val="0"/>
      <w:sz w:val="22"/>
      <w:szCs w:val="22"/>
      <w:lang w:eastAsia="en-US"/>
    </w:rPr>
  </w:style>
  <w:style w:type="paragraph" w:customStyle="1" w:styleId="xl111">
    <w:name w:val="xl111"/>
    <w:basedOn w:val="Normal"/>
    <w:rsid w:val="009E4AFA"/>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i/>
      <w:iCs/>
      <w:color w:val="0066CC"/>
      <w:kern w:val="0"/>
      <w:sz w:val="22"/>
      <w:szCs w:val="22"/>
      <w:lang w:eastAsia="en-US"/>
    </w:rPr>
  </w:style>
  <w:style w:type="paragraph" w:customStyle="1" w:styleId="xl112">
    <w:name w:val="xl112"/>
    <w:basedOn w:val="Normal"/>
    <w:rsid w:val="009E4AFA"/>
    <w:pPr>
      <w:suppressAutoHyphens w:val="0"/>
      <w:spacing w:before="100" w:beforeAutospacing="1" w:after="100" w:afterAutospacing="1"/>
    </w:pPr>
    <w:rPr>
      <w:rFonts w:ascii="Arial" w:hAnsi="Arial" w:cs="Arial"/>
      <w:kern w:val="0"/>
      <w:sz w:val="18"/>
      <w:szCs w:val="18"/>
      <w:lang w:eastAsia="en-US"/>
    </w:rPr>
  </w:style>
  <w:style w:type="paragraph" w:customStyle="1" w:styleId="xl113">
    <w:name w:val="xl113"/>
    <w:basedOn w:val="Normal"/>
    <w:rsid w:val="009E4AFA"/>
    <w:pPr>
      <w:suppressAutoHyphens w:val="0"/>
      <w:spacing w:before="100" w:beforeAutospacing="1" w:after="100" w:afterAutospacing="1"/>
    </w:pPr>
    <w:rPr>
      <w:rFonts w:ascii="Arial" w:hAnsi="Arial" w:cs="Arial"/>
      <w:color w:val="0066CC"/>
      <w:kern w:val="0"/>
      <w:sz w:val="18"/>
      <w:szCs w:val="18"/>
      <w:u w:val="single"/>
      <w:lang w:eastAsia="en-US"/>
    </w:rPr>
  </w:style>
  <w:style w:type="paragraph" w:customStyle="1" w:styleId="xl114">
    <w:name w:val="xl114"/>
    <w:basedOn w:val="Normal"/>
    <w:rsid w:val="009E4AFA"/>
    <w:pPr>
      <w:suppressAutoHyphens w:val="0"/>
      <w:spacing w:before="100" w:beforeAutospacing="1" w:after="100" w:afterAutospacing="1"/>
    </w:pPr>
    <w:rPr>
      <w:rFonts w:ascii="Arial" w:hAnsi="Arial" w:cs="Arial"/>
      <w:b/>
      <w:bCs/>
      <w:kern w:val="0"/>
      <w:sz w:val="18"/>
      <w:szCs w:val="18"/>
      <w:lang w:eastAsia="en-US"/>
    </w:rPr>
  </w:style>
  <w:style w:type="paragraph" w:customStyle="1" w:styleId="xl115">
    <w:name w:val="xl115"/>
    <w:basedOn w:val="Normal"/>
    <w:rsid w:val="009E4AFA"/>
    <w:pPr>
      <w:pBdr>
        <w:top w:val="single" w:sz="4" w:space="0" w:color="auto"/>
        <w:left w:val="single" w:sz="4" w:space="0" w:color="auto"/>
        <w:bottom w:val="single" w:sz="4" w:space="0" w:color="auto"/>
      </w:pBdr>
      <w:shd w:val="clear" w:color="auto" w:fill="BFBFBF"/>
      <w:suppressAutoHyphens w:val="0"/>
      <w:spacing w:before="100" w:beforeAutospacing="1" w:after="100" w:afterAutospacing="1"/>
    </w:pPr>
    <w:rPr>
      <w:rFonts w:ascii="Calibri" w:hAnsi="Calibri"/>
      <w:b/>
      <w:bCs/>
      <w:kern w:val="0"/>
      <w:sz w:val="22"/>
      <w:szCs w:val="22"/>
      <w:lang w:eastAsia="en-US"/>
    </w:rPr>
  </w:style>
  <w:style w:type="paragraph" w:customStyle="1" w:styleId="xl116">
    <w:name w:val="xl116"/>
    <w:basedOn w:val="Normal"/>
    <w:rsid w:val="009E4AFA"/>
    <w:pPr>
      <w:pBdr>
        <w:top w:val="single" w:sz="4" w:space="0" w:color="auto"/>
        <w:bottom w:val="single" w:sz="4" w:space="0" w:color="auto"/>
      </w:pBdr>
      <w:suppressAutoHyphens w:val="0"/>
      <w:spacing w:before="100" w:beforeAutospacing="1" w:after="100" w:afterAutospacing="1"/>
    </w:pPr>
    <w:rPr>
      <w:kern w:val="0"/>
      <w:lang w:eastAsia="en-US"/>
    </w:rPr>
  </w:style>
  <w:style w:type="paragraph" w:customStyle="1" w:styleId="xl117">
    <w:name w:val="xl117"/>
    <w:basedOn w:val="Normal"/>
    <w:rsid w:val="009E4AFA"/>
    <w:pPr>
      <w:pBdr>
        <w:top w:val="single" w:sz="4" w:space="0" w:color="auto"/>
        <w:bottom w:val="single" w:sz="4" w:space="0" w:color="auto"/>
        <w:right w:val="single" w:sz="4" w:space="0" w:color="auto"/>
      </w:pBdr>
      <w:suppressAutoHyphens w:val="0"/>
      <w:spacing w:before="100" w:beforeAutospacing="1" w:after="100" w:afterAutospacing="1"/>
    </w:pPr>
    <w:rPr>
      <w:kern w:val="0"/>
      <w:lang w:eastAsia="en-US"/>
    </w:rPr>
  </w:style>
  <w:style w:type="character" w:styleId="CommentReference">
    <w:name w:val="annotation reference"/>
    <w:basedOn w:val="DefaultParagraphFont"/>
    <w:uiPriority w:val="99"/>
    <w:semiHidden/>
    <w:unhideWhenUsed/>
    <w:rsid w:val="009E4AFA"/>
    <w:rPr>
      <w:sz w:val="16"/>
      <w:szCs w:val="16"/>
    </w:rPr>
  </w:style>
  <w:style w:type="character" w:styleId="PlaceholderText">
    <w:name w:val="Placeholder Text"/>
    <w:basedOn w:val="DefaultParagraphFont"/>
    <w:uiPriority w:val="99"/>
    <w:semiHidden/>
    <w:rsid w:val="009E4AFA"/>
    <w:rPr>
      <w:color w:val="808080"/>
    </w:rPr>
  </w:style>
  <w:style w:type="character" w:customStyle="1" w:styleId="CharChar">
    <w:name w:val="Char Char"/>
    <w:basedOn w:val="DefaultParagraphFont"/>
    <w:rsid w:val="009E4AFA"/>
    <w:rPr>
      <w:rFonts w:ascii="CECoe_Times" w:hAnsi="CECoe_Times" w:hint="default"/>
      <w:sz w:val="24"/>
      <w:lang w:val="en-US" w:eastAsia="en-US" w:bidi="ar-SA"/>
    </w:rPr>
  </w:style>
  <w:style w:type="character" w:customStyle="1" w:styleId="BodyTextIndent2Char1">
    <w:name w:val="Body Text Indent 2 Char1"/>
    <w:basedOn w:val="DefaultParagraphFont"/>
    <w:link w:val="BodyTextIndent2"/>
    <w:semiHidden/>
    <w:locked/>
    <w:rsid w:val="009E4AFA"/>
    <w:rPr>
      <w:bCs/>
      <w:spacing w:val="20"/>
      <w:sz w:val="24"/>
      <w:szCs w:val="24"/>
      <w:lang w:val="sr-Latn-CS"/>
    </w:rPr>
  </w:style>
  <w:style w:type="character" w:customStyle="1" w:styleId="Bodytext11">
    <w:name w:val="Body text + 11"/>
    <w:aliases w:val="5 pt"/>
    <w:basedOn w:val="DefaultParagraphFont"/>
    <w:rsid w:val="009E4AFA"/>
    <w:rPr>
      <w:rFonts w:ascii="Calibri" w:eastAsia="Calibri" w:hAnsi="Calibri" w:cs="Calibri" w:hint="default"/>
      <w:b w:val="0"/>
      <w:bCs w:val="0"/>
      <w:i w:val="0"/>
      <w:iCs w:val="0"/>
      <w:smallCaps w:val="0"/>
      <w:strike w:val="0"/>
      <w:dstrike w:val="0"/>
      <w:color w:val="000000"/>
      <w:spacing w:val="7"/>
      <w:w w:val="100"/>
      <w:position w:val="0"/>
      <w:sz w:val="17"/>
      <w:szCs w:val="17"/>
      <w:u w:val="none"/>
      <w:effect w:val="none"/>
    </w:rPr>
  </w:style>
  <w:style w:type="table" w:styleId="TableGrid">
    <w:name w:val="Table Grid"/>
    <w:basedOn w:val="TableNormal"/>
    <w:uiPriority w:val="59"/>
    <w:rsid w:val="009E4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7833875">
      <w:bodyDiv w:val="1"/>
      <w:marLeft w:val="0"/>
      <w:marRight w:val="0"/>
      <w:marTop w:val="0"/>
      <w:marBottom w:val="0"/>
      <w:divBdr>
        <w:top w:val="none" w:sz="0" w:space="0" w:color="auto"/>
        <w:left w:val="none" w:sz="0" w:space="0" w:color="auto"/>
        <w:bottom w:val="none" w:sz="0" w:space="0" w:color="auto"/>
        <w:right w:val="none" w:sz="0" w:space="0" w:color="auto"/>
      </w:divBdr>
    </w:div>
    <w:div w:id="846403783">
      <w:bodyDiv w:val="1"/>
      <w:marLeft w:val="0"/>
      <w:marRight w:val="0"/>
      <w:marTop w:val="0"/>
      <w:marBottom w:val="0"/>
      <w:divBdr>
        <w:top w:val="none" w:sz="0" w:space="0" w:color="auto"/>
        <w:left w:val="none" w:sz="0" w:space="0" w:color="auto"/>
        <w:bottom w:val="none" w:sz="0" w:space="0" w:color="auto"/>
        <w:right w:val="none" w:sz="0" w:space="0" w:color="auto"/>
      </w:divBdr>
    </w:div>
    <w:div w:id="1547370647">
      <w:bodyDiv w:val="1"/>
      <w:marLeft w:val="0"/>
      <w:marRight w:val="0"/>
      <w:marTop w:val="0"/>
      <w:marBottom w:val="0"/>
      <w:divBdr>
        <w:top w:val="none" w:sz="0" w:space="0" w:color="auto"/>
        <w:left w:val="none" w:sz="0" w:space="0" w:color="auto"/>
        <w:bottom w:val="none" w:sz="0" w:space="0" w:color="auto"/>
        <w:right w:val="none" w:sz="0" w:space="0" w:color="auto"/>
      </w:divBdr>
    </w:div>
    <w:div w:id="1665014162">
      <w:bodyDiv w:val="1"/>
      <w:marLeft w:val="0"/>
      <w:marRight w:val="0"/>
      <w:marTop w:val="0"/>
      <w:marBottom w:val="0"/>
      <w:divBdr>
        <w:top w:val="none" w:sz="0" w:space="0" w:color="auto"/>
        <w:left w:val="none" w:sz="0" w:space="0" w:color="auto"/>
        <w:bottom w:val="none" w:sz="0" w:space="0" w:color="auto"/>
        <w:right w:val="none" w:sz="0" w:space="0" w:color="auto"/>
      </w:divBdr>
    </w:div>
    <w:div w:id="20915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office@toplanapi.rs" TargetMode="External"/><Relationship Id="rId1" Type="http://schemas.openxmlformats.org/officeDocument/2006/relationships/hyperlink" Target="http://www.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8CE6E-BA81-4F92-9A52-D7A6F923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45</Pages>
  <Words>10720</Words>
  <Characters>61109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Саша Сурдуловић</vt:lpstr>
    </vt:vector>
  </TitlesOfParts>
  <Company/>
  <LinksUpToDate>false</LinksUpToDate>
  <CharactersWithSpaces>71686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Саша Сурдуловић</dc:title>
  <dc:creator>Darko</dc:creator>
  <cp:lastModifiedBy>Magacin</cp:lastModifiedBy>
  <cp:revision>70</cp:revision>
  <cp:lastPrinted>2019-12-20T12:27:00Z</cp:lastPrinted>
  <dcterms:created xsi:type="dcterms:W3CDTF">2019-09-24T10:42:00Z</dcterms:created>
  <dcterms:modified xsi:type="dcterms:W3CDTF">2019-12-20T12:57:00Z</dcterms:modified>
</cp:coreProperties>
</file>