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7201" w:rsidRPr="00B31404" w:rsidRDefault="0018050F">
      <w:pPr>
        <w:pStyle w:val="NoSpacing"/>
        <w:jc w:val="both"/>
        <w:rPr>
          <w:rFonts w:ascii="Arial" w:hAnsi="Arial" w:cs="Arial"/>
          <w:i/>
          <w:sz w:val="20"/>
          <w:szCs w:val="20"/>
        </w:rPr>
      </w:pPr>
      <w:r>
        <w:rPr>
          <w:noProof/>
          <w:lang w:eastAsia="en-US"/>
        </w:rPr>
        <w:drawing>
          <wp:anchor distT="0" distB="0" distL="114935" distR="114935" simplePos="0" relativeHeight="251657728" behindDoc="0" locked="0" layoutInCell="1" allowOverlap="1">
            <wp:simplePos x="0" y="0"/>
            <wp:positionH relativeFrom="column">
              <wp:posOffset>0</wp:posOffset>
            </wp:positionH>
            <wp:positionV relativeFrom="paragraph">
              <wp:posOffset>0</wp:posOffset>
            </wp:positionV>
            <wp:extent cx="1504315" cy="1247140"/>
            <wp:effectExtent l="19050" t="0" r="63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04315" cy="1247140"/>
                    </a:xfrm>
                    <a:prstGeom prst="rect">
                      <a:avLst/>
                    </a:prstGeom>
                    <a:solidFill>
                      <a:srgbClr val="FFFFFF"/>
                    </a:solidFill>
                    <a:ln w="9525">
                      <a:noFill/>
                      <a:miter lim="800000"/>
                      <a:headEnd/>
                      <a:tailEnd/>
                    </a:ln>
                  </pic:spPr>
                </pic:pic>
              </a:graphicData>
            </a:graphic>
          </wp:anchor>
        </w:drawing>
      </w:r>
      <w:r w:rsidR="00B31404">
        <w:rPr>
          <w:rFonts w:ascii="Arial" w:hAnsi="Arial" w:cs="Arial"/>
          <w:i/>
          <w:sz w:val="20"/>
          <w:szCs w:val="20"/>
        </w:rPr>
        <w:t xml:space="preserve">                                                                                                                                                                                                                                                                                                                                                                                                                                                                                                                                                                                                                                                                                                                                                                                                                                                                                                                                                                                                                                                                                                                                                                                                                                                                                                                                                                                                                                                                                                                                                                                                                                                                                                                                                                                                                                                                                                                                                                                                                                                                                                                                                                                                                                                                                                                                                                                                                                                                                                                                                                                                                                                                                                                                                                                                                                                                                                                                                                                                                                                                                                                                                                                                                                                                                                                                                                                                                                                                                                                                                                                                                                                                                                                                                                                                                                                                                                </w:t>
      </w:r>
    </w:p>
    <w:p w:rsidR="001C7201" w:rsidRDefault="001C7201">
      <w:pPr>
        <w:pStyle w:val="NoSpacing"/>
        <w:jc w:val="both"/>
        <w:rPr>
          <w:rFonts w:ascii="Arial" w:eastAsia="Calibri" w:hAnsi="Arial" w:cs="Arial"/>
          <w:bCs/>
          <w:sz w:val="20"/>
          <w:szCs w:val="20"/>
        </w:rPr>
      </w:pPr>
    </w:p>
    <w:p w:rsidR="001C7201" w:rsidRDefault="000D4AF7">
      <w:pPr>
        <w:pStyle w:val="a"/>
        <w:jc w:val="both"/>
        <w:rPr>
          <w:rFonts w:eastAsia="ArialNarrow" w:cs="Arial"/>
          <w:sz w:val="20"/>
          <w:szCs w:val="20"/>
        </w:rPr>
      </w:pPr>
      <w:r>
        <w:rPr>
          <w:rFonts w:cs="Arial"/>
          <w:b/>
          <w:bCs/>
          <w:sz w:val="20"/>
          <w:szCs w:val="20"/>
        </w:rPr>
        <w:t xml:space="preserve">ЈКП Градска топлана,  </w:t>
      </w:r>
      <w:r>
        <w:rPr>
          <w:rFonts w:eastAsia="ArialNarrow" w:cs="Arial"/>
          <w:sz w:val="20"/>
          <w:szCs w:val="20"/>
        </w:rPr>
        <w:t xml:space="preserve">ул. </w:t>
      </w:r>
      <w:r>
        <w:rPr>
          <w:rFonts w:eastAsia="ArialNarrow" w:cs="Arial"/>
          <w:sz w:val="20"/>
          <w:szCs w:val="20"/>
          <w:lang w:val="sr-Cyrl-CS"/>
        </w:rPr>
        <w:t>Нишавска 11</w:t>
      </w:r>
      <w:r>
        <w:rPr>
          <w:rFonts w:eastAsia="ArialNarrow" w:cs="Arial"/>
          <w:sz w:val="20"/>
          <w:szCs w:val="20"/>
        </w:rPr>
        <w:t>,</w:t>
      </w:r>
      <w:r>
        <w:rPr>
          <w:rFonts w:cs="Arial"/>
          <w:b/>
          <w:bCs/>
          <w:sz w:val="20"/>
          <w:szCs w:val="20"/>
        </w:rPr>
        <w:t xml:space="preserve"> </w:t>
      </w:r>
      <w:r>
        <w:rPr>
          <w:rFonts w:eastAsia="ArialNarrow" w:cs="Arial"/>
          <w:sz w:val="20"/>
          <w:szCs w:val="20"/>
        </w:rPr>
        <w:t>Пирот 18300;</w:t>
      </w:r>
    </w:p>
    <w:p w:rsidR="001C7201" w:rsidRDefault="000D4AF7">
      <w:pPr>
        <w:jc w:val="both"/>
        <w:rPr>
          <w:rFonts w:ascii="Arial" w:hAnsi="Arial" w:cs="Arial"/>
          <w:i/>
          <w:sz w:val="20"/>
          <w:szCs w:val="20"/>
        </w:rPr>
      </w:pPr>
      <w:r>
        <w:rPr>
          <w:rFonts w:ascii="Arial" w:eastAsia="ArialNarrow" w:hAnsi="Arial" w:cs="Arial"/>
          <w:sz w:val="20"/>
          <w:szCs w:val="20"/>
        </w:rPr>
        <w:t>тел/</w:t>
      </w:r>
      <w:r>
        <w:rPr>
          <w:rFonts w:ascii="Arial" w:eastAsia="ArialNarrow" w:hAnsi="Arial" w:cs="Arial"/>
          <w:sz w:val="20"/>
          <w:szCs w:val="20"/>
          <w:lang w:val="sr-Cyrl-CS"/>
        </w:rPr>
        <w:t>факс</w:t>
      </w:r>
      <w:r>
        <w:rPr>
          <w:rFonts w:ascii="Arial" w:eastAsia="ArialNarrow" w:hAnsi="Arial" w:cs="Arial"/>
          <w:sz w:val="20"/>
          <w:szCs w:val="20"/>
        </w:rPr>
        <w:t>: 010 321 119, 324 743; e-mail: toplanapirot@gmail.com</w:t>
      </w:r>
    </w:p>
    <w:p w:rsidR="001C7201" w:rsidRDefault="001C7201">
      <w:pPr>
        <w:pStyle w:val="NoSpacing"/>
        <w:jc w:val="both"/>
        <w:rPr>
          <w:rFonts w:ascii="Arial" w:hAnsi="Arial" w:cs="Arial"/>
          <w:i/>
          <w:sz w:val="20"/>
          <w:szCs w:val="20"/>
        </w:rPr>
      </w:pPr>
    </w:p>
    <w:p w:rsidR="00DC7600" w:rsidRPr="00DC7600" w:rsidRDefault="004A1584" w:rsidP="006627A8">
      <w:pPr>
        <w:autoSpaceDE w:val="0"/>
        <w:ind w:left="345"/>
      </w:pPr>
      <w:r>
        <w:t xml:space="preserve">             </w:t>
      </w:r>
      <w:r w:rsidR="006627A8">
        <w:t xml:space="preserve">                                                                                         </w:t>
      </w:r>
      <w:r w:rsidR="001B4E2C">
        <w:tab/>
      </w:r>
    </w:p>
    <w:p w:rsidR="00284ECF" w:rsidRPr="00EB113E" w:rsidRDefault="00EB113E" w:rsidP="001E3AC5">
      <w:pPr>
        <w:jc w:val="both"/>
        <w:rPr>
          <w:rFonts w:ascii="Arial" w:hAnsi="Arial" w:cs="Arial"/>
          <w:bCs/>
          <w:sz w:val="20"/>
          <w:szCs w:val="20"/>
          <w:lang w:val="ru-RU"/>
        </w:rPr>
      </w:pPr>
      <w:r w:rsidRPr="00EB113E">
        <w:rPr>
          <w:rFonts w:ascii="Arial" w:hAnsi="Arial" w:cs="Arial"/>
          <w:bCs/>
          <w:sz w:val="20"/>
          <w:szCs w:val="20"/>
          <w:lang w:val="sr-Cyrl-CS"/>
        </w:rPr>
        <w:t>Матични број: 07295871</w:t>
      </w:r>
      <w:r>
        <w:rPr>
          <w:rFonts w:ascii="Arial" w:hAnsi="Arial" w:cs="Arial"/>
          <w:bCs/>
          <w:sz w:val="20"/>
          <w:szCs w:val="20"/>
          <w:lang w:val="sr-Cyrl-CS"/>
        </w:rPr>
        <w:t xml:space="preserve">                 </w:t>
      </w:r>
      <w:r w:rsidR="00B33542">
        <w:rPr>
          <w:rFonts w:ascii="Arial" w:hAnsi="Arial" w:cs="Arial"/>
          <w:bCs/>
          <w:sz w:val="20"/>
          <w:szCs w:val="20"/>
          <w:lang w:val="sr-Cyrl-CS"/>
        </w:rPr>
        <w:t>Н</w:t>
      </w:r>
      <w:r w:rsidR="001E3AC5" w:rsidRPr="00EB113E">
        <w:rPr>
          <w:rFonts w:ascii="Arial" w:hAnsi="Arial" w:cs="Arial"/>
          <w:bCs/>
          <w:sz w:val="20"/>
          <w:szCs w:val="20"/>
          <w:lang w:val="sr-Cyrl-CS"/>
        </w:rPr>
        <w:t>аш</w:t>
      </w:r>
      <w:r w:rsidR="00284ECF" w:rsidRPr="00EB113E">
        <w:rPr>
          <w:rFonts w:ascii="Arial" w:hAnsi="Arial" w:cs="Arial"/>
          <w:bCs/>
          <w:sz w:val="20"/>
          <w:szCs w:val="20"/>
          <w:lang w:val="sr-Cyrl-CS"/>
        </w:rPr>
        <w:t xml:space="preserve"> </w:t>
      </w:r>
      <w:r w:rsidR="001E3AC5" w:rsidRPr="00EB113E">
        <w:rPr>
          <w:rFonts w:ascii="Arial" w:hAnsi="Arial" w:cs="Arial"/>
          <w:bCs/>
          <w:sz w:val="20"/>
          <w:szCs w:val="20"/>
          <w:lang w:val="sr-Cyrl-CS"/>
        </w:rPr>
        <w:t>број :</w:t>
      </w:r>
      <w:r w:rsidR="00B33542">
        <w:rPr>
          <w:rFonts w:ascii="Arial" w:hAnsi="Arial" w:cs="Arial"/>
          <w:bCs/>
          <w:sz w:val="20"/>
          <w:szCs w:val="20"/>
          <w:lang w:val="sr-Cyrl-CS"/>
        </w:rPr>
        <w:t>3544/19</w:t>
      </w:r>
      <w:r w:rsidR="001E3AC5" w:rsidRPr="00EB113E">
        <w:rPr>
          <w:rFonts w:ascii="Arial" w:hAnsi="Arial" w:cs="Arial"/>
          <w:bCs/>
          <w:sz w:val="20"/>
          <w:szCs w:val="20"/>
          <w:lang w:val="sr-Cyrl-CS"/>
        </w:rPr>
        <w:t xml:space="preserve">                                                                                            </w:t>
      </w:r>
      <w:r w:rsidR="00284ECF" w:rsidRPr="00EB113E">
        <w:rPr>
          <w:rFonts w:ascii="Arial" w:hAnsi="Arial" w:cs="Arial"/>
          <w:bCs/>
          <w:sz w:val="20"/>
          <w:szCs w:val="20"/>
          <w:lang w:val="sr-Cyrl-CS"/>
        </w:rPr>
        <w:t xml:space="preserve">   </w:t>
      </w:r>
      <w:r w:rsidR="001E3AC5" w:rsidRPr="00EB113E">
        <w:rPr>
          <w:rFonts w:ascii="Arial" w:hAnsi="Arial" w:cs="Arial"/>
          <w:bCs/>
          <w:sz w:val="20"/>
          <w:szCs w:val="20"/>
          <w:lang w:val="sr-Cyrl-CS"/>
        </w:rPr>
        <w:t xml:space="preserve">  </w:t>
      </w:r>
      <w:r w:rsidRPr="00EB113E">
        <w:rPr>
          <w:rFonts w:ascii="Arial" w:hAnsi="Arial" w:cs="Arial"/>
          <w:bCs/>
          <w:sz w:val="20"/>
          <w:szCs w:val="20"/>
          <w:lang w:val="sr-Cyrl-CS"/>
        </w:rPr>
        <w:t xml:space="preserve">              </w:t>
      </w:r>
      <w:r>
        <w:rPr>
          <w:rFonts w:ascii="Arial" w:hAnsi="Arial" w:cs="Arial"/>
          <w:bCs/>
          <w:sz w:val="20"/>
          <w:szCs w:val="20"/>
          <w:lang w:val="sr-Cyrl-CS"/>
        </w:rPr>
        <w:t xml:space="preserve">                                          </w:t>
      </w:r>
      <w:r w:rsidRPr="00EB113E">
        <w:rPr>
          <w:rFonts w:ascii="Arial" w:hAnsi="Arial" w:cs="Arial"/>
          <w:bCs/>
          <w:sz w:val="20"/>
          <w:szCs w:val="20"/>
          <w:lang w:val="sr-Cyrl-CS"/>
        </w:rPr>
        <w:t>ПИБ: 100187823</w:t>
      </w:r>
      <w:r>
        <w:rPr>
          <w:rFonts w:ascii="Arial" w:hAnsi="Arial" w:cs="Arial"/>
          <w:bCs/>
          <w:sz w:val="20"/>
          <w:szCs w:val="20"/>
          <w:lang w:val="sr-Cyrl-CS"/>
        </w:rPr>
        <w:t xml:space="preserve">                                                                                      </w:t>
      </w:r>
      <w:r w:rsidR="005E3719">
        <w:rPr>
          <w:rFonts w:ascii="Arial" w:hAnsi="Arial" w:cs="Arial"/>
          <w:bCs/>
          <w:sz w:val="20"/>
          <w:szCs w:val="20"/>
        </w:rPr>
        <w:t xml:space="preserve"> </w:t>
      </w:r>
      <w:r>
        <w:rPr>
          <w:rFonts w:ascii="Arial" w:hAnsi="Arial" w:cs="Arial"/>
          <w:bCs/>
          <w:sz w:val="20"/>
          <w:szCs w:val="20"/>
          <w:lang w:val="sr-Cyrl-CS"/>
        </w:rPr>
        <w:t xml:space="preserve">  </w:t>
      </w:r>
      <w:r w:rsidR="00B33542">
        <w:rPr>
          <w:rFonts w:ascii="Arial" w:hAnsi="Arial" w:cs="Arial"/>
          <w:bCs/>
          <w:sz w:val="20"/>
          <w:szCs w:val="20"/>
          <w:lang w:val="sr-Cyrl-CS"/>
        </w:rPr>
        <w:t xml:space="preserve">   </w:t>
      </w:r>
      <w:r>
        <w:rPr>
          <w:rFonts w:ascii="Arial" w:hAnsi="Arial" w:cs="Arial"/>
          <w:bCs/>
          <w:sz w:val="20"/>
          <w:szCs w:val="20"/>
          <w:lang w:val="sr-Cyrl-CS"/>
        </w:rPr>
        <w:t>Датум:</w:t>
      </w:r>
      <w:r w:rsidR="00B33542">
        <w:rPr>
          <w:rFonts w:ascii="Arial" w:hAnsi="Arial" w:cs="Arial"/>
          <w:bCs/>
          <w:sz w:val="20"/>
          <w:szCs w:val="20"/>
          <w:lang w:val="sr-Cyrl-CS"/>
        </w:rPr>
        <w:t>30.07.2019.г.</w:t>
      </w:r>
    </w:p>
    <w:p w:rsidR="00833C5A" w:rsidRDefault="001E3AC5" w:rsidP="001E3AC5">
      <w:pPr>
        <w:jc w:val="center"/>
        <w:rPr>
          <w:rFonts w:ascii="Arial" w:hAnsi="Arial" w:cs="Arial"/>
          <w:b/>
          <w:bCs/>
          <w:sz w:val="36"/>
          <w:szCs w:val="36"/>
        </w:rPr>
      </w:pPr>
      <w:r w:rsidRPr="00284ECF">
        <w:rPr>
          <w:rFonts w:ascii="Arial" w:hAnsi="Arial" w:cs="Arial"/>
          <w:b/>
          <w:bCs/>
          <w:sz w:val="36"/>
          <w:szCs w:val="36"/>
          <w:lang w:val="ru-RU"/>
        </w:rPr>
        <w:t>КОНКУРСНА ДОКУМЕНТАЦИЈА</w:t>
      </w:r>
    </w:p>
    <w:p w:rsidR="001E3AC5" w:rsidRPr="001E3AC5" w:rsidRDefault="001E3AC5" w:rsidP="001E3AC5">
      <w:pPr>
        <w:jc w:val="center"/>
        <w:rPr>
          <w:rFonts w:ascii="Arial" w:hAnsi="Arial" w:cs="Arial"/>
          <w:b/>
          <w:bCs/>
          <w:sz w:val="28"/>
          <w:szCs w:val="28"/>
          <w:lang w:val="ru-RU"/>
        </w:rPr>
      </w:pPr>
      <w:r w:rsidRPr="001E3AC5">
        <w:rPr>
          <w:rFonts w:ascii="Arial" w:hAnsi="Arial" w:cs="Arial"/>
          <w:b/>
          <w:bCs/>
          <w:sz w:val="28"/>
          <w:szCs w:val="28"/>
          <w:lang w:val="ru-RU"/>
        </w:rPr>
        <w:t>ОТВОРЕНИ ПОСТУПАК</w:t>
      </w:r>
    </w:p>
    <w:p w:rsidR="001E3AC5" w:rsidRPr="00284ECF" w:rsidRDefault="001E3AC5" w:rsidP="001E3AC5">
      <w:pPr>
        <w:jc w:val="center"/>
        <w:rPr>
          <w:rFonts w:ascii="Arial" w:hAnsi="Arial" w:cs="Arial"/>
          <w:b/>
          <w:bCs/>
          <w:sz w:val="24"/>
          <w:szCs w:val="24"/>
        </w:rPr>
      </w:pPr>
      <w:r w:rsidRPr="00284ECF">
        <w:rPr>
          <w:rFonts w:ascii="Arial" w:hAnsi="Arial" w:cs="Arial"/>
          <w:b/>
          <w:bCs/>
          <w:sz w:val="24"/>
          <w:szCs w:val="24"/>
          <w:lang w:val="ru-RU"/>
        </w:rPr>
        <w:t>ЗА ЈАВНУ НАБАВКУ</w:t>
      </w:r>
      <w:r w:rsidR="00284ECF" w:rsidRPr="00284ECF">
        <w:rPr>
          <w:rFonts w:ascii="Arial" w:hAnsi="Arial" w:cs="Arial"/>
          <w:b/>
          <w:bCs/>
          <w:sz w:val="24"/>
          <w:szCs w:val="24"/>
          <w:lang w:val="ru-RU"/>
        </w:rPr>
        <w:t xml:space="preserve"> </w:t>
      </w:r>
      <w:r w:rsidR="00917BD7">
        <w:rPr>
          <w:rFonts w:ascii="Arial" w:hAnsi="Arial" w:cs="Arial"/>
          <w:b/>
          <w:bCs/>
          <w:sz w:val="24"/>
          <w:szCs w:val="24"/>
          <w:lang w:val="ru-RU"/>
        </w:rPr>
        <w:t>:</w:t>
      </w:r>
      <w:r w:rsidR="00284ECF" w:rsidRPr="00284ECF">
        <w:rPr>
          <w:rFonts w:ascii="Arial" w:hAnsi="Arial" w:cs="Arial"/>
          <w:b/>
          <w:bCs/>
          <w:sz w:val="24"/>
          <w:szCs w:val="24"/>
          <w:lang w:val="ru-RU"/>
        </w:rPr>
        <w:t xml:space="preserve"> </w:t>
      </w:r>
      <w:r w:rsidR="005E3719">
        <w:rPr>
          <w:rFonts w:ascii="Arial" w:hAnsi="Arial" w:cs="Arial"/>
          <w:b/>
          <w:bCs/>
          <w:sz w:val="24"/>
          <w:szCs w:val="24"/>
          <w:lang w:val="ru-RU"/>
        </w:rPr>
        <w:t xml:space="preserve">ЈН </w:t>
      </w:r>
      <w:r w:rsidR="00284ECF" w:rsidRPr="00284ECF">
        <w:rPr>
          <w:rFonts w:ascii="Arial" w:hAnsi="Arial" w:cs="Arial"/>
          <w:b/>
          <w:bCs/>
          <w:sz w:val="24"/>
          <w:szCs w:val="24"/>
          <w:lang w:val="ru-RU"/>
        </w:rPr>
        <w:t>број</w:t>
      </w:r>
      <w:r w:rsidRPr="00284ECF">
        <w:rPr>
          <w:rFonts w:ascii="Arial" w:hAnsi="Arial" w:cs="Arial"/>
          <w:b/>
          <w:bCs/>
          <w:sz w:val="24"/>
          <w:szCs w:val="24"/>
          <w:lang w:val="ru-RU"/>
        </w:rPr>
        <w:t xml:space="preserve">: </w:t>
      </w:r>
      <w:r w:rsidR="005E3719">
        <w:rPr>
          <w:rFonts w:ascii="Arial" w:hAnsi="Arial" w:cs="Arial"/>
          <w:b/>
          <w:bCs/>
          <w:sz w:val="24"/>
          <w:szCs w:val="24"/>
          <w:lang w:val="ru-RU"/>
        </w:rPr>
        <w:t>06/19</w:t>
      </w:r>
    </w:p>
    <w:p w:rsidR="00284ECF" w:rsidRPr="00B72726" w:rsidRDefault="00284ECF" w:rsidP="00B72726">
      <w:pPr>
        <w:jc w:val="center"/>
        <w:rPr>
          <w:rFonts w:ascii="Arial" w:hAnsi="Arial" w:cs="Arial"/>
          <w:b/>
          <w:sz w:val="24"/>
          <w:szCs w:val="24"/>
        </w:rPr>
      </w:pPr>
      <w:r w:rsidRPr="00284ECF">
        <w:rPr>
          <w:rFonts w:ascii="Arial" w:hAnsi="Arial" w:cs="Arial"/>
          <w:b/>
          <w:sz w:val="24"/>
          <w:szCs w:val="24"/>
        </w:rPr>
        <w:t xml:space="preserve">ИНСТАЛАЦИЈА КОМПРИМОВАНОГ ПРИРОДНОГ ГАСА ЗА ПОТРЕБЕ ГАСИФИКАЦИЈЕ КОТЛАРНИЦЕ  ,, СЕЊАК,, У ЈКП „ГРАДСКА ТОПЛАНА,, </w:t>
      </w:r>
      <w:r w:rsidR="00B72726">
        <w:rPr>
          <w:rFonts w:ascii="Arial" w:hAnsi="Arial" w:cs="Arial"/>
          <w:b/>
          <w:sz w:val="24"/>
          <w:szCs w:val="24"/>
        </w:rPr>
        <w:t xml:space="preserve">         ПИРОТ</w:t>
      </w:r>
    </w:p>
    <w:p w:rsidR="00B41C68" w:rsidRDefault="00284ECF" w:rsidP="00284ECF">
      <w:pPr>
        <w:rPr>
          <w:rFonts w:ascii="Arial" w:hAnsi="Arial" w:cs="Arial"/>
          <w:b/>
          <w:sz w:val="24"/>
          <w:szCs w:val="24"/>
        </w:rPr>
      </w:pPr>
      <w:r w:rsidRPr="00F475F2">
        <w:rPr>
          <w:rFonts w:ascii="Arial" w:hAnsi="Arial" w:cs="Arial"/>
          <w:b/>
          <w:sz w:val="24"/>
          <w:szCs w:val="24"/>
        </w:rPr>
        <w:t xml:space="preserve"> </w:t>
      </w:r>
      <w:r>
        <w:rPr>
          <w:rFonts w:ascii="Arial" w:hAnsi="Arial" w:cs="Arial"/>
          <w:b/>
          <w:sz w:val="24"/>
          <w:szCs w:val="24"/>
        </w:rPr>
        <w:t xml:space="preserve">                                 </w:t>
      </w:r>
      <w:r w:rsidR="00B41C68">
        <w:rPr>
          <w:rFonts w:ascii="Arial" w:hAnsi="Arial" w:cs="Arial"/>
          <w:b/>
          <w:sz w:val="24"/>
          <w:szCs w:val="24"/>
        </w:rPr>
        <w:t xml:space="preserve">       </w:t>
      </w:r>
      <w:r>
        <w:rPr>
          <w:rFonts w:ascii="Arial" w:hAnsi="Arial" w:cs="Arial"/>
          <w:b/>
          <w:sz w:val="24"/>
          <w:szCs w:val="24"/>
        </w:rPr>
        <w:t xml:space="preserve">  ЈАВНА  НАБАВКА  радова</w:t>
      </w:r>
    </w:p>
    <w:p w:rsidR="00284ECF" w:rsidRPr="00284ECF" w:rsidRDefault="00284ECF" w:rsidP="00284ECF">
      <w:pPr>
        <w:rPr>
          <w:rFonts w:ascii="Arial" w:hAnsi="Arial" w:cs="Arial"/>
          <w:b/>
          <w:sz w:val="24"/>
          <w:szCs w:val="24"/>
        </w:rPr>
      </w:pPr>
      <w:r>
        <w:rPr>
          <w:rFonts w:ascii="Arial" w:hAnsi="Arial" w:cs="Arial"/>
          <w:b/>
          <w:sz w:val="24"/>
          <w:szCs w:val="24"/>
        </w:rPr>
        <w:t xml:space="preserve">        </w:t>
      </w:r>
      <w:r w:rsidR="00EB113E">
        <w:rPr>
          <w:rFonts w:ascii="Arial" w:hAnsi="Arial" w:cs="Arial"/>
          <w:b/>
          <w:sz w:val="24"/>
          <w:szCs w:val="24"/>
        </w:rPr>
        <w:t xml:space="preserve">          </w:t>
      </w:r>
      <w:r>
        <w:rPr>
          <w:rFonts w:ascii="Arial" w:hAnsi="Arial" w:cs="Arial"/>
          <w:b/>
          <w:sz w:val="24"/>
          <w:szCs w:val="24"/>
        </w:rPr>
        <w:t xml:space="preserve">  – извођење радова по систему ,, КЉУЧ У РУКЕ“-</w:t>
      </w:r>
    </w:p>
    <w:tbl>
      <w:tblPr>
        <w:tblW w:w="99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7"/>
        <w:gridCol w:w="5786"/>
      </w:tblGrid>
      <w:tr w:rsidR="001E3AC5" w:rsidRPr="001E3AC5" w:rsidTr="00B72726">
        <w:trPr>
          <w:trHeight w:val="1824"/>
          <w:jc w:val="center"/>
        </w:trPr>
        <w:tc>
          <w:tcPr>
            <w:tcW w:w="4187" w:type="dxa"/>
            <w:tcBorders>
              <w:top w:val="single" w:sz="4" w:space="0" w:color="auto"/>
              <w:left w:val="single" w:sz="4" w:space="0" w:color="auto"/>
              <w:bottom w:val="single" w:sz="4" w:space="0" w:color="auto"/>
              <w:right w:val="single" w:sz="4" w:space="0" w:color="auto"/>
            </w:tcBorders>
            <w:vAlign w:val="center"/>
          </w:tcPr>
          <w:p w:rsidR="001E3AC5" w:rsidRPr="001E3AC5" w:rsidRDefault="001E3AC5">
            <w:pPr>
              <w:jc w:val="center"/>
              <w:rPr>
                <w:rFonts w:ascii="Arial" w:eastAsia="Times New Roman" w:hAnsi="Arial" w:cs="Arial"/>
                <w:sz w:val="28"/>
                <w:szCs w:val="28"/>
              </w:rPr>
            </w:pPr>
          </w:p>
          <w:p w:rsidR="001E3AC5" w:rsidRPr="005E3719" w:rsidRDefault="001E3AC5">
            <w:pPr>
              <w:jc w:val="center"/>
              <w:rPr>
                <w:rFonts w:ascii="Arial" w:hAnsi="Arial" w:cs="Arial"/>
                <w:sz w:val="24"/>
                <w:szCs w:val="24"/>
              </w:rPr>
            </w:pPr>
            <w:r w:rsidRPr="005E3719">
              <w:rPr>
                <w:rFonts w:ascii="Arial" w:hAnsi="Arial" w:cs="Arial"/>
                <w:sz w:val="24"/>
                <w:szCs w:val="24"/>
              </w:rPr>
              <w:t>Објављен</w:t>
            </w:r>
            <w:r w:rsidR="005E3719">
              <w:rPr>
                <w:rFonts w:ascii="Arial" w:hAnsi="Arial" w:cs="Arial"/>
                <w:sz w:val="24"/>
                <w:szCs w:val="24"/>
              </w:rPr>
              <w:t xml:space="preserve"> </w:t>
            </w:r>
            <w:r w:rsidR="00CF2B6A">
              <w:rPr>
                <w:rFonts w:ascii="Arial" w:hAnsi="Arial" w:cs="Arial"/>
                <w:sz w:val="24"/>
                <w:szCs w:val="24"/>
              </w:rPr>
              <w:t xml:space="preserve">позив за подношење понуда и Конкурсна документација дана </w:t>
            </w:r>
            <w:r w:rsidRPr="005E3719">
              <w:rPr>
                <w:rFonts w:ascii="Arial" w:hAnsi="Arial" w:cs="Arial"/>
                <w:sz w:val="24"/>
                <w:szCs w:val="24"/>
              </w:rPr>
              <w:t>:</w:t>
            </w:r>
          </w:p>
          <w:p w:rsidR="001E3AC5" w:rsidRPr="001E3AC5" w:rsidRDefault="001E3AC5">
            <w:pPr>
              <w:jc w:val="center"/>
              <w:rPr>
                <w:rFonts w:ascii="Arial" w:hAnsi="Arial" w:cs="Arial"/>
                <w:sz w:val="28"/>
                <w:szCs w:val="28"/>
              </w:rPr>
            </w:pPr>
          </w:p>
        </w:tc>
        <w:tc>
          <w:tcPr>
            <w:tcW w:w="5786" w:type="dxa"/>
            <w:tcBorders>
              <w:top w:val="single" w:sz="4" w:space="0" w:color="auto"/>
              <w:left w:val="single" w:sz="4" w:space="0" w:color="auto"/>
              <w:bottom w:val="single" w:sz="4" w:space="0" w:color="auto"/>
              <w:right w:val="single" w:sz="4" w:space="0" w:color="auto"/>
            </w:tcBorders>
            <w:vAlign w:val="center"/>
          </w:tcPr>
          <w:p w:rsidR="001E3AC5" w:rsidRPr="001E3AC5" w:rsidRDefault="001E3AC5">
            <w:pPr>
              <w:jc w:val="center"/>
              <w:rPr>
                <w:rFonts w:ascii="Arial" w:eastAsia="Times New Roman" w:hAnsi="Arial" w:cs="Arial"/>
                <w:sz w:val="16"/>
                <w:szCs w:val="16"/>
              </w:rPr>
            </w:pPr>
          </w:p>
          <w:p w:rsidR="001E3AC5" w:rsidRPr="001E3AC5" w:rsidRDefault="000D0016" w:rsidP="000D0016">
            <w:pPr>
              <w:jc w:val="center"/>
              <w:rPr>
                <w:rFonts w:ascii="Arial" w:hAnsi="Arial" w:cs="Arial"/>
                <w:sz w:val="28"/>
                <w:szCs w:val="28"/>
              </w:rPr>
            </w:pPr>
            <w:r>
              <w:rPr>
                <w:rFonts w:ascii="Arial" w:hAnsi="Arial" w:cs="Arial"/>
                <w:sz w:val="28"/>
                <w:szCs w:val="28"/>
              </w:rPr>
              <w:t>31.</w:t>
            </w:r>
            <w:r w:rsidR="00284ECF">
              <w:rPr>
                <w:rFonts w:ascii="Arial" w:hAnsi="Arial" w:cs="Arial"/>
                <w:sz w:val="28"/>
                <w:szCs w:val="28"/>
                <w:lang w:val="sr-Cyrl-CS"/>
              </w:rPr>
              <w:t>07</w:t>
            </w:r>
            <w:r w:rsidR="001E3AC5" w:rsidRPr="001E3AC5">
              <w:rPr>
                <w:rFonts w:ascii="Arial" w:hAnsi="Arial" w:cs="Arial"/>
                <w:sz w:val="28"/>
                <w:szCs w:val="28"/>
              </w:rPr>
              <w:t>.201</w:t>
            </w:r>
            <w:r w:rsidR="00284ECF">
              <w:rPr>
                <w:rFonts w:ascii="Arial" w:hAnsi="Arial" w:cs="Arial"/>
                <w:sz w:val="28"/>
                <w:szCs w:val="28"/>
              </w:rPr>
              <w:t>9</w:t>
            </w:r>
            <w:r w:rsidR="001E3AC5" w:rsidRPr="001E3AC5">
              <w:rPr>
                <w:rFonts w:ascii="Arial" w:hAnsi="Arial" w:cs="Arial"/>
                <w:sz w:val="28"/>
                <w:szCs w:val="28"/>
              </w:rPr>
              <w:t>.</w:t>
            </w:r>
          </w:p>
        </w:tc>
      </w:tr>
      <w:tr w:rsidR="001E3AC5" w:rsidRPr="001E3AC5" w:rsidTr="00284ECF">
        <w:trPr>
          <w:jc w:val="center"/>
        </w:trPr>
        <w:tc>
          <w:tcPr>
            <w:tcW w:w="4187" w:type="dxa"/>
            <w:tcBorders>
              <w:top w:val="single" w:sz="4" w:space="0" w:color="auto"/>
              <w:left w:val="single" w:sz="4" w:space="0" w:color="auto"/>
              <w:bottom w:val="single" w:sz="4" w:space="0" w:color="auto"/>
              <w:right w:val="single" w:sz="4" w:space="0" w:color="auto"/>
            </w:tcBorders>
          </w:tcPr>
          <w:p w:rsidR="001E3AC5" w:rsidRPr="001E3AC5" w:rsidRDefault="001E3AC5">
            <w:pPr>
              <w:jc w:val="center"/>
              <w:rPr>
                <w:rFonts w:ascii="Arial" w:eastAsia="Times New Roman" w:hAnsi="Arial" w:cs="Arial"/>
                <w:sz w:val="28"/>
                <w:szCs w:val="28"/>
              </w:rPr>
            </w:pPr>
          </w:p>
          <w:p w:rsidR="001E3AC5" w:rsidRPr="00CF2B6A" w:rsidRDefault="001E3AC5">
            <w:pPr>
              <w:jc w:val="center"/>
              <w:rPr>
                <w:rFonts w:ascii="Arial" w:hAnsi="Arial" w:cs="Arial"/>
                <w:sz w:val="24"/>
                <w:szCs w:val="24"/>
              </w:rPr>
            </w:pPr>
            <w:r w:rsidRPr="00CF2B6A">
              <w:rPr>
                <w:rFonts w:ascii="Arial" w:hAnsi="Arial" w:cs="Arial"/>
                <w:sz w:val="24"/>
                <w:szCs w:val="24"/>
              </w:rPr>
              <w:t xml:space="preserve">Рок за </w:t>
            </w:r>
            <w:r w:rsidR="00CF2B6A">
              <w:rPr>
                <w:rFonts w:ascii="Arial" w:hAnsi="Arial" w:cs="Arial"/>
                <w:sz w:val="24"/>
                <w:szCs w:val="24"/>
              </w:rPr>
              <w:t>подношење</w:t>
            </w:r>
            <w:r w:rsidRPr="00CF2B6A">
              <w:rPr>
                <w:rFonts w:ascii="Arial" w:hAnsi="Arial" w:cs="Arial"/>
                <w:sz w:val="24"/>
                <w:szCs w:val="24"/>
              </w:rPr>
              <w:t xml:space="preserve"> понуде:</w:t>
            </w:r>
          </w:p>
          <w:p w:rsidR="001E3AC5" w:rsidRPr="001E3AC5" w:rsidRDefault="001E3AC5">
            <w:pPr>
              <w:jc w:val="center"/>
              <w:rPr>
                <w:rFonts w:ascii="Arial" w:hAnsi="Arial" w:cs="Arial"/>
                <w:sz w:val="28"/>
                <w:szCs w:val="28"/>
              </w:rPr>
            </w:pPr>
            <w:r w:rsidRPr="00CF2B6A">
              <w:rPr>
                <w:rFonts w:ascii="Arial" w:hAnsi="Arial" w:cs="Arial"/>
                <w:sz w:val="24"/>
                <w:szCs w:val="24"/>
              </w:rPr>
              <w:t xml:space="preserve">30 данa од дана </w:t>
            </w:r>
            <w:r w:rsidRPr="00CF2B6A">
              <w:rPr>
                <w:rFonts w:ascii="Arial" w:hAnsi="Arial" w:cs="Arial"/>
                <w:sz w:val="24"/>
                <w:szCs w:val="24"/>
                <w:lang w:val="sr-Cyrl-CS"/>
              </w:rPr>
              <w:t>објављивања на Порталу УЈН</w:t>
            </w:r>
          </w:p>
        </w:tc>
        <w:tc>
          <w:tcPr>
            <w:tcW w:w="5786" w:type="dxa"/>
            <w:tcBorders>
              <w:top w:val="single" w:sz="4" w:space="0" w:color="auto"/>
              <w:left w:val="single" w:sz="4" w:space="0" w:color="auto"/>
              <w:bottom w:val="single" w:sz="4" w:space="0" w:color="auto"/>
              <w:right w:val="single" w:sz="4" w:space="0" w:color="auto"/>
            </w:tcBorders>
            <w:vAlign w:val="center"/>
          </w:tcPr>
          <w:p w:rsidR="001E3AC5" w:rsidRPr="001E3AC5" w:rsidRDefault="001E3AC5">
            <w:pPr>
              <w:jc w:val="center"/>
              <w:rPr>
                <w:rFonts w:ascii="Arial" w:eastAsia="Times New Roman" w:hAnsi="Arial" w:cs="Arial"/>
                <w:sz w:val="16"/>
                <w:szCs w:val="16"/>
                <w:lang w:val="sr-Cyrl-BA"/>
              </w:rPr>
            </w:pPr>
          </w:p>
          <w:p w:rsidR="001E3AC5" w:rsidRPr="001E3AC5" w:rsidRDefault="000D0016" w:rsidP="000D0016">
            <w:pPr>
              <w:jc w:val="center"/>
              <w:rPr>
                <w:rFonts w:ascii="Arial" w:hAnsi="Arial" w:cs="Arial"/>
                <w:sz w:val="28"/>
                <w:szCs w:val="28"/>
              </w:rPr>
            </w:pPr>
            <w:r w:rsidRPr="001E3AC5">
              <w:rPr>
                <w:rFonts w:ascii="Arial" w:hAnsi="Arial" w:cs="Arial"/>
                <w:sz w:val="28"/>
                <w:szCs w:val="28"/>
                <w:lang w:val="sr-Cyrl-CS"/>
              </w:rPr>
              <w:t>Д</w:t>
            </w:r>
            <w:r w:rsidR="001E3AC5" w:rsidRPr="001E3AC5">
              <w:rPr>
                <w:rFonts w:ascii="Arial" w:hAnsi="Arial" w:cs="Arial"/>
                <w:sz w:val="28"/>
                <w:szCs w:val="28"/>
                <w:lang w:val="sr-Cyrl-CS"/>
              </w:rPr>
              <w:t>о</w:t>
            </w:r>
            <w:r>
              <w:rPr>
                <w:rFonts w:ascii="Arial" w:hAnsi="Arial" w:cs="Arial"/>
                <w:sz w:val="28"/>
                <w:szCs w:val="28"/>
              </w:rPr>
              <w:t xml:space="preserve"> 30</w:t>
            </w:r>
            <w:r w:rsidR="00CF2B6A">
              <w:rPr>
                <w:rFonts w:ascii="Arial" w:hAnsi="Arial" w:cs="Arial"/>
                <w:sz w:val="28"/>
                <w:szCs w:val="28"/>
                <w:lang w:val="sr-Cyrl-CS"/>
              </w:rPr>
              <w:t>.</w:t>
            </w:r>
            <w:r w:rsidR="001E3AC5" w:rsidRPr="001E3AC5">
              <w:rPr>
                <w:rFonts w:ascii="Arial" w:hAnsi="Arial" w:cs="Arial"/>
                <w:sz w:val="28"/>
                <w:szCs w:val="28"/>
                <w:lang w:val="sr-Cyrl-CS"/>
              </w:rPr>
              <w:t>0</w:t>
            </w:r>
            <w:r w:rsidR="00284ECF">
              <w:rPr>
                <w:rFonts w:ascii="Arial" w:hAnsi="Arial" w:cs="Arial"/>
                <w:sz w:val="28"/>
                <w:szCs w:val="28"/>
                <w:lang w:val="sr-Cyrl-CS"/>
              </w:rPr>
              <w:t>8</w:t>
            </w:r>
            <w:r w:rsidR="001E3AC5" w:rsidRPr="001E3AC5">
              <w:rPr>
                <w:rFonts w:ascii="Arial" w:hAnsi="Arial" w:cs="Arial"/>
                <w:sz w:val="28"/>
                <w:szCs w:val="28"/>
                <w:lang w:val="sr-Cyrl-CS"/>
              </w:rPr>
              <w:t>.201</w:t>
            </w:r>
            <w:r w:rsidR="00284ECF">
              <w:rPr>
                <w:rFonts w:ascii="Arial" w:hAnsi="Arial" w:cs="Arial"/>
                <w:sz w:val="28"/>
                <w:szCs w:val="28"/>
                <w:lang w:val="sr-Cyrl-CS"/>
              </w:rPr>
              <w:t>9</w:t>
            </w:r>
            <w:r w:rsidR="001E3AC5" w:rsidRPr="001E3AC5">
              <w:rPr>
                <w:rFonts w:ascii="Arial" w:hAnsi="Arial" w:cs="Arial"/>
                <w:sz w:val="28"/>
                <w:szCs w:val="28"/>
              </w:rPr>
              <w:t>.г. до 1</w:t>
            </w:r>
            <w:r w:rsidR="001E3AC5" w:rsidRPr="001E3AC5">
              <w:rPr>
                <w:rFonts w:ascii="Arial" w:hAnsi="Arial" w:cs="Arial"/>
                <w:sz w:val="28"/>
                <w:szCs w:val="28"/>
                <w:lang w:val="sr-Cyrl-CS"/>
              </w:rPr>
              <w:t>3</w:t>
            </w:r>
            <w:r w:rsidR="001E3AC5" w:rsidRPr="001E3AC5">
              <w:rPr>
                <w:rFonts w:ascii="Arial" w:hAnsi="Arial" w:cs="Arial"/>
                <w:sz w:val="28"/>
                <w:szCs w:val="28"/>
              </w:rPr>
              <w:t>:00</w:t>
            </w:r>
          </w:p>
        </w:tc>
      </w:tr>
      <w:tr w:rsidR="001E3AC5" w:rsidRPr="001E3AC5" w:rsidTr="00284ECF">
        <w:trPr>
          <w:jc w:val="center"/>
        </w:trPr>
        <w:tc>
          <w:tcPr>
            <w:tcW w:w="4187" w:type="dxa"/>
            <w:tcBorders>
              <w:top w:val="single" w:sz="4" w:space="0" w:color="auto"/>
              <w:left w:val="single" w:sz="4" w:space="0" w:color="auto"/>
              <w:bottom w:val="single" w:sz="4" w:space="0" w:color="auto"/>
              <w:right w:val="single" w:sz="4" w:space="0" w:color="auto"/>
            </w:tcBorders>
          </w:tcPr>
          <w:p w:rsidR="001E3AC5" w:rsidRPr="001E3AC5" w:rsidRDefault="001E3AC5">
            <w:pPr>
              <w:jc w:val="center"/>
              <w:rPr>
                <w:rFonts w:ascii="Arial" w:eastAsia="Times New Roman" w:hAnsi="Arial" w:cs="Arial"/>
                <w:sz w:val="16"/>
                <w:szCs w:val="16"/>
              </w:rPr>
            </w:pPr>
          </w:p>
          <w:p w:rsidR="001E3AC5" w:rsidRPr="00CF2B6A" w:rsidRDefault="001E3AC5">
            <w:pPr>
              <w:jc w:val="center"/>
              <w:rPr>
                <w:rFonts w:ascii="Arial" w:hAnsi="Arial" w:cs="Arial"/>
                <w:sz w:val="24"/>
                <w:szCs w:val="24"/>
              </w:rPr>
            </w:pPr>
            <w:r w:rsidRPr="00CF2B6A">
              <w:rPr>
                <w:rFonts w:ascii="Arial" w:hAnsi="Arial" w:cs="Arial"/>
                <w:sz w:val="24"/>
                <w:szCs w:val="24"/>
                <w:lang w:val="sr-Cyrl-BA"/>
              </w:rPr>
              <w:t>Ј</w:t>
            </w:r>
            <w:r w:rsidRPr="00CF2B6A">
              <w:rPr>
                <w:rFonts w:ascii="Arial" w:hAnsi="Arial" w:cs="Arial"/>
                <w:sz w:val="24"/>
                <w:szCs w:val="24"/>
              </w:rPr>
              <w:t>авно отварање понуда:</w:t>
            </w:r>
          </w:p>
        </w:tc>
        <w:tc>
          <w:tcPr>
            <w:tcW w:w="5786" w:type="dxa"/>
            <w:tcBorders>
              <w:top w:val="single" w:sz="4" w:space="0" w:color="auto"/>
              <w:left w:val="single" w:sz="4" w:space="0" w:color="auto"/>
              <w:bottom w:val="single" w:sz="4" w:space="0" w:color="auto"/>
              <w:right w:val="single" w:sz="4" w:space="0" w:color="auto"/>
            </w:tcBorders>
          </w:tcPr>
          <w:p w:rsidR="001E3AC5" w:rsidRPr="001E3AC5" w:rsidRDefault="000D0016" w:rsidP="000D0016">
            <w:pPr>
              <w:jc w:val="center"/>
              <w:rPr>
                <w:rFonts w:ascii="Arial" w:hAnsi="Arial" w:cs="Arial"/>
                <w:sz w:val="28"/>
                <w:szCs w:val="28"/>
              </w:rPr>
            </w:pPr>
            <w:r>
              <w:rPr>
                <w:rFonts w:ascii="Arial" w:hAnsi="Arial" w:cs="Arial"/>
                <w:sz w:val="28"/>
                <w:szCs w:val="28"/>
              </w:rPr>
              <w:t>30.08</w:t>
            </w:r>
            <w:r w:rsidR="001E3AC5" w:rsidRPr="001E3AC5">
              <w:rPr>
                <w:rFonts w:ascii="Arial" w:hAnsi="Arial" w:cs="Arial"/>
                <w:sz w:val="28"/>
                <w:szCs w:val="28"/>
                <w:lang w:val="sr-Cyrl-CS"/>
              </w:rPr>
              <w:t>.201</w:t>
            </w:r>
            <w:r w:rsidR="00284ECF">
              <w:rPr>
                <w:rFonts w:ascii="Arial" w:hAnsi="Arial" w:cs="Arial"/>
                <w:sz w:val="28"/>
                <w:szCs w:val="28"/>
                <w:lang w:val="sr-Cyrl-CS"/>
              </w:rPr>
              <w:t>9</w:t>
            </w:r>
            <w:r w:rsidR="001E3AC5" w:rsidRPr="001E3AC5">
              <w:rPr>
                <w:rFonts w:ascii="Arial" w:hAnsi="Arial" w:cs="Arial"/>
                <w:sz w:val="28"/>
                <w:szCs w:val="28"/>
              </w:rPr>
              <w:t>.</w:t>
            </w:r>
            <w:r w:rsidR="001E3AC5" w:rsidRPr="001E3AC5">
              <w:rPr>
                <w:rFonts w:ascii="Arial" w:hAnsi="Arial" w:cs="Arial"/>
                <w:sz w:val="28"/>
                <w:szCs w:val="28"/>
                <w:lang w:val="sr-Cyrl-CS"/>
              </w:rPr>
              <w:t>г.</w:t>
            </w:r>
            <w:r w:rsidR="001E3AC5" w:rsidRPr="001E3AC5">
              <w:rPr>
                <w:rFonts w:ascii="Arial" w:hAnsi="Arial" w:cs="Arial"/>
                <w:sz w:val="28"/>
                <w:szCs w:val="28"/>
              </w:rPr>
              <w:t xml:space="preserve"> у 1</w:t>
            </w:r>
            <w:r w:rsidR="001E3AC5" w:rsidRPr="001E3AC5">
              <w:rPr>
                <w:rFonts w:ascii="Arial" w:hAnsi="Arial" w:cs="Arial"/>
                <w:sz w:val="28"/>
                <w:szCs w:val="28"/>
                <w:lang w:val="sr-Cyrl-CS"/>
              </w:rPr>
              <w:t>3</w:t>
            </w:r>
            <w:r w:rsidR="001E3AC5" w:rsidRPr="001E3AC5">
              <w:rPr>
                <w:rFonts w:ascii="Arial" w:hAnsi="Arial" w:cs="Arial"/>
                <w:sz w:val="28"/>
                <w:szCs w:val="28"/>
              </w:rPr>
              <w:t>:15</w:t>
            </w:r>
          </w:p>
        </w:tc>
      </w:tr>
    </w:tbl>
    <w:p w:rsidR="00DC7600" w:rsidRPr="006627A8" w:rsidRDefault="00295DA2" w:rsidP="00DC7600">
      <w:pPr>
        <w:rPr>
          <w:rFonts w:ascii="Arial" w:hAnsi="Arial" w:cs="Arial"/>
        </w:rPr>
      </w:pPr>
      <w:r>
        <w:rPr>
          <w:rFonts w:ascii="Arial" w:hAnsi="Arial" w:cs="Arial"/>
        </w:rPr>
        <w:lastRenderedPageBreak/>
        <w:t xml:space="preserve">                                                                                                                                                                                                                                                                                                                                     </w:t>
      </w:r>
      <w:r w:rsidR="00DC7600" w:rsidRPr="006627A8">
        <w:rPr>
          <w:rFonts w:ascii="Arial" w:hAnsi="Arial" w:cs="Arial"/>
        </w:rPr>
        <w:t xml:space="preserve">На основу чл. 32. и 61. Закона о јавним набавкама („Сл. гласник РС” бр. 124/12, 14/15 и 68/15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w:t>
      </w:r>
      <w:r w:rsidR="00B72726">
        <w:rPr>
          <w:rFonts w:ascii="Arial" w:hAnsi="Arial" w:cs="Arial"/>
        </w:rPr>
        <w:t>радова –отворени поступак ЈН</w:t>
      </w:r>
      <w:r w:rsidR="00CD1EFB">
        <w:rPr>
          <w:rFonts w:ascii="Arial" w:hAnsi="Arial" w:cs="Arial"/>
        </w:rPr>
        <w:t xml:space="preserve"> бр.</w:t>
      </w:r>
      <w:r w:rsidR="00B72726">
        <w:rPr>
          <w:rFonts w:ascii="Arial" w:hAnsi="Arial" w:cs="Arial"/>
        </w:rPr>
        <w:t>06/19</w:t>
      </w:r>
      <w:r w:rsidR="007A6381">
        <w:rPr>
          <w:rFonts w:ascii="Arial" w:hAnsi="Arial" w:cs="Arial"/>
        </w:rPr>
        <w:t>, дел.</w:t>
      </w:r>
      <w:r w:rsidR="00B72726">
        <w:rPr>
          <w:rFonts w:ascii="Arial" w:hAnsi="Arial" w:cs="Arial"/>
        </w:rPr>
        <w:t xml:space="preserve">бр.3508/19 </w:t>
      </w:r>
      <w:r w:rsidR="007A6381">
        <w:rPr>
          <w:rFonts w:ascii="Arial" w:hAnsi="Arial" w:cs="Arial"/>
        </w:rPr>
        <w:t xml:space="preserve"> од </w:t>
      </w:r>
      <w:r w:rsidR="00B72726">
        <w:rPr>
          <w:rFonts w:ascii="Arial" w:hAnsi="Arial" w:cs="Arial"/>
        </w:rPr>
        <w:t>25.07.2019</w:t>
      </w:r>
      <w:r w:rsidR="00DC7600" w:rsidRPr="006627A8">
        <w:rPr>
          <w:rFonts w:ascii="Arial" w:hAnsi="Arial" w:cs="Arial"/>
        </w:rPr>
        <w:t xml:space="preserve"> године и Решења о образовању комисије за јавну набавку</w:t>
      </w:r>
      <w:r w:rsidR="00B72726">
        <w:rPr>
          <w:rFonts w:ascii="Arial" w:hAnsi="Arial" w:cs="Arial"/>
        </w:rPr>
        <w:t xml:space="preserve"> радова </w:t>
      </w:r>
      <w:r w:rsidR="00CD1EFB">
        <w:rPr>
          <w:rFonts w:ascii="Arial" w:hAnsi="Arial" w:cs="Arial"/>
        </w:rPr>
        <w:t xml:space="preserve"> </w:t>
      </w:r>
      <w:r w:rsidR="00B72726">
        <w:rPr>
          <w:rFonts w:ascii="Arial" w:hAnsi="Arial" w:cs="Arial"/>
        </w:rPr>
        <w:t>ЈН бр.06/19</w:t>
      </w:r>
      <w:r w:rsidR="007A6381">
        <w:rPr>
          <w:rFonts w:ascii="Arial" w:hAnsi="Arial" w:cs="Arial"/>
        </w:rPr>
        <w:t>, дел.</w:t>
      </w:r>
      <w:r w:rsidR="00DC7600" w:rsidRPr="006627A8">
        <w:rPr>
          <w:rFonts w:ascii="Arial" w:hAnsi="Arial" w:cs="Arial"/>
        </w:rPr>
        <w:t xml:space="preserve"> број </w:t>
      </w:r>
      <w:r w:rsidR="00B72726">
        <w:rPr>
          <w:rFonts w:ascii="Arial" w:hAnsi="Arial" w:cs="Arial"/>
        </w:rPr>
        <w:t>3509/19</w:t>
      </w:r>
      <w:r w:rsidR="00DC7600" w:rsidRPr="006627A8">
        <w:rPr>
          <w:rFonts w:ascii="Arial" w:hAnsi="Arial" w:cs="Arial"/>
        </w:rPr>
        <w:t xml:space="preserve"> од </w:t>
      </w:r>
      <w:r w:rsidR="00B72726">
        <w:rPr>
          <w:rFonts w:ascii="Arial" w:hAnsi="Arial" w:cs="Arial"/>
        </w:rPr>
        <w:t>25.07.2019</w:t>
      </w:r>
      <w:r w:rsidR="00DC7600" w:rsidRPr="006627A8">
        <w:rPr>
          <w:rFonts w:ascii="Arial" w:hAnsi="Arial" w:cs="Arial"/>
        </w:rPr>
        <w:t xml:space="preserve"> године припремљена је:</w:t>
      </w:r>
    </w:p>
    <w:p w:rsidR="00DC7600" w:rsidRPr="006627A8" w:rsidRDefault="007A6381" w:rsidP="00DC7600">
      <w:pPr>
        <w:rPr>
          <w:rFonts w:ascii="Arial" w:hAnsi="Arial" w:cs="Arial"/>
        </w:rPr>
      </w:pPr>
      <w:r>
        <w:rPr>
          <w:rFonts w:ascii="Arial" w:hAnsi="Arial" w:cs="Arial"/>
        </w:rPr>
        <w:t xml:space="preserve">                                                 </w:t>
      </w:r>
      <w:r w:rsidR="00DC7600" w:rsidRPr="007A6381">
        <w:rPr>
          <w:rFonts w:ascii="Arial" w:hAnsi="Arial" w:cs="Arial"/>
          <w:b/>
        </w:rPr>
        <w:t>КОНКУРСНА ДОКУМЕНТАЦИЈА</w:t>
      </w:r>
      <w:r w:rsidR="00DC7600" w:rsidRPr="006627A8">
        <w:rPr>
          <w:rFonts w:ascii="Arial" w:hAnsi="Arial" w:cs="Arial"/>
        </w:rPr>
        <w:t xml:space="preserve">   </w:t>
      </w:r>
    </w:p>
    <w:p w:rsidR="00DC7600" w:rsidRPr="00B41C68" w:rsidRDefault="00B72726" w:rsidP="00DC7600">
      <w:pPr>
        <w:rPr>
          <w:rFonts w:ascii="Arial" w:hAnsi="Arial" w:cs="Arial"/>
          <w:b/>
        </w:rPr>
      </w:pPr>
      <w:r>
        <w:rPr>
          <w:rFonts w:ascii="Arial" w:hAnsi="Arial" w:cs="Arial"/>
        </w:rPr>
        <w:t xml:space="preserve">                   </w:t>
      </w:r>
      <w:r w:rsidR="00DC7600" w:rsidRPr="00B41C68">
        <w:rPr>
          <w:rFonts w:ascii="Arial" w:hAnsi="Arial" w:cs="Arial"/>
          <w:b/>
        </w:rPr>
        <w:t>у отвореном поступку за јавну набавку</w:t>
      </w:r>
      <w:r w:rsidRPr="00B41C68">
        <w:rPr>
          <w:rFonts w:ascii="Arial" w:hAnsi="Arial" w:cs="Arial"/>
          <w:b/>
        </w:rPr>
        <w:t xml:space="preserve"> радова </w:t>
      </w:r>
      <w:r w:rsidR="007A6381" w:rsidRPr="00B41C68">
        <w:rPr>
          <w:rFonts w:ascii="Arial" w:hAnsi="Arial" w:cs="Arial"/>
          <w:b/>
        </w:rPr>
        <w:t>ЈН бр.</w:t>
      </w:r>
      <w:r w:rsidRPr="00B41C68">
        <w:rPr>
          <w:rFonts w:ascii="Arial" w:hAnsi="Arial" w:cs="Arial"/>
          <w:b/>
        </w:rPr>
        <w:t>06/19</w:t>
      </w:r>
    </w:p>
    <w:p w:rsidR="00B72726" w:rsidRPr="00B41C68" w:rsidRDefault="00DC7600" w:rsidP="00DC7600">
      <w:pPr>
        <w:rPr>
          <w:rFonts w:ascii="Arial" w:hAnsi="Arial" w:cs="Arial"/>
          <w:b/>
        </w:rPr>
      </w:pPr>
      <w:r w:rsidRPr="00B41C68">
        <w:rPr>
          <w:rFonts w:ascii="Arial" w:hAnsi="Arial" w:cs="Arial"/>
          <w:b/>
        </w:rPr>
        <w:t xml:space="preserve">- </w:t>
      </w:r>
      <w:r w:rsidR="00B41C68" w:rsidRPr="00B41C68">
        <w:rPr>
          <w:rFonts w:ascii="Arial" w:hAnsi="Arial" w:cs="Arial"/>
          <w:b/>
        </w:rPr>
        <w:t xml:space="preserve">извођење радова на </w:t>
      </w:r>
      <w:r w:rsidRPr="00B41C68">
        <w:rPr>
          <w:rFonts w:ascii="Arial" w:hAnsi="Arial" w:cs="Arial"/>
          <w:b/>
        </w:rPr>
        <w:t>инсталациј</w:t>
      </w:r>
      <w:r w:rsidR="00B41C68" w:rsidRPr="00B41C68">
        <w:rPr>
          <w:rFonts w:ascii="Arial" w:hAnsi="Arial" w:cs="Arial"/>
          <w:b/>
        </w:rPr>
        <w:t>и</w:t>
      </w:r>
      <w:r w:rsidRPr="00B41C68">
        <w:rPr>
          <w:rFonts w:ascii="Arial" w:hAnsi="Arial" w:cs="Arial"/>
          <w:b/>
        </w:rPr>
        <w:t xml:space="preserve"> компримованог природног гаса за потребе гасификације</w:t>
      </w:r>
      <w:r w:rsidR="007A6381" w:rsidRPr="00B41C68">
        <w:rPr>
          <w:rFonts w:ascii="Arial" w:hAnsi="Arial" w:cs="Arial"/>
          <w:b/>
        </w:rPr>
        <w:t xml:space="preserve"> котларнице ,, Сењак,, у ЈКП,,Градска топлана,, Пирот</w:t>
      </w:r>
      <w:r w:rsidR="00162881" w:rsidRPr="00B41C68">
        <w:rPr>
          <w:rFonts w:ascii="Arial" w:hAnsi="Arial" w:cs="Arial"/>
          <w:b/>
        </w:rPr>
        <w:t>-</w:t>
      </w:r>
      <w:r w:rsidR="007A6381" w:rsidRPr="00B41C68">
        <w:rPr>
          <w:rFonts w:ascii="Arial" w:hAnsi="Arial" w:cs="Arial"/>
          <w:b/>
        </w:rPr>
        <w:t xml:space="preserve"> </w:t>
      </w:r>
      <w:r w:rsidR="00162881" w:rsidRPr="00B41C68">
        <w:rPr>
          <w:rFonts w:ascii="Arial" w:hAnsi="Arial" w:cs="Arial"/>
          <w:b/>
        </w:rPr>
        <w:t>извођење радова по систему ,, КЉУЧ У РУКЕ“-</w:t>
      </w:r>
    </w:p>
    <w:p w:rsidR="00DC7600" w:rsidRPr="006627A8" w:rsidRDefault="00DC7600" w:rsidP="00DC7600">
      <w:pPr>
        <w:rPr>
          <w:rFonts w:ascii="Arial" w:hAnsi="Arial" w:cs="Arial"/>
        </w:rPr>
      </w:pPr>
      <w:r w:rsidRPr="006627A8">
        <w:rPr>
          <w:rFonts w:ascii="Arial" w:hAnsi="Arial" w:cs="Arial"/>
        </w:rPr>
        <w:t>Конкурсна документација садржи:</w:t>
      </w:r>
    </w:p>
    <w:tbl>
      <w:tblPr>
        <w:tblW w:w="0" w:type="auto"/>
        <w:tblInd w:w="-8" w:type="dxa"/>
        <w:tblLayout w:type="fixed"/>
        <w:tblLook w:val="0000"/>
      </w:tblPr>
      <w:tblGrid>
        <w:gridCol w:w="1485"/>
        <w:gridCol w:w="5925"/>
        <w:gridCol w:w="1930"/>
      </w:tblGrid>
      <w:tr w:rsidR="00DC7600" w:rsidRPr="006627A8" w:rsidTr="00F475F2">
        <w:tc>
          <w:tcPr>
            <w:tcW w:w="148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Поглавље</w:t>
            </w:r>
          </w:p>
        </w:tc>
        <w:tc>
          <w:tcPr>
            <w:tcW w:w="59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Назив поглавља</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Страна</w:t>
            </w:r>
          </w:p>
        </w:tc>
      </w:tr>
      <w:tr w:rsidR="00DC7600" w:rsidRPr="006627A8" w:rsidTr="00F475F2">
        <w:tc>
          <w:tcPr>
            <w:tcW w:w="148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I</w:t>
            </w:r>
          </w:p>
        </w:tc>
        <w:tc>
          <w:tcPr>
            <w:tcW w:w="59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Општи подаци о јавној набавци</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C7600" w:rsidRPr="00CD1EFB" w:rsidRDefault="00CD1EFB" w:rsidP="00DC7600">
            <w:pPr>
              <w:rPr>
                <w:rFonts w:ascii="Arial" w:hAnsi="Arial" w:cs="Arial"/>
              </w:rPr>
            </w:pPr>
            <w:r>
              <w:rPr>
                <w:rFonts w:ascii="Arial" w:hAnsi="Arial" w:cs="Arial"/>
              </w:rPr>
              <w:t>3</w:t>
            </w:r>
          </w:p>
        </w:tc>
      </w:tr>
      <w:tr w:rsidR="00DC7600" w:rsidRPr="006627A8" w:rsidTr="00F475F2">
        <w:tc>
          <w:tcPr>
            <w:tcW w:w="148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II</w:t>
            </w:r>
          </w:p>
        </w:tc>
        <w:tc>
          <w:tcPr>
            <w:tcW w:w="5925" w:type="dxa"/>
            <w:tcBorders>
              <w:top w:val="single" w:sz="4" w:space="0" w:color="000000"/>
              <w:left w:val="single" w:sz="4" w:space="0" w:color="000000"/>
              <w:bottom w:val="single" w:sz="4" w:space="0" w:color="000000"/>
            </w:tcBorders>
            <w:shd w:val="clear" w:color="auto" w:fill="auto"/>
          </w:tcPr>
          <w:p w:rsidR="00DC7600" w:rsidRPr="006627A8" w:rsidRDefault="00DC7600" w:rsidP="00295DA2">
            <w:pPr>
              <w:rPr>
                <w:rFonts w:ascii="Arial" w:hAnsi="Arial" w:cs="Arial"/>
              </w:rPr>
            </w:pPr>
            <w:r w:rsidRPr="006627A8">
              <w:rPr>
                <w:rFonts w:ascii="Arial" w:hAnsi="Arial" w:cs="Arial"/>
              </w:rPr>
              <w:t>Врста, техничке карактеристике (спецификације), квалитет, количина и опис  радова , начин спровођења контроле и обезбеђења гаранције квалитета, рок извршења, место извршења, евентуалне додатне услуге и сл.</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C7600" w:rsidRPr="00CD1EFB" w:rsidRDefault="00CD1EFB" w:rsidP="00DC7600">
            <w:pPr>
              <w:rPr>
                <w:rFonts w:ascii="Arial" w:hAnsi="Arial" w:cs="Arial"/>
              </w:rPr>
            </w:pPr>
            <w:r>
              <w:rPr>
                <w:rFonts w:ascii="Arial" w:hAnsi="Arial" w:cs="Arial"/>
              </w:rPr>
              <w:t>4-27</w:t>
            </w:r>
          </w:p>
        </w:tc>
      </w:tr>
      <w:tr w:rsidR="00DC7600" w:rsidRPr="006627A8" w:rsidTr="00F475F2">
        <w:tc>
          <w:tcPr>
            <w:tcW w:w="148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III</w:t>
            </w:r>
          </w:p>
        </w:tc>
        <w:tc>
          <w:tcPr>
            <w:tcW w:w="59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Услови за учешће у поступку јавне набавке из чл. 75. и 76. ЗЈН и упутство како се доказује испуњеност тих услова</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C7600" w:rsidRPr="00CD1EFB" w:rsidRDefault="00CD1EFB" w:rsidP="00DC7600">
            <w:pPr>
              <w:rPr>
                <w:rFonts w:ascii="Arial" w:hAnsi="Arial" w:cs="Arial"/>
              </w:rPr>
            </w:pPr>
            <w:r>
              <w:rPr>
                <w:rFonts w:ascii="Arial" w:hAnsi="Arial" w:cs="Arial"/>
              </w:rPr>
              <w:t>28-34</w:t>
            </w:r>
          </w:p>
        </w:tc>
      </w:tr>
      <w:tr w:rsidR="00DC7600" w:rsidRPr="006627A8" w:rsidTr="00F475F2">
        <w:tc>
          <w:tcPr>
            <w:tcW w:w="148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IV</w:t>
            </w:r>
          </w:p>
        </w:tc>
        <w:tc>
          <w:tcPr>
            <w:tcW w:w="59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Критеријуми за доделу уговора</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C7600" w:rsidRPr="00CD1EFB" w:rsidRDefault="00CD1EFB" w:rsidP="00DC7600">
            <w:pPr>
              <w:rPr>
                <w:rFonts w:ascii="Arial" w:hAnsi="Arial" w:cs="Arial"/>
              </w:rPr>
            </w:pPr>
            <w:r>
              <w:rPr>
                <w:rFonts w:ascii="Arial" w:hAnsi="Arial" w:cs="Arial"/>
              </w:rPr>
              <w:t>35</w:t>
            </w:r>
          </w:p>
        </w:tc>
      </w:tr>
      <w:tr w:rsidR="00DC7600" w:rsidRPr="006627A8" w:rsidTr="00F475F2">
        <w:tc>
          <w:tcPr>
            <w:tcW w:w="148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V</w:t>
            </w:r>
          </w:p>
        </w:tc>
        <w:tc>
          <w:tcPr>
            <w:tcW w:w="5925" w:type="dxa"/>
            <w:tcBorders>
              <w:top w:val="single" w:sz="4" w:space="0" w:color="000000"/>
              <w:left w:val="single" w:sz="4" w:space="0" w:color="000000"/>
              <w:bottom w:val="single" w:sz="4" w:space="0" w:color="000000"/>
            </w:tcBorders>
            <w:shd w:val="clear" w:color="auto" w:fill="auto"/>
          </w:tcPr>
          <w:p w:rsidR="00DC7600" w:rsidRPr="006627A8" w:rsidRDefault="00DC7600" w:rsidP="005C561E">
            <w:pPr>
              <w:rPr>
                <w:rFonts w:ascii="Arial" w:hAnsi="Arial" w:cs="Arial"/>
              </w:rPr>
            </w:pPr>
            <w:r w:rsidRPr="006627A8">
              <w:rPr>
                <w:rFonts w:ascii="Arial" w:hAnsi="Arial" w:cs="Arial"/>
              </w:rPr>
              <w:t>Обрасци</w:t>
            </w:r>
            <w:r w:rsidR="005C561E">
              <w:rPr>
                <w:rFonts w:ascii="Arial" w:hAnsi="Arial" w:cs="Arial"/>
              </w:rPr>
              <w:t>, изјаве  и докази који</w:t>
            </w:r>
            <w:r w:rsidRPr="006627A8">
              <w:rPr>
                <w:rFonts w:ascii="Arial" w:hAnsi="Arial" w:cs="Arial"/>
              </w:rPr>
              <w:t xml:space="preserve"> чине саставни део понуде</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C7600" w:rsidRPr="00CD1EFB" w:rsidRDefault="00CD1EFB" w:rsidP="00DC7600">
            <w:pPr>
              <w:rPr>
                <w:rFonts w:ascii="Arial" w:hAnsi="Arial" w:cs="Arial"/>
              </w:rPr>
            </w:pPr>
            <w:r>
              <w:rPr>
                <w:rFonts w:ascii="Arial" w:hAnsi="Arial" w:cs="Arial"/>
              </w:rPr>
              <w:t>36-53</w:t>
            </w:r>
          </w:p>
        </w:tc>
      </w:tr>
      <w:tr w:rsidR="00DC7600" w:rsidRPr="006627A8" w:rsidTr="00F475F2">
        <w:tc>
          <w:tcPr>
            <w:tcW w:w="148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VI</w:t>
            </w:r>
          </w:p>
        </w:tc>
        <w:tc>
          <w:tcPr>
            <w:tcW w:w="59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Модел уговора</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C7600" w:rsidRPr="00CD1EFB" w:rsidRDefault="00CD1EFB" w:rsidP="00DC7600">
            <w:pPr>
              <w:rPr>
                <w:rFonts w:ascii="Arial" w:hAnsi="Arial" w:cs="Arial"/>
              </w:rPr>
            </w:pPr>
            <w:r>
              <w:rPr>
                <w:rFonts w:ascii="Arial" w:hAnsi="Arial" w:cs="Arial"/>
              </w:rPr>
              <w:t>54-64</w:t>
            </w:r>
          </w:p>
        </w:tc>
      </w:tr>
      <w:tr w:rsidR="00DC7600" w:rsidRPr="006627A8" w:rsidTr="00F475F2">
        <w:tc>
          <w:tcPr>
            <w:tcW w:w="148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VII</w:t>
            </w:r>
          </w:p>
        </w:tc>
        <w:tc>
          <w:tcPr>
            <w:tcW w:w="59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Упутство понуђачима како да сачине понуду</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C7600" w:rsidRPr="00CD1EFB" w:rsidRDefault="00CD1EFB" w:rsidP="00DC7600">
            <w:pPr>
              <w:rPr>
                <w:rFonts w:ascii="Arial" w:hAnsi="Arial" w:cs="Arial"/>
              </w:rPr>
            </w:pPr>
            <w:r>
              <w:rPr>
                <w:rFonts w:ascii="Arial" w:hAnsi="Arial" w:cs="Arial"/>
              </w:rPr>
              <w:t>65-77</w:t>
            </w:r>
          </w:p>
        </w:tc>
      </w:tr>
    </w:tbl>
    <w:p w:rsidR="00DC7600" w:rsidRPr="006627A8" w:rsidRDefault="00DC7600" w:rsidP="00DC7600">
      <w:pPr>
        <w:rPr>
          <w:rFonts w:ascii="Arial" w:hAnsi="Arial" w:cs="Arial"/>
        </w:rPr>
      </w:pPr>
    </w:p>
    <w:p w:rsidR="00DC7600" w:rsidRPr="004536BA" w:rsidRDefault="00DC7600" w:rsidP="00DC7600">
      <w:pPr>
        <w:rPr>
          <w:rFonts w:ascii="Arial" w:hAnsi="Arial" w:cs="Arial"/>
          <w:b/>
        </w:rPr>
      </w:pPr>
      <w:r w:rsidRPr="004536BA">
        <w:rPr>
          <w:rFonts w:ascii="Arial" w:hAnsi="Arial" w:cs="Arial"/>
          <w:b/>
        </w:rPr>
        <w:t xml:space="preserve">Укупан број страна конкурсне документације: </w:t>
      </w:r>
      <w:r w:rsidR="00CD1EFB" w:rsidRPr="004536BA">
        <w:rPr>
          <w:rFonts w:ascii="Arial" w:hAnsi="Arial" w:cs="Arial"/>
          <w:b/>
        </w:rPr>
        <w:t>77</w:t>
      </w:r>
      <w:r w:rsidR="00295DA2" w:rsidRPr="004536BA">
        <w:rPr>
          <w:rFonts w:ascii="Arial" w:hAnsi="Arial" w:cs="Arial"/>
          <w:b/>
        </w:rPr>
        <w:t>.</w:t>
      </w:r>
    </w:p>
    <w:p w:rsidR="00462605" w:rsidRDefault="00DC7600" w:rsidP="00DC7600">
      <w:pPr>
        <w:rPr>
          <w:rFonts w:ascii="Arial" w:hAnsi="Arial" w:cs="Arial"/>
          <w:b/>
        </w:rPr>
      </w:pPr>
      <w:r w:rsidRPr="009C0805">
        <w:rPr>
          <w:rFonts w:ascii="Arial" w:hAnsi="Arial" w:cs="Arial"/>
          <w:b/>
        </w:rPr>
        <w:lastRenderedPageBreak/>
        <w:t xml:space="preserve">I  ОПШТИ ПОДАЦИ О ЈАВНОЈ НАБАВЦИ  </w:t>
      </w:r>
    </w:p>
    <w:p w:rsidR="009C0805" w:rsidRPr="009C0805" w:rsidRDefault="009C0805" w:rsidP="00DC7600">
      <w:pPr>
        <w:rPr>
          <w:rFonts w:ascii="Arial" w:hAnsi="Arial" w:cs="Arial"/>
          <w:b/>
        </w:rPr>
      </w:pPr>
      <w:r>
        <w:rPr>
          <w:rFonts w:ascii="Arial" w:hAnsi="Arial" w:cs="Arial"/>
          <w:b/>
        </w:rPr>
        <w:t>1.П</w:t>
      </w:r>
      <w:r w:rsidRPr="009C0805">
        <w:rPr>
          <w:rFonts w:ascii="Arial" w:hAnsi="Arial" w:cs="Arial"/>
          <w:b/>
        </w:rPr>
        <w:t>одаци о наручиоцу :</w:t>
      </w:r>
    </w:p>
    <w:p w:rsidR="009C0805" w:rsidRDefault="009C0805" w:rsidP="009C0805">
      <w:pPr>
        <w:spacing w:after="0"/>
        <w:rPr>
          <w:rFonts w:ascii="Arial" w:hAnsi="Arial" w:cs="Arial"/>
        </w:rPr>
      </w:pPr>
      <w:r>
        <w:rPr>
          <w:rFonts w:ascii="Arial" w:hAnsi="Arial" w:cs="Arial"/>
        </w:rPr>
        <w:t xml:space="preserve"> Наручилац : ЈКП,,Градска топлана“ Пирот</w:t>
      </w:r>
    </w:p>
    <w:p w:rsidR="009C0805" w:rsidRDefault="009C0805" w:rsidP="009C0805">
      <w:pPr>
        <w:spacing w:after="0"/>
        <w:rPr>
          <w:rFonts w:ascii="Arial" w:hAnsi="Arial" w:cs="Arial"/>
        </w:rPr>
      </w:pPr>
      <w:r>
        <w:rPr>
          <w:rFonts w:ascii="Arial" w:hAnsi="Arial" w:cs="Arial"/>
        </w:rPr>
        <w:t>Адреса: Ул. Нишавска бр.11у Пироту ;</w:t>
      </w:r>
    </w:p>
    <w:p w:rsidR="009C0805" w:rsidRDefault="009C0805" w:rsidP="009C0805">
      <w:pPr>
        <w:spacing w:after="0"/>
        <w:rPr>
          <w:rFonts w:ascii="Arial" w:hAnsi="Arial" w:cs="Arial"/>
        </w:rPr>
      </w:pPr>
      <w:r>
        <w:rPr>
          <w:rFonts w:ascii="Arial" w:hAnsi="Arial" w:cs="Arial"/>
        </w:rPr>
        <w:t xml:space="preserve">Интернет страница: </w:t>
      </w:r>
      <w:hyperlink r:id="rId9" w:history="1">
        <w:r w:rsidR="00462605" w:rsidRPr="00D26AE1">
          <w:rPr>
            <w:rStyle w:val="Hyperlink"/>
            <w:rFonts w:ascii="Arial" w:hAnsi="Arial" w:cs="Arial"/>
          </w:rPr>
          <w:t>www.toplanapi.rs</w:t>
        </w:r>
      </w:hyperlink>
    </w:p>
    <w:p w:rsidR="009C0805" w:rsidRDefault="009C0805" w:rsidP="009C0805">
      <w:pPr>
        <w:spacing w:after="0"/>
        <w:rPr>
          <w:rFonts w:ascii="Arial" w:hAnsi="Arial" w:cs="Arial"/>
        </w:rPr>
      </w:pPr>
    </w:p>
    <w:p w:rsidR="009C0805" w:rsidRDefault="009C0805" w:rsidP="009C0805">
      <w:pPr>
        <w:spacing w:after="0"/>
        <w:rPr>
          <w:rFonts w:ascii="Arial" w:hAnsi="Arial" w:cs="Arial"/>
          <w:b/>
        </w:rPr>
      </w:pPr>
      <w:r w:rsidRPr="009C0805">
        <w:rPr>
          <w:rFonts w:ascii="Arial" w:hAnsi="Arial" w:cs="Arial"/>
          <w:b/>
        </w:rPr>
        <w:t xml:space="preserve">2. Врста поступка јавне набавке </w:t>
      </w:r>
      <w:r>
        <w:rPr>
          <w:rFonts w:ascii="Arial" w:hAnsi="Arial" w:cs="Arial"/>
          <w:b/>
        </w:rPr>
        <w:t>:</w:t>
      </w:r>
    </w:p>
    <w:p w:rsidR="009C0805" w:rsidRDefault="009C0805" w:rsidP="00DC7600">
      <w:pPr>
        <w:rPr>
          <w:rFonts w:ascii="Arial" w:hAnsi="Arial" w:cs="Arial"/>
        </w:rPr>
      </w:pPr>
      <w:r w:rsidRPr="009C0805">
        <w:rPr>
          <w:rFonts w:ascii="Arial" w:hAnsi="Arial" w:cs="Arial"/>
        </w:rPr>
        <w:t xml:space="preserve">Предметна </w:t>
      </w:r>
      <w:r>
        <w:rPr>
          <w:rFonts w:ascii="Arial" w:hAnsi="Arial" w:cs="Arial"/>
        </w:rPr>
        <w:t xml:space="preserve">јавна набавка се спроводи у отвореном поступку </w:t>
      </w:r>
      <w:r w:rsidR="00E81021">
        <w:rPr>
          <w:rFonts w:ascii="Arial" w:hAnsi="Arial" w:cs="Arial"/>
        </w:rPr>
        <w:t xml:space="preserve"> у ск</w:t>
      </w:r>
      <w:r w:rsidR="00B72726">
        <w:rPr>
          <w:rFonts w:ascii="Arial" w:hAnsi="Arial" w:cs="Arial"/>
        </w:rPr>
        <w:t xml:space="preserve">ладу </w:t>
      </w:r>
      <w:r w:rsidR="00E81021">
        <w:rPr>
          <w:rFonts w:ascii="Arial" w:hAnsi="Arial" w:cs="Arial"/>
        </w:rPr>
        <w:t xml:space="preserve"> са Законом и подзаконским актима којима се уређују јавне набавке.</w:t>
      </w:r>
    </w:p>
    <w:p w:rsidR="00DC7600" w:rsidRPr="00E81021" w:rsidRDefault="00E81021" w:rsidP="00DC7600">
      <w:pPr>
        <w:rPr>
          <w:rFonts w:ascii="Arial" w:hAnsi="Arial" w:cs="Arial"/>
          <w:b/>
        </w:rPr>
      </w:pPr>
      <w:r>
        <w:rPr>
          <w:rFonts w:ascii="Arial" w:hAnsi="Arial" w:cs="Arial"/>
        </w:rPr>
        <w:t>3</w:t>
      </w:r>
      <w:r w:rsidRPr="00E81021">
        <w:rPr>
          <w:rFonts w:ascii="Arial" w:hAnsi="Arial" w:cs="Arial"/>
          <w:b/>
        </w:rPr>
        <w:t>.</w:t>
      </w:r>
      <w:r w:rsidR="00DC7600" w:rsidRPr="00E81021">
        <w:rPr>
          <w:rFonts w:ascii="Arial" w:hAnsi="Arial" w:cs="Arial"/>
          <w:b/>
        </w:rPr>
        <w:t xml:space="preserve"> Предмет јавне набавке</w:t>
      </w:r>
    </w:p>
    <w:p w:rsidR="007A6381" w:rsidRDefault="00DC7600" w:rsidP="00D23578">
      <w:pPr>
        <w:jc w:val="both"/>
        <w:rPr>
          <w:rFonts w:ascii="Arial" w:hAnsi="Arial" w:cs="Arial"/>
        </w:rPr>
      </w:pPr>
      <w:r w:rsidRPr="006627A8">
        <w:rPr>
          <w:rFonts w:ascii="Arial" w:hAnsi="Arial" w:cs="Arial"/>
        </w:rPr>
        <w:t xml:space="preserve">Предмет јавне набавке </w:t>
      </w:r>
      <w:r w:rsidR="00B72726">
        <w:rPr>
          <w:rFonts w:ascii="Arial" w:hAnsi="Arial" w:cs="Arial"/>
        </w:rPr>
        <w:t xml:space="preserve">радова ЈН </w:t>
      </w:r>
      <w:r w:rsidRPr="006627A8">
        <w:rPr>
          <w:rFonts w:ascii="Arial" w:hAnsi="Arial" w:cs="Arial"/>
        </w:rPr>
        <w:t>бр.</w:t>
      </w:r>
      <w:r w:rsidR="00B72726">
        <w:rPr>
          <w:rFonts w:ascii="Arial" w:hAnsi="Arial" w:cs="Arial"/>
        </w:rPr>
        <w:t>06/19</w:t>
      </w:r>
      <w:r w:rsidR="007A6381">
        <w:rPr>
          <w:rFonts w:ascii="Arial" w:hAnsi="Arial" w:cs="Arial"/>
        </w:rPr>
        <w:t xml:space="preserve"> </w:t>
      </w:r>
      <w:r w:rsidRPr="006627A8">
        <w:rPr>
          <w:rFonts w:ascii="Arial" w:hAnsi="Arial" w:cs="Arial"/>
        </w:rPr>
        <w:t xml:space="preserve"> су радови</w:t>
      </w:r>
      <w:r w:rsidR="00E81021">
        <w:rPr>
          <w:rFonts w:ascii="Arial" w:hAnsi="Arial" w:cs="Arial"/>
        </w:rPr>
        <w:t xml:space="preserve"> на</w:t>
      </w:r>
      <w:r w:rsidRPr="006627A8">
        <w:rPr>
          <w:rFonts w:ascii="Arial" w:hAnsi="Arial" w:cs="Arial"/>
        </w:rPr>
        <w:t xml:space="preserve"> инсталациј</w:t>
      </w:r>
      <w:r w:rsidR="00E81021">
        <w:rPr>
          <w:rFonts w:ascii="Arial" w:hAnsi="Arial" w:cs="Arial"/>
        </w:rPr>
        <w:t>и</w:t>
      </w:r>
      <w:r w:rsidRPr="006627A8">
        <w:rPr>
          <w:rFonts w:ascii="Arial" w:hAnsi="Arial" w:cs="Arial"/>
        </w:rPr>
        <w:t xml:space="preserve"> компримованог природног гаса</w:t>
      </w:r>
      <w:r w:rsidR="00B30E62">
        <w:rPr>
          <w:rFonts w:ascii="Arial" w:hAnsi="Arial" w:cs="Arial"/>
          <w:lang w:val="sr-Cyrl-CS"/>
        </w:rPr>
        <w:t xml:space="preserve"> (КПГ)</w:t>
      </w:r>
      <w:r w:rsidRPr="006627A8">
        <w:rPr>
          <w:rFonts w:ascii="Arial" w:hAnsi="Arial" w:cs="Arial"/>
        </w:rPr>
        <w:t xml:space="preserve"> за потребе гасификације </w:t>
      </w:r>
      <w:r w:rsidR="007A6381">
        <w:rPr>
          <w:rFonts w:ascii="Arial" w:hAnsi="Arial" w:cs="Arial"/>
        </w:rPr>
        <w:t xml:space="preserve">котларнице ,, Сењак“ </w:t>
      </w:r>
      <w:r w:rsidR="00D23578">
        <w:rPr>
          <w:rFonts w:ascii="Arial" w:hAnsi="Arial" w:cs="Arial"/>
        </w:rPr>
        <w:t>у ЈКП</w:t>
      </w:r>
      <w:r w:rsidR="00D23578">
        <w:rPr>
          <w:rFonts w:ascii="Arial" w:hAnsi="Arial" w:cs="Arial"/>
          <w:lang w:val="sr-Cyrl-CS"/>
        </w:rPr>
        <w:t xml:space="preserve"> </w:t>
      </w:r>
      <w:r w:rsidR="00D23578">
        <w:rPr>
          <w:rFonts w:ascii="Arial" w:hAnsi="Arial" w:cs="Arial"/>
        </w:rPr>
        <w:t>,,Градска топлана</w:t>
      </w:r>
      <w:r w:rsidR="00462605">
        <w:rPr>
          <w:rFonts w:ascii="Arial" w:hAnsi="Arial" w:cs="Arial"/>
        </w:rPr>
        <w:t>“</w:t>
      </w:r>
      <w:r w:rsidR="00D23578">
        <w:rPr>
          <w:rFonts w:ascii="Arial" w:hAnsi="Arial" w:cs="Arial"/>
        </w:rPr>
        <w:t xml:space="preserve"> </w:t>
      </w:r>
      <w:r w:rsidR="00D23578">
        <w:rPr>
          <w:rFonts w:ascii="Arial" w:hAnsi="Arial" w:cs="Arial"/>
          <w:lang w:val="sr-Cyrl-CS"/>
        </w:rPr>
        <w:t xml:space="preserve">- </w:t>
      </w:r>
      <w:r w:rsidR="00D23578">
        <w:rPr>
          <w:rFonts w:ascii="Arial" w:hAnsi="Arial" w:cs="Arial"/>
        </w:rPr>
        <w:t xml:space="preserve">Пирот </w:t>
      </w:r>
      <w:r w:rsidR="00E81021">
        <w:rPr>
          <w:rFonts w:ascii="Arial" w:hAnsi="Arial" w:cs="Arial"/>
        </w:rPr>
        <w:t>-</w:t>
      </w:r>
      <w:r w:rsidR="00E81021" w:rsidRPr="006627A8">
        <w:rPr>
          <w:rFonts w:ascii="Arial" w:hAnsi="Arial" w:cs="Arial"/>
        </w:rPr>
        <w:t>радови</w:t>
      </w:r>
      <w:r w:rsidR="00E81021">
        <w:rPr>
          <w:rFonts w:ascii="Arial" w:hAnsi="Arial" w:cs="Arial"/>
        </w:rPr>
        <w:t xml:space="preserve"> по систему</w:t>
      </w:r>
      <w:r w:rsidR="00462605">
        <w:rPr>
          <w:rFonts w:ascii="Arial" w:hAnsi="Arial" w:cs="Arial"/>
        </w:rPr>
        <w:t xml:space="preserve"> </w:t>
      </w:r>
      <w:r w:rsidR="00E81021">
        <w:rPr>
          <w:rFonts w:ascii="Arial" w:hAnsi="Arial" w:cs="Arial"/>
        </w:rPr>
        <w:t>,,кључ и руке“.</w:t>
      </w:r>
    </w:p>
    <w:p w:rsidR="00E81021" w:rsidRPr="00D23578" w:rsidRDefault="00E81021" w:rsidP="00D23578">
      <w:pPr>
        <w:jc w:val="both"/>
        <w:rPr>
          <w:rFonts w:ascii="Arial" w:hAnsi="Arial" w:cs="Arial"/>
          <w:lang w:val="sr-Cyrl-CS"/>
        </w:rPr>
      </w:pPr>
      <w:r>
        <w:rPr>
          <w:rFonts w:ascii="Arial" w:hAnsi="Arial" w:cs="Arial"/>
        </w:rPr>
        <w:t>За потребе наручиоца понуђач је у обавези да изврши израду пројектно техничке документације , испоруку опреме и извођење радова по систему ,, кључ у руке</w:t>
      </w:r>
      <w:r w:rsidR="00CD1EFB">
        <w:rPr>
          <w:rFonts w:ascii="Arial" w:hAnsi="Arial" w:cs="Arial"/>
        </w:rPr>
        <w:t>“</w:t>
      </w:r>
      <w:r>
        <w:rPr>
          <w:rFonts w:ascii="Arial" w:hAnsi="Arial" w:cs="Arial"/>
        </w:rPr>
        <w:t xml:space="preserve"> са исходовањем употребне дозволе на гасификацији котларнице ,,Сењак</w:t>
      </w:r>
      <w:r w:rsidR="00CD1EFB">
        <w:rPr>
          <w:rFonts w:ascii="Arial" w:hAnsi="Arial" w:cs="Arial"/>
        </w:rPr>
        <w:t>“</w:t>
      </w:r>
      <w:r>
        <w:rPr>
          <w:rFonts w:ascii="Arial" w:hAnsi="Arial" w:cs="Arial"/>
        </w:rPr>
        <w:t xml:space="preserve">,, за потребе ЈКП,,Градска топлана“ Пирот. </w:t>
      </w:r>
    </w:p>
    <w:p w:rsidR="00DC7600" w:rsidRDefault="00E81021" w:rsidP="00DC7600">
      <w:pPr>
        <w:rPr>
          <w:rFonts w:ascii="Arial" w:hAnsi="Arial" w:cs="Arial"/>
          <w:b/>
        </w:rPr>
      </w:pPr>
      <w:r w:rsidRPr="00E81021">
        <w:rPr>
          <w:rFonts w:ascii="Arial" w:hAnsi="Arial" w:cs="Arial"/>
          <w:b/>
        </w:rPr>
        <w:t>4.</w:t>
      </w:r>
      <w:r w:rsidR="00D23578" w:rsidRPr="00E81021">
        <w:rPr>
          <w:rFonts w:ascii="Arial" w:hAnsi="Arial" w:cs="Arial"/>
          <w:b/>
        </w:rPr>
        <w:t xml:space="preserve"> </w:t>
      </w:r>
      <w:r w:rsidR="00D23578" w:rsidRPr="00E81021">
        <w:rPr>
          <w:rFonts w:ascii="Arial" w:hAnsi="Arial" w:cs="Arial"/>
          <w:b/>
          <w:lang w:val="sr-Cyrl-CS"/>
        </w:rPr>
        <w:t>Н</w:t>
      </w:r>
      <w:r w:rsidR="00DC7600" w:rsidRPr="00E81021">
        <w:rPr>
          <w:rFonts w:ascii="Arial" w:hAnsi="Arial" w:cs="Arial"/>
          <w:b/>
        </w:rPr>
        <w:t xml:space="preserve">азив и ознака из општег речника набавке: </w:t>
      </w:r>
    </w:p>
    <w:p w:rsidR="00462605" w:rsidRDefault="00967F0C" w:rsidP="00462605">
      <w:pPr>
        <w:rPr>
          <w:rFonts w:ascii="Arial" w:hAnsi="Arial" w:cs="Arial"/>
          <w:b/>
        </w:rPr>
      </w:pPr>
      <w:r>
        <w:rPr>
          <w:rFonts w:ascii="Arial" w:hAnsi="Arial" w:cs="Arial"/>
          <w:b/>
        </w:rPr>
        <w:t xml:space="preserve">45333000 радови на инсталацији гасне опреме </w:t>
      </w:r>
    </w:p>
    <w:p w:rsidR="00DC7600" w:rsidRPr="003701A6" w:rsidRDefault="00DC7600" w:rsidP="00462605">
      <w:pPr>
        <w:rPr>
          <w:rFonts w:ascii="Arial" w:hAnsi="Arial" w:cs="Arial"/>
        </w:rPr>
      </w:pPr>
      <w:r w:rsidRPr="003701A6">
        <w:rPr>
          <w:rFonts w:ascii="Arial" w:hAnsi="Arial" w:cs="Arial"/>
        </w:rPr>
        <w:t>Предметна набавка подразумева супституцију течног</w:t>
      </w:r>
      <w:r w:rsidR="00D23578" w:rsidRPr="003701A6">
        <w:rPr>
          <w:rFonts w:ascii="Arial" w:hAnsi="Arial" w:cs="Arial"/>
        </w:rPr>
        <w:t xml:space="preserve"> горива (мазут</w:t>
      </w:r>
      <w:r w:rsidR="00B30E62" w:rsidRPr="003701A6">
        <w:rPr>
          <w:rFonts w:ascii="Arial" w:hAnsi="Arial" w:cs="Arial"/>
          <w:lang w:val="sr-Cyrl-CS"/>
        </w:rPr>
        <w:t>а</w:t>
      </w:r>
      <w:r w:rsidR="00D23578" w:rsidRPr="003701A6">
        <w:rPr>
          <w:rFonts w:ascii="Arial" w:hAnsi="Arial" w:cs="Arial"/>
        </w:rPr>
        <w:t xml:space="preserve">) </w:t>
      </w:r>
      <w:r w:rsidR="00B30E62" w:rsidRPr="003701A6">
        <w:rPr>
          <w:rFonts w:ascii="Arial" w:hAnsi="Arial" w:cs="Arial"/>
          <w:lang w:val="sr-Cyrl-CS"/>
        </w:rPr>
        <w:t xml:space="preserve">компримованим </w:t>
      </w:r>
      <w:r w:rsidR="00D23578" w:rsidRPr="003701A6">
        <w:rPr>
          <w:rFonts w:ascii="Arial" w:hAnsi="Arial" w:cs="Arial"/>
        </w:rPr>
        <w:t>природним гасом (</w:t>
      </w:r>
      <w:r w:rsidRPr="003701A6">
        <w:rPr>
          <w:rFonts w:ascii="Arial" w:hAnsi="Arial" w:cs="Arial"/>
        </w:rPr>
        <w:t>КПГ</w:t>
      </w:r>
      <w:r w:rsidR="00B30E62" w:rsidRPr="003701A6">
        <w:rPr>
          <w:rFonts w:ascii="Arial" w:hAnsi="Arial" w:cs="Arial"/>
        </w:rPr>
        <w:t xml:space="preserve">) </w:t>
      </w:r>
      <w:r w:rsidR="00957B68" w:rsidRPr="003701A6">
        <w:rPr>
          <w:rFonts w:ascii="Arial" w:hAnsi="Arial" w:cs="Arial"/>
          <w:lang w:val="sr-Cyrl-CS"/>
        </w:rPr>
        <w:t xml:space="preserve">и то </w:t>
      </w:r>
      <w:r w:rsidR="00D82411" w:rsidRPr="003701A6">
        <w:rPr>
          <w:rFonts w:ascii="Arial" w:hAnsi="Arial" w:cs="Arial"/>
        </w:rPr>
        <w:t>3 котла</w:t>
      </w:r>
      <w:r w:rsidRPr="003701A6">
        <w:rPr>
          <w:rFonts w:ascii="Arial" w:hAnsi="Arial" w:cs="Arial"/>
        </w:rPr>
        <w:t xml:space="preserve"> </w:t>
      </w:r>
      <w:r w:rsidR="00B30E62" w:rsidRPr="003701A6">
        <w:rPr>
          <w:rFonts w:ascii="Arial" w:hAnsi="Arial" w:cs="Arial"/>
          <w:lang w:val="sr-Cyrl-CS"/>
        </w:rPr>
        <w:t xml:space="preserve">у котларници </w:t>
      </w:r>
      <w:r w:rsidR="00D23578" w:rsidRPr="003701A6">
        <w:rPr>
          <w:rFonts w:ascii="Arial" w:hAnsi="Arial" w:cs="Arial"/>
        </w:rPr>
        <w:t>“</w:t>
      </w:r>
      <w:r w:rsidR="00D23578" w:rsidRPr="003701A6">
        <w:rPr>
          <w:rFonts w:ascii="Arial" w:hAnsi="Arial" w:cs="Arial"/>
          <w:lang w:val="sr-Cyrl-CS"/>
        </w:rPr>
        <w:t xml:space="preserve">Сењак“ </w:t>
      </w:r>
      <w:r w:rsidRPr="003701A6">
        <w:rPr>
          <w:rFonts w:ascii="Arial" w:hAnsi="Arial" w:cs="Arial"/>
        </w:rPr>
        <w:t xml:space="preserve">са извођењем реконструкције на повећању ефикасности и смањењу NОx </w:t>
      </w:r>
      <w:r w:rsidR="00B30E62" w:rsidRPr="003701A6">
        <w:rPr>
          <w:rFonts w:ascii="Arial" w:hAnsi="Arial" w:cs="Arial"/>
        </w:rPr>
        <w:t xml:space="preserve">у продуктима сагоревања </w:t>
      </w:r>
      <w:r w:rsidRPr="003701A6">
        <w:rPr>
          <w:rFonts w:ascii="Arial" w:hAnsi="Arial" w:cs="Arial"/>
        </w:rPr>
        <w:t xml:space="preserve">при раду на природни гас. </w:t>
      </w:r>
    </w:p>
    <w:p w:rsidR="00F24750" w:rsidRDefault="00CD1EFB" w:rsidP="00DC7600">
      <w:pPr>
        <w:rPr>
          <w:rFonts w:ascii="Arial" w:hAnsi="Arial" w:cs="Arial"/>
        </w:rPr>
      </w:pPr>
      <w:r w:rsidRPr="00CD1EFB">
        <w:rPr>
          <w:rFonts w:ascii="Arial" w:hAnsi="Arial" w:cs="Arial"/>
          <w:b/>
        </w:rPr>
        <w:t>5</w:t>
      </w:r>
      <w:r w:rsidR="00DC7600" w:rsidRPr="006627A8">
        <w:rPr>
          <w:rFonts w:ascii="Arial" w:hAnsi="Arial" w:cs="Arial"/>
        </w:rPr>
        <w:t>. Партије</w:t>
      </w:r>
    </w:p>
    <w:p w:rsidR="00DC7600" w:rsidRPr="006627A8" w:rsidRDefault="00DC7600" w:rsidP="00DC7600">
      <w:pPr>
        <w:rPr>
          <w:rFonts w:ascii="Arial" w:hAnsi="Arial" w:cs="Arial"/>
        </w:rPr>
      </w:pPr>
      <w:r w:rsidRPr="006627A8">
        <w:rPr>
          <w:rFonts w:ascii="Arial" w:hAnsi="Arial" w:cs="Arial"/>
        </w:rPr>
        <w:t xml:space="preserve">Набавка није обликована по партијама. </w:t>
      </w:r>
    </w:p>
    <w:p w:rsidR="00DC7600" w:rsidRPr="003701A6" w:rsidRDefault="00CD1EFB" w:rsidP="00462605">
      <w:pPr>
        <w:spacing w:after="0"/>
        <w:rPr>
          <w:rFonts w:ascii="Arial" w:hAnsi="Arial" w:cs="Arial"/>
        </w:rPr>
      </w:pPr>
      <w:r w:rsidRPr="00CD1EFB">
        <w:rPr>
          <w:rFonts w:ascii="Arial" w:hAnsi="Arial" w:cs="Arial"/>
          <w:b/>
        </w:rPr>
        <w:t>6</w:t>
      </w:r>
      <w:r w:rsidR="00DC7600" w:rsidRPr="006627A8">
        <w:rPr>
          <w:rFonts w:ascii="Arial" w:hAnsi="Arial" w:cs="Arial"/>
        </w:rPr>
        <w:t xml:space="preserve">. </w:t>
      </w:r>
      <w:r w:rsidR="00ED4F7F">
        <w:rPr>
          <w:rFonts w:ascii="Arial" w:hAnsi="Arial" w:cs="Arial"/>
        </w:rPr>
        <w:t>Особe</w:t>
      </w:r>
      <w:r w:rsidR="00DC7600" w:rsidRPr="006627A8">
        <w:rPr>
          <w:rFonts w:ascii="Arial" w:hAnsi="Arial" w:cs="Arial"/>
        </w:rPr>
        <w:t xml:space="preserve"> за контакт: </w:t>
      </w:r>
      <w:r w:rsidR="007A6381" w:rsidRPr="003701A6">
        <w:rPr>
          <w:rFonts w:ascii="Arial" w:hAnsi="Arial" w:cs="Arial"/>
        </w:rPr>
        <w:t>Радомир Манчић, дипл.маш,инж.</w:t>
      </w:r>
    </w:p>
    <w:p w:rsidR="00ED4F7F" w:rsidRPr="003701A6" w:rsidRDefault="00ED4F7F" w:rsidP="00600EA7">
      <w:pPr>
        <w:tabs>
          <w:tab w:val="left" w:pos="1890"/>
        </w:tabs>
        <w:spacing w:after="0"/>
        <w:rPr>
          <w:rFonts w:ascii="Arial" w:hAnsi="Arial" w:cs="Arial"/>
          <w:lang w:val="sr-Cyrl-CS"/>
        </w:rPr>
      </w:pPr>
      <w:r w:rsidRPr="003701A6">
        <w:rPr>
          <w:rFonts w:ascii="Arial" w:hAnsi="Arial" w:cs="Arial"/>
        </w:rPr>
        <w:tab/>
      </w:r>
      <w:r w:rsidRPr="003701A6">
        <w:rPr>
          <w:rFonts w:ascii="Arial" w:hAnsi="Arial" w:cs="Arial"/>
          <w:lang w:val="sr-Cyrl-CS"/>
        </w:rPr>
        <w:tab/>
        <w:t>Миодраг Тошић, дипл.маш.инг.</w:t>
      </w:r>
    </w:p>
    <w:p w:rsidR="00600EA7" w:rsidRPr="003701A6" w:rsidRDefault="00600EA7" w:rsidP="00600EA7">
      <w:pPr>
        <w:tabs>
          <w:tab w:val="left" w:pos="1890"/>
        </w:tabs>
        <w:spacing w:after="0"/>
        <w:rPr>
          <w:rFonts w:ascii="Arial" w:hAnsi="Arial" w:cs="Arial"/>
          <w:lang w:val="sr-Cyrl-CS"/>
        </w:rPr>
      </w:pPr>
      <w:r w:rsidRPr="003701A6">
        <w:rPr>
          <w:rFonts w:ascii="Arial" w:hAnsi="Arial" w:cs="Arial"/>
          <w:lang w:val="sr-Cyrl-CS"/>
        </w:rPr>
        <w:tab/>
      </w:r>
      <w:r w:rsidRPr="003701A6">
        <w:rPr>
          <w:rFonts w:ascii="Arial" w:hAnsi="Arial" w:cs="Arial"/>
          <w:lang w:val="sr-Cyrl-CS"/>
        </w:rPr>
        <w:tab/>
        <w:t>Ђорђе Петровић, дипл.маш.инг.</w:t>
      </w:r>
    </w:p>
    <w:p w:rsidR="00600EA7" w:rsidRPr="003701A6" w:rsidRDefault="00600EA7" w:rsidP="00600EA7">
      <w:pPr>
        <w:tabs>
          <w:tab w:val="left" w:pos="1890"/>
        </w:tabs>
        <w:spacing w:after="0"/>
        <w:rPr>
          <w:rFonts w:ascii="Arial" w:hAnsi="Arial" w:cs="Arial"/>
          <w:lang w:val="sr-Cyrl-CS"/>
        </w:rPr>
      </w:pPr>
      <w:r w:rsidRPr="003701A6">
        <w:rPr>
          <w:rFonts w:ascii="Arial" w:hAnsi="Arial" w:cs="Arial"/>
          <w:lang w:val="sr-Cyrl-CS"/>
        </w:rPr>
        <w:tab/>
      </w:r>
      <w:r w:rsidRPr="003701A6">
        <w:rPr>
          <w:rFonts w:ascii="Arial" w:hAnsi="Arial" w:cs="Arial"/>
          <w:lang w:val="sr-Cyrl-CS"/>
        </w:rPr>
        <w:tab/>
      </w:r>
      <w:r w:rsidRPr="003701A6">
        <w:rPr>
          <w:rFonts w:ascii="Arial" w:hAnsi="Arial" w:cs="Arial"/>
        </w:rPr>
        <w:t xml:space="preserve">e-mail: </w:t>
      </w:r>
      <w:hyperlink r:id="rId10" w:history="1">
        <w:r w:rsidRPr="003701A6">
          <w:rPr>
            <w:rStyle w:val="Hyperlink"/>
            <w:rFonts w:ascii="Arial" w:hAnsi="Arial" w:cs="Arial"/>
            <w:color w:val="00B0F0"/>
          </w:rPr>
          <w:t>toplanapirot@gmail.com</w:t>
        </w:r>
      </w:hyperlink>
    </w:p>
    <w:p w:rsidR="00DC7600" w:rsidRPr="006627A8" w:rsidRDefault="00DC7600" w:rsidP="00DC7600">
      <w:pPr>
        <w:rPr>
          <w:rFonts w:ascii="Arial" w:hAnsi="Arial" w:cs="Arial"/>
        </w:rPr>
      </w:pPr>
      <w:r w:rsidRPr="006627A8">
        <w:rPr>
          <w:rFonts w:ascii="Arial" w:hAnsi="Arial" w:cs="Arial"/>
        </w:rPr>
        <w:t xml:space="preserve">Пријем електронске поште врши се радним даном (понедељак-петак) у радно време Наручиоца од 07:00-15:00 часова. 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 </w:t>
      </w:r>
    </w:p>
    <w:p w:rsidR="00DC7600" w:rsidRPr="006627A8" w:rsidRDefault="00DC7600" w:rsidP="00DC7600">
      <w:pPr>
        <w:rPr>
          <w:rFonts w:ascii="Arial" w:hAnsi="Arial" w:cs="Arial"/>
        </w:rPr>
      </w:pPr>
      <w:r w:rsidRPr="005D4B60">
        <w:rPr>
          <w:rFonts w:ascii="Arial" w:hAnsi="Arial" w:cs="Arial"/>
          <w:b/>
        </w:rPr>
        <w:lastRenderedPageBreak/>
        <w:t xml:space="preserve">   II</w:t>
      </w:r>
      <w:r w:rsidRPr="006627A8">
        <w:rPr>
          <w:rFonts w:ascii="Arial" w:hAnsi="Arial" w:cs="Arial"/>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5D4B60">
        <w:rPr>
          <w:rFonts w:ascii="Arial" w:hAnsi="Arial" w:cs="Arial"/>
        </w:rPr>
        <w:t>.</w:t>
      </w:r>
      <w:r w:rsidRPr="006627A8">
        <w:rPr>
          <w:rFonts w:ascii="Arial" w:hAnsi="Arial" w:cs="Arial"/>
        </w:rPr>
        <w:tab/>
      </w:r>
    </w:p>
    <w:p w:rsidR="00626CBE" w:rsidRPr="00626CBE" w:rsidRDefault="00626CBE" w:rsidP="00626CBE">
      <w:pPr>
        <w:spacing w:after="0" w:line="240" w:lineRule="auto"/>
        <w:rPr>
          <w:rFonts w:ascii="Arial" w:hAnsi="Arial" w:cs="Arial"/>
          <w:b/>
        </w:rPr>
      </w:pPr>
      <w:bookmarkStart w:id="0" w:name="_Hlk515520341"/>
      <w:r w:rsidRPr="00626CBE">
        <w:rPr>
          <w:rFonts w:ascii="Arial" w:hAnsi="Arial" w:cs="Arial"/>
          <w:b/>
        </w:rPr>
        <w:t>Извођење радова на инсталацији компримованог природног гаса за потребе гасификације котларнице ,, Сењак“ у ЈКП,,Градска топлана</w:t>
      </w:r>
      <w:r w:rsidR="00A55A9A">
        <w:rPr>
          <w:rFonts w:ascii="Arial" w:hAnsi="Arial" w:cs="Arial"/>
          <w:b/>
        </w:rPr>
        <w:t>“</w:t>
      </w:r>
      <w:r w:rsidRPr="00626CBE">
        <w:rPr>
          <w:rFonts w:ascii="Arial" w:hAnsi="Arial" w:cs="Arial"/>
          <w:b/>
        </w:rPr>
        <w:t xml:space="preserve"> Пирот –извођење радова по систему ,,кључ у руке“</w:t>
      </w:r>
    </w:p>
    <w:p w:rsidR="00626CBE" w:rsidRDefault="00626CBE" w:rsidP="00562042">
      <w:pPr>
        <w:rPr>
          <w:rFonts w:ascii="Arial" w:hAnsi="Arial" w:cs="Arial"/>
          <w:b/>
        </w:rPr>
      </w:pPr>
    </w:p>
    <w:p w:rsidR="00562042" w:rsidRPr="003701A6" w:rsidRDefault="00626CBE" w:rsidP="00562042">
      <w:pPr>
        <w:rPr>
          <w:rFonts w:ascii="Arial" w:hAnsi="Arial" w:cs="Arial"/>
          <w:b/>
        </w:rPr>
      </w:pPr>
      <w:r>
        <w:rPr>
          <w:rFonts w:ascii="Arial" w:hAnsi="Arial" w:cs="Arial"/>
          <w:b/>
        </w:rPr>
        <w:t xml:space="preserve">                                       </w:t>
      </w:r>
      <w:r w:rsidR="005D4B60" w:rsidRPr="003701A6">
        <w:rPr>
          <w:rFonts w:ascii="Arial" w:hAnsi="Arial" w:cs="Arial"/>
          <w:b/>
        </w:rPr>
        <w:t>1.</w:t>
      </w:r>
      <w:r w:rsidR="0043454C" w:rsidRPr="003701A6">
        <w:rPr>
          <w:rFonts w:ascii="Arial" w:hAnsi="Arial" w:cs="Arial"/>
          <w:b/>
        </w:rPr>
        <w:t>ПРОЈЕКТНИ ЗАДАТАК</w:t>
      </w:r>
    </w:p>
    <w:p w:rsidR="0043454C" w:rsidRPr="003701A6" w:rsidRDefault="0043454C" w:rsidP="00562042">
      <w:pPr>
        <w:rPr>
          <w:rFonts w:ascii="Arial" w:hAnsi="Arial" w:cs="Arial"/>
        </w:rPr>
      </w:pPr>
      <w:r w:rsidRPr="003701A6">
        <w:rPr>
          <w:rFonts w:ascii="Arial" w:hAnsi="Arial" w:cs="Arial"/>
        </w:rPr>
        <w:t xml:space="preserve">за израду пројектно-техничке документације и извођење радова на </w:t>
      </w:r>
      <w:r w:rsidRPr="003701A6">
        <w:rPr>
          <w:rFonts w:ascii="Arial" w:hAnsi="Arial" w:cs="Arial"/>
          <w:lang w:val="sr-Cyrl-CS"/>
        </w:rPr>
        <w:t xml:space="preserve">гасификацији 3 вреловодна котла укупне инсталисане топлотне снаге од </w:t>
      </w:r>
      <w:r w:rsidRPr="003701A6">
        <w:rPr>
          <w:rFonts w:ascii="Arial" w:hAnsi="Arial" w:cs="Arial"/>
          <w:lang w:val="sr-Latn-CS"/>
        </w:rPr>
        <w:t>27.5MW</w:t>
      </w:r>
      <w:r w:rsidRPr="003701A6">
        <w:rPr>
          <w:rFonts w:ascii="Arial" w:hAnsi="Arial" w:cs="Arial"/>
          <w:lang w:val="sr-Cyrl-CS"/>
        </w:rPr>
        <w:t xml:space="preserve">  у котларници „СЕЊАК“ , </w:t>
      </w:r>
      <w:r w:rsidRPr="003701A6">
        <w:rPr>
          <w:rFonts w:ascii="Arial" w:hAnsi="Arial" w:cs="Arial"/>
        </w:rPr>
        <w:t>ЈКП „</w:t>
      </w:r>
      <w:r w:rsidRPr="003701A6">
        <w:rPr>
          <w:rFonts w:ascii="Arial" w:hAnsi="Arial" w:cs="Arial"/>
          <w:lang w:val="sr-Cyrl-CS"/>
        </w:rPr>
        <w:t>Градска топлана</w:t>
      </w:r>
      <w:r w:rsidRPr="003701A6">
        <w:rPr>
          <w:rFonts w:ascii="Arial" w:hAnsi="Arial" w:cs="Arial"/>
        </w:rPr>
        <w:t>“</w:t>
      </w:r>
      <w:r w:rsidRPr="003701A6">
        <w:rPr>
          <w:rFonts w:ascii="Arial" w:hAnsi="Arial" w:cs="Arial"/>
          <w:lang w:val="sr-Cyrl-CS"/>
        </w:rPr>
        <w:t xml:space="preserve"> Пирот</w:t>
      </w:r>
      <w:r w:rsidRPr="003701A6">
        <w:rPr>
          <w:rFonts w:ascii="Arial" w:hAnsi="Arial" w:cs="Arial"/>
          <w:lang w:val="sr-Latn-CS"/>
        </w:rPr>
        <w:t>,</w:t>
      </w:r>
      <w:r w:rsidRPr="003701A6">
        <w:rPr>
          <w:rFonts w:ascii="Arial" w:hAnsi="Arial" w:cs="Arial"/>
        </w:rPr>
        <w:t xml:space="preserve"> са енергентом компримовани</w:t>
      </w:r>
      <w:r w:rsidR="00A55A9A">
        <w:rPr>
          <w:rFonts w:ascii="Arial" w:hAnsi="Arial" w:cs="Arial"/>
        </w:rPr>
        <w:t>м</w:t>
      </w:r>
      <w:r w:rsidRPr="003701A6">
        <w:rPr>
          <w:rFonts w:ascii="Arial" w:hAnsi="Arial" w:cs="Arial"/>
        </w:rPr>
        <w:t xml:space="preserve"> природни</w:t>
      </w:r>
      <w:r w:rsidRPr="003701A6">
        <w:rPr>
          <w:rFonts w:ascii="Arial" w:hAnsi="Arial" w:cs="Arial"/>
          <w:lang w:val="sr-Cyrl-CS"/>
        </w:rPr>
        <w:t>м</w:t>
      </w:r>
      <w:r w:rsidRPr="003701A6">
        <w:rPr>
          <w:rFonts w:ascii="Arial" w:hAnsi="Arial" w:cs="Arial"/>
        </w:rPr>
        <w:t xml:space="preserve"> гас</w:t>
      </w:r>
      <w:r w:rsidRPr="003701A6">
        <w:rPr>
          <w:rFonts w:ascii="Arial" w:hAnsi="Arial" w:cs="Arial"/>
          <w:lang w:val="sr-Cyrl-CS"/>
        </w:rPr>
        <w:t>ом</w:t>
      </w:r>
      <w:r w:rsidRPr="003701A6">
        <w:rPr>
          <w:rFonts w:ascii="Arial" w:hAnsi="Arial" w:cs="Arial"/>
          <w:lang w:val="sr-Latn-CS"/>
        </w:rPr>
        <w:t xml:space="preserve"> -</w:t>
      </w:r>
      <w:r w:rsidRPr="003701A6">
        <w:rPr>
          <w:rFonts w:ascii="Arial" w:hAnsi="Arial" w:cs="Arial"/>
        </w:rPr>
        <w:t xml:space="preserve"> КПГ .</w:t>
      </w:r>
    </w:p>
    <w:p w:rsidR="0043454C" w:rsidRPr="003701A6" w:rsidRDefault="0043454C" w:rsidP="0043454C">
      <w:pPr>
        <w:rPr>
          <w:rFonts w:ascii="Arial" w:hAnsi="Arial" w:cs="Arial"/>
          <w:b/>
        </w:rPr>
      </w:pPr>
      <w:r w:rsidRPr="003701A6">
        <w:rPr>
          <w:rFonts w:ascii="Arial" w:hAnsi="Arial" w:cs="Arial"/>
          <w:b/>
        </w:rPr>
        <w:t>УВОД</w:t>
      </w:r>
    </w:p>
    <w:p w:rsidR="0043454C" w:rsidRPr="003701A6" w:rsidRDefault="0043454C" w:rsidP="0043454C">
      <w:pPr>
        <w:jc w:val="both"/>
        <w:rPr>
          <w:rFonts w:ascii="Arial" w:hAnsi="Arial" w:cs="Arial"/>
        </w:rPr>
      </w:pPr>
      <w:r w:rsidRPr="003701A6">
        <w:rPr>
          <w:rFonts w:ascii="Arial" w:hAnsi="Arial" w:cs="Arial"/>
        </w:rPr>
        <w:t>Обавезе перманентног, поузданог, квалитетног и економски најисплативијег снабдевања топлотном енергијом стамбених и пословних објеката у Пироту са једне стране и потреба за смањењем емисије продуката сагоревања, а самим тим и повећаном заштитом животне средине</w:t>
      </w:r>
      <w:r w:rsidRPr="003701A6">
        <w:rPr>
          <w:rFonts w:ascii="Arial" w:hAnsi="Arial" w:cs="Arial"/>
          <w:lang w:val="sr-Cyrl-CS"/>
        </w:rPr>
        <w:t>,</w:t>
      </w:r>
      <w:r w:rsidRPr="003701A6">
        <w:rPr>
          <w:rFonts w:ascii="Arial" w:hAnsi="Arial" w:cs="Arial"/>
        </w:rPr>
        <w:t xml:space="preserve"> наметнули су захтев да се у оквиру постојећег објекта </w:t>
      </w:r>
      <w:r w:rsidRPr="003701A6">
        <w:rPr>
          <w:rFonts w:ascii="Arial" w:hAnsi="Arial" w:cs="Arial"/>
          <w:lang w:val="sr-Cyrl-CS"/>
        </w:rPr>
        <w:t>котларнице „Сењак</w:t>
      </w:r>
      <w:r w:rsidRPr="003701A6">
        <w:rPr>
          <w:rFonts w:ascii="Arial" w:hAnsi="Arial" w:cs="Arial"/>
        </w:rPr>
        <w:t xml:space="preserve"> изврши гасификација компримованим природним гасом (КПГ). Увођење КПГ-а ће омогућити рад котл</w:t>
      </w:r>
      <w:r w:rsidRPr="003701A6">
        <w:rPr>
          <w:rFonts w:ascii="Arial" w:hAnsi="Arial" w:cs="Arial"/>
          <w:lang w:val="sr-Cyrl-CS"/>
        </w:rPr>
        <w:t>ова укупне инсталисане топлотне</w:t>
      </w:r>
      <w:r w:rsidRPr="003701A6">
        <w:rPr>
          <w:rFonts w:ascii="Arial" w:hAnsi="Arial" w:cs="Arial"/>
        </w:rPr>
        <w:t xml:space="preserve"> снаге </w:t>
      </w:r>
      <w:r w:rsidRPr="003701A6">
        <w:rPr>
          <w:rFonts w:ascii="Arial" w:hAnsi="Arial" w:cs="Arial"/>
          <w:lang w:val="sr-Cyrl-CS"/>
        </w:rPr>
        <w:t>27,5</w:t>
      </w:r>
      <w:r w:rsidRPr="003701A6">
        <w:rPr>
          <w:rFonts w:ascii="Arial" w:hAnsi="Arial" w:cs="Arial"/>
        </w:rPr>
        <w:t>MW са гасовитим горивом</w:t>
      </w:r>
      <w:r w:rsidRPr="003701A6">
        <w:rPr>
          <w:rFonts w:ascii="Arial" w:hAnsi="Arial" w:cs="Arial"/>
          <w:lang w:val="sr-Cyrl-CS"/>
        </w:rPr>
        <w:t>,</w:t>
      </w:r>
      <w:r w:rsidRPr="003701A6">
        <w:rPr>
          <w:rFonts w:ascii="Arial" w:hAnsi="Arial" w:cs="Arial"/>
        </w:rPr>
        <w:t xml:space="preserve"> као главним горивом</w:t>
      </w:r>
      <w:r w:rsidRPr="003701A6">
        <w:rPr>
          <w:rFonts w:ascii="Arial" w:hAnsi="Arial" w:cs="Arial"/>
          <w:lang w:val="sr-Cyrl-CS"/>
        </w:rPr>
        <w:t>,</w:t>
      </w:r>
      <w:r w:rsidRPr="003701A6">
        <w:rPr>
          <w:rFonts w:ascii="Arial" w:hAnsi="Arial" w:cs="Arial"/>
        </w:rPr>
        <w:t>у циљу повећања његове енергетске ефикасности</w:t>
      </w:r>
      <w:r w:rsidRPr="003701A6">
        <w:rPr>
          <w:rFonts w:ascii="Arial" w:hAnsi="Arial" w:cs="Arial"/>
          <w:lang w:val="sr-Cyrl-CS"/>
        </w:rPr>
        <w:t>,</w:t>
      </w:r>
      <w:r w:rsidRPr="003701A6">
        <w:rPr>
          <w:rFonts w:ascii="Arial" w:hAnsi="Arial" w:cs="Arial"/>
        </w:rPr>
        <w:t>што јефтиниј</w:t>
      </w:r>
      <w:r w:rsidRPr="003701A6">
        <w:rPr>
          <w:rFonts w:ascii="Arial" w:hAnsi="Arial" w:cs="Arial"/>
          <w:lang w:val="sr-Cyrl-CS"/>
        </w:rPr>
        <w:t>е</w:t>
      </w:r>
      <w:r w:rsidRPr="003701A6">
        <w:rPr>
          <w:rFonts w:ascii="Arial" w:hAnsi="Arial" w:cs="Arial"/>
        </w:rPr>
        <w:t xml:space="preserve"> производњ</w:t>
      </w:r>
      <w:r w:rsidRPr="003701A6">
        <w:rPr>
          <w:rFonts w:ascii="Arial" w:hAnsi="Arial" w:cs="Arial"/>
          <w:lang w:val="sr-Cyrl-CS"/>
        </w:rPr>
        <w:t>е</w:t>
      </w:r>
      <w:r w:rsidRPr="003701A6">
        <w:rPr>
          <w:rFonts w:ascii="Arial" w:hAnsi="Arial" w:cs="Arial"/>
        </w:rPr>
        <w:t xml:space="preserve"> и </w:t>
      </w:r>
      <w:r w:rsidRPr="003701A6">
        <w:rPr>
          <w:rFonts w:ascii="Arial" w:hAnsi="Arial" w:cs="Arial"/>
          <w:lang w:val="sr-Cyrl-CS"/>
        </w:rPr>
        <w:t>са што</w:t>
      </w:r>
      <w:r w:rsidRPr="003701A6">
        <w:rPr>
          <w:rFonts w:ascii="Arial" w:hAnsi="Arial" w:cs="Arial"/>
        </w:rPr>
        <w:t xml:space="preserve"> нижи</w:t>
      </w:r>
      <w:r w:rsidRPr="003701A6">
        <w:rPr>
          <w:rFonts w:ascii="Arial" w:hAnsi="Arial" w:cs="Arial"/>
          <w:lang w:val="sr-Cyrl-CS"/>
        </w:rPr>
        <w:t>м</w:t>
      </w:r>
      <w:r w:rsidRPr="003701A6">
        <w:rPr>
          <w:rFonts w:ascii="Arial" w:hAnsi="Arial" w:cs="Arial"/>
        </w:rPr>
        <w:t xml:space="preserve"> степен</w:t>
      </w:r>
      <w:r w:rsidRPr="003701A6">
        <w:rPr>
          <w:rFonts w:ascii="Arial" w:hAnsi="Arial" w:cs="Arial"/>
          <w:lang w:val="sr-Cyrl-CS"/>
        </w:rPr>
        <w:t>ом</w:t>
      </w:r>
      <w:r w:rsidRPr="003701A6">
        <w:rPr>
          <w:rFonts w:ascii="Arial" w:hAnsi="Arial" w:cs="Arial"/>
        </w:rPr>
        <w:t xml:space="preserve"> загађења животне средине. Резервно гориво </w:t>
      </w:r>
      <w:r w:rsidRPr="003701A6">
        <w:rPr>
          <w:rFonts w:ascii="Arial" w:hAnsi="Arial" w:cs="Arial"/>
          <w:lang w:val="sr-Cyrl-CS"/>
        </w:rPr>
        <w:t>рада котларнице „Сењак“</w:t>
      </w:r>
      <w:r w:rsidRPr="003701A6">
        <w:rPr>
          <w:rFonts w:ascii="Arial" w:hAnsi="Arial" w:cs="Arial"/>
        </w:rPr>
        <w:t xml:space="preserve"> остаје и даље мазут.</w:t>
      </w:r>
    </w:p>
    <w:p w:rsidR="0043454C" w:rsidRPr="003701A6" w:rsidRDefault="0043454C" w:rsidP="0043454C">
      <w:pPr>
        <w:jc w:val="both"/>
        <w:rPr>
          <w:rFonts w:ascii="Arial" w:hAnsi="Arial" w:cs="Arial"/>
        </w:rPr>
      </w:pPr>
      <w:r w:rsidRPr="003701A6">
        <w:rPr>
          <w:rFonts w:ascii="Arial" w:hAnsi="Arial" w:cs="Arial"/>
        </w:rPr>
        <w:t>ЈКП „</w:t>
      </w:r>
      <w:r w:rsidRPr="003701A6">
        <w:rPr>
          <w:rFonts w:ascii="Arial" w:hAnsi="Arial" w:cs="Arial"/>
          <w:lang w:val="sr-Cyrl-CS"/>
        </w:rPr>
        <w:t>Градска топлана</w:t>
      </w:r>
      <w:r w:rsidRPr="003701A6">
        <w:rPr>
          <w:rFonts w:ascii="Arial" w:hAnsi="Arial" w:cs="Arial"/>
        </w:rPr>
        <w:t>“</w:t>
      </w:r>
      <w:r w:rsidRPr="003701A6">
        <w:rPr>
          <w:rFonts w:ascii="Arial" w:hAnsi="Arial" w:cs="Arial"/>
          <w:lang w:val="sr-Cyrl-CS"/>
        </w:rPr>
        <w:t xml:space="preserve"> - Пирот</w:t>
      </w:r>
      <w:r w:rsidRPr="003701A6">
        <w:rPr>
          <w:rFonts w:ascii="Arial" w:hAnsi="Arial" w:cs="Arial"/>
        </w:rPr>
        <w:t xml:space="preserve"> као једини енергент за производњу топлотне енергије сада користи мазут. С обзиром да постоји законска обавеза, ради сигурности у производњи и испоруци топлотне енергије, поседовања бар два горива, то се увођење природног гаса намеће као решење које доноси огромну предност у сигурној, енергетски ефикасној и економичној производњи.Поузданост и сигурност снабдевања топлотном енергијом корисника у постојећим стамбеним и пословним објектима у граду </w:t>
      </w:r>
      <w:r w:rsidRPr="003701A6">
        <w:rPr>
          <w:rFonts w:ascii="Arial" w:hAnsi="Arial" w:cs="Arial"/>
          <w:lang w:val="sr-Cyrl-CS"/>
        </w:rPr>
        <w:t>Пироту</w:t>
      </w:r>
      <w:r w:rsidRPr="003701A6">
        <w:rPr>
          <w:rFonts w:ascii="Arial" w:hAnsi="Arial" w:cs="Arial"/>
        </w:rPr>
        <w:t xml:space="preserve"> се битно унапређује, а емисија продуката сагоревања ће се довести у оквире Правилника о граничним вредностима који су захтевани и у записницима еколошких инспектора приликом редовних контрола.</w:t>
      </w:r>
    </w:p>
    <w:p w:rsidR="0043454C" w:rsidRPr="003701A6" w:rsidRDefault="0043454C" w:rsidP="0043454C">
      <w:pPr>
        <w:jc w:val="both"/>
        <w:rPr>
          <w:rFonts w:ascii="Arial" w:hAnsi="Arial" w:cs="Arial"/>
          <w:lang w:val="sr-Cyrl-CS"/>
        </w:rPr>
      </w:pPr>
      <w:r w:rsidRPr="003701A6">
        <w:rPr>
          <w:rFonts w:ascii="Arial" w:hAnsi="Arial" w:cs="Arial"/>
        </w:rPr>
        <w:t xml:space="preserve">Овим пројектом предвиђени су захвати који се реализују у оквиру круга котларнице </w:t>
      </w:r>
      <w:r w:rsidRPr="003701A6">
        <w:rPr>
          <w:rFonts w:ascii="Arial" w:hAnsi="Arial" w:cs="Arial"/>
          <w:lang w:val="sr-Cyrl-CS"/>
        </w:rPr>
        <w:t>„Сењак“ у ЈКП „Градска топлана“ у Пироту.</w:t>
      </w:r>
    </w:p>
    <w:p w:rsidR="00562042" w:rsidRPr="003701A6" w:rsidRDefault="00562042" w:rsidP="0043454C">
      <w:pPr>
        <w:jc w:val="both"/>
        <w:rPr>
          <w:rFonts w:ascii="Arial" w:hAnsi="Arial" w:cs="Arial"/>
        </w:rPr>
      </w:pPr>
    </w:p>
    <w:p w:rsidR="0043454C" w:rsidRPr="003701A6" w:rsidRDefault="0043454C" w:rsidP="00F20172">
      <w:pPr>
        <w:pStyle w:val="ListParagraph"/>
        <w:numPr>
          <w:ilvl w:val="0"/>
          <w:numId w:val="5"/>
        </w:numPr>
        <w:jc w:val="both"/>
        <w:rPr>
          <w:rFonts w:ascii="Arial" w:hAnsi="Arial" w:cs="Arial"/>
          <w:b/>
        </w:rPr>
      </w:pPr>
      <w:r w:rsidRPr="003701A6">
        <w:rPr>
          <w:rFonts w:ascii="Arial" w:hAnsi="Arial" w:cs="Arial"/>
          <w:b/>
        </w:rPr>
        <w:lastRenderedPageBreak/>
        <w:t>ПОСТОЈЕЋЕ СТАЊЕ</w:t>
      </w:r>
    </w:p>
    <w:p w:rsidR="0043454C" w:rsidRPr="003701A6" w:rsidRDefault="0043454C" w:rsidP="0043454C">
      <w:pPr>
        <w:jc w:val="both"/>
        <w:rPr>
          <w:rFonts w:ascii="Arial" w:hAnsi="Arial" w:cs="Arial"/>
        </w:rPr>
      </w:pPr>
      <w:r w:rsidRPr="003701A6">
        <w:rPr>
          <w:rFonts w:ascii="Arial" w:hAnsi="Arial" w:cs="Arial"/>
          <w:lang w:val="sr-Cyrl-CS"/>
        </w:rPr>
        <w:t>Ј</w:t>
      </w:r>
      <w:r w:rsidRPr="003701A6">
        <w:rPr>
          <w:rFonts w:ascii="Arial" w:hAnsi="Arial" w:cs="Arial"/>
        </w:rPr>
        <w:t>КП,,Градска топлана</w:t>
      </w:r>
      <w:r w:rsidRPr="003701A6">
        <w:rPr>
          <w:rFonts w:ascii="Arial" w:hAnsi="Arial" w:cs="Arial"/>
          <w:lang w:val="sr-Cyrl-CS"/>
        </w:rPr>
        <w:t>“</w:t>
      </w:r>
      <w:r w:rsidRPr="003701A6">
        <w:rPr>
          <w:rFonts w:ascii="Arial" w:hAnsi="Arial" w:cs="Arial"/>
        </w:rPr>
        <w:t xml:space="preserve">, Пирот подмирује </w:t>
      </w:r>
      <w:r w:rsidRPr="003701A6">
        <w:rPr>
          <w:rFonts w:ascii="Arial" w:hAnsi="Arial" w:cs="Arial"/>
          <w:lang w:val="sr-Cyrl-CS"/>
        </w:rPr>
        <w:t xml:space="preserve">централном котларницом „Сењак“ </w:t>
      </w:r>
      <w:r w:rsidRPr="003701A6">
        <w:rPr>
          <w:rFonts w:ascii="Arial" w:hAnsi="Arial" w:cs="Arial"/>
        </w:rPr>
        <w:t xml:space="preserve">потребе потрошача за загревање стамбених и пословних објеката у </w:t>
      </w:r>
      <w:r w:rsidRPr="003701A6">
        <w:rPr>
          <w:rFonts w:ascii="Arial" w:hAnsi="Arial" w:cs="Arial"/>
          <w:lang w:val="sr-Cyrl-CS"/>
        </w:rPr>
        <w:t xml:space="preserve">Пироту са око </w:t>
      </w:r>
      <w:r w:rsidRPr="003701A6">
        <w:rPr>
          <w:rFonts w:ascii="Arial" w:hAnsi="Arial" w:cs="Arial"/>
          <w:lang w:val="sr-Latn-CS"/>
        </w:rPr>
        <w:t>200</w:t>
      </w:r>
      <w:r w:rsidRPr="003701A6">
        <w:rPr>
          <w:rFonts w:ascii="Arial" w:hAnsi="Arial" w:cs="Arial"/>
          <w:lang w:val="sr-Cyrl-CS"/>
        </w:rPr>
        <w:t>.000 м2 грејаног простора</w:t>
      </w:r>
      <w:r w:rsidRPr="003701A6">
        <w:rPr>
          <w:rFonts w:ascii="Arial" w:hAnsi="Arial" w:cs="Arial"/>
        </w:rPr>
        <w:t xml:space="preserve">. </w:t>
      </w:r>
    </w:p>
    <w:p w:rsidR="0043454C" w:rsidRPr="003701A6" w:rsidRDefault="0043454C" w:rsidP="0043454C">
      <w:pPr>
        <w:jc w:val="both"/>
        <w:rPr>
          <w:rFonts w:ascii="Arial" w:hAnsi="Arial" w:cs="Arial"/>
          <w:lang w:val="sr-Cyrl-CS"/>
        </w:rPr>
      </w:pPr>
      <w:r w:rsidRPr="003701A6">
        <w:rPr>
          <w:rFonts w:ascii="Arial" w:hAnsi="Arial" w:cs="Arial"/>
        </w:rPr>
        <w:t>Потребе потрошача за топлотном енергијом се подмир</w:t>
      </w:r>
      <w:r w:rsidRPr="003701A6">
        <w:rPr>
          <w:rFonts w:ascii="Arial" w:hAnsi="Arial" w:cs="Arial"/>
          <w:lang w:val="sr-Cyrl-CS"/>
        </w:rPr>
        <w:t>ују</w:t>
      </w:r>
      <w:r w:rsidRPr="003701A6">
        <w:rPr>
          <w:rFonts w:ascii="Arial" w:hAnsi="Arial" w:cs="Arial"/>
        </w:rPr>
        <w:t xml:space="preserve"> посредством </w:t>
      </w:r>
      <w:r w:rsidRPr="003701A6">
        <w:rPr>
          <w:rFonts w:ascii="Arial" w:hAnsi="Arial" w:cs="Arial"/>
          <w:lang w:val="sr-Cyrl-CS"/>
        </w:rPr>
        <w:t>3</w:t>
      </w:r>
      <w:r w:rsidRPr="003701A6">
        <w:rPr>
          <w:rFonts w:ascii="Arial" w:hAnsi="Arial" w:cs="Arial"/>
        </w:rPr>
        <w:t xml:space="preserve"> (</w:t>
      </w:r>
      <w:r w:rsidRPr="003701A6">
        <w:rPr>
          <w:rFonts w:ascii="Arial" w:hAnsi="Arial" w:cs="Arial"/>
          <w:lang w:val="sr-Cyrl-CS"/>
        </w:rPr>
        <w:t>три</w:t>
      </w:r>
      <w:r w:rsidRPr="003701A6">
        <w:rPr>
          <w:rFonts w:ascii="Arial" w:hAnsi="Arial" w:cs="Arial"/>
        </w:rPr>
        <w:t>) котла који као енергент користе нискосумпорни мазут</w:t>
      </w:r>
      <w:r w:rsidRPr="003701A6">
        <w:rPr>
          <w:rFonts w:ascii="Arial" w:hAnsi="Arial" w:cs="Arial"/>
          <w:lang w:val="sr-Cyrl-CS"/>
        </w:rPr>
        <w:t xml:space="preserve">, </w:t>
      </w:r>
      <w:r w:rsidRPr="003701A6">
        <w:rPr>
          <w:rFonts w:ascii="Arial" w:hAnsi="Arial" w:cs="Arial"/>
        </w:rPr>
        <w:t xml:space="preserve">чиме се у потпуности задовољавају потребе прикљученог конзума у свим метео условима током грејне сезоне.Инсталација </w:t>
      </w:r>
      <w:r w:rsidRPr="003701A6">
        <w:rPr>
          <w:rFonts w:ascii="Arial" w:hAnsi="Arial" w:cs="Arial"/>
          <w:lang w:val="sr-Cyrl-CS"/>
        </w:rPr>
        <w:t xml:space="preserve">је </w:t>
      </w:r>
      <w:r w:rsidRPr="003701A6">
        <w:rPr>
          <w:rFonts w:ascii="Arial" w:hAnsi="Arial" w:cs="Arial"/>
        </w:rPr>
        <w:t xml:space="preserve">вреловодна, мазутна и систем управљања и надзора дају могућност једновременог рада </w:t>
      </w:r>
      <w:r w:rsidRPr="003701A6">
        <w:rPr>
          <w:rFonts w:ascii="Arial" w:hAnsi="Arial" w:cs="Arial"/>
          <w:lang w:val="sr-Cyrl-CS"/>
        </w:rPr>
        <w:t>сва три</w:t>
      </w:r>
      <w:r w:rsidRPr="003701A6">
        <w:rPr>
          <w:rFonts w:ascii="Arial" w:hAnsi="Arial" w:cs="Arial"/>
        </w:rPr>
        <w:t xml:space="preserve"> котла.</w:t>
      </w:r>
      <w:r w:rsidRPr="003701A6">
        <w:rPr>
          <w:rFonts w:ascii="Arial" w:hAnsi="Arial" w:cs="Arial"/>
          <w:lang w:val="sr-Cyrl-CS"/>
        </w:rPr>
        <w:t>Режим рада дистрибутивног система топлотне енергије је 130/75</w:t>
      </w:r>
      <w:r w:rsidRPr="003701A6">
        <w:rPr>
          <w:rFonts w:ascii="Arial" w:hAnsi="Arial" w:cs="Arial"/>
          <w:lang w:val="sr-Latn-CS"/>
        </w:rPr>
        <w:t>ºC.</w:t>
      </w:r>
    </w:p>
    <w:p w:rsidR="0043454C" w:rsidRPr="003701A6" w:rsidRDefault="0043454C" w:rsidP="0043454C">
      <w:pPr>
        <w:jc w:val="both"/>
        <w:rPr>
          <w:rFonts w:ascii="Arial" w:hAnsi="Arial" w:cs="Arial"/>
        </w:rPr>
      </w:pPr>
      <w:r w:rsidRPr="003701A6">
        <w:rPr>
          <w:rFonts w:ascii="Arial" w:hAnsi="Arial" w:cs="Arial"/>
        </w:rPr>
        <w:t>Постојећи котлови су</w:t>
      </w:r>
      <w:r w:rsidRPr="003701A6">
        <w:rPr>
          <w:rFonts w:ascii="Arial" w:hAnsi="Arial" w:cs="Arial"/>
          <w:lang w:val="sr-Cyrl-CS"/>
        </w:rPr>
        <w:t xml:space="preserve"> три вреловодна тропромајна блок котла следећих карактеристика</w:t>
      </w:r>
      <w:r w:rsidRPr="003701A6">
        <w:rPr>
          <w:rFonts w:ascii="Arial" w:hAnsi="Arial" w:cs="Arial"/>
        </w:rPr>
        <w:t xml:space="preserve">:  </w:t>
      </w:r>
    </w:p>
    <w:p w:rsidR="0043454C" w:rsidRPr="003701A6" w:rsidRDefault="0043454C" w:rsidP="0043454C">
      <w:pPr>
        <w:spacing w:after="0"/>
        <w:jc w:val="both"/>
        <w:rPr>
          <w:rFonts w:ascii="Arial" w:hAnsi="Arial" w:cs="Arial"/>
          <w:lang w:val="sr-Latn-CS"/>
        </w:rPr>
      </w:pPr>
      <w:r w:rsidRPr="003701A6">
        <w:rPr>
          <w:rFonts w:ascii="Arial" w:hAnsi="Arial" w:cs="Arial"/>
          <w:lang w:val="sr-Cyrl-CS"/>
        </w:rPr>
        <w:t xml:space="preserve">1 (један) котао </w:t>
      </w:r>
      <w:r w:rsidRPr="003701A6">
        <w:rPr>
          <w:rFonts w:ascii="Arial" w:hAnsi="Arial" w:cs="Arial"/>
          <w:lang w:val="sr-Latn-CS"/>
        </w:rPr>
        <w:t>Nemačka,</w:t>
      </w:r>
      <w:r w:rsidRPr="003701A6">
        <w:rPr>
          <w:rFonts w:ascii="Arial" w:hAnsi="Arial" w:cs="Arial"/>
          <w:lang w:val="sr-Cyrl-CS"/>
        </w:rPr>
        <w:t>B</w:t>
      </w:r>
      <w:r w:rsidRPr="003701A6">
        <w:rPr>
          <w:rFonts w:ascii="Arial" w:hAnsi="Arial" w:cs="Arial"/>
          <w:lang w:val="sr-Latn-CS"/>
        </w:rPr>
        <w:t>u</w:t>
      </w:r>
      <w:r w:rsidRPr="003701A6">
        <w:rPr>
          <w:rFonts w:ascii="Arial" w:hAnsi="Arial" w:cs="Arial"/>
          <w:lang w:val="sr-Cyrl-CS"/>
        </w:rPr>
        <w:t>derusLogano S825 7700, капацитета6</w:t>
      </w:r>
      <w:r w:rsidRPr="003701A6">
        <w:rPr>
          <w:rFonts w:ascii="Arial" w:hAnsi="Arial" w:cs="Arial"/>
          <w:lang w:val="sr-Latn-CS"/>
        </w:rPr>
        <w:t>.</w:t>
      </w:r>
      <w:r w:rsidRPr="003701A6">
        <w:rPr>
          <w:rFonts w:ascii="Arial" w:hAnsi="Arial" w:cs="Arial"/>
          <w:lang w:val="sr-Cyrl-CS"/>
        </w:rPr>
        <w:t>500 kW, NP16 ,</w:t>
      </w:r>
    </w:p>
    <w:p w:rsidR="0043454C" w:rsidRPr="003701A6" w:rsidRDefault="0043454C" w:rsidP="0043454C">
      <w:pPr>
        <w:spacing w:after="0"/>
        <w:jc w:val="both"/>
        <w:rPr>
          <w:rFonts w:ascii="Arial" w:hAnsi="Arial" w:cs="Arial"/>
          <w:lang w:val="sr-Cyrl-CS"/>
        </w:rPr>
      </w:pPr>
      <w:r w:rsidRPr="003701A6">
        <w:rPr>
          <w:rFonts w:ascii="Arial" w:hAnsi="Arial" w:cs="Arial"/>
          <w:lang w:val="sr-Cyrl-CS"/>
        </w:rPr>
        <w:t>са</w:t>
      </w:r>
      <w:r w:rsidRPr="003701A6">
        <w:rPr>
          <w:rFonts w:ascii="Arial" w:hAnsi="Arial" w:cs="Arial"/>
          <w:lang w:val="sr-Latn-CS"/>
        </w:rPr>
        <w:t xml:space="preserve"> g</w:t>
      </w:r>
      <w:r w:rsidRPr="003701A6">
        <w:rPr>
          <w:rFonts w:ascii="Arial" w:hAnsi="Arial" w:cs="Arial"/>
          <w:lang w:val="sr-Cyrl-CS"/>
        </w:rPr>
        <w:t>ориоником Weishaupt  Tip RGMS 70/3-A-ZM-NR, VPGR DN80 са мерачем протока Q</w:t>
      </w:r>
      <w:r w:rsidRPr="003701A6">
        <w:rPr>
          <w:rFonts w:ascii="Arial" w:hAnsi="Arial" w:cs="Arial"/>
          <w:lang w:val="sr-Latn-CS"/>
        </w:rPr>
        <w:t>A</w:t>
      </w:r>
      <w:r w:rsidRPr="003701A6">
        <w:rPr>
          <w:rFonts w:ascii="Arial" w:hAnsi="Arial" w:cs="Arial"/>
          <w:lang w:val="sr-Cyrl-CS"/>
        </w:rPr>
        <w:t>e1</w:t>
      </w:r>
      <w:r w:rsidRPr="003701A6">
        <w:rPr>
          <w:rFonts w:ascii="Arial" w:hAnsi="Arial" w:cs="Arial"/>
          <w:lang w:val="sr-Latn-CS"/>
        </w:rPr>
        <w:t>60, DN80 NP16</w:t>
      </w:r>
    </w:p>
    <w:p w:rsidR="0043454C" w:rsidRPr="003701A6" w:rsidRDefault="0043454C" w:rsidP="0043454C">
      <w:pPr>
        <w:spacing w:after="0"/>
        <w:jc w:val="both"/>
        <w:rPr>
          <w:rFonts w:ascii="Arial" w:hAnsi="Arial" w:cs="Arial"/>
          <w:lang w:val="sr-Cyrl-CS"/>
        </w:rPr>
      </w:pPr>
    </w:p>
    <w:p w:rsidR="0043454C" w:rsidRPr="003701A6" w:rsidRDefault="0043454C" w:rsidP="0043454C">
      <w:pPr>
        <w:spacing w:after="0"/>
        <w:jc w:val="both"/>
        <w:rPr>
          <w:rFonts w:ascii="Arial" w:hAnsi="Arial" w:cs="Arial"/>
          <w:lang w:val="sr-Cyrl-CS"/>
        </w:rPr>
      </w:pPr>
      <w:r w:rsidRPr="003701A6">
        <w:rPr>
          <w:rFonts w:ascii="Arial" w:hAnsi="Arial" w:cs="Arial"/>
          <w:lang w:val="sr-Latn-CS"/>
        </w:rPr>
        <w:t>2</w:t>
      </w:r>
      <w:r w:rsidRPr="003701A6">
        <w:rPr>
          <w:rFonts w:ascii="Arial" w:hAnsi="Arial" w:cs="Arial"/>
          <w:lang w:val="sr-Cyrl-CS"/>
        </w:rPr>
        <w:t xml:space="preserve"> (два) котла</w:t>
      </w:r>
      <w:r w:rsidRPr="003701A6">
        <w:rPr>
          <w:rFonts w:ascii="Arial" w:hAnsi="Arial" w:cs="Arial"/>
          <w:lang w:val="sr-Latn-CS"/>
        </w:rPr>
        <w:t>Nemačka,</w:t>
      </w:r>
      <w:r w:rsidRPr="003701A6">
        <w:rPr>
          <w:rFonts w:ascii="Arial" w:hAnsi="Arial" w:cs="Arial"/>
          <w:lang w:val="sr-Cyrl-CS"/>
        </w:rPr>
        <w:t xml:space="preserve"> B</w:t>
      </w:r>
      <w:r w:rsidRPr="003701A6">
        <w:rPr>
          <w:rFonts w:ascii="Arial" w:hAnsi="Arial" w:cs="Arial"/>
          <w:lang w:val="sr-Latn-CS"/>
        </w:rPr>
        <w:t>u</w:t>
      </w:r>
      <w:r w:rsidRPr="003701A6">
        <w:rPr>
          <w:rFonts w:ascii="Arial" w:hAnsi="Arial" w:cs="Arial"/>
          <w:lang w:val="sr-Cyrl-CS"/>
        </w:rPr>
        <w:t xml:space="preserve">derusLogano S825 12600, </w:t>
      </w:r>
      <w:r w:rsidRPr="003701A6">
        <w:rPr>
          <w:rFonts w:ascii="Arial" w:hAnsi="Arial" w:cs="Arial"/>
          <w:lang w:val="sr-Latn-CS"/>
        </w:rPr>
        <w:t xml:space="preserve">kapaciteta </w:t>
      </w:r>
      <w:r w:rsidRPr="003701A6">
        <w:rPr>
          <w:rFonts w:ascii="Arial" w:hAnsi="Arial" w:cs="Arial"/>
          <w:lang w:val="sr-Cyrl-CS"/>
        </w:rPr>
        <w:t>10</w:t>
      </w:r>
      <w:r w:rsidRPr="003701A6">
        <w:rPr>
          <w:rFonts w:ascii="Arial" w:hAnsi="Arial" w:cs="Arial"/>
          <w:lang w:val="sr-Latn-CS"/>
        </w:rPr>
        <w:t>.</w:t>
      </w:r>
      <w:r w:rsidRPr="003701A6">
        <w:rPr>
          <w:rFonts w:ascii="Arial" w:hAnsi="Arial" w:cs="Arial"/>
          <w:lang w:val="sr-Cyrl-CS"/>
        </w:rPr>
        <w:t xml:space="preserve">500 kW, NP16 </w:t>
      </w:r>
    </w:p>
    <w:p w:rsidR="0043454C" w:rsidRPr="003701A6" w:rsidRDefault="0043454C" w:rsidP="0043454C">
      <w:pPr>
        <w:spacing w:after="0"/>
        <w:jc w:val="both"/>
        <w:rPr>
          <w:rFonts w:ascii="Arial" w:hAnsi="Arial" w:cs="Arial"/>
          <w:lang w:val="sr-Cyrl-CS"/>
        </w:rPr>
      </w:pPr>
      <w:r w:rsidRPr="003701A6">
        <w:rPr>
          <w:rFonts w:ascii="Arial" w:hAnsi="Arial" w:cs="Arial"/>
          <w:lang w:val="sr-Cyrl-CS"/>
        </w:rPr>
        <w:t>са</w:t>
      </w:r>
      <w:r w:rsidRPr="003701A6">
        <w:rPr>
          <w:rFonts w:ascii="Arial" w:hAnsi="Arial" w:cs="Arial"/>
          <w:lang w:val="sr-Latn-CS"/>
        </w:rPr>
        <w:t xml:space="preserve"> g</w:t>
      </w:r>
      <w:r w:rsidRPr="003701A6">
        <w:rPr>
          <w:rFonts w:ascii="Arial" w:hAnsi="Arial" w:cs="Arial"/>
          <w:lang w:val="sr-Cyrl-CS"/>
        </w:rPr>
        <w:t xml:space="preserve">орионицимаWeishaupt  Tip </w:t>
      </w:r>
      <w:r w:rsidRPr="003701A6">
        <w:rPr>
          <w:rFonts w:ascii="Arial" w:hAnsi="Arial" w:cs="Arial"/>
          <w:lang w:val="sr-Latn-CS"/>
        </w:rPr>
        <w:t>WKG MS 70/3-A-ZM-NR</w:t>
      </w:r>
      <w:r w:rsidRPr="003701A6">
        <w:rPr>
          <w:rFonts w:ascii="Arial" w:hAnsi="Arial" w:cs="Arial"/>
          <w:lang w:val="sr-Cyrl-CS"/>
        </w:rPr>
        <w:t>, VPGR DN</w:t>
      </w:r>
      <w:r w:rsidRPr="003701A6">
        <w:rPr>
          <w:rFonts w:ascii="Arial" w:hAnsi="Arial" w:cs="Arial"/>
          <w:lang w:val="sr-Latn-CS"/>
        </w:rPr>
        <w:t>100/125</w:t>
      </w:r>
      <w:r w:rsidRPr="003701A6">
        <w:rPr>
          <w:rFonts w:ascii="Arial" w:hAnsi="Arial" w:cs="Arial"/>
          <w:lang w:val="sr-Cyrl-CS"/>
        </w:rPr>
        <w:t xml:space="preserve"> са мерачем протока Q</w:t>
      </w:r>
      <w:r w:rsidRPr="003701A6">
        <w:rPr>
          <w:rFonts w:ascii="Arial" w:hAnsi="Arial" w:cs="Arial"/>
          <w:lang w:val="sr-Latn-CS"/>
        </w:rPr>
        <w:t>a</w:t>
      </w:r>
      <w:r w:rsidRPr="003701A6">
        <w:rPr>
          <w:rFonts w:ascii="Arial" w:hAnsi="Arial" w:cs="Arial"/>
          <w:lang w:val="sr-Cyrl-CS"/>
        </w:rPr>
        <w:t>e</w:t>
      </w:r>
      <w:r w:rsidRPr="003701A6">
        <w:rPr>
          <w:rFonts w:ascii="Arial" w:hAnsi="Arial" w:cs="Arial"/>
          <w:lang w:val="sr-Latn-CS"/>
        </w:rPr>
        <w:t>400, DN100 NP16</w:t>
      </w:r>
    </w:p>
    <w:p w:rsidR="0043454C" w:rsidRPr="003701A6" w:rsidRDefault="0043454C" w:rsidP="0043454C">
      <w:pPr>
        <w:spacing w:after="0"/>
        <w:rPr>
          <w:rFonts w:ascii="Arial" w:hAnsi="Arial" w:cs="Arial"/>
          <w:lang w:val="sr-Latn-CS"/>
        </w:rPr>
      </w:pPr>
    </w:p>
    <w:p w:rsidR="0043454C" w:rsidRPr="003701A6" w:rsidRDefault="0043454C" w:rsidP="0043454C">
      <w:pPr>
        <w:rPr>
          <w:rFonts w:ascii="Arial" w:hAnsi="Arial" w:cs="Arial"/>
          <w:lang w:val="sr-Cyrl-CS"/>
        </w:rPr>
      </w:pPr>
      <w:r w:rsidRPr="003701A6">
        <w:rPr>
          <w:rFonts w:ascii="Arial" w:hAnsi="Arial" w:cs="Arial"/>
          <w:lang w:val="sr-Cyrl-CS"/>
        </w:rPr>
        <w:t>Укупни инсталисани топлотни капацитет котлова је 27</w:t>
      </w:r>
      <w:r w:rsidRPr="003701A6">
        <w:rPr>
          <w:rFonts w:ascii="Arial" w:hAnsi="Arial" w:cs="Arial"/>
          <w:lang w:val="sr-Latn-CS"/>
        </w:rPr>
        <w:t>.</w:t>
      </w:r>
      <w:r w:rsidRPr="003701A6">
        <w:rPr>
          <w:rFonts w:ascii="Arial" w:hAnsi="Arial" w:cs="Arial"/>
          <w:lang w:val="sr-Cyrl-CS"/>
        </w:rPr>
        <w:t xml:space="preserve">500 kW или 27,5 МW </w:t>
      </w:r>
    </w:p>
    <w:p w:rsidR="0043454C" w:rsidRPr="003701A6" w:rsidRDefault="0043454C" w:rsidP="0043454C">
      <w:pPr>
        <w:jc w:val="both"/>
        <w:rPr>
          <w:rFonts w:ascii="Arial" w:hAnsi="Arial" w:cs="Arial"/>
        </w:rPr>
      </w:pPr>
      <w:r w:rsidRPr="003701A6">
        <w:rPr>
          <w:rFonts w:ascii="Arial" w:hAnsi="Arial" w:cs="Arial"/>
        </w:rPr>
        <w:t>Грађевински објекат производног погона је монтажне конструкције са носећим челичним стубовима.Објекат је у потпуности одговарајући са потребним простором за технолошки потпуно функционално расподељену опрему. Руковаоци имају простор командне собе за праћење и управљање радом постројења и праћење рада предаје топлотне енергије у топлотним подстаницама на два раздвојена  SCADA система.</w:t>
      </w:r>
    </w:p>
    <w:p w:rsidR="0043454C" w:rsidRPr="003701A6" w:rsidRDefault="0043454C" w:rsidP="0043454C">
      <w:pPr>
        <w:jc w:val="both"/>
        <w:rPr>
          <w:rFonts w:ascii="Arial" w:hAnsi="Arial" w:cs="Arial"/>
          <w:lang w:val="sr-Cyrl-CS"/>
        </w:rPr>
      </w:pPr>
      <w:r w:rsidRPr="003701A6">
        <w:rPr>
          <w:rFonts w:ascii="Arial" w:hAnsi="Arial" w:cs="Arial"/>
        </w:rPr>
        <w:t>Котларница је на течно гориво- мазут и прописно је противпожарно обезбеђена.Сам грађевински објекат</w:t>
      </w:r>
      <w:r w:rsidRPr="003701A6">
        <w:rPr>
          <w:rFonts w:ascii="Arial" w:hAnsi="Arial" w:cs="Arial"/>
          <w:lang w:val="sr-Cyrl-CS"/>
        </w:rPr>
        <w:t xml:space="preserve"> котларнице у којој су смештени постојећи котлови са пратећом опремом</w:t>
      </w:r>
      <w:r w:rsidRPr="003701A6">
        <w:rPr>
          <w:rFonts w:ascii="Arial" w:hAnsi="Arial" w:cs="Arial"/>
        </w:rPr>
        <w:t xml:space="preserve"> је у потпуности пројектован и изведен </w:t>
      </w:r>
      <w:r w:rsidRPr="003701A6">
        <w:rPr>
          <w:rFonts w:ascii="Arial" w:hAnsi="Arial" w:cs="Arial"/>
          <w:lang w:val="sr-Cyrl-CS"/>
        </w:rPr>
        <w:t xml:space="preserve">у складу са позитивним прописимаи стандардима који су прописани </w:t>
      </w:r>
      <w:r w:rsidRPr="003701A6">
        <w:rPr>
          <w:rFonts w:ascii="Arial" w:hAnsi="Arial" w:cs="Arial"/>
        </w:rPr>
        <w:t>за употребу природног гаса као енергента у производњи топлотне енергије.</w:t>
      </w:r>
    </w:p>
    <w:p w:rsidR="0043454C" w:rsidRPr="003701A6" w:rsidRDefault="0043454C" w:rsidP="0043454C">
      <w:pPr>
        <w:jc w:val="both"/>
        <w:rPr>
          <w:rFonts w:ascii="Arial" w:hAnsi="Arial" w:cs="Arial"/>
        </w:rPr>
      </w:pPr>
      <w:r w:rsidRPr="003701A6">
        <w:rPr>
          <w:rFonts w:ascii="Arial" w:hAnsi="Arial" w:cs="Arial"/>
        </w:rPr>
        <w:t>Течно гориво-мазут се складишти у надземном вертикалном резервоару горива капацитета 500м3.Лоциран је у простору бетонски обезбеђеном у делу парцеле поред мазутне станице.</w:t>
      </w:r>
    </w:p>
    <w:p w:rsidR="0043454C" w:rsidRPr="003701A6" w:rsidRDefault="0043454C" w:rsidP="0043454C">
      <w:pPr>
        <w:jc w:val="both"/>
        <w:rPr>
          <w:rFonts w:ascii="Arial" w:hAnsi="Arial" w:cs="Arial"/>
          <w:lang w:val="sr-Cyrl-CS"/>
        </w:rPr>
      </w:pPr>
      <w:r w:rsidRPr="003701A6">
        <w:rPr>
          <w:rFonts w:ascii="Arial" w:hAnsi="Arial" w:cs="Arial"/>
        </w:rPr>
        <w:t xml:space="preserve">Вреловодни котлови су преко циркулационог система у пумпној станици директно повезани на вреловод града </w:t>
      </w:r>
      <w:r w:rsidRPr="003701A6">
        <w:rPr>
          <w:rFonts w:ascii="Arial" w:hAnsi="Arial" w:cs="Arial"/>
          <w:lang w:val="sr-Cyrl-CS"/>
        </w:rPr>
        <w:t>Пирота</w:t>
      </w:r>
      <w:r w:rsidRPr="003701A6">
        <w:rPr>
          <w:rFonts w:ascii="Arial" w:hAnsi="Arial" w:cs="Arial"/>
        </w:rPr>
        <w:t>, преко кога се снабдевају сви потрошачи топлотном енергијом.</w:t>
      </w:r>
    </w:p>
    <w:p w:rsidR="0043454C" w:rsidRPr="003701A6" w:rsidRDefault="0043454C" w:rsidP="0043454C">
      <w:pPr>
        <w:jc w:val="both"/>
        <w:rPr>
          <w:rFonts w:ascii="Arial" w:hAnsi="Arial" w:cs="Arial"/>
          <w:lang w:val="sr-Cyrl-CS"/>
        </w:rPr>
      </w:pPr>
      <w:r w:rsidRPr="003701A6">
        <w:rPr>
          <w:rFonts w:ascii="Arial" w:hAnsi="Arial" w:cs="Arial"/>
          <w:lang w:val="sr-Cyrl-CS"/>
        </w:rPr>
        <w:lastRenderedPageBreak/>
        <w:t>Изграђена котларница „Сењак“ поседује употребну дозволу.</w:t>
      </w:r>
    </w:p>
    <w:p w:rsidR="0043454C" w:rsidRPr="003701A6" w:rsidRDefault="0043454C" w:rsidP="00F20172">
      <w:pPr>
        <w:pStyle w:val="ListParagraph"/>
        <w:numPr>
          <w:ilvl w:val="0"/>
          <w:numId w:val="5"/>
        </w:numPr>
        <w:rPr>
          <w:rFonts w:ascii="Arial" w:hAnsi="Arial" w:cs="Arial"/>
          <w:b/>
          <w:lang w:val="sr-Cyrl-CS"/>
        </w:rPr>
      </w:pPr>
      <w:r w:rsidRPr="003701A6">
        <w:rPr>
          <w:rFonts w:ascii="Arial" w:hAnsi="Arial" w:cs="Arial"/>
          <w:b/>
        </w:rPr>
        <w:t>ПРОЈЕКТНИ ЗАХТЕВИ</w:t>
      </w:r>
    </w:p>
    <w:p w:rsidR="0043454C" w:rsidRPr="003701A6" w:rsidRDefault="0043454C" w:rsidP="0043454C">
      <w:pPr>
        <w:jc w:val="both"/>
        <w:rPr>
          <w:rFonts w:ascii="Arial" w:hAnsi="Arial" w:cs="Arial"/>
        </w:rPr>
      </w:pPr>
      <w:r w:rsidRPr="003701A6">
        <w:rPr>
          <w:rFonts w:ascii="Arial" w:hAnsi="Arial" w:cs="Arial"/>
        </w:rPr>
        <w:t>За потребе Наруч</w:t>
      </w:r>
      <w:r w:rsidRPr="003701A6">
        <w:rPr>
          <w:rFonts w:ascii="Arial" w:hAnsi="Arial" w:cs="Arial"/>
          <w:lang w:val="sr-Cyrl-CS"/>
        </w:rPr>
        <w:t>и</w:t>
      </w:r>
      <w:r w:rsidRPr="003701A6">
        <w:rPr>
          <w:rFonts w:ascii="Arial" w:hAnsi="Arial" w:cs="Arial"/>
        </w:rPr>
        <w:t>оца ЈКП „</w:t>
      </w:r>
      <w:r w:rsidRPr="003701A6">
        <w:rPr>
          <w:rFonts w:ascii="Arial" w:hAnsi="Arial" w:cs="Arial"/>
          <w:lang w:val="sr-Cyrl-CS"/>
        </w:rPr>
        <w:t>Градска топлана</w:t>
      </w:r>
      <w:r w:rsidRPr="003701A6">
        <w:rPr>
          <w:rFonts w:ascii="Arial" w:hAnsi="Arial" w:cs="Arial"/>
        </w:rPr>
        <w:t>“</w:t>
      </w:r>
      <w:r w:rsidRPr="003701A6">
        <w:rPr>
          <w:rFonts w:ascii="Arial" w:hAnsi="Arial" w:cs="Arial"/>
          <w:lang w:val="sr-Cyrl-CS"/>
        </w:rPr>
        <w:t xml:space="preserve"> – Пирот,</w:t>
      </w:r>
      <w:r w:rsidRPr="003701A6">
        <w:rPr>
          <w:rFonts w:ascii="Arial" w:hAnsi="Arial" w:cs="Arial"/>
        </w:rPr>
        <w:t xml:space="preserve"> потребно је извршити израду пројектно-техничке документације, испоруку опреме и извођење радова по систему ”кључ у руке” </w:t>
      </w:r>
      <w:r w:rsidRPr="003701A6">
        <w:rPr>
          <w:rFonts w:ascii="Arial" w:hAnsi="Arial" w:cs="Arial"/>
          <w:b/>
          <w:lang w:val="sr-Latn-CS"/>
        </w:rPr>
        <w:t>са</w:t>
      </w:r>
      <w:r w:rsidRPr="003701A6">
        <w:rPr>
          <w:rFonts w:ascii="Arial" w:hAnsi="Arial" w:cs="Arial"/>
          <w:b/>
          <w:lang w:val="sr-Cyrl-CS"/>
        </w:rPr>
        <w:t xml:space="preserve"> исходовањем употребне дозволе</w:t>
      </w:r>
      <w:r w:rsidRPr="003701A6">
        <w:rPr>
          <w:rFonts w:ascii="Arial" w:hAnsi="Arial" w:cs="Arial"/>
          <w:lang w:val="sr-Cyrl-CS"/>
        </w:rPr>
        <w:t xml:space="preserve">, </w:t>
      </w:r>
      <w:r w:rsidRPr="003701A6">
        <w:rPr>
          <w:rFonts w:ascii="Arial" w:hAnsi="Arial" w:cs="Arial"/>
        </w:rPr>
        <w:t>на гасификацији котла</w:t>
      </w:r>
      <w:r w:rsidRPr="003701A6">
        <w:rPr>
          <w:rFonts w:ascii="Arial" w:hAnsi="Arial" w:cs="Arial"/>
          <w:lang w:val="sr-Cyrl-CS"/>
        </w:rPr>
        <w:t>рнице „Сењак“ у Пироту</w:t>
      </w:r>
      <w:r w:rsidR="00D60100" w:rsidRPr="003701A6">
        <w:rPr>
          <w:rFonts w:ascii="Arial" w:hAnsi="Arial" w:cs="Arial"/>
          <w:lang w:val="sr-Cyrl-CS"/>
        </w:rPr>
        <w:t xml:space="preserve">, </w:t>
      </w:r>
      <w:r w:rsidRPr="003701A6">
        <w:rPr>
          <w:rFonts w:ascii="Arial" w:hAnsi="Arial" w:cs="Arial"/>
        </w:rPr>
        <w:t>а све у складу са Правилником о граничним вредностима емисије (ГВЕ) Републике Србије („Сл. гласник РС“ бр. 06/16), чиме се остварује смањење трошкова производње, побољшање енергетске ефикасности и битно смањење аерозагађења.</w:t>
      </w:r>
    </w:p>
    <w:p w:rsidR="0043454C" w:rsidRPr="003701A6" w:rsidRDefault="0043454C" w:rsidP="0043454C">
      <w:pPr>
        <w:jc w:val="both"/>
        <w:rPr>
          <w:rFonts w:ascii="Arial" w:hAnsi="Arial" w:cs="Arial"/>
        </w:rPr>
      </w:pPr>
      <w:r w:rsidRPr="003701A6">
        <w:rPr>
          <w:rFonts w:ascii="Arial" w:hAnsi="Arial" w:cs="Arial"/>
        </w:rPr>
        <w:t xml:space="preserve">Основно гориво за </w:t>
      </w:r>
      <w:r w:rsidRPr="003701A6">
        <w:rPr>
          <w:rFonts w:ascii="Arial" w:hAnsi="Arial" w:cs="Arial"/>
          <w:lang w:val="sr-Cyrl-CS"/>
        </w:rPr>
        <w:t>погон котлова</w:t>
      </w:r>
      <w:r w:rsidRPr="003701A6">
        <w:rPr>
          <w:rFonts w:ascii="Arial" w:hAnsi="Arial" w:cs="Arial"/>
        </w:rPr>
        <w:t xml:space="preserve"> ће бити КПГ, а мазут се задржава као резервно гориво.</w:t>
      </w:r>
    </w:p>
    <w:p w:rsidR="0043454C" w:rsidRPr="003701A6" w:rsidRDefault="0043454C" w:rsidP="0043454C">
      <w:pPr>
        <w:rPr>
          <w:rFonts w:ascii="Arial" w:hAnsi="Arial" w:cs="Arial"/>
          <w:lang w:val="sr-Cyrl-CS"/>
        </w:rPr>
      </w:pPr>
      <w:r w:rsidRPr="003701A6">
        <w:rPr>
          <w:rFonts w:ascii="Arial" w:hAnsi="Arial" w:cs="Arial"/>
        </w:rPr>
        <w:t xml:space="preserve">Под гасификацијом </w:t>
      </w:r>
      <w:r w:rsidRPr="003701A6">
        <w:rPr>
          <w:rFonts w:ascii="Arial" w:hAnsi="Arial" w:cs="Arial"/>
          <w:lang w:val="sr-Cyrl-CS"/>
        </w:rPr>
        <w:t xml:space="preserve">котларнице „Сењак“ </w:t>
      </w:r>
      <w:r w:rsidRPr="003701A6">
        <w:rPr>
          <w:rFonts w:ascii="Arial" w:hAnsi="Arial" w:cs="Arial"/>
        </w:rPr>
        <w:t>у смислу ов</w:t>
      </w:r>
      <w:r w:rsidRPr="003701A6">
        <w:rPr>
          <w:rFonts w:ascii="Arial" w:hAnsi="Arial" w:cs="Arial"/>
          <w:lang w:val="sr-Cyrl-CS"/>
        </w:rPr>
        <w:t>их</w:t>
      </w:r>
      <w:r w:rsidRPr="003701A6">
        <w:rPr>
          <w:rFonts w:ascii="Arial" w:hAnsi="Arial" w:cs="Arial"/>
        </w:rPr>
        <w:t xml:space="preserve"> пројектн</w:t>
      </w:r>
      <w:r w:rsidRPr="003701A6">
        <w:rPr>
          <w:rFonts w:ascii="Arial" w:hAnsi="Arial" w:cs="Arial"/>
          <w:lang w:val="sr-Cyrl-CS"/>
        </w:rPr>
        <w:t>их</w:t>
      </w:r>
      <w:r w:rsidRPr="003701A6">
        <w:rPr>
          <w:rFonts w:ascii="Arial" w:hAnsi="Arial" w:cs="Arial"/>
        </w:rPr>
        <w:t xml:space="preserve"> за</w:t>
      </w:r>
      <w:r w:rsidRPr="003701A6">
        <w:rPr>
          <w:rFonts w:ascii="Arial" w:hAnsi="Arial" w:cs="Arial"/>
          <w:lang w:val="sr-Cyrl-CS"/>
        </w:rPr>
        <w:t>хтева</w:t>
      </w:r>
      <w:r w:rsidRPr="003701A6">
        <w:rPr>
          <w:rFonts w:ascii="Arial" w:hAnsi="Arial" w:cs="Arial"/>
        </w:rPr>
        <w:t xml:space="preserve"> предвиђено је следеће:</w:t>
      </w:r>
    </w:p>
    <w:p w:rsidR="0043454C" w:rsidRPr="003701A6" w:rsidRDefault="0043454C" w:rsidP="0043454C">
      <w:pPr>
        <w:rPr>
          <w:rFonts w:ascii="Arial" w:hAnsi="Arial" w:cs="Arial"/>
          <w:b/>
          <w:lang w:val="sr-Cyrl-CS"/>
        </w:rPr>
      </w:pPr>
      <w:r w:rsidRPr="003701A6">
        <w:rPr>
          <w:rFonts w:ascii="Arial" w:hAnsi="Arial" w:cs="Arial"/>
          <w:b/>
          <w:lang w:val="sr-Cyrl-CS"/>
        </w:rPr>
        <w:t>А.</w:t>
      </w:r>
      <w:r w:rsidRPr="003701A6">
        <w:rPr>
          <w:rFonts w:ascii="Arial" w:hAnsi="Arial" w:cs="Arial"/>
          <w:b/>
          <w:lang w:val="sr-Cyrl-CS"/>
        </w:rPr>
        <w:tab/>
        <w:t>МАШИНСКЕ ИНСТАЛАЦИЈЕ</w:t>
      </w:r>
    </w:p>
    <w:p w:rsidR="0043454C" w:rsidRPr="003701A6" w:rsidRDefault="0043454C" w:rsidP="0043454C">
      <w:pPr>
        <w:rPr>
          <w:rFonts w:ascii="Arial" w:hAnsi="Arial" w:cs="Arial"/>
          <w:b/>
          <w:lang w:val="sr-Cyrl-CS"/>
        </w:rPr>
      </w:pPr>
      <w:r w:rsidRPr="003701A6">
        <w:rPr>
          <w:rFonts w:ascii="Arial" w:hAnsi="Arial" w:cs="Arial"/>
          <w:b/>
          <w:lang w:val="sr-Cyrl-CS"/>
        </w:rPr>
        <w:t>А-I</w:t>
      </w:r>
      <w:r w:rsidRPr="003701A6">
        <w:rPr>
          <w:rFonts w:ascii="Arial" w:hAnsi="Arial" w:cs="Arial"/>
          <w:b/>
          <w:lang w:val="sr-Latn-CS"/>
        </w:rPr>
        <w:tab/>
      </w:r>
      <w:r w:rsidRPr="003701A6">
        <w:rPr>
          <w:rFonts w:ascii="Arial" w:hAnsi="Arial" w:cs="Arial"/>
          <w:b/>
          <w:lang w:val="sr-Cyrl-CS"/>
        </w:rPr>
        <w:t>Инсталација КПГ</w:t>
      </w:r>
    </w:p>
    <w:p w:rsidR="0043454C" w:rsidRPr="003701A6" w:rsidRDefault="0043454C" w:rsidP="00F20172">
      <w:pPr>
        <w:pStyle w:val="ListParagraph"/>
        <w:numPr>
          <w:ilvl w:val="0"/>
          <w:numId w:val="6"/>
        </w:numPr>
        <w:tabs>
          <w:tab w:val="left" w:pos="360"/>
        </w:tabs>
        <w:ind w:left="0" w:firstLine="0"/>
        <w:jc w:val="both"/>
        <w:rPr>
          <w:rFonts w:ascii="Arial" w:hAnsi="Arial" w:cs="Arial"/>
        </w:rPr>
      </w:pPr>
      <w:r w:rsidRPr="003701A6">
        <w:rPr>
          <w:rFonts w:ascii="Arial" w:hAnsi="Arial" w:cs="Arial"/>
        </w:rPr>
        <w:t>Мерно-регулациона станица (МРС) за компримовани природни гас (КПГ) укључујући претакалиште за трејлере минималног капацитета 3</w:t>
      </w:r>
      <w:r w:rsidRPr="003701A6">
        <w:rPr>
          <w:rFonts w:ascii="Arial" w:hAnsi="Arial" w:cs="Arial"/>
          <w:lang w:val="sr-Cyrl-CS"/>
        </w:rPr>
        <w:t>0</w:t>
      </w:r>
      <w:r w:rsidRPr="003701A6">
        <w:rPr>
          <w:rFonts w:ascii="Arial" w:hAnsi="Arial" w:cs="Arial"/>
        </w:rPr>
        <w:t xml:space="preserve">00m3/h </w:t>
      </w:r>
      <w:r w:rsidRPr="003701A6">
        <w:rPr>
          <w:rFonts w:ascii="Arial" w:hAnsi="Arial" w:cs="Arial"/>
          <w:lang w:val="sr-Cyrl-CS"/>
        </w:rPr>
        <w:t>за двостепену регулацију притиска</w:t>
      </w:r>
      <w:r w:rsidRPr="003701A6">
        <w:rPr>
          <w:rFonts w:ascii="Arial" w:hAnsi="Arial" w:cs="Arial"/>
          <w:lang w:val="sr-Latn-CS"/>
        </w:rPr>
        <w:t>p1=</w:t>
      </w:r>
      <w:r w:rsidRPr="003701A6">
        <w:rPr>
          <w:rFonts w:ascii="Arial" w:hAnsi="Arial" w:cs="Arial"/>
        </w:rPr>
        <w:t>15-220 bara , p2=6-12(8) bar;</w:t>
      </w:r>
    </w:p>
    <w:p w:rsidR="0043454C" w:rsidRPr="003701A6" w:rsidRDefault="0043454C" w:rsidP="0043454C">
      <w:pPr>
        <w:spacing w:after="0"/>
        <w:jc w:val="both"/>
        <w:rPr>
          <w:rFonts w:ascii="Arial" w:hAnsi="Arial" w:cs="Arial"/>
          <w:lang w:val="sr-Cyrl-CS"/>
        </w:rPr>
      </w:pPr>
      <w:r w:rsidRPr="003701A6">
        <w:rPr>
          <w:rFonts w:ascii="Arial" w:hAnsi="Arial" w:cs="Arial"/>
        </w:rPr>
        <w:t>Монтажни објекат за смештај станице израђен од сендвич панела са испуном од камене вуне у циљу смањења нивоа буке.У оквиру МРС станице за КПГ након регулатора притиска гаса предвидети адекватне уређаје за смањење нивоа буке.</w:t>
      </w:r>
    </w:p>
    <w:p w:rsidR="0043454C" w:rsidRPr="003701A6" w:rsidRDefault="0043454C" w:rsidP="0043454C">
      <w:pPr>
        <w:jc w:val="both"/>
        <w:rPr>
          <w:rFonts w:ascii="Arial" w:hAnsi="Arial" w:cs="Arial"/>
        </w:rPr>
      </w:pPr>
      <w:r w:rsidRPr="003701A6">
        <w:rPr>
          <w:rFonts w:ascii="Arial" w:hAnsi="Arial" w:cs="Arial"/>
        </w:rPr>
        <w:t>Мерна линија са обилазним водом и мерачем протока одговарајућег опсега и електронском коректуром протекле запремине по притиску и температури.Мерење предвидети после првог степена редукције.</w:t>
      </w:r>
    </w:p>
    <w:p w:rsidR="0043454C" w:rsidRPr="003701A6" w:rsidRDefault="0043454C" w:rsidP="00F20172">
      <w:pPr>
        <w:pStyle w:val="ListParagraph"/>
        <w:numPr>
          <w:ilvl w:val="0"/>
          <w:numId w:val="6"/>
        </w:numPr>
        <w:tabs>
          <w:tab w:val="left" w:pos="360"/>
        </w:tabs>
        <w:ind w:left="0" w:firstLine="0"/>
        <w:rPr>
          <w:rFonts w:ascii="Arial" w:hAnsi="Arial" w:cs="Arial"/>
        </w:rPr>
      </w:pPr>
      <w:r w:rsidRPr="003701A6">
        <w:rPr>
          <w:rFonts w:ascii="Arial" w:hAnsi="Arial" w:cs="Arial"/>
        </w:rPr>
        <w:t xml:space="preserve">Гасовод високог притиска од </w:t>
      </w:r>
      <w:r w:rsidRPr="003701A6">
        <w:rPr>
          <w:rFonts w:ascii="Arial" w:hAnsi="Arial" w:cs="Arial"/>
          <w:lang w:val="sr-Cyrl-CS"/>
        </w:rPr>
        <w:t>МРС</w:t>
      </w:r>
      <w:r w:rsidRPr="003701A6">
        <w:rPr>
          <w:rFonts w:ascii="Arial" w:hAnsi="Arial" w:cs="Arial"/>
          <w:vertAlign w:val="subscript"/>
          <w:lang w:val="sr-Cyrl-CS"/>
        </w:rPr>
        <w:t xml:space="preserve">КПГ  </w:t>
      </w:r>
      <w:r w:rsidRPr="003701A6">
        <w:rPr>
          <w:rFonts w:ascii="Arial" w:hAnsi="Arial" w:cs="Arial"/>
          <w:lang w:val="sr-Cyrl-CS"/>
        </w:rPr>
        <w:t>до претакалишта</w:t>
      </w:r>
    </w:p>
    <w:p w:rsidR="0043454C" w:rsidRPr="003701A6" w:rsidRDefault="0043454C" w:rsidP="0043454C">
      <w:pPr>
        <w:tabs>
          <w:tab w:val="left" w:pos="360"/>
        </w:tabs>
        <w:spacing w:after="0"/>
        <w:jc w:val="both"/>
        <w:rPr>
          <w:rFonts w:ascii="Arial" w:hAnsi="Arial" w:cs="Arial"/>
        </w:rPr>
      </w:pPr>
      <w:r w:rsidRPr="003701A6">
        <w:rPr>
          <w:rFonts w:ascii="Arial" w:hAnsi="Arial" w:cs="Arial"/>
          <w:lang w:val="sr-Cyrl-CS"/>
        </w:rPr>
        <w:tab/>
      </w:r>
      <w:r w:rsidRPr="003701A6">
        <w:rPr>
          <w:rFonts w:ascii="Arial" w:hAnsi="Arial" w:cs="Arial"/>
        </w:rPr>
        <w:t>Гасовод треба да буде израђен од челичних бешавних цеви минималних карактеристика материјала P 235 TR1 у складу са стандардом SRPS EN 10220.</w:t>
      </w:r>
    </w:p>
    <w:p w:rsidR="0043454C" w:rsidRPr="003701A6" w:rsidRDefault="0043454C" w:rsidP="0043454C">
      <w:pPr>
        <w:spacing w:after="0"/>
        <w:jc w:val="both"/>
        <w:rPr>
          <w:rFonts w:ascii="Arial" w:hAnsi="Arial" w:cs="Arial"/>
        </w:rPr>
      </w:pPr>
      <w:r w:rsidRPr="003701A6">
        <w:rPr>
          <w:rFonts w:ascii="Arial" w:hAnsi="Arial" w:cs="Arial"/>
        </w:rPr>
        <w:t>Пројектом обрадити надземно вођење гасовода, делимично по постојећим објектима и носачима и новим стубним и конзолним носачима.</w:t>
      </w:r>
    </w:p>
    <w:p w:rsidR="0043454C" w:rsidRPr="003701A6" w:rsidRDefault="0043454C" w:rsidP="0043454C">
      <w:pPr>
        <w:spacing w:after="0"/>
        <w:jc w:val="both"/>
        <w:rPr>
          <w:rFonts w:ascii="Arial" w:hAnsi="Arial" w:cs="Arial"/>
          <w:lang w:val="sr-Cyrl-CS"/>
        </w:rPr>
      </w:pPr>
      <w:r w:rsidRPr="003701A6">
        <w:rPr>
          <w:rFonts w:ascii="Arial" w:hAnsi="Arial" w:cs="Arial"/>
        </w:rPr>
        <w:t>Прорачун чврстоће гасовода и хидраулички прорачун урадити у свему према захтевима важећих стандарда и правилника</w:t>
      </w:r>
      <w:r w:rsidRPr="003701A6">
        <w:rPr>
          <w:rFonts w:ascii="Arial" w:hAnsi="Arial" w:cs="Arial"/>
          <w:lang w:val="sr-Cyrl-CS"/>
        </w:rPr>
        <w:t>.</w:t>
      </w:r>
    </w:p>
    <w:p w:rsidR="0043454C" w:rsidRPr="003701A6" w:rsidRDefault="0043454C" w:rsidP="0043454C">
      <w:pPr>
        <w:spacing w:after="0"/>
        <w:jc w:val="both"/>
        <w:rPr>
          <w:rFonts w:ascii="Arial" w:hAnsi="Arial" w:cs="Arial"/>
          <w:lang w:val="sr-Cyrl-CS"/>
        </w:rPr>
      </w:pPr>
    </w:p>
    <w:p w:rsidR="0043454C" w:rsidRPr="003701A6" w:rsidRDefault="0043454C" w:rsidP="00F20172">
      <w:pPr>
        <w:pStyle w:val="ListParagraph"/>
        <w:numPr>
          <w:ilvl w:val="0"/>
          <w:numId w:val="6"/>
        </w:numPr>
        <w:tabs>
          <w:tab w:val="left" w:pos="360"/>
        </w:tabs>
        <w:ind w:left="0" w:firstLine="0"/>
        <w:jc w:val="both"/>
        <w:rPr>
          <w:rFonts w:ascii="Arial" w:hAnsi="Arial" w:cs="Arial"/>
        </w:rPr>
      </w:pPr>
      <w:r w:rsidRPr="003701A6">
        <w:rPr>
          <w:rFonts w:ascii="Arial" w:hAnsi="Arial" w:cs="Arial"/>
          <w:lang w:val="sr-Cyrl-CS"/>
        </w:rPr>
        <w:t>Стуб за пуњење трејлера</w:t>
      </w:r>
      <w:r w:rsidRPr="003701A6">
        <w:rPr>
          <w:rFonts w:ascii="Arial" w:hAnsi="Arial" w:cs="Arial"/>
          <w:lang w:val="sr-Latn-CS"/>
        </w:rPr>
        <w:t xml:space="preserve">. </w:t>
      </w:r>
      <w:r w:rsidRPr="003701A6">
        <w:rPr>
          <w:rFonts w:ascii="Arial" w:hAnsi="Arial" w:cs="Arial"/>
        </w:rPr>
        <w:t>Претакачки мост т</w:t>
      </w:r>
      <w:r w:rsidRPr="003701A6">
        <w:rPr>
          <w:rFonts w:ascii="Arial" w:hAnsi="Arial" w:cs="Arial"/>
          <w:lang w:val="sr-Cyrl-CS"/>
        </w:rPr>
        <w:t>реба бити</w:t>
      </w:r>
      <w:r w:rsidRPr="003701A6">
        <w:rPr>
          <w:rFonts w:ascii="Arial" w:hAnsi="Arial" w:cs="Arial"/>
        </w:rPr>
        <w:t xml:space="preserve"> опремљен потребном запорном, мерном и сигурносном арматуром (break away вентил) за безбедно повезивање 2 (два) трејлера путем флексибилних црева за КПГ.</w:t>
      </w:r>
    </w:p>
    <w:p w:rsidR="0043454C" w:rsidRPr="003701A6" w:rsidRDefault="0043454C" w:rsidP="0043454C">
      <w:pPr>
        <w:pStyle w:val="ListParagraph"/>
        <w:rPr>
          <w:rFonts w:ascii="Arial" w:hAnsi="Arial" w:cs="Arial"/>
          <w:lang w:val="sr-Cyrl-CS"/>
        </w:rPr>
      </w:pPr>
    </w:p>
    <w:p w:rsidR="0043454C" w:rsidRPr="003701A6" w:rsidRDefault="0043454C" w:rsidP="0043454C">
      <w:pPr>
        <w:pStyle w:val="ListParagraph"/>
        <w:tabs>
          <w:tab w:val="left" w:pos="360"/>
        </w:tabs>
        <w:ind w:left="0"/>
        <w:rPr>
          <w:rFonts w:ascii="Arial" w:hAnsi="Arial" w:cs="Arial"/>
          <w:b/>
          <w:lang w:val="sr-Cyrl-CS"/>
        </w:rPr>
      </w:pPr>
      <w:r w:rsidRPr="003701A6">
        <w:rPr>
          <w:rFonts w:ascii="Arial" w:hAnsi="Arial" w:cs="Arial"/>
          <w:b/>
          <w:lang w:val="sr-Cyrl-CS"/>
        </w:rPr>
        <w:t>А-II</w:t>
      </w:r>
      <w:r w:rsidRPr="003701A6">
        <w:rPr>
          <w:rFonts w:ascii="Arial" w:hAnsi="Arial" w:cs="Arial"/>
          <w:b/>
          <w:lang w:val="sr-Cyrl-CS"/>
        </w:rPr>
        <w:tab/>
      </w:r>
      <w:r w:rsidRPr="003701A6">
        <w:rPr>
          <w:rFonts w:ascii="Arial" w:hAnsi="Arial" w:cs="Arial"/>
          <w:b/>
          <w:lang w:val="sr-Cyrl-CS"/>
        </w:rPr>
        <w:tab/>
        <w:t>Разводни гасовод од МРС</w:t>
      </w:r>
      <w:r w:rsidRPr="003701A6">
        <w:rPr>
          <w:rFonts w:ascii="Arial" w:hAnsi="Arial" w:cs="Arial"/>
          <w:b/>
          <w:vertAlign w:val="subscript"/>
          <w:lang w:val="sr-Cyrl-CS"/>
        </w:rPr>
        <w:t>КПГ</w:t>
      </w:r>
      <w:r w:rsidRPr="003701A6">
        <w:rPr>
          <w:rFonts w:ascii="Arial" w:hAnsi="Arial" w:cs="Arial"/>
          <w:b/>
          <w:lang w:val="sr-Cyrl-CS"/>
        </w:rPr>
        <w:t xml:space="preserve"> до котларнице</w:t>
      </w:r>
    </w:p>
    <w:p w:rsidR="0043454C" w:rsidRPr="003701A6" w:rsidRDefault="0043454C" w:rsidP="0043454C">
      <w:pPr>
        <w:tabs>
          <w:tab w:val="left" w:pos="360"/>
        </w:tabs>
        <w:spacing w:after="0"/>
        <w:jc w:val="both"/>
        <w:rPr>
          <w:rFonts w:ascii="Arial" w:hAnsi="Arial" w:cs="Arial"/>
        </w:rPr>
      </w:pPr>
      <w:r w:rsidRPr="003701A6">
        <w:rPr>
          <w:rFonts w:ascii="Arial" w:hAnsi="Arial" w:cs="Arial"/>
          <w:lang w:val="sr-Cyrl-CS"/>
        </w:rPr>
        <w:lastRenderedPageBreak/>
        <w:tab/>
      </w:r>
      <w:r w:rsidRPr="003701A6">
        <w:rPr>
          <w:rFonts w:ascii="Arial" w:hAnsi="Arial" w:cs="Arial"/>
        </w:rPr>
        <w:t>Гасовод треба да буде израђен од челичних бешавних цеви минималних карактеристика материјала P 235 TR1 у складу са стандардом SRPS EN 10220.</w:t>
      </w:r>
    </w:p>
    <w:p w:rsidR="0043454C" w:rsidRPr="003701A6" w:rsidRDefault="0043454C" w:rsidP="0043454C">
      <w:pPr>
        <w:spacing w:after="0"/>
        <w:jc w:val="both"/>
        <w:rPr>
          <w:rFonts w:ascii="Arial" w:hAnsi="Arial" w:cs="Arial"/>
        </w:rPr>
      </w:pPr>
      <w:r w:rsidRPr="003701A6">
        <w:rPr>
          <w:rFonts w:ascii="Arial" w:hAnsi="Arial" w:cs="Arial"/>
        </w:rPr>
        <w:t>Пројектом обрадити надземно вођење гасовода, делимично по постојећим објектима и носачима и новим стубним и конзолним носачима.</w:t>
      </w:r>
    </w:p>
    <w:p w:rsidR="0043454C" w:rsidRPr="003701A6" w:rsidRDefault="0043454C" w:rsidP="0043454C">
      <w:pPr>
        <w:spacing w:after="0"/>
        <w:jc w:val="both"/>
        <w:rPr>
          <w:rFonts w:ascii="Arial" w:hAnsi="Arial" w:cs="Arial"/>
          <w:lang w:val="sr-Cyrl-CS"/>
        </w:rPr>
      </w:pPr>
      <w:r w:rsidRPr="003701A6">
        <w:rPr>
          <w:rFonts w:ascii="Arial" w:hAnsi="Arial" w:cs="Arial"/>
        </w:rPr>
        <w:t>Прорачун чврстоће гасовода и хидраулички прорачун урадити у свему према захтевима важећих стандарда и правилника</w:t>
      </w:r>
      <w:r w:rsidRPr="003701A6">
        <w:rPr>
          <w:rFonts w:ascii="Arial" w:hAnsi="Arial" w:cs="Arial"/>
          <w:lang w:val="sr-Cyrl-CS"/>
        </w:rPr>
        <w:t>.</w:t>
      </w:r>
    </w:p>
    <w:p w:rsidR="0043454C" w:rsidRPr="003701A6" w:rsidRDefault="0043454C" w:rsidP="0043454C">
      <w:pPr>
        <w:pStyle w:val="ListParagraph"/>
        <w:rPr>
          <w:rFonts w:ascii="Arial" w:hAnsi="Arial" w:cs="Arial"/>
        </w:rPr>
      </w:pPr>
    </w:p>
    <w:p w:rsidR="0043454C" w:rsidRPr="003701A6" w:rsidRDefault="0043454C" w:rsidP="0043454C">
      <w:pPr>
        <w:pStyle w:val="ListParagraph"/>
        <w:tabs>
          <w:tab w:val="left" w:pos="360"/>
        </w:tabs>
        <w:ind w:left="0"/>
        <w:rPr>
          <w:rFonts w:ascii="Arial" w:hAnsi="Arial" w:cs="Arial"/>
          <w:b/>
          <w:lang w:val="sr-Cyrl-CS"/>
        </w:rPr>
      </w:pPr>
      <w:r w:rsidRPr="003701A6">
        <w:rPr>
          <w:rFonts w:ascii="Arial" w:hAnsi="Arial" w:cs="Arial"/>
          <w:b/>
          <w:lang w:val="sr-Cyrl-CS"/>
        </w:rPr>
        <w:t>А-</w:t>
      </w:r>
      <w:r w:rsidRPr="003701A6">
        <w:rPr>
          <w:rFonts w:ascii="Arial" w:hAnsi="Arial" w:cs="Arial"/>
          <w:b/>
          <w:lang w:val="sr-Latn-CS"/>
        </w:rPr>
        <w:t>III</w:t>
      </w:r>
      <w:r w:rsidRPr="003701A6">
        <w:rPr>
          <w:rFonts w:ascii="Arial" w:hAnsi="Arial" w:cs="Arial"/>
          <w:b/>
          <w:lang w:val="sr-Latn-CS"/>
        </w:rPr>
        <w:tab/>
      </w:r>
      <w:r w:rsidRPr="003701A6">
        <w:rPr>
          <w:rFonts w:ascii="Arial" w:hAnsi="Arial" w:cs="Arial"/>
          <w:b/>
          <w:lang w:val="sr-Cyrl-CS"/>
        </w:rPr>
        <w:t>Топловодна котларница, топловоди и гасовод</w:t>
      </w:r>
    </w:p>
    <w:p w:rsidR="0043454C" w:rsidRPr="003701A6" w:rsidRDefault="0043454C" w:rsidP="0043454C">
      <w:pPr>
        <w:pStyle w:val="ListParagraph"/>
        <w:tabs>
          <w:tab w:val="left" w:pos="360"/>
        </w:tabs>
        <w:ind w:left="0"/>
        <w:jc w:val="both"/>
        <w:rPr>
          <w:rFonts w:ascii="Arial" w:hAnsi="Arial" w:cs="Arial"/>
          <w:lang w:val="sr-Cyrl-CS"/>
        </w:rPr>
      </w:pPr>
      <w:r w:rsidRPr="003701A6">
        <w:rPr>
          <w:rFonts w:ascii="Arial" w:hAnsi="Arial" w:cs="Arial"/>
          <w:lang w:val="sr-Cyrl-CS"/>
        </w:rPr>
        <w:t>За регулацију температуре воде и гаса предвидети топловодни загрејач гаса одговарајућег топлотног капацитета у Ex изведби. На инсталацији топле воде предвидети блокадне вентиле за заштиту инсталације од превисоког притиска.</w:t>
      </w:r>
    </w:p>
    <w:p w:rsidR="0043454C" w:rsidRPr="003701A6" w:rsidRDefault="0043454C" w:rsidP="0043454C">
      <w:pPr>
        <w:pStyle w:val="ListParagraph"/>
        <w:tabs>
          <w:tab w:val="left" w:pos="360"/>
        </w:tabs>
        <w:ind w:left="0"/>
        <w:jc w:val="both"/>
        <w:rPr>
          <w:rFonts w:ascii="Arial" w:hAnsi="Arial" w:cs="Arial"/>
          <w:lang w:val="sr-Cyrl-CS"/>
        </w:rPr>
      </w:pPr>
      <w:r w:rsidRPr="003701A6">
        <w:rPr>
          <w:rFonts w:ascii="Arial" w:hAnsi="Arial" w:cs="Arial"/>
          <w:lang w:val="sr-Cyrl-CS"/>
        </w:rPr>
        <w:t xml:space="preserve">За извор топлоте пројектовати самосталну топловодну котларницу са 2 (два) топловодна котла одговарајућег капацитета, са комплетном осталом опремом и димњачким сетом. Котлове монтирати на унутрашњи зид котларнице </w:t>
      </w:r>
    </w:p>
    <w:p w:rsidR="0043454C" w:rsidRPr="003701A6" w:rsidRDefault="0043454C" w:rsidP="0043454C">
      <w:pPr>
        <w:pStyle w:val="ListParagraph"/>
        <w:tabs>
          <w:tab w:val="left" w:pos="360"/>
        </w:tabs>
        <w:ind w:left="0"/>
        <w:rPr>
          <w:rFonts w:ascii="Arial" w:hAnsi="Arial" w:cs="Arial"/>
          <w:b/>
          <w:lang w:val="sr-Cyrl-CS"/>
        </w:rPr>
      </w:pPr>
    </w:p>
    <w:p w:rsidR="0043454C" w:rsidRPr="003701A6" w:rsidRDefault="0043454C" w:rsidP="0043454C">
      <w:pPr>
        <w:pStyle w:val="ListParagraph"/>
        <w:tabs>
          <w:tab w:val="left" w:pos="360"/>
        </w:tabs>
        <w:ind w:left="0"/>
        <w:rPr>
          <w:rFonts w:ascii="Arial" w:hAnsi="Arial" w:cs="Arial"/>
          <w:b/>
          <w:lang w:val="sr-Cyrl-CS"/>
        </w:rPr>
      </w:pPr>
      <w:r w:rsidRPr="003701A6">
        <w:rPr>
          <w:rFonts w:ascii="Arial" w:hAnsi="Arial" w:cs="Arial"/>
          <w:b/>
          <w:lang w:val="sr-Cyrl-CS"/>
        </w:rPr>
        <w:t>А-IV</w:t>
      </w:r>
      <w:r w:rsidRPr="003701A6">
        <w:rPr>
          <w:rFonts w:ascii="Arial" w:hAnsi="Arial" w:cs="Arial"/>
          <w:b/>
          <w:lang w:val="sr-Cyrl-CS"/>
        </w:rPr>
        <w:tab/>
        <w:t>Високо притисна гасна рампа за комбиноване горионике котлова</w:t>
      </w:r>
    </w:p>
    <w:p w:rsidR="0043454C" w:rsidRPr="003701A6" w:rsidRDefault="0043454C" w:rsidP="0043454C">
      <w:pPr>
        <w:pStyle w:val="ListParagraph"/>
        <w:tabs>
          <w:tab w:val="left" w:pos="360"/>
        </w:tabs>
        <w:ind w:left="0"/>
        <w:rPr>
          <w:rFonts w:ascii="Arial" w:hAnsi="Arial" w:cs="Arial"/>
          <w:b/>
          <w:lang w:val="sr-Cyrl-CS"/>
        </w:rPr>
      </w:pPr>
    </w:p>
    <w:p w:rsidR="0043454C" w:rsidRPr="003701A6" w:rsidRDefault="0043454C" w:rsidP="0043454C">
      <w:pPr>
        <w:pStyle w:val="ListParagraph"/>
        <w:tabs>
          <w:tab w:val="left" w:pos="360"/>
        </w:tabs>
        <w:ind w:left="0"/>
        <w:rPr>
          <w:rFonts w:ascii="Arial" w:hAnsi="Arial" w:cs="Arial"/>
          <w:lang w:val="sr-Latn-CS"/>
        </w:rPr>
      </w:pPr>
      <w:r w:rsidRPr="003701A6">
        <w:rPr>
          <w:rFonts w:ascii="Arial" w:hAnsi="Arial" w:cs="Arial"/>
          <w:lang w:val="sr-Cyrl-CS"/>
        </w:rPr>
        <w:tab/>
        <w:t>Инвеститор поседује високопритисне гасне рампе за комбиноване горионике  и то :</w:t>
      </w:r>
    </w:p>
    <w:p w:rsidR="0043454C" w:rsidRPr="003701A6" w:rsidRDefault="0043454C" w:rsidP="0043454C">
      <w:pPr>
        <w:pStyle w:val="ListParagraph"/>
        <w:tabs>
          <w:tab w:val="left" w:pos="360"/>
        </w:tabs>
        <w:ind w:left="0"/>
        <w:rPr>
          <w:rFonts w:ascii="Arial" w:hAnsi="Arial" w:cs="Arial"/>
          <w:lang w:val="sr-Latn-CS"/>
        </w:rPr>
      </w:pPr>
    </w:p>
    <w:p w:rsidR="0043454C" w:rsidRPr="003701A6" w:rsidRDefault="0043454C" w:rsidP="0043454C">
      <w:pPr>
        <w:pStyle w:val="ListParagraph"/>
        <w:tabs>
          <w:tab w:val="left" w:pos="360"/>
        </w:tabs>
        <w:ind w:left="0"/>
        <w:rPr>
          <w:rFonts w:ascii="Arial" w:hAnsi="Arial" w:cs="Arial"/>
          <w:lang w:val="sr-Cyrl-CS"/>
        </w:rPr>
      </w:pPr>
      <w:r w:rsidRPr="003701A6">
        <w:rPr>
          <w:rFonts w:ascii="Arial" w:hAnsi="Arial" w:cs="Arial"/>
          <w:lang w:val="sr-Cyrl-CS"/>
        </w:rPr>
        <w:t>Котао 1</w:t>
      </w:r>
    </w:p>
    <w:p w:rsidR="0043454C" w:rsidRPr="003701A6" w:rsidRDefault="0043454C" w:rsidP="0043454C">
      <w:pPr>
        <w:jc w:val="both"/>
        <w:rPr>
          <w:rFonts w:ascii="Arial" w:hAnsi="Arial" w:cs="Arial"/>
          <w:lang w:val="sr-Cyrl-CS"/>
        </w:rPr>
      </w:pPr>
      <w:r w:rsidRPr="003701A6">
        <w:rPr>
          <w:rFonts w:ascii="Arial" w:hAnsi="Arial" w:cs="Arial"/>
          <w:lang w:val="sr-Cyrl-CS"/>
        </w:rPr>
        <w:t>Снаге 6,5М</w:t>
      </w:r>
      <w:r w:rsidRPr="003701A6">
        <w:rPr>
          <w:rFonts w:ascii="Arial" w:hAnsi="Arial" w:cs="Arial"/>
          <w:lang w:val="sr-Latn-CS"/>
        </w:rPr>
        <w:t xml:space="preserve">W , </w:t>
      </w:r>
      <w:r w:rsidRPr="003701A6">
        <w:rPr>
          <w:rFonts w:ascii="Arial" w:hAnsi="Arial" w:cs="Arial"/>
          <w:lang w:val="sr-Cyrl-CS"/>
        </w:rPr>
        <w:t>са</w:t>
      </w:r>
      <w:r w:rsidRPr="003701A6">
        <w:rPr>
          <w:rFonts w:ascii="Arial" w:hAnsi="Arial" w:cs="Arial"/>
          <w:lang w:val="sr-Latn-CS"/>
        </w:rPr>
        <w:t xml:space="preserve"> g</w:t>
      </w:r>
      <w:r w:rsidRPr="003701A6">
        <w:rPr>
          <w:rFonts w:ascii="Arial" w:hAnsi="Arial" w:cs="Arial"/>
          <w:lang w:val="sr-Cyrl-CS"/>
        </w:rPr>
        <w:t>ориоником Weishaupt  Tip RGMS 70/3-A-ZM-NR, VPGR DN80 са мерачем протока Q</w:t>
      </w:r>
      <w:r w:rsidRPr="003701A6">
        <w:rPr>
          <w:rFonts w:ascii="Arial" w:hAnsi="Arial" w:cs="Arial"/>
          <w:lang w:val="sr-Latn-CS"/>
        </w:rPr>
        <w:t>A</w:t>
      </w:r>
      <w:r w:rsidRPr="003701A6">
        <w:rPr>
          <w:rFonts w:ascii="Arial" w:hAnsi="Arial" w:cs="Arial"/>
          <w:lang w:val="sr-Cyrl-CS"/>
        </w:rPr>
        <w:t>e1</w:t>
      </w:r>
      <w:r w:rsidRPr="003701A6">
        <w:rPr>
          <w:rFonts w:ascii="Arial" w:hAnsi="Arial" w:cs="Arial"/>
          <w:lang w:val="sr-Latn-CS"/>
        </w:rPr>
        <w:t>60, DN80 NP16</w:t>
      </w:r>
    </w:p>
    <w:p w:rsidR="0043454C" w:rsidRPr="003701A6" w:rsidRDefault="0043454C" w:rsidP="0043454C">
      <w:pPr>
        <w:pStyle w:val="ListParagraph"/>
        <w:tabs>
          <w:tab w:val="left" w:pos="360"/>
        </w:tabs>
        <w:ind w:left="0"/>
        <w:rPr>
          <w:rFonts w:ascii="Arial" w:hAnsi="Arial" w:cs="Arial"/>
          <w:lang w:val="sr-Cyrl-CS"/>
        </w:rPr>
      </w:pPr>
      <w:r w:rsidRPr="003701A6">
        <w:rPr>
          <w:rFonts w:ascii="Arial" w:hAnsi="Arial" w:cs="Arial"/>
          <w:lang w:val="sr-Cyrl-CS"/>
        </w:rPr>
        <w:t>Котао 2   и   Котао 3</w:t>
      </w:r>
    </w:p>
    <w:p w:rsidR="0043454C" w:rsidRPr="003701A6" w:rsidRDefault="0043454C" w:rsidP="0043454C">
      <w:pPr>
        <w:spacing w:after="0"/>
        <w:jc w:val="both"/>
        <w:rPr>
          <w:rFonts w:ascii="Arial" w:hAnsi="Arial" w:cs="Arial"/>
          <w:lang w:val="sr-Cyrl-CS"/>
        </w:rPr>
      </w:pPr>
      <w:r w:rsidRPr="003701A6">
        <w:rPr>
          <w:rFonts w:ascii="Arial" w:hAnsi="Arial" w:cs="Arial"/>
          <w:lang w:val="sr-Cyrl-CS"/>
        </w:rPr>
        <w:t xml:space="preserve">Снаге 10,5 </w:t>
      </w:r>
      <w:r w:rsidRPr="003701A6">
        <w:rPr>
          <w:rFonts w:ascii="Arial" w:hAnsi="Arial" w:cs="Arial"/>
          <w:lang w:val="sr-Latn-CS"/>
        </w:rPr>
        <w:t xml:space="preserve">MW , </w:t>
      </w:r>
      <w:r w:rsidRPr="003701A6">
        <w:rPr>
          <w:rFonts w:ascii="Arial" w:hAnsi="Arial" w:cs="Arial"/>
          <w:lang w:val="sr-Cyrl-CS"/>
        </w:rPr>
        <w:t>са</w:t>
      </w:r>
      <w:r w:rsidRPr="003701A6">
        <w:rPr>
          <w:rFonts w:ascii="Arial" w:hAnsi="Arial" w:cs="Arial"/>
          <w:lang w:val="sr-Latn-CS"/>
        </w:rPr>
        <w:t xml:space="preserve"> g</w:t>
      </w:r>
      <w:r w:rsidRPr="003701A6">
        <w:rPr>
          <w:rFonts w:ascii="Arial" w:hAnsi="Arial" w:cs="Arial"/>
          <w:lang w:val="sr-Cyrl-CS"/>
        </w:rPr>
        <w:t xml:space="preserve">орионицима Weishaupt  Tip </w:t>
      </w:r>
      <w:r w:rsidRPr="003701A6">
        <w:rPr>
          <w:rFonts w:ascii="Arial" w:hAnsi="Arial" w:cs="Arial"/>
          <w:lang w:val="sr-Latn-CS"/>
        </w:rPr>
        <w:t>WKG MS 70/3-A-ZM-NR</w:t>
      </w:r>
      <w:r w:rsidRPr="003701A6">
        <w:rPr>
          <w:rFonts w:ascii="Arial" w:hAnsi="Arial" w:cs="Arial"/>
          <w:lang w:val="sr-Cyrl-CS"/>
        </w:rPr>
        <w:t>, VPGR DN</w:t>
      </w:r>
      <w:r w:rsidRPr="003701A6">
        <w:rPr>
          <w:rFonts w:ascii="Arial" w:hAnsi="Arial" w:cs="Arial"/>
          <w:lang w:val="sr-Latn-CS"/>
        </w:rPr>
        <w:t>100/125</w:t>
      </w:r>
      <w:r w:rsidRPr="003701A6">
        <w:rPr>
          <w:rFonts w:ascii="Arial" w:hAnsi="Arial" w:cs="Arial"/>
          <w:lang w:val="sr-Cyrl-CS"/>
        </w:rPr>
        <w:t xml:space="preserve"> са мерачем протока Q</w:t>
      </w:r>
      <w:r w:rsidRPr="003701A6">
        <w:rPr>
          <w:rFonts w:ascii="Arial" w:hAnsi="Arial" w:cs="Arial"/>
          <w:lang w:val="sr-Latn-CS"/>
        </w:rPr>
        <w:t>a</w:t>
      </w:r>
      <w:r w:rsidRPr="003701A6">
        <w:rPr>
          <w:rFonts w:ascii="Arial" w:hAnsi="Arial" w:cs="Arial"/>
          <w:lang w:val="sr-Cyrl-CS"/>
        </w:rPr>
        <w:t>e</w:t>
      </w:r>
      <w:r w:rsidRPr="003701A6">
        <w:rPr>
          <w:rFonts w:ascii="Arial" w:hAnsi="Arial" w:cs="Arial"/>
          <w:lang w:val="sr-Latn-CS"/>
        </w:rPr>
        <w:t>400, DN100 NP16</w:t>
      </w:r>
    </w:p>
    <w:p w:rsidR="0043454C" w:rsidRPr="003701A6" w:rsidRDefault="0043454C" w:rsidP="0043454C">
      <w:pPr>
        <w:spacing w:after="0"/>
        <w:jc w:val="both"/>
        <w:rPr>
          <w:rFonts w:ascii="Arial" w:hAnsi="Arial" w:cs="Arial"/>
          <w:lang w:val="sr-Cyrl-CS"/>
        </w:rPr>
      </w:pPr>
    </w:p>
    <w:p w:rsidR="0043454C" w:rsidRPr="003701A6" w:rsidRDefault="0043454C" w:rsidP="0043454C">
      <w:pPr>
        <w:spacing w:after="0"/>
        <w:jc w:val="both"/>
        <w:rPr>
          <w:rFonts w:ascii="Arial" w:hAnsi="Arial" w:cs="Arial"/>
          <w:lang w:val="sr-Cyrl-CS"/>
        </w:rPr>
      </w:pPr>
      <w:r w:rsidRPr="003701A6">
        <w:rPr>
          <w:rFonts w:ascii="Arial" w:hAnsi="Arial" w:cs="Arial"/>
          <w:lang w:val="sr-Cyrl-CS"/>
        </w:rPr>
        <w:tab/>
        <w:t>Постојећу опрему је неопходно испитати и баждарити, са издавањем атеста у акредитованој лабораторији. За мераче протока набавити и уградити нове батерије.</w:t>
      </w:r>
    </w:p>
    <w:p w:rsidR="0043454C" w:rsidRPr="003701A6" w:rsidRDefault="0043454C" w:rsidP="0043454C">
      <w:pPr>
        <w:pStyle w:val="ListParagraph"/>
        <w:tabs>
          <w:tab w:val="left" w:pos="360"/>
        </w:tabs>
        <w:ind w:left="0"/>
        <w:rPr>
          <w:rFonts w:ascii="Arial" w:hAnsi="Arial" w:cs="Arial"/>
          <w:lang w:val="sr-Latn-CS"/>
        </w:rPr>
      </w:pPr>
    </w:p>
    <w:p w:rsidR="0043454C" w:rsidRPr="003701A6" w:rsidRDefault="0043454C" w:rsidP="0043454C">
      <w:pPr>
        <w:rPr>
          <w:rFonts w:ascii="Arial" w:hAnsi="Arial" w:cs="Arial"/>
          <w:b/>
          <w:lang w:val="sr-Cyrl-CS"/>
        </w:rPr>
      </w:pPr>
      <w:r w:rsidRPr="003701A6">
        <w:rPr>
          <w:rFonts w:ascii="Arial" w:hAnsi="Arial" w:cs="Arial"/>
          <w:b/>
          <w:lang w:val="sr-Latn-CS"/>
        </w:rPr>
        <w:t>B</w:t>
      </w:r>
      <w:r w:rsidRPr="003701A6">
        <w:rPr>
          <w:rFonts w:ascii="Arial" w:hAnsi="Arial" w:cs="Arial"/>
          <w:b/>
          <w:lang w:val="sr-Cyrl-CS"/>
        </w:rPr>
        <w:t>.</w:t>
      </w:r>
      <w:r w:rsidRPr="003701A6">
        <w:rPr>
          <w:rFonts w:ascii="Arial" w:hAnsi="Arial" w:cs="Arial"/>
          <w:b/>
          <w:lang w:val="sr-Cyrl-CS"/>
        </w:rPr>
        <w:tab/>
      </w:r>
      <w:r w:rsidRPr="003701A6">
        <w:rPr>
          <w:rFonts w:ascii="Arial" w:hAnsi="Arial" w:cs="Arial"/>
          <w:b/>
          <w:lang w:val="sr-Latn-CS"/>
        </w:rPr>
        <w:t xml:space="preserve">ЕЛЕКТРО </w:t>
      </w:r>
      <w:r w:rsidRPr="003701A6">
        <w:rPr>
          <w:rFonts w:ascii="Arial" w:hAnsi="Arial" w:cs="Arial"/>
          <w:b/>
          <w:lang w:val="sr-Cyrl-CS"/>
        </w:rPr>
        <w:t xml:space="preserve"> ИНСТАЛАЦИЈЕ</w:t>
      </w:r>
    </w:p>
    <w:p w:rsidR="0043454C" w:rsidRPr="003701A6" w:rsidRDefault="0043454C" w:rsidP="0043454C">
      <w:pPr>
        <w:spacing w:after="0"/>
        <w:rPr>
          <w:rFonts w:ascii="Arial" w:hAnsi="Arial" w:cs="Arial"/>
          <w:b/>
          <w:lang w:val="sr-Cyrl-CS"/>
        </w:rPr>
      </w:pPr>
      <w:r w:rsidRPr="003701A6">
        <w:rPr>
          <w:rFonts w:ascii="Arial" w:hAnsi="Arial" w:cs="Arial"/>
          <w:b/>
          <w:lang w:val="sr-Cyrl-CS"/>
        </w:rPr>
        <w:t>B-1</w:t>
      </w:r>
      <w:r w:rsidRPr="003701A6">
        <w:rPr>
          <w:rFonts w:ascii="Arial" w:hAnsi="Arial" w:cs="Arial"/>
          <w:b/>
          <w:lang w:val="sr-Cyrl-CS"/>
        </w:rPr>
        <w:tab/>
      </w:r>
      <w:r w:rsidRPr="003701A6">
        <w:rPr>
          <w:rFonts w:ascii="Arial" w:hAnsi="Arial" w:cs="Arial"/>
          <w:b/>
          <w:lang w:val="sr-Latn-CS"/>
        </w:rPr>
        <w:t>Е</w:t>
      </w:r>
      <w:r w:rsidRPr="003701A6">
        <w:rPr>
          <w:rFonts w:ascii="Arial" w:hAnsi="Arial" w:cs="Arial"/>
          <w:b/>
          <w:lang w:val="sr-Cyrl-CS"/>
        </w:rPr>
        <w:t>лектрокомандни орман ЕКО</w:t>
      </w:r>
      <w:r w:rsidRPr="003701A6">
        <w:rPr>
          <w:rFonts w:ascii="Arial" w:hAnsi="Arial" w:cs="Arial"/>
          <w:b/>
          <w:vertAlign w:val="subscript"/>
          <w:lang w:val="sr-Cyrl-CS"/>
        </w:rPr>
        <w:t>КПГ</w:t>
      </w:r>
    </w:p>
    <w:p w:rsidR="0043454C" w:rsidRPr="003701A6" w:rsidRDefault="0043454C" w:rsidP="0043454C">
      <w:pPr>
        <w:spacing w:after="0"/>
        <w:jc w:val="both"/>
        <w:rPr>
          <w:rFonts w:ascii="Arial" w:hAnsi="Arial" w:cs="Arial"/>
          <w:lang w:val="sr-Latn-CS"/>
        </w:rPr>
      </w:pPr>
      <w:r w:rsidRPr="003701A6">
        <w:rPr>
          <w:rFonts w:ascii="Arial" w:hAnsi="Arial" w:cs="Arial"/>
          <w:lang w:val="sr-Cyrl-CS"/>
        </w:rPr>
        <w:t>Електрокомандни орман сместити у непосредној близини топловодних котлова. Обезбедити управљање и надзор МРС</w:t>
      </w:r>
      <w:r w:rsidRPr="003701A6">
        <w:rPr>
          <w:rFonts w:ascii="Arial" w:hAnsi="Arial" w:cs="Arial"/>
          <w:vertAlign w:val="subscript"/>
          <w:lang w:val="sr-Cyrl-CS"/>
        </w:rPr>
        <w:t xml:space="preserve">КПГ </w:t>
      </w:r>
      <w:r w:rsidRPr="003701A6">
        <w:rPr>
          <w:rFonts w:ascii="Arial" w:hAnsi="Arial" w:cs="Arial"/>
          <w:lang w:val="sr-Cyrl-CS"/>
        </w:rPr>
        <w:t xml:space="preserve"> топловодне котларнице, као и online</w:t>
      </w:r>
      <w:r w:rsidRPr="003701A6">
        <w:rPr>
          <w:rFonts w:ascii="Arial" w:hAnsi="Arial" w:cs="Arial"/>
          <w:lang w:val="sr-Latn-CS"/>
        </w:rPr>
        <w:t xml:space="preserve"> пра</w:t>
      </w:r>
      <w:r w:rsidRPr="003701A6">
        <w:rPr>
          <w:rFonts w:ascii="Arial" w:hAnsi="Arial" w:cs="Arial"/>
          <w:lang w:val="sr-Cyrl-CS"/>
        </w:rPr>
        <w:t xml:space="preserve">ћење параметара рада преко </w:t>
      </w:r>
      <w:r w:rsidRPr="003701A6">
        <w:rPr>
          <w:rFonts w:ascii="Arial" w:hAnsi="Arial" w:cs="Arial"/>
          <w:lang w:val="sr-Latn-CS"/>
        </w:rPr>
        <w:t>web</w:t>
      </w:r>
      <w:r w:rsidRPr="003701A6">
        <w:rPr>
          <w:rFonts w:ascii="Arial" w:hAnsi="Arial" w:cs="Arial"/>
          <w:lang w:val="sr-Cyrl-CS"/>
        </w:rPr>
        <w:t>SCADA</w:t>
      </w:r>
      <w:r w:rsidRPr="003701A6">
        <w:rPr>
          <w:rFonts w:ascii="Arial" w:hAnsi="Arial" w:cs="Arial"/>
          <w:lang w:val="sr-Latn-CS"/>
        </w:rPr>
        <w:t>, a јављање алармних стања путем SMS-a</w:t>
      </w:r>
    </w:p>
    <w:p w:rsidR="0043454C" w:rsidRPr="003701A6" w:rsidRDefault="0043454C" w:rsidP="0043454C">
      <w:pPr>
        <w:rPr>
          <w:rFonts w:ascii="Arial" w:hAnsi="Arial" w:cs="Arial"/>
          <w:lang w:val="sr-Cyrl-CS"/>
        </w:rPr>
      </w:pPr>
    </w:p>
    <w:p w:rsidR="0043454C" w:rsidRPr="003701A6" w:rsidRDefault="0043454C" w:rsidP="0043454C">
      <w:pPr>
        <w:jc w:val="both"/>
        <w:rPr>
          <w:rFonts w:ascii="Arial" w:hAnsi="Arial" w:cs="Arial"/>
          <w:b/>
        </w:rPr>
      </w:pPr>
      <w:r w:rsidRPr="003701A6">
        <w:rPr>
          <w:rFonts w:ascii="Arial" w:hAnsi="Arial" w:cs="Arial"/>
          <w:b/>
          <w:lang w:val="sr-Cyrl-CS"/>
        </w:rPr>
        <w:t>B-2</w:t>
      </w:r>
      <w:r w:rsidRPr="003701A6">
        <w:rPr>
          <w:rFonts w:ascii="Arial" w:hAnsi="Arial" w:cs="Arial"/>
          <w:b/>
          <w:lang w:val="sr-Cyrl-CS"/>
        </w:rPr>
        <w:tab/>
        <w:t>Развод електро каблова од електрокомандног ормана до периферије</w:t>
      </w:r>
      <w:r w:rsidRPr="003701A6">
        <w:rPr>
          <w:rFonts w:ascii="Arial" w:hAnsi="Arial" w:cs="Arial"/>
          <w:b/>
        </w:rPr>
        <w:t>укључујући и осветљење МРС за КПГ;</w:t>
      </w:r>
    </w:p>
    <w:p w:rsidR="0043454C" w:rsidRPr="003701A6" w:rsidRDefault="0043454C" w:rsidP="0043454C">
      <w:pPr>
        <w:jc w:val="both"/>
        <w:rPr>
          <w:rFonts w:ascii="Arial" w:hAnsi="Arial" w:cs="Arial"/>
        </w:rPr>
      </w:pPr>
      <w:r w:rsidRPr="003701A6">
        <w:rPr>
          <w:rFonts w:ascii="Arial" w:hAnsi="Arial" w:cs="Arial"/>
        </w:rPr>
        <w:t>Напајање предвивети са 220V/50Hz. Поред мрежног напајања предвидети UPS и резервно напајање које мора бити везано на осигурану мрежу - постојећим дизел генератором.</w:t>
      </w:r>
    </w:p>
    <w:p w:rsidR="0043454C" w:rsidRPr="003701A6" w:rsidRDefault="0043454C" w:rsidP="0043454C">
      <w:pPr>
        <w:spacing w:after="0"/>
        <w:jc w:val="both"/>
        <w:rPr>
          <w:rFonts w:ascii="Arial" w:hAnsi="Arial" w:cs="Arial"/>
          <w:b/>
          <w:lang w:val="sr-Latn-CS"/>
        </w:rPr>
      </w:pPr>
      <w:r w:rsidRPr="003701A6">
        <w:rPr>
          <w:rFonts w:ascii="Arial" w:hAnsi="Arial" w:cs="Arial"/>
          <w:b/>
          <w:lang w:val="sr-Cyrl-CS"/>
        </w:rPr>
        <w:lastRenderedPageBreak/>
        <w:t>B-3</w:t>
      </w:r>
      <w:r w:rsidRPr="003701A6">
        <w:rPr>
          <w:rFonts w:ascii="Arial" w:hAnsi="Arial" w:cs="Arial"/>
          <w:b/>
          <w:lang w:val="sr-Cyrl-CS"/>
        </w:rPr>
        <w:tab/>
        <w:t>Уземљење КПГ инсталације</w:t>
      </w:r>
    </w:p>
    <w:p w:rsidR="0043454C" w:rsidRPr="003701A6" w:rsidRDefault="0043454C" w:rsidP="0043454C">
      <w:pPr>
        <w:jc w:val="both"/>
        <w:rPr>
          <w:rFonts w:ascii="Arial" w:hAnsi="Arial" w:cs="Arial"/>
        </w:rPr>
      </w:pPr>
      <w:r w:rsidRPr="003701A6">
        <w:rPr>
          <w:rFonts w:ascii="Arial" w:hAnsi="Arial" w:cs="Arial"/>
        </w:rPr>
        <w:t>Инсталација уземљења платформе (трејлера), МРС-КПГ, претакалишта, стубова и надземног гасовода до котларнице</w:t>
      </w:r>
      <w:r w:rsidRPr="003701A6">
        <w:rPr>
          <w:rFonts w:ascii="Arial" w:hAnsi="Arial" w:cs="Arial"/>
          <w:lang w:val="sr-Cyrl-CS"/>
        </w:rPr>
        <w:t xml:space="preserve"> и нове опреме у котларници са повезивањем на постојећи систем уземљења котларнице</w:t>
      </w:r>
      <w:r w:rsidRPr="003701A6">
        <w:rPr>
          <w:rFonts w:ascii="Arial" w:hAnsi="Arial" w:cs="Arial"/>
        </w:rPr>
        <w:t xml:space="preserve">; </w:t>
      </w:r>
    </w:p>
    <w:p w:rsidR="0043454C" w:rsidRPr="003701A6" w:rsidRDefault="0043454C" w:rsidP="0043454C">
      <w:pPr>
        <w:spacing w:after="0"/>
        <w:jc w:val="both"/>
        <w:rPr>
          <w:rFonts w:ascii="Arial" w:hAnsi="Arial" w:cs="Arial"/>
          <w:b/>
          <w:lang w:val="sr-Cyrl-CS"/>
        </w:rPr>
      </w:pPr>
      <w:r w:rsidRPr="003701A6">
        <w:rPr>
          <w:rFonts w:ascii="Arial" w:hAnsi="Arial" w:cs="Arial"/>
          <w:b/>
          <w:lang w:val="sr-Cyrl-CS"/>
        </w:rPr>
        <w:t>B-4.</w:t>
      </w:r>
      <w:r w:rsidRPr="003701A6">
        <w:rPr>
          <w:rFonts w:ascii="Arial" w:hAnsi="Arial" w:cs="Arial"/>
          <w:b/>
          <w:lang w:val="sr-Cyrl-CS"/>
        </w:rPr>
        <w:tab/>
        <w:t>Електро инсталација у котларници</w:t>
      </w:r>
    </w:p>
    <w:p w:rsidR="0043454C" w:rsidRPr="003701A6" w:rsidRDefault="0043454C" w:rsidP="0043454C">
      <w:pPr>
        <w:spacing w:after="0"/>
        <w:jc w:val="both"/>
        <w:rPr>
          <w:rFonts w:ascii="Arial" w:hAnsi="Arial" w:cs="Arial"/>
          <w:lang w:val="sr-Latn-CS"/>
        </w:rPr>
      </w:pPr>
      <w:r w:rsidRPr="003701A6">
        <w:rPr>
          <w:rFonts w:ascii="Arial" w:hAnsi="Arial" w:cs="Arial"/>
        </w:rPr>
        <w:t>Предвидети неопходне додатне електро радове како би се погон котловског постројења ускладио са захтевима Правилника о техничким нормативима за пројектовање, грађење, погон и одржавање гасних котларница</w:t>
      </w:r>
      <w:r w:rsidRPr="003701A6">
        <w:rPr>
          <w:rFonts w:ascii="Arial" w:hAnsi="Arial" w:cs="Arial"/>
          <w:lang w:val="sr-Cyrl-CS"/>
        </w:rPr>
        <w:t>.</w:t>
      </w:r>
    </w:p>
    <w:p w:rsidR="0043454C" w:rsidRPr="003701A6" w:rsidRDefault="0043454C" w:rsidP="0043454C">
      <w:pPr>
        <w:spacing w:after="0"/>
        <w:rPr>
          <w:rFonts w:ascii="Arial" w:hAnsi="Arial" w:cs="Arial"/>
          <w:b/>
          <w:lang w:val="sr-Cyrl-CS"/>
        </w:rPr>
      </w:pPr>
    </w:p>
    <w:p w:rsidR="0043454C" w:rsidRPr="003701A6" w:rsidRDefault="0043454C" w:rsidP="0043454C">
      <w:pPr>
        <w:spacing w:after="0"/>
        <w:rPr>
          <w:rFonts w:ascii="Arial" w:hAnsi="Arial" w:cs="Arial"/>
          <w:b/>
          <w:lang w:val="sr-Cyrl-CS"/>
        </w:rPr>
      </w:pPr>
      <w:r w:rsidRPr="003701A6">
        <w:rPr>
          <w:rFonts w:ascii="Arial" w:hAnsi="Arial" w:cs="Arial"/>
          <w:b/>
          <w:lang w:val="sr-Cyrl-CS"/>
        </w:rPr>
        <w:t>Г.</w:t>
      </w:r>
      <w:r w:rsidRPr="003701A6">
        <w:rPr>
          <w:rFonts w:ascii="Arial" w:hAnsi="Arial" w:cs="Arial"/>
          <w:b/>
          <w:lang w:val="sr-Cyrl-CS"/>
        </w:rPr>
        <w:tab/>
        <w:t>АРХИТЕКТОНСКО-ГРАЂЕВИНСКИ ДЕО</w:t>
      </w:r>
    </w:p>
    <w:p w:rsidR="0043454C" w:rsidRPr="003701A6" w:rsidRDefault="0043454C" w:rsidP="0043454C">
      <w:pPr>
        <w:jc w:val="both"/>
        <w:rPr>
          <w:rFonts w:ascii="Arial" w:hAnsi="Arial" w:cs="Arial"/>
          <w:lang w:val="sr-Cyrl-CS"/>
        </w:rPr>
      </w:pPr>
      <w:r w:rsidRPr="003701A6">
        <w:rPr>
          <w:rFonts w:ascii="Arial" w:hAnsi="Arial" w:cs="Arial"/>
        </w:rPr>
        <w:t>Сам грађевински објекат</w:t>
      </w:r>
      <w:r w:rsidRPr="003701A6">
        <w:rPr>
          <w:rFonts w:ascii="Arial" w:hAnsi="Arial" w:cs="Arial"/>
          <w:lang w:val="sr-Cyrl-CS"/>
        </w:rPr>
        <w:t xml:space="preserve"> котларнице у којој су смештени постојећи котлови, са пратећом опремом,</w:t>
      </w:r>
      <w:r w:rsidRPr="003701A6">
        <w:rPr>
          <w:rFonts w:ascii="Arial" w:hAnsi="Arial" w:cs="Arial"/>
        </w:rPr>
        <w:t xml:space="preserve"> је у потпуности пројектован и изведен </w:t>
      </w:r>
      <w:r w:rsidRPr="003701A6">
        <w:rPr>
          <w:rFonts w:ascii="Arial" w:hAnsi="Arial" w:cs="Arial"/>
          <w:lang w:val="sr-Cyrl-CS"/>
        </w:rPr>
        <w:t xml:space="preserve">у складу са позитивним прописимаи стандардима који су прописани </w:t>
      </w:r>
      <w:r w:rsidRPr="003701A6">
        <w:rPr>
          <w:rFonts w:ascii="Arial" w:hAnsi="Arial" w:cs="Arial"/>
        </w:rPr>
        <w:t>за употребу природног гаса као енергента у производњи топлотне енергије.</w:t>
      </w:r>
    </w:p>
    <w:p w:rsidR="0043454C" w:rsidRPr="003701A6" w:rsidRDefault="0043454C" w:rsidP="0043454C">
      <w:pPr>
        <w:spacing w:after="0"/>
        <w:jc w:val="both"/>
        <w:rPr>
          <w:rFonts w:ascii="Arial" w:hAnsi="Arial" w:cs="Arial"/>
        </w:rPr>
      </w:pPr>
      <w:r w:rsidRPr="003701A6">
        <w:rPr>
          <w:rFonts w:ascii="Arial" w:hAnsi="Arial" w:cs="Arial"/>
          <w:lang w:val="sr-Cyrl-CS"/>
        </w:rPr>
        <w:t>Д</w:t>
      </w:r>
      <w:r w:rsidRPr="003701A6">
        <w:rPr>
          <w:rFonts w:ascii="Arial" w:hAnsi="Arial" w:cs="Arial"/>
        </w:rPr>
        <w:t xml:space="preserve">ефинисати одговарајући положај трејлера </w:t>
      </w:r>
      <w:r w:rsidRPr="003701A6">
        <w:rPr>
          <w:rFonts w:ascii="Arial" w:hAnsi="Arial" w:cs="Arial"/>
          <w:lang w:val="sr-Cyrl-CS"/>
        </w:rPr>
        <w:t>са</w:t>
      </w:r>
      <w:r w:rsidRPr="003701A6">
        <w:rPr>
          <w:rFonts w:ascii="Arial" w:hAnsi="Arial" w:cs="Arial"/>
        </w:rPr>
        <w:t xml:space="preserve"> одговарaјућ</w:t>
      </w:r>
      <w:r w:rsidRPr="003701A6">
        <w:rPr>
          <w:rFonts w:ascii="Arial" w:hAnsi="Arial" w:cs="Arial"/>
          <w:lang w:val="sr-Cyrl-CS"/>
        </w:rPr>
        <w:t>им</w:t>
      </w:r>
      <w:r w:rsidRPr="003701A6">
        <w:rPr>
          <w:rFonts w:ascii="Arial" w:hAnsi="Arial" w:cs="Arial"/>
        </w:rPr>
        <w:t xml:space="preserve"> пројектн</w:t>
      </w:r>
      <w:r w:rsidRPr="003701A6">
        <w:rPr>
          <w:rFonts w:ascii="Arial" w:hAnsi="Arial" w:cs="Arial"/>
          <w:lang w:val="sr-Cyrl-CS"/>
        </w:rPr>
        <w:t>им</w:t>
      </w:r>
      <w:r w:rsidRPr="003701A6">
        <w:rPr>
          <w:rFonts w:ascii="Arial" w:hAnsi="Arial" w:cs="Arial"/>
        </w:rPr>
        <w:t xml:space="preserve"> решење</w:t>
      </w:r>
      <w:r w:rsidRPr="003701A6">
        <w:rPr>
          <w:rFonts w:ascii="Arial" w:hAnsi="Arial" w:cs="Arial"/>
          <w:lang w:val="sr-Cyrl-CS"/>
        </w:rPr>
        <w:t>м</w:t>
      </w:r>
      <w:r w:rsidRPr="003701A6">
        <w:rPr>
          <w:rFonts w:ascii="Arial" w:hAnsi="Arial" w:cs="Arial"/>
        </w:rPr>
        <w:t xml:space="preserve"> интерне саобраћајнице и платоа, водећи рачуна о неопходном простору за пролаз и смештај трејлера,</w:t>
      </w:r>
    </w:p>
    <w:p w:rsidR="0043454C" w:rsidRPr="003701A6" w:rsidRDefault="0043454C" w:rsidP="0043454C">
      <w:pPr>
        <w:spacing w:after="0"/>
        <w:rPr>
          <w:rFonts w:ascii="Arial" w:hAnsi="Arial" w:cs="Arial"/>
          <w:b/>
          <w:lang w:val="sr-Cyrl-CS"/>
        </w:rPr>
      </w:pPr>
    </w:p>
    <w:p w:rsidR="0043454C" w:rsidRPr="003701A6" w:rsidRDefault="0043454C" w:rsidP="0043454C">
      <w:pPr>
        <w:rPr>
          <w:rFonts w:ascii="Arial" w:hAnsi="Arial" w:cs="Arial"/>
          <w:b/>
          <w:vertAlign w:val="subscript"/>
          <w:lang w:val="sr-Cyrl-CS"/>
        </w:rPr>
      </w:pPr>
      <w:r w:rsidRPr="003701A6">
        <w:rPr>
          <w:rFonts w:ascii="Arial" w:hAnsi="Arial" w:cs="Arial"/>
          <w:b/>
          <w:lang w:val="sr-Cyrl-CS"/>
        </w:rPr>
        <w:t>Г-1</w:t>
      </w:r>
      <w:r w:rsidRPr="003701A6">
        <w:rPr>
          <w:rFonts w:ascii="Arial" w:hAnsi="Arial" w:cs="Arial"/>
          <w:b/>
          <w:lang w:val="sr-Cyrl-CS"/>
        </w:rPr>
        <w:tab/>
        <w:t>Темељне плоче заМРС</w:t>
      </w:r>
      <w:r w:rsidRPr="003701A6">
        <w:rPr>
          <w:rFonts w:ascii="Arial" w:hAnsi="Arial" w:cs="Arial"/>
          <w:b/>
          <w:vertAlign w:val="subscript"/>
          <w:lang w:val="sr-Cyrl-CS"/>
        </w:rPr>
        <w:t>КПГ</w:t>
      </w:r>
    </w:p>
    <w:p w:rsidR="0043454C" w:rsidRPr="003701A6" w:rsidRDefault="0043454C" w:rsidP="0043454C">
      <w:pPr>
        <w:rPr>
          <w:rFonts w:ascii="Arial" w:hAnsi="Arial" w:cs="Arial"/>
          <w:b/>
          <w:vertAlign w:val="subscript"/>
          <w:lang w:val="sr-Cyrl-CS"/>
        </w:rPr>
      </w:pPr>
      <w:r w:rsidRPr="003701A6">
        <w:rPr>
          <w:rFonts w:ascii="Arial" w:hAnsi="Arial" w:cs="Arial"/>
          <w:b/>
          <w:lang w:val="sr-Cyrl-CS"/>
        </w:rPr>
        <w:t>Г-2</w:t>
      </w:r>
      <w:r w:rsidRPr="003701A6">
        <w:rPr>
          <w:rFonts w:ascii="Arial" w:hAnsi="Arial" w:cs="Arial"/>
          <w:b/>
          <w:lang w:val="sr-Cyrl-CS"/>
        </w:rPr>
        <w:tab/>
        <w:t>Приступна стазаМРС</w:t>
      </w:r>
      <w:r w:rsidRPr="003701A6">
        <w:rPr>
          <w:rFonts w:ascii="Arial" w:hAnsi="Arial" w:cs="Arial"/>
          <w:b/>
          <w:vertAlign w:val="subscript"/>
          <w:lang w:val="sr-Cyrl-CS"/>
        </w:rPr>
        <w:t>КПГ</w:t>
      </w:r>
    </w:p>
    <w:p w:rsidR="0043454C" w:rsidRPr="003701A6" w:rsidRDefault="0043454C" w:rsidP="0043454C">
      <w:pPr>
        <w:rPr>
          <w:rFonts w:ascii="Arial" w:hAnsi="Arial" w:cs="Arial"/>
          <w:b/>
          <w:vertAlign w:val="subscript"/>
          <w:lang w:val="sr-Cyrl-CS"/>
        </w:rPr>
      </w:pPr>
      <w:r w:rsidRPr="003701A6">
        <w:rPr>
          <w:rFonts w:ascii="Arial" w:hAnsi="Arial" w:cs="Arial"/>
          <w:b/>
          <w:lang w:val="sr-Cyrl-CS"/>
        </w:rPr>
        <w:t>Г-3</w:t>
      </w:r>
      <w:r w:rsidRPr="003701A6">
        <w:rPr>
          <w:rFonts w:ascii="Arial" w:hAnsi="Arial" w:cs="Arial"/>
          <w:b/>
          <w:lang w:val="sr-Cyrl-CS"/>
        </w:rPr>
        <w:tab/>
        <w:t>Саобраћајнице и земљани радови</w:t>
      </w:r>
    </w:p>
    <w:p w:rsidR="0043454C" w:rsidRPr="003701A6" w:rsidRDefault="0043454C" w:rsidP="00F20172">
      <w:pPr>
        <w:pStyle w:val="ListParagraph"/>
        <w:numPr>
          <w:ilvl w:val="0"/>
          <w:numId w:val="5"/>
        </w:numPr>
        <w:rPr>
          <w:rFonts w:ascii="Arial" w:hAnsi="Arial" w:cs="Arial"/>
          <w:b/>
        </w:rPr>
      </w:pPr>
      <w:r w:rsidRPr="003701A6">
        <w:rPr>
          <w:rFonts w:ascii="Arial" w:hAnsi="Arial" w:cs="Arial"/>
          <w:b/>
        </w:rPr>
        <w:t xml:space="preserve">ПРОЈЕКТНО-ТЕХНИЧКA ДОКУМЕНТАЦИЈA </w:t>
      </w:r>
    </w:p>
    <w:p w:rsidR="0043454C" w:rsidRPr="003701A6" w:rsidRDefault="0043454C" w:rsidP="0043454C">
      <w:pPr>
        <w:spacing w:after="0"/>
        <w:ind w:firstLine="360"/>
        <w:rPr>
          <w:rFonts w:ascii="Arial" w:hAnsi="Arial" w:cs="Arial"/>
          <w:b/>
        </w:rPr>
      </w:pPr>
      <w:r w:rsidRPr="003701A6">
        <w:rPr>
          <w:rFonts w:ascii="Arial" w:hAnsi="Arial" w:cs="Arial"/>
          <w:b/>
        </w:rPr>
        <w:t>обухватити следеће делове:</w:t>
      </w:r>
    </w:p>
    <w:p w:rsidR="0043454C" w:rsidRPr="003701A6" w:rsidRDefault="0043454C" w:rsidP="0043454C">
      <w:pPr>
        <w:spacing w:after="0"/>
        <w:rPr>
          <w:rFonts w:ascii="Arial" w:hAnsi="Arial" w:cs="Arial"/>
          <w:b/>
        </w:rPr>
      </w:pPr>
    </w:p>
    <w:p w:rsidR="0043454C" w:rsidRPr="003701A6" w:rsidRDefault="0043454C" w:rsidP="00F20172">
      <w:pPr>
        <w:pStyle w:val="ListParagraph"/>
        <w:numPr>
          <w:ilvl w:val="0"/>
          <w:numId w:val="7"/>
        </w:numPr>
        <w:rPr>
          <w:rFonts w:ascii="Arial" w:hAnsi="Arial" w:cs="Arial"/>
          <w:lang w:val="sr-Cyrl-CS"/>
        </w:rPr>
      </w:pPr>
      <w:r w:rsidRPr="003701A6">
        <w:rPr>
          <w:rFonts w:ascii="Arial" w:hAnsi="Arial" w:cs="Arial"/>
        </w:rPr>
        <w:t xml:space="preserve">Израда </w:t>
      </w:r>
      <w:r w:rsidRPr="003701A6">
        <w:rPr>
          <w:rFonts w:ascii="Arial" w:hAnsi="Arial" w:cs="Arial"/>
          <w:lang w:val="sr-Cyrl-CS"/>
        </w:rPr>
        <w:t>идејног решења за прибављање локацијских услова</w:t>
      </w:r>
    </w:p>
    <w:p w:rsidR="0043454C" w:rsidRPr="003701A6" w:rsidRDefault="0043454C" w:rsidP="00F20172">
      <w:pPr>
        <w:pStyle w:val="ListParagraph"/>
        <w:numPr>
          <w:ilvl w:val="0"/>
          <w:numId w:val="8"/>
        </w:numPr>
        <w:rPr>
          <w:rFonts w:ascii="Arial" w:hAnsi="Arial" w:cs="Arial"/>
          <w:lang w:val="sr-Cyrl-CS"/>
        </w:rPr>
      </w:pPr>
      <w:r w:rsidRPr="003701A6">
        <w:rPr>
          <w:rFonts w:ascii="Arial" w:hAnsi="Arial" w:cs="Arial"/>
          <w:lang w:val="sr-Cyrl-CS"/>
        </w:rPr>
        <w:t>Израда ИДР за добијање локацијских услова. Подлоге за пројектовање обезбеђује инвеститор.</w:t>
      </w:r>
    </w:p>
    <w:p w:rsidR="0043454C" w:rsidRPr="003701A6" w:rsidRDefault="0043454C" w:rsidP="00F20172">
      <w:pPr>
        <w:pStyle w:val="ListParagraph"/>
        <w:numPr>
          <w:ilvl w:val="0"/>
          <w:numId w:val="8"/>
        </w:numPr>
        <w:rPr>
          <w:rFonts w:ascii="Arial" w:hAnsi="Arial" w:cs="Arial"/>
          <w:lang w:val="sr-Cyrl-CS"/>
        </w:rPr>
      </w:pPr>
      <w:r w:rsidRPr="003701A6">
        <w:rPr>
          <w:rFonts w:ascii="Arial" w:hAnsi="Arial" w:cs="Arial"/>
          <w:lang w:val="sr-Cyrl-CS"/>
        </w:rPr>
        <w:t>Израда елабората за безбедно постављање за одобрење МУП-а</w:t>
      </w:r>
    </w:p>
    <w:p w:rsidR="0043454C" w:rsidRPr="003701A6" w:rsidRDefault="0043454C" w:rsidP="0043454C">
      <w:pPr>
        <w:pStyle w:val="ListParagraph"/>
        <w:rPr>
          <w:rFonts w:ascii="Arial" w:hAnsi="Arial" w:cs="Arial"/>
        </w:rPr>
      </w:pPr>
    </w:p>
    <w:p w:rsidR="0043454C" w:rsidRPr="003701A6" w:rsidRDefault="0043454C" w:rsidP="00F20172">
      <w:pPr>
        <w:pStyle w:val="ListParagraph"/>
        <w:numPr>
          <w:ilvl w:val="0"/>
          <w:numId w:val="7"/>
        </w:numPr>
        <w:rPr>
          <w:rFonts w:ascii="Arial" w:hAnsi="Arial" w:cs="Arial"/>
          <w:lang w:val="sr-Cyrl-CS"/>
        </w:rPr>
      </w:pPr>
      <w:r w:rsidRPr="003701A6">
        <w:rPr>
          <w:rFonts w:ascii="Arial" w:hAnsi="Arial" w:cs="Arial"/>
        </w:rPr>
        <w:t xml:space="preserve">Израда </w:t>
      </w:r>
      <w:r w:rsidRPr="003701A6">
        <w:rPr>
          <w:rFonts w:ascii="Arial" w:hAnsi="Arial" w:cs="Arial"/>
          <w:lang w:val="sr-Cyrl-CS"/>
        </w:rPr>
        <w:t>пројеката за грађевинску дозволу (ПГД) која обухвата израду следећих пројеката :</w:t>
      </w:r>
    </w:p>
    <w:p w:rsidR="0043454C" w:rsidRPr="003701A6" w:rsidRDefault="0043454C" w:rsidP="00F20172">
      <w:pPr>
        <w:pStyle w:val="ListParagraph"/>
        <w:numPr>
          <w:ilvl w:val="0"/>
          <w:numId w:val="9"/>
        </w:numPr>
        <w:rPr>
          <w:rFonts w:ascii="Arial" w:hAnsi="Arial" w:cs="Arial"/>
          <w:lang w:val="sr-Cyrl-CS"/>
        </w:rPr>
      </w:pPr>
      <w:r w:rsidRPr="003701A6">
        <w:rPr>
          <w:rFonts w:ascii="Arial" w:hAnsi="Arial" w:cs="Arial"/>
          <w:lang w:val="sr-Cyrl-CS"/>
        </w:rPr>
        <w:t>Главна свеска</w:t>
      </w:r>
    </w:p>
    <w:p w:rsidR="0043454C" w:rsidRPr="003701A6" w:rsidRDefault="0043454C" w:rsidP="00F20172">
      <w:pPr>
        <w:pStyle w:val="ListParagraph"/>
        <w:numPr>
          <w:ilvl w:val="0"/>
          <w:numId w:val="9"/>
        </w:numPr>
        <w:rPr>
          <w:rFonts w:ascii="Arial" w:hAnsi="Arial" w:cs="Arial"/>
          <w:lang w:val="sr-Cyrl-CS"/>
        </w:rPr>
      </w:pPr>
      <w:r w:rsidRPr="003701A6">
        <w:rPr>
          <w:rFonts w:ascii="Arial" w:hAnsi="Arial" w:cs="Arial"/>
          <w:lang w:val="sr-Cyrl-CS"/>
        </w:rPr>
        <w:t>ПГД – машински пројекат</w:t>
      </w:r>
    </w:p>
    <w:p w:rsidR="0043454C" w:rsidRPr="003701A6" w:rsidRDefault="0043454C" w:rsidP="00F20172">
      <w:pPr>
        <w:pStyle w:val="ListParagraph"/>
        <w:numPr>
          <w:ilvl w:val="0"/>
          <w:numId w:val="9"/>
        </w:numPr>
        <w:rPr>
          <w:rFonts w:ascii="Arial" w:hAnsi="Arial" w:cs="Arial"/>
          <w:lang w:val="sr-Cyrl-CS"/>
        </w:rPr>
      </w:pPr>
      <w:r w:rsidRPr="003701A6">
        <w:rPr>
          <w:rFonts w:ascii="Arial" w:hAnsi="Arial" w:cs="Arial"/>
          <w:lang w:val="sr-Cyrl-CS"/>
        </w:rPr>
        <w:t>ПГД – грађевински пројекат</w:t>
      </w:r>
    </w:p>
    <w:p w:rsidR="0043454C" w:rsidRPr="003701A6" w:rsidRDefault="0043454C" w:rsidP="00F20172">
      <w:pPr>
        <w:pStyle w:val="ListParagraph"/>
        <w:numPr>
          <w:ilvl w:val="0"/>
          <w:numId w:val="9"/>
        </w:numPr>
        <w:rPr>
          <w:rFonts w:ascii="Arial" w:hAnsi="Arial" w:cs="Arial"/>
          <w:lang w:val="sr-Cyrl-CS"/>
        </w:rPr>
      </w:pPr>
      <w:r w:rsidRPr="003701A6">
        <w:rPr>
          <w:rFonts w:ascii="Arial" w:hAnsi="Arial" w:cs="Arial"/>
          <w:lang w:val="sr-Cyrl-CS"/>
        </w:rPr>
        <w:t>ПГД – електро пројекат</w:t>
      </w:r>
    </w:p>
    <w:p w:rsidR="0043454C" w:rsidRPr="003701A6" w:rsidRDefault="0043454C" w:rsidP="00F20172">
      <w:pPr>
        <w:pStyle w:val="ListParagraph"/>
        <w:numPr>
          <w:ilvl w:val="0"/>
          <w:numId w:val="9"/>
        </w:numPr>
        <w:rPr>
          <w:rFonts w:ascii="Arial" w:hAnsi="Arial" w:cs="Arial"/>
          <w:lang w:val="sr-Cyrl-CS"/>
        </w:rPr>
      </w:pPr>
      <w:r w:rsidRPr="003701A6">
        <w:rPr>
          <w:rFonts w:ascii="Arial" w:hAnsi="Arial" w:cs="Arial"/>
          <w:lang w:val="sr-Cyrl-CS"/>
        </w:rPr>
        <w:t>Елаборат заштите од пожара</w:t>
      </w:r>
    </w:p>
    <w:p w:rsidR="0043454C" w:rsidRPr="003701A6" w:rsidRDefault="0043454C" w:rsidP="00F20172">
      <w:pPr>
        <w:pStyle w:val="ListParagraph"/>
        <w:numPr>
          <w:ilvl w:val="0"/>
          <w:numId w:val="9"/>
        </w:numPr>
        <w:rPr>
          <w:rFonts w:ascii="Arial" w:hAnsi="Arial" w:cs="Arial"/>
          <w:lang w:val="sr-Cyrl-CS"/>
        </w:rPr>
      </w:pPr>
      <w:r w:rsidRPr="003701A6">
        <w:rPr>
          <w:rFonts w:ascii="Arial" w:hAnsi="Arial" w:cs="Arial"/>
          <w:lang w:val="sr-Cyrl-CS"/>
        </w:rPr>
        <w:t>Извод из пројекта</w:t>
      </w:r>
    </w:p>
    <w:p w:rsidR="0043454C" w:rsidRPr="003701A6" w:rsidRDefault="0043454C" w:rsidP="00F20172">
      <w:pPr>
        <w:pStyle w:val="ListParagraph"/>
        <w:numPr>
          <w:ilvl w:val="0"/>
          <w:numId w:val="9"/>
        </w:numPr>
        <w:rPr>
          <w:rFonts w:ascii="Arial" w:hAnsi="Arial" w:cs="Arial"/>
          <w:lang w:val="sr-Cyrl-CS"/>
        </w:rPr>
      </w:pPr>
      <w:r w:rsidRPr="003701A6">
        <w:rPr>
          <w:rFonts w:ascii="Arial" w:hAnsi="Arial" w:cs="Arial"/>
          <w:lang w:val="sr-Cyrl-CS"/>
        </w:rPr>
        <w:t>Техничка контрола пројекта за грађевинску дозволу</w:t>
      </w:r>
    </w:p>
    <w:p w:rsidR="0043454C" w:rsidRPr="003701A6" w:rsidRDefault="0043454C" w:rsidP="0043454C">
      <w:pPr>
        <w:rPr>
          <w:rFonts w:ascii="Arial" w:hAnsi="Arial" w:cs="Arial"/>
          <w:lang w:val="sr-Cyrl-CS"/>
        </w:rPr>
      </w:pPr>
    </w:p>
    <w:p w:rsidR="0043454C" w:rsidRPr="003701A6" w:rsidRDefault="0043454C" w:rsidP="00F20172">
      <w:pPr>
        <w:pStyle w:val="ListParagraph"/>
        <w:numPr>
          <w:ilvl w:val="0"/>
          <w:numId w:val="7"/>
        </w:numPr>
        <w:rPr>
          <w:rFonts w:ascii="Arial" w:hAnsi="Arial" w:cs="Arial"/>
          <w:lang w:val="sr-Cyrl-CS"/>
        </w:rPr>
      </w:pPr>
      <w:r w:rsidRPr="003701A6">
        <w:rPr>
          <w:rFonts w:ascii="Arial" w:hAnsi="Arial" w:cs="Arial"/>
        </w:rPr>
        <w:lastRenderedPageBreak/>
        <w:t xml:space="preserve">Израда </w:t>
      </w:r>
      <w:r w:rsidRPr="003701A6">
        <w:rPr>
          <w:rFonts w:ascii="Arial" w:hAnsi="Arial" w:cs="Arial"/>
          <w:lang w:val="sr-Cyrl-CS"/>
        </w:rPr>
        <w:t>пројеката за извођење (ПЗИ) која обухвата израду следећих пројеката :</w:t>
      </w:r>
    </w:p>
    <w:p w:rsidR="0043454C" w:rsidRPr="003701A6" w:rsidRDefault="0043454C" w:rsidP="00F20172">
      <w:pPr>
        <w:pStyle w:val="ListParagraph"/>
        <w:numPr>
          <w:ilvl w:val="0"/>
          <w:numId w:val="10"/>
        </w:numPr>
        <w:rPr>
          <w:rFonts w:ascii="Arial" w:hAnsi="Arial" w:cs="Arial"/>
          <w:lang w:val="sr-Cyrl-CS"/>
        </w:rPr>
      </w:pPr>
      <w:r w:rsidRPr="003701A6">
        <w:rPr>
          <w:rFonts w:ascii="Arial" w:hAnsi="Arial" w:cs="Arial"/>
          <w:lang w:val="sr-Cyrl-CS"/>
        </w:rPr>
        <w:t>Главна свеска</w:t>
      </w:r>
    </w:p>
    <w:p w:rsidR="0043454C" w:rsidRPr="003701A6" w:rsidRDefault="0043454C" w:rsidP="00F20172">
      <w:pPr>
        <w:pStyle w:val="ListParagraph"/>
        <w:numPr>
          <w:ilvl w:val="0"/>
          <w:numId w:val="10"/>
        </w:numPr>
        <w:rPr>
          <w:rFonts w:ascii="Arial" w:hAnsi="Arial" w:cs="Arial"/>
          <w:lang w:val="sr-Cyrl-CS"/>
        </w:rPr>
      </w:pPr>
      <w:r w:rsidRPr="003701A6">
        <w:rPr>
          <w:rFonts w:ascii="Arial" w:hAnsi="Arial" w:cs="Arial"/>
          <w:lang w:val="sr-Cyrl-CS"/>
        </w:rPr>
        <w:t>ПЗИ – машински пројекат</w:t>
      </w:r>
    </w:p>
    <w:p w:rsidR="0043454C" w:rsidRPr="003701A6" w:rsidRDefault="0043454C" w:rsidP="00F20172">
      <w:pPr>
        <w:pStyle w:val="ListParagraph"/>
        <w:numPr>
          <w:ilvl w:val="0"/>
          <w:numId w:val="10"/>
        </w:numPr>
        <w:rPr>
          <w:rFonts w:ascii="Arial" w:hAnsi="Arial" w:cs="Arial"/>
          <w:lang w:val="sr-Cyrl-CS"/>
        </w:rPr>
      </w:pPr>
      <w:r w:rsidRPr="003701A6">
        <w:rPr>
          <w:rFonts w:ascii="Arial" w:hAnsi="Arial" w:cs="Arial"/>
          <w:lang w:val="sr-Cyrl-CS"/>
        </w:rPr>
        <w:t>ПЗИ – грађевински пројекат</w:t>
      </w:r>
    </w:p>
    <w:p w:rsidR="0043454C" w:rsidRPr="003701A6" w:rsidRDefault="0043454C" w:rsidP="00F20172">
      <w:pPr>
        <w:pStyle w:val="ListParagraph"/>
        <w:numPr>
          <w:ilvl w:val="0"/>
          <w:numId w:val="10"/>
        </w:numPr>
        <w:rPr>
          <w:rFonts w:ascii="Arial" w:hAnsi="Arial" w:cs="Arial"/>
          <w:lang w:val="sr-Cyrl-CS"/>
        </w:rPr>
      </w:pPr>
      <w:r w:rsidRPr="003701A6">
        <w:rPr>
          <w:rFonts w:ascii="Arial" w:hAnsi="Arial" w:cs="Arial"/>
          <w:lang w:val="sr-Cyrl-CS"/>
        </w:rPr>
        <w:t>ПЗИ – електро пројекат и пројекат катодне заштите</w:t>
      </w:r>
    </w:p>
    <w:p w:rsidR="0043454C" w:rsidRPr="003701A6" w:rsidRDefault="0043454C" w:rsidP="00F20172">
      <w:pPr>
        <w:pStyle w:val="ListParagraph"/>
        <w:numPr>
          <w:ilvl w:val="0"/>
          <w:numId w:val="10"/>
        </w:numPr>
        <w:rPr>
          <w:rFonts w:ascii="Arial" w:hAnsi="Arial" w:cs="Arial"/>
          <w:lang w:val="sr-Cyrl-CS"/>
        </w:rPr>
      </w:pPr>
      <w:r w:rsidRPr="003701A6">
        <w:rPr>
          <w:rFonts w:ascii="Arial" w:hAnsi="Arial" w:cs="Arial"/>
          <w:lang w:val="sr-Cyrl-CS"/>
        </w:rPr>
        <w:t>Главни пројекат заштите од пожара</w:t>
      </w:r>
    </w:p>
    <w:p w:rsidR="0043454C" w:rsidRPr="003701A6" w:rsidRDefault="0043454C" w:rsidP="0043454C">
      <w:pPr>
        <w:spacing w:after="0"/>
        <w:rPr>
          <w:rFonts w:ascii="Arial" w:hAnsi="Arial" w:cs="Arial"/>
          <w:lang w:val="sr-Cyrl-CS"/>
        </w:rPr>
      </w:pPr>
    </w:p>
    <w:p w:rsidR="0043454C" w:rsidRPr="003701A6" w:rsidRDefault="0043454C" w:rsidP="0043454C">
      <w:pPr>
        <w:jc w:val="both"/>
        <w:rPr>
          <w:rFonts w:ascii="Arial" w:hAnsi="Arial" w:cs="Arial"/>
        </w:rPr>
      </w:pPr>
      <w:r w:rsidRPr="003701A6">
        <w:rPr>
          <w:rFonts w:ascii="Arial" w:hAnsi="Arial" w:cs="Arial"/>
        </w:rPr>
        <w:t xml:space="preserve">Наручиоц је у обавези да након потписивања уговора достави </w:t>
      </w:r>
      <w:r w:rsidRPr="003701A6">
        <w:rPr>
          <w:rFonts w:ascii="Arial" w:hAnsi="Arial" w:cs="Arial"/>
          <w:lang w:val="sr-Cyrl-CS"/>
        </w:rPr>
        <w:t xml:space="preserve">записнички </w:t>
      </w:r>
      <w:r w:rsidRPr="003701A6">
        <w:rPr>
          <w:rFonts w:ascii="Arial" w:hAnsi="Arial" w:cs="Arial"/>
        </w:rPr>
        <w:t>следећу инвестициомо-техничку документацију :</w:t>
      </w:r>
    </w:p>
    <w:p w:rsidR="0043454C" w:rsidRPr="003701A6" w:rsidRDefault="0043454C" w:rsidP="00F20172">
      <w:pPr>
        <w:pStyle w:val="ListParagraph"/>
        <w:numPr>
          <w:ilvl w:val="0"/>
          <w:numId w:val="11"/>
        </w:numPr>
        <w:jc w:val="both"/>
        <w:rPr>
          <w:rFonts w:ascii="Arial" w:hAnsi="Arial" w:cs="Arial"/>
          <w:lang w:val="sr-Cyrl-CS"/>
        </w:rPr>
      </w:pPr>
      <w:r w:rsidRPr="003701A6">
        <w:rPr>
          <w:rFonts w:ascii="Arial" w:hAnsi="Arial" w:cs="Arial"/>
          <w:lang w:val="sr-Cyrl-CS"/>
        </w:rPr>
        <w:t xml:space="preserve">Катастарско-топографски план </w:t>
      </w:r>
      <w:r w:rsidRPr="003701A6">
        <w:rPr>
          <w:rFonts w:ascii="Arial" w:hAnsi="Arial" w:cs="Arial"/>
          <w:lang w:val="sr-Latn-CS"/>
        </w:rPr>
        <w:t xml:space="preserve">у дигиталној форми </w:t>
      </w:r>
      <w:r w:rsidRPr="003701A6">
        <w:rPr>
          <w:rFonts w:ascii="Arial" w:hAnsi="Arial" w:cs="Arial"/>
          <w:lang w:val="sr-Cyrl-CS"/>
        </w:rPr>
        <w:t xml:space="preserve">за кат. парцелу </w:t>
      </w:r>
      <w:r w:rsidRPr="003701A6">
        <w:rPr>
          <w:rFonts w:ascii="Arial" w:hAnsi="Arial" w:cs="Arial"/>
          <w:lang w:val="sr-Latn-CS"/>
        </w:rPr>
        <w:t>4161/1 КО Пирот-град</w:t>
      </w:r>
      <w:r w:rsidRPr="003701A6">
        <w:rPr>
          <w:rFonts w:ascii="Arial" w:hAnsi="Arial" w:cs="Arial"/>
          <w:lang w:val="sr-Cyrl-CS"/>
        </w:rPr>
        <w:t xml:space="preserve"> на којој се налази котларница „Сењак“ и на којој ће се изводити радови;</w:t>
      </w:r>
    </w:p>
    <w:p w:rsidR="0043454C" w:rsidRPr="003701A6" w:rsidRDefault="0043454C" w:rsidP="00F20172">
      <w:pPr>
        <w:pStyle w:val="ListParagraph"/>
        <w:numPr>
          <w:ilvl w:val="0"/>
          <w:numId w:val="11"/>
        </w:numPr>
        <w:jc w:val="both"/>
        <w:rPr>
          <w:rFonts w:ascii="Arial" w:hAnsi="Arial" w:cs="Arial"/>
          <w:lang w:val="sr-Cyrl-CS"/>
        </w:rPr>
      </w:pPr>
      <w:r w:rsidRPr="003701A6">
        <w:rPr>
          <w:rFonts w:ascii="Arial" w:hAnsi="Arial" w:cs="Arial"/>
          <w:lang w:val="sr-Cyrl-CS"/>
        </w:rPr>
        <w:t>АГ основе котларнице „Сењак“ у дигиталној форми;</w:t>
      </w:r>
    </w:p>
    <w:p w:rsidR="0043454C" w:rsidRPr="003701A6" w:rsidRDefault="0043454C" w:rsidP="00F20172">
      <w:pPr>
        <w:pStyle w:val="ListParagraph"/>
        <w:numPr>
          <w:ilvl w:val="0"/>
          <w:numId w:val="11"/>
        </w:numPr>
        <w:jc w:val="both"/>
        <w:rPr>
          <w:rFonts w:ascii="Arial" w:hAnsi="Arial" w:cs="Arial"/>
          <w:lang w:val="sr-Cyrl-CS"/>
        </w:rPr>
      </w:pPr>
      <w:r w:rsidRPr="003701A6">
        <w:rPr>
          <w:rFonts w:ascii="Arial" w:hAnsi="Arial" w:cs="Arial"/>
          <w:lang w:val="sr-Cyrl-CS"/>
        </w:rPr>
        <w:t>Пројекат интерних саобраћајница у дигиталној форми</w:t>
      </w:r>
    </w:p>
    <w:p w:rsidR="0043454C" w:rsidRPr="003701A6" w:rsidRDefault="0043454C" w:rsidP="00F20172">
      <w:pPr>
        <w:pStyle w:val="ListParagraph"/>
        <w:numPr>
          <w:ilvl w:val="0"/>
          <w:numId w:val="11"/>
        </w:numPr>
        <w:jc w:val="both"/>
        <w:rPr>
          <w:rFonts w:ascii="Arial" w:hAnsi="Arial" w:cs="Arial"/>
          <w:lang w:val="sr-Cyrl-CS"/>
        </w:rPr>
      </w:pPr>
      <w:r w:rsidRPr="003701A6">
        <w:rPr>
          <w:rFonts w:ascii="Arial" w:hAnsi="Arial" w:cs="Arial"/>
          <w:lang w:val="sr-Cyrl-CS"/>
        </w:rPr>
        <w:t>Елаборат о геотехничким условима изградње котларнице „Сењак“ (Геодетска испитивања на предметној локацији) у аналогној (папирнатој) форми.</w:t>
      </w:r>
    </w:p>
    <w:p w:rsidR="0043454C" w:rsidRPr="003701A6" w:rsidRDefault="0043454C" w:rsidP="0043454C">
      <w:pPr>
        <w:ind w:firstLine="360"/>
        <w:jc w:val="both"/>
        <w:rPr>
          <w:rFonts w:ascii="Arial" w:hAnsi="Arial" w:cs="Arial"/>
          <w:lang w:val="sr-Cyrl-CS"/>
        </w:rPr>
      </w:pPr>
      <w:r w:rsidRPr="003701A6">
        <w:rPr>
          <w:rFonts w:ascii="Arial" w:hAnsi="Arial" w:cs="Arial"/>
          <w:lang w:val="sr-Cyrl-CS"/>
        </w:rPr>
        <w:t>Тиме је извођач уведен у посао.</w:t>
      </w:r>
    </w:p>
    <w:p w:rsidR="0043454C" w:rsidRPr="003701A6" w:rsidRDefault="0043454C" w:rsidP="0043454C">
      <w:pPr>
        <w:jc w:val="both"/>
        <w:rPr>
          <w:rFonts w:ascii="Arial" w:hAnsi="Arial" w:cs="Arial"/>
        </w:rPr>
      </w:pPr>
      <w:r w:rsidRPr="003701A6">
        <w:rPr>
          <w:rFonts w:ascii="Arial" w:hAnsi="Arial" w:cs="Arial"/>
        </w:rPr>
        <w:t>Пројекте усагласити са постојећим и планираним инсталацијама и објектима.</w:t>
      </w:r>
    </w:p>
    <w:p w:rsidR="0043454C" w:rsidRPr="003701A6" w:rsidRDefault="0043454C" w:rsidP="0043454C">
      <w:pPr>
        <w:jc w:val="both"/>
        <w:rPr>
          <w:rFonts w:ascii="Arial" w:hAnsi="Arial" w:cs="Arial"/>
        </w:rPr>
      </w:pPr>
      <w:r w:rsidRPr="003701A6">
        <w:rPr>
          <w:rFonts w:ascii="Arial" w:hAnsi="Arial" w:cs="Arial"/>
        </w:rPr>
        <w:t xml:space="preserve">Приликом израде пројектно-техничке документације поштовати одредбе Закона о планирању и изградњи („Сл. гласник РС“ бр. 72/2009, 81/2009,...одлука УС, 50/2013 – одлука УС, 98/2013 – одлука УС, 132/2014 и 145/2014 ) и Правилника о класификацији објеката („Сл. гласник РС“ бр. 22/2015), нарочито: </w:t>
      </w:r>
    </w:p>
    <w:p w:rsidR="0043454C" w:rsidRPr="003701A6" w:rsidRDefault="0043454C" w:rsidP="0043454C">
      <w:pPr>
        <w:rPr>
          <w:rFonts w:ascii="Arial" w:hAnsi="Arial" w:cs="Arial"/>
        </w:rPr>
      </w:pPr>
      <w:r w:rsidRPr="003701A6">
        <w:rPr>
          <w:rFonts w:ascii="Arial" w:hAnsi="Arial" w:cs="Arial"/>
        </w:rPr>
        <w:t>Правилника о техничким нормативима за пројектовање, грађење, погон и одржавање гасних котларница (”Службени лист СФРЈ” бр. 10/90 и 52/90);</w:t>
      </w:r>
    </w:p>
    <w:p w:rsidR="0043454C" w:rsidRPr="003701A6" w:rsidRDefault="0043454C" w:rsidP="0043454C">
      <w:pPr>
        <w:rPr>
          <w:rFonts w:ascii="Arial" w:hAnsi="Arial" w:cs="Arial"/>
        </w:rPr>
      </w:pPr>
      <w:r w:rsidRPr="003701A6">
        <w:rPr>
          <w:rFonts w:ascii="Arial" w:hAnsi="Arial" w:cs="Arial"/>
        </w:rPr>
        <w:t>Стандарда IGEM/UP/ 5.2.едиција Станице за снабдевање компримираним природним гасом</w:t>
      </w:r>
    </w:p>
    <w:p w:rsidR="0043454C" w:rsidRPr="003701A6" w:rsidRDefault="0043454C" w:rsidP="0043454C">
      <w:pPr>
        <w:rPr>
          <w:rFonts w:ascii="Arial" w:hAnsi="Arial" w:cs="Arial"/>
        </w:rPr>
      </w:pPr>
      <w:r w:rsidRPr="003701A6">
        <w:rPr>
          <w:rFonts w:ascii="Arial" w:hAnsi="Arial" w:cs="Arial"/>
        </w:rPr>
        <w:t>Интерни прописи ЈП Србијагас о КПГ-у (Октобар 2009. године).</w:t>
      </w:r>
    </w:p>
    <w:p w:rsidR="0043454C" w:rsidRPr="003701A6" w:rsidRDefault="0043454C" w:rsidP="0043454C">
      <w:pPr>
        <w:jc w:val="both"/>
        <w:rPr>
          <w:rFonts w:ascii="Arial" w:hAnsi="Arial" w:cs="Arial"/>
        </w:rPr>
      </w:pPr>
      <w:r w:rsidRPr="003701A6">
        <w:rPr>
          <w:rFonts w:ascii="Arial" w:hAnsi="Arial" w:cs="Arial"/>
        </w:rPr>
        <w:t>Пројекат за грађевинску дозволу мора бити у складу са Законом о планирању и изградњи и Правилником о садржини, начину и поступку израде и начин вршења техничке контроле према класи намене објекта (”Сл. Гласник РС” бр. 92/16) за категорију ”Г”.</w:t>
      </w:r>
    </w:p>
    <w:p w:rsidR="0043454C" w:rsidRPr="003701A6" w:rsidRDefault="0043454C" w:rsidP="0043454C">
      <w:pPr>
        <w:jc w:val="both"/>
        <w:rPr>
          <w:rFonts w:ascii="Arial" w:hAnsi="Arial" w:cs="Arial"/>
          <w:lang w:val="sr-Cyrl-CS"/>
        </w:rPr>
      </w:pPr>
      <w:r w:rsidRPr="003701A6">
        <w:rPr>
          <w:rFonts w:ascii="Arial" w:hAnsi="Arial" w:cs="Arial"/>
        </w:rPr>
        <w:t xml:space="preserve">Пројектним захтевима је дефинисан обим пројектовања, док је обим пројектне документације дефинисан Законом о планирању и изградњи и Правилником  о садржини, начину и поступку израде и начин вршења техничке контроле према класи намене објекта (”Сл. Гласник РС” бр. 92/16) за категорију ”Г”, као и пратећим подзаконским актима. </w:t>
      </w:r>
    </w:p>
    <w:p w:rsidR="0043454C" w:rsidRPr="003701A6" w:rsidRDefault="0043454C" w:rsidP="0043454C">
      <w:pPr>
        <w:jc w:val="both"/>
        <w:rPr>
          <w:rFonts w:ascii="Arial" w:hAnsi="Arial" w:cs="Arial"/>
        </w:rPr>
      </w:pPr>
      <w:r w:rsidRPr="003701A6">
        <w:rPr>
          <w:rFonts w:ascii="Arial" w:hAnsi="Arial" w:cs="Arial"/>
        </w:rPr>
        <w:lastRenderedPageBreak/>
        <w:t>Пројектна документација се испоручује у 4 (четири) примерка у папирној верзији и у 2 (два) примерка у електронској форми потписана квалификованим електронским потписом.</w:t>
      </w:r>
    </w:p>
    <w:p w:rsidR="0043454C" w:rsidRPr="003701A6" w:rsidRDefault="0043454C" w:rsidP="0043454C">
      <w:pPr>
        <w:jc w:val="both"/>
        <w:rPr>
          <w:rFonts w:ascii="Arial" w:hAnsi="Arial" w:cs="Arial"/>
        </w:rPr>
      </w:pPr>
      <w:r w:rsidRPr="003701A6">
        <w:rPr>
          <w:rFonts w:ascii="Arial" w:hAnsi="Arial" w:cs="Arial"/>
        </w:rPr>
        <w:t>Документацију у дигиталној форми испоручити у стандардним програмима.Стандардним програмом за текст сматра се Word, а за графичку документацију AutoCAD2007.</w:t>
      </w:r>
    </w:p>
    <w:p w:rsidR="0043454C" w:rsidRPr="003701A6" w:rsidRDefault="0043454C" w:rsidP="0043454C">
      <w:pPr>
        <w:jc w:val="both"/>
        <w:rPr>
          <w:rFonts w:ascii="Arial" w:hAnsi="Arial" w:cs="Arial"/>
          <w:lang w:val="sr-Cyrl-CS"/>
        </w:rPr>
      </w:pPr>
      <w:r w:rsidRPr="003701A6">
        <w:rPr>
          <w:rFonts w:ascii="Arial" w:hAnsi="Arial" w:cs="Arial"/>
        </w:rPr>
        <w:t>Сва коначна документација треба да буде “документација изведеног објекта”.Руком писане измене у коначној документацији нису дозвољене.</w:t>
      </w:r>
    </w:p>
    <w:p w:rsidR="0043454C" w:rsidRPr="00A55A9A" w:rsidRDefault="00424D90" w:rsidP="00F20172">
      <w:pPr>
        <w:pStyle w:val="ListParagraph"/>
        <w:numPr>
          <w:ilvl w:val="0"/>
          <w:numId w:val="5"/>
        </w:numPr>
        <w:rPr>
          <w:rFonts w:ascii="Arial" w:hAnsi="Arial" w:cs="Arial"/>
          <w:b/>
          <w:lang w:val="sr-Cyrl-CS"/>
        </w:rPr>
      </w:pPr>
      <w:r>
        <w:rPr>
          <w:rFonts w:ascii="Arial" w:hAnsi="Arial" w:cs="Arial"/>
          <w:b/>
          <w:lang w:val="sr-Cyrl-CS"/>
        </w:rPr>
        <w:t xml:space="preserve"> </w:t>
      </w:r>
      <w:r w:rsidR="0043454C" w:rsidRPr="00A55A9A">
        <w:rPr>
          <w:rFonts w:ascii="Arial" w:hAnsi="Arial" w:cs="Arial"/>
          <w:b/>
          <w:lang w:val="sr-Cyrl-CS"/>
        </w:rPr>
        <w:t>ОПШТИ УСЛОВИ</w:t>
      </w:r>
    </w:p>
    <w:p w:rsidR="0043454C" w:rsidRPr="003701A6" w:rsidRDefault="0043454C" w:rsidP="0043454C">
      <w:pPr>
        <w:pStyle w:val="ListParagraph"/>
        <w:rPr>
          <w:rFonts w:ascii="Arial" w:hAnsi="Arial" w:cs="Arial"/>
          <w:lang w:val="sr-Cyrl-CS"/>
        </w:rPr>
      </w:pPr>
    </w:p>
    <w:p w:rsidR="0043454C" w:rsidRPr="003701A6" w:rsidRDefault="0043454C" w:rsidP="0043454C">
      <w:pPr>
        <w:jc w:val="both"/>
        <w:rPr>
          <w:rFonts w:ascii="Arial" w:hAnsi="Arial" w:cs="Arial"/>
        </w:rPr>
      </w:pPr>
      <w:r w:rsidRPr="003701A6">
        <w:rPr>
          <w:rFonts w:ascii="Arial" w:hAnsi="Arial" w:cs="Arial"/>
        </w:rPr>
        <w:t>Инсталација треба да буде заснована на оптимизованом пројекту који обезбеђује сигуран, поуздан и економичан рад.</w:t>
      </w:r>
    </w:p>
    <w:p w:rsidR="0043454C" w:rsidRPr="003701A6" w:rsidRDefault="0043454C" w:rsidP="0043454C">
      <w:pPr>
        <w:jc w:val="both"/>
        <w:rPr>
          <w:rFonts w:ascii="Arial" w:hAnsi="Arial" w:cs="Arial"/>
        </w:rPr>
      </w:pPr>
      <w:r w:rsidRPr="003701A6">
        <w:rPr>
          <w:rFonts w:ascii="Arial" w:hAnsi="Arial" w:cs="Arial"/>
        </w:rPr>
        <w:t>Инсталација (делови инсталације) треба да буду у могућности да раде без ограничења под свим радним и климатским условима.За свако ограничење мора да постоје заштитне мере, уколико је то потребно.</w:t>
      </w:r>
    </w:p>
    <w:p w:rsidR="0043454C" w:rsidRPr="003701A6" w:rsidRDefault="0043454C" w:rsidP="0043454C">
      <w:pPr>
        <w:jc w:val="both"/>
        <w:rPr>
          <w:rFonts w:ascii="Arial" w:hAnsi="Arial" w:cs="Arial"/>
        </w:rPr>
      </w:pPr>
      <w:r w:rsidRPr="003701A6">
        <w:rPr>
          <w:rFonts w:ascii="Arial" w:hAnsi="Arial" w:cs="Arial"/>
        </w:rPr>
        <w:t>У избору димензија, делова и компоненти треба користити стандардне димензије и материјале у складу са европским стандардима и прописима.Сви материјали и делови који ће се користити треба да буду у стандардној производњи и да буду доступни у време пуштања у рад.Извођач мора да гарантује да ће коришћени материјали и делови бити доступни као резервни делови у периоду од десет година по преузимању.</w:t>
      </w:r>
    </w:p>
    <w:p w:rsidR="0043454C" w:rsidRPr="003701A6" w:rsidRDefault="0043454C" w:rsidP="0043454C">
      <w:pPr>
        <w:jc w:val="both"/>
        <w:rPr>
          <w:rFonts w:ascii="Arial" w:hAnsi="Arial" w:cs="Arial"/>
        </w:rPr>
      </w:pPr>
      <w:r w:rsidRPr="003701A6">
        <w:rPr>
          <w:rFonts w:ascii="Arial" w:hAnsi="Arial" w:cs="Arial"/>
        </w:rPr>
        <w:t>Опрема треба да буде уграђена тако да буде омогућено очитавање, испитивање, инспекција, чишћење и одржавање без ризика од телесних повреда и без потребе да се демонтира суседна опрема.Опрема која има ограничен радни век треба да буде лако доступна ради замене и поправке.</w:t>
      </w:r>
    </w:p>
    <w:p w:rsidR="0043454C" w:rsidRPr="003701A6" w:rsidRDefault="0043454C" w:rsidP="0043454C">
      <w:pPr>
        <w:jc w:val="both"/>
        <w:rPr>
          <w:rFonts w:ascii="Arial" w:hAnsi="Arial" w:cs="Arial"/>
        </w:rPr>
      </w:pPr>
      <w:r w:rsidRPr="003701A6">
        <w:rPr>
          <w:rFonts w:ascii="Arial" w:hAnsi="Arial" w:cs="Arial"/>
        </w:rPr>
        <w:t>Вибрације и бука морају да испуне захтеве дате у стандардима ISO 3746:1995 и ISO 14694:2003.</w:t>
      </w:r>
    </w:p>
    <w:p w:rsidR="0043454C" w:rsidRPr="003701A6" w:rsidRDefault="0043454C" w:rsidP="0043454C">
      <w:pPr>
        <w:jc w:val="both"/>
        <w:rPr>
          <w:rFonts w:ascii="Arial" w:hAnsi="Arial" w:cs="Arial"/>
        </w:rPr>
      </w:pPr>
      <w:r w:rsidRPr="003701A6">
        <w:rPr>
          <w:rFonts w:ascii="Arial" w:hAnsi="Arial" w:cs="Arial"/>
        </w:rPr>
        <w:t>Извођач је у обавези да се консултује са Наручиоцем у вези са пројектом темеља.</w:t>
      </w:r>
    </w:p>
    <w:p w:rsidR="0043454C" w:rsidRPr="003701A6" w:rsidRDefault="0043454C" w:rsidP="0043454C">
      <w:pPr>
        <w:jc w:val="both"/>
        <w:rPr>
          <w:rFonts w:ascii="Arial" w:hAnsi="Arial" w:cs="Arial"/>
        </w:rPr>
      </w:pPr>
      <w:r w:rsidRPr="003701A6">
        <w:rPr>
          <w:rFonts w:ascii="Arial" w:hAnsi="Arial" w:cs="Arial"/>
        </w:rPr>
        <w:t>Пројекат целе инсталације треба максимално да ограничи штетне утицаје на околину.Током изградње и рада погона треба обезбедити што мањи штетни утицај на околину.</w:t>
      </w:r>
    </w:p>
    <w:p w:rsidR="0043454C" w:rsidRPr="003701A6" w:rsidRDefault="0043454C" w:rsidP="0043454C">
      <w:pPr>
        <w:jc w:val="both"/>
        <w:rPr>
          <w:rFonts w:ascii="Arial" w:hAnsi="Arial" w:cs="Arial"/>
        </w:rPr>
      </w:pPr>
      <w:r w:rsidRPr="003701A6">
        <w:rPr>
          <w:rFonts w:ascii="Arial" w:hAnsi="Arial" w:cs="Arial"/>
        </w:rPr>
        <w:t>Извођач треба да наведе потребне мере у циљу ограничења штетности по околину и да их раздели по монтажи, експлоатацији и демонтажи.</w:t>
      </w:r>
    </w:p>
    <w:p w:rsidR="0043454C" w:rsidRPr="003701A6" w:rsidRDefault="0043454C" w:rsidP="0043454C">
      <w:pPr>
        <w:jc w:val="both"/>
        <w:rPr>
          <w:rFonts w:ascii="Arial" w:hAnsi="Arial" w:cs="Arial"/>
        </w:rPr>
      </w:pPr>
      <w:r w:rsidRPr="003701A6">
        <w:rPr>
          <w:rFonts w:ascii="Arial" w:hAnsi="Arial" w:cs="Arial"/>
        </w:rPr>
        <w:t>Према приложеном програму заштите човекове околине употреба азбеста није дозвољена.</w:t>
      </w:r>
    </w:p>
    <w:p w:rsidR="0043454C" w:rsidRPr="003701A6" w:rsidRDefault="0043454C" w:rsidP="0043454C">
      <w:pPr>
        <w:spacing w:after="0"/>
        <w:jc w:val="both"/>
        <w:rPr>
          <w:rFonts w:ascii="Arial" w:hAnsi="Arial" w:cs="Arial"/>
        </w:rPr>
      </w:pPr>
      <w:r w:rsidRPr="003701A6">
        <w:rPr>
          <w:rFonts w:ascii="Arial" w:hAnsi="Arial" w:cs="Arial"/>
        </w:rPr>
        <w:lastRenderedPageBreak/>
        <w:t>Према одредницама конкурсне документације и Закона о планирању и изградњи и осталим пратећим актима, у поступку израде техничке документације:</w:t>
      </w:r>
    </w:p>
    <w:p w:rsidR="0043454C" w:rsidRPr="003701A6" w:rsidRDefault="0043454C" w:rsidP="0043454C">
      <w:pPr>
        <w:spacing w:after="0"/>
        <w:jc w:val="both"/>
        <w:rPr>
          <w:rFonts w:ascii="Arial" w:hAnsi="Arial" w:cs="Arial"/>
          <w:lang w:val="sr-Cyrl-CS"/>
        </w:rPr>
      </w:pPr>
      <w:r w:rsidRPr="003701A6">
        <w:rPr>
          <w:rFonts w:ascii="Arial" w:hAnsi="Arial" w:cs="Arial"/>
        </w:rPr>
        <w:t>Извођач радова је “Генерални извођач радова”.</w:t>
      </w:r>
    </w:p>
    <w:p w:rsidR="0043454C" w:rsidRPr="003701A6" w:rsidRDefault="0043454C" w:rsidP="0043454C">
      <w:pPr>
        <w:spacing w:after="0"/>
        <w:jc w:val="both"/>
        <w:rPr>
          <w:rFonts w:ascii="Arial" w:hAnsi="Arial" w:cs="Arial"/>
          <w:lang w:val="sr-Cyrl-CS"/>
        </w:rPr>
      </w:pPr>
    </w:p>
    <w:p w:rsidR="0043454C" w:rsidRPr="003701A6" w:rsidRDefault="0043454C" w:rsidP="0043454C">
      <w:pPr>
        <w:jc w:val="both"/>
        <w:rPr>
          <w:rFonts w:ascii="Arial" w:hAnsi="Arial" w:cs="Arial"/>
        </w:rPr>
      </w:pPr>
      <w:r w:rsidRPr="003701A6">
        <w:rPr>
          <w:rFonts w:ascii="Arial" w:hAnsi="Arial" w:cs="Arial"/>
        </w:rPr>
        <w:t>Стручни надзор над извођењем радова на изградњи објекта обавља Наручилац.</w:t>
      </w:r>
    </w:p>
    <w:p w:rsidR="0043454C" w:rsidRPr="003701A6" w:rsidRDefault="0043454C" w:rsidP="0043454C">
      <w:pPr>
        <w:jc w:val="both"/>
        <w:rPr>
          <w:rFonts w:ascii="Arial" w:hAnsi="Arial" w:cs="Arial"/>
        </w:rPr>
      </w:pPr>
      <w:r w:rsidRPr="003701A6">
        <w:rPr>
          <w:rFonts w:ascii="Arial" w:hAnsi="Arial" w:cs="Arial"/>
        </w:rPr>
        <w:t xml:space="preserve">Рок за пројектовање и извођење свих радова укључујући и пуштање у рад је </w:t>
      </w:r>
      <w:r w:rsidRPr="003701A6">
        <w:rPr>
          <w:rFonts w:ascii="Arial" w:hAnsi="Arial" w:cs="Arial"/>
          <w:lang w:val="sr-Cyrl-CS"/>
        </w:rPr>
        <w:t>90</w:t>
      </w:r>
      <w:r w:rsidRPr="003701A6">
        <w:rPr>
          <w:rFonts w:ascii="Arial" w:hAnsi="Arial" w:cs="Arial"/>
        </w:rPr>
        <w:t xml:space="preserve"> (</w:t>
      </w:r>
      <w:r w:rsidRPr="003701A6">
        <w:rPr>
          <w:rFonts w:ascii="Arial" w:hAnsi="Arial" w:cs="Arial"/>
          <w:lang w:val="sr-Cyrl-CS"/>
        </w:rPr>
        <w:t>деведесет</w:t>
      </w:r>
      <w:r w:rsidRPr="003701A6">
        <w:rPr>
          <w:rFonts w:ascii="Arial" w:hAnsi="Arial" w:cs="Arial"/>
        </w:rPr>
        <w:t xml:space="preserve">) </w:t>
      </w:r>
      <w:r w:rsidRPr="003701A6">
        <w:rPr>
          <w:rFonts w:ascii="Arial" w:hAnsi="Arial" w:cs="Arial"/>
          <w:lang w:val="sr-Cyrl-CS"/>
        </w:rPr>
        <w:t xml:space="preserve">календарских </w:t>
      </w:r>
      <w:r w:rsidRPr="003701A6">
        <w:rPr>
          <w:rFonts w:ascii="Arial" w:hAnsi="Arial" w:cs="Arial"/>
        </w:rPr>
        <w:t>дана од увођења Извођача у посао.</w:t>
      </w:r>
    </w:p>
    <w:p w:rsidR="0043454C" w:rsidRPr="003701A6" w:rsidRDefault="0043454C" w:rsidP="0043454C">
      <w:pPr>
        <w:spacing w:after="0"/>
        <w:jc w:val="both"/>
        <w:rPr>
          <w:rFonts w:ascii="Arial" w:hAnsi="Arial" w:cs="Arial"/>
        </w:rPr>
      </w:pPr>
      <w:r w:rsidRPr="003701A6">
        <w:rPr>
          <w:rFonts w:ascii="Arial" w:hAnsi="Arial" w:cs="Arial"/>
        </w:rPr>
        <w:t>Обим радова подразумева:</w:t>
      </w:r>
    </w:p>
    <w:p w:rsidR="0043454C" w:rsidRPr="003701A6" w:rsidRDefault="0043454C" w:rsidP="0043454C">
      <w:pPr>
        <w:spacing w:after="0"/>
        <w:jc w:val="both"/>
        <w:rPr>
          <w:rFonts w:ascii="Arial" w:hAnsi="Arial" w:cs="Arial"/>
        </w:rPr>
      </w:pPr>
      <w:r w:rsidRPr="003701A6">
        <w:rPr>
          <w:rFonts w:ascii="Arial" w:hAnsi="Arial" w:cs="Arial"/>
        </w:rPr>
        <w:t>-  пројектовање, испоруку и уградњу комплетне опреме;</w:t>
      </w:r>
    </w:p>
    <w:p w:rsidR="0043454C" w:rsidRPr="003701A6" w:rsidRDefault="0043454C" w:rsidP="0043454C">
      <w:pPr>
        <w:spacing w:after="0"/>
        <w:jc w:val="both"/>
        <w:rPr>
          <w:rFonts w:ascii="Arial" w:hAnsi="Arial" w:cs="Arial"/>
          <w:lang w:val="sr-Cyrl-CS"/>
        </w:rPr>
      </w:pPr>
      <w:r w:rsidRPr="003701A6">
        <w:rPr>
          <w:rFonts w:ascii="Arial" w:hAnsi="Arial" w:cs="Arial"/>
        </w:rPr>
        <w:t xml:space="preserve">- подешавање и пуштање у рад и друге активности потребне за испуњење тражених захтева везано за смањење емисије  NОx </w:t>
      </w:r>
      <w:r w:rsidRPr="003701A6">
        <w:rPr>
          <w:rFonts w:ascii="Arial" w:hAnsi="Arial" w:cs="Arial"/>
          <w:lang w:val="sr-Cyrl-CS"/>
        </w:rPr>
        <w:t>;</w:t>
      </w:r>
    </w:p>
    <w:p w:rsidR="0043454C" w:rsidRPr="003701A6" w:rsidRDefault="0043454C" w:rsidP="0043454C">
      <w:pPr>
        <w:spacing w:after="0"/>
        <w:jc w:val="both"/>
        <w:rPr>
          <w:rFonts w:ascii="Arial" w:hAnsi="Arial" w:cs="Arial"/>
          <w:lang w:val="sr-Cyrl-CS"/>
        </w:rPr>
      </w:pPr>
      <w:r w:rsidRPr="003701A6">
        <w:rPr>
          <w:rFonts w:ascii="Arial" w:hAnsi="Arial" w:cs="Arial"/>
        </w:rPr>
        <w:t>-  повезивањем на надзорно управљачки систем Топлане у јединствену целину.</w:t>
      </w:r>
    </w:p>
    <w:p w:rsidR="0043454C" w:rsidRPr="003701A6" w:rsidRDefault="0043454C" w:rsidP="0043454C">
      <w:pPr>
        <w:spacing w:after="0"/>
        <w:jc w:val="both"/>
        <w:rPr>
          <w:rFonts w:ascii="Arial" w:hAnsi="Arial" w:cs="Arial"/>
          <w:lang w:val="sr-Cyrl-CS"/>
        </w:rPr>
      </w:pPr>
    </w:p>
    <w:p w:rsidR="0043454C" w:rsidRPr="003701A6" w:rsidRDefault="0043454C" w:rsidP="0043454C">
      <w:pPr>
        <w:jc w:val="both"/>
        <w:rPr>
          <w:rFonts w:ascii="Arial" w:hAnsi="Arial" w:cs="Arial"/>
        </w:rPr>
      </w:pPr>
      <w:r w:rsidRPr="003701A6">
        <w:rPr>
          <w:rFonts w:ascii="Arial" w:hAnsi="Arial" w:cs="Arial"/>
        </w:rPr>
        <w:t>Потребно је успоставити мерења температуре, притиска положаја извршних елемената на нивоу техничких решења до сада остварених у топлани ради лакшег праћења рада постројења и повећања безбедног и поузданог рада котловског и дистрибутивног система.</w:t>
      </w:r>
    </w:p>
    <w:p w:rsidR="0043454C" w:rsidRPr="003701A6" w:rsidRDefault="0043454C" w:rsidP="0043454C">
      <w:pPr>
        <w:jc w:val="both"/>
        <w:rPr>
          <w:rFonts w:ascii="Arial" w:hAnsi="Arial" w:cs="Arial"/>
        </w:rPr>
      </w:pPr>
      <w:r w:rsidRPr="003701A6">
        <w:rPr>
          <w:rFonts w:ascii="Arial" w:hAnsi="Arial" w:cs="Arial"/>
        </w:rPr>
        <w:t>Израда документације изведеног стања такође спада у обим радова Понуђача.</w:t>
      </w:r>
    </w:p>
    <w:p w:rsidR="0043454C" w:rsidRPr="003701A6" w:rsidRDefault="0043454C" w:rsidP="0043454C">
      <w:pPr>
        <w:jc w:val="both"/>
        <w:rPr>
          <w:rFonts w:ascii="Arial" w:hAnsi="Arial" w:cs="Arial"/>
        </w:rPr>
      </w:pPr>
      <w:r w:rsidRPr="003701A6">
        <w:rPr>
          <w:rFonts w:ascii="Arial" w:hAnsi="Arial" w:cs="Arial"/>
          <w:lang w:val="sr-Cyrl-CS"/>
        </w:rPr>
        <w:t xml:space="preserve">У котларници „Сењак“ постоји </w:t>
      </w:r>
      <w:r w:rsidRPr="003701A6">
        <w:rPr>
          <w:rFonts w:ascii="Arial" w:hAnsi="Arial" w:cs="Arial"/>
        </w:rPr>
        <w:t>Систем за детекцију гаса</w:t>
      </w:r>
      <w:r w:rsidRPr="003701A6">
        <w:rPr>
          <w:rFonts w:ascii="Arial" w:hAnsi="Arial" w:cs="Arial"/>
          <w:lang w:val="sr-Cyrl-CS"/>
        </w:rPr>
        <w:t>. Уколико је потребно, ради усклађивања са позитивним ППЗ прописима нове инсталације КПГ-а са постојећим стањем, исти проширити новим јављачима пожара у Ех изведби.</w:t>
      </w:r>
    </w:p>
    <w:p w:rsidR="0043454C" w:rsidRPr="00A55A9A" w:rsidRDefault="00A55A9A" w:rsidP="0043454C">
      <w:pPr>
        <w:rPr>
          <w:rFonts w:ascii="Arial" w:hAnsi="Arial" w:cs="Arial"/>
          <w:b/>
        </w:rPr>
      </w:pPr>
      <w:r>
        <w:rPr>
          <w:rFonts w:ascii="Arial" w:hAnsi="Arial" w:cs="Arial"/>
          <w:b/>
        </w:rPr>
        <w:t>4.1</w:t>
      </w:r>
      <w:r w:rsidR="0043454C" w:rsidRPr="00A55A9A">
        <w:rPr>
          <w:rFonts w:ascii="Arial" w:hAnsi="Arial" w:cs="Arial"/>
          <w:b/>
        </w:rPr>
        <w:t>. Испитивање после пуштања у рад</w:t>
      </w:r>
    </w:p>
    <w:p w:rsidR="0043454C" w:rsidRPr="003701A6" w:rsidRDefault="0043454C" w:rsidP="0043454C">
      <w:pPr>
        <w:jc w:val="both"/>
        <w:rPr>
          <w:rFonts w:ascii="Arial" w:hAnsi="Arial" w:cs="Arial"/>
        </w:rPr>
      </w:pPr>
      <w:r w:rsidRPr="003701A6">
        <w:rPr>
          <w:rFonts w:ascii="Arial" w:hAnsi="Arial" w:cs="Arial"/>
        </w:rPr>
        <w:t>Овде ће се испитати цео систем да би се потврдило исправно функционисање компонената, подсистема и целог система.Провера подразумева испитивање мерних и регулационих кругова, као и проверу сигурносних уређаја.</w:t>
      </w:r>
    </w:p>
    <w:p w:rsidR="0043454C" w:rsidRPr="003701A6" w:rsidRDefault="0043454C" w:rsidP="0043454C">
      <w:pPr>
        <w:rPr>
          <w:rFonts w:ascii="Arial" w:hAnsi="Arial" w:cs="Arial"/>
        </w:rPr>
      </w:pPr>
      <w:r w:rsidRPr="003701A6">
        <w:rPr>
          <w:rFonts w:ascii="Arial" w:hAnsi="Arial" w:cs="Arial"/>
        </w:rPr>
        <w:t>Пуштање у рад врши Извођач уз присуство Наручиоца. Испитивање треба да припреми Извођач, а одобри Наручилац пре испитивања приликом пуштања у рад.Извођач мора да обезбеди све што је потребно за успешно испитивање.</w:t>
      </w:r>
    </w:p>
    <w:p w:rsidR="0043454C" w:rsidRPr="003701A6" w:rsidRDefault="0043454C" w:rsidP="0043454C">
      <w:pPr>
        <w:jc w:val="both"/>
        <w:rPr>
          <w:rFonts w:ascii="Arial" w:hAnsi="Arial" w:cs="Arial"/>
        </w:rPr>
      </w:pPr>
      <w:r w:rsidRPr="003701A6">
        <w:rPr>
          <w:rFonts w:ascii="Arial" w:hAnsi="Arial" w:cs="Arial"/>
        </w:rPr>
        <w:t>Пуштање у рад укључује:</w:t>
      </w:r>
    </w:p>
    <w:p w:rsidR="0043454C" w:rsidRPr="003701A6" w:rsidRDefault="0043454C" w:rsidP="0043454C">
      <w:pPr>
        <w:rPr>
          <w:rFonts w:ascii="Arial" w:hAnsi="Arial" w:cs="Arial"/>
        </w:rPr>
      </w:pPr>
      <w:r w:rsidRPr="003701A6">
        <w:rPr>
          <w:rFonts w:ascii="Arial" w:hAnsi="Arial" w:cs="Arial"/>
        </w:rPr>
        <w:t xml:space="preserve">Оптимизацију радних параметара за све радне услове  </w:t>
      </w:r>
    </w:p>
    <w:p w:rsidR="0043454C" w:rsidRPr="003701A6" w:rsidRDefault="0043454C" w:rsidP="0043454C">
      <w:pPr>
        <w:jc w:val="both"/>
        <w:rPr>
          <w:rFonts w:ascii="Arial" w:hAnsi="Arial" w:cs="Arial"/>
        </w:rPr>
      </w:pPr>
      <w:r w:rsidRPr="003701A6">
        <w:rPr>
          <w:rFonts w:ascii="Arial" w:hAnsi="Arial" w:cs="Arial"/>
        </w:rPr>
        <w:t>Утврђивање и уношење свих радних подешавања,  параметара и референтних вредности итд.</w:t>
      </w:r>
    </w:p>
    <w:p w:rsidR="0043454C" w:rsidRPr="003701A6" w:rsidRDefault="0043454C" w:rsidP="0043454C">
      <w:pPr>
        <w:jc w:val="both"/>
        <w:rPr>
          <w:rFonts w:ascii="Arial" w:hAnsi="Arial" w:cs="Arial"/>
        </w:rPr>
      </w:pPr>
      <w:r w:rsidRPr="003701A6">
        <w:rPr>
          <w:rFonts w:ascii="Arial" w:hAnsi="Arial" w:cs="Arial"/>
        </w:rPr>
        <w:t>Установљавање и дијагностику квара, недостатка или одступања у постројењу.</w:t>
      </w:r>
    </w:p>
    <w:p w:rsidR="0043454C" w:rsidRPr="003701A6" w:rsidRDefault="0043454C" w:rsidP="0043454C">
      <w:pPr>
        <w:jc w:val="both"/>
        <w:rPr>
          <w:rFonts w:ascii="Arial" w:hAnsi="Arial" w:cs="Arial"/>
        </w:rPr>
      </w:pPr>
      <w:r w:rsidRPr="003701A6">
        <w:rPr>
          <w:rFonts w:ascii="Arial" w:hAnsi="Arial" w:cs="Arial"/>
        </w:rPr>
        <w:lastRenderedPageBreak/>
        <w:t>На пример, потребно је забележити следеће:</w:t>
      </w:r>
    </w:p>
    <w:p w:rsidR="0043454C" w:rsidRPr="003701A6" w:rsidRDefault="0043454C" w:rsidP="0043454C">
      <w:pPr>
        <w:jc w:val="both"/>
        <w:rPr>
          <w:rFonts w:ascii="Arial" w:hAnsi="Arial" w:cs="Arial"/>
        </w:rPr>
      </w:pPr>
      <w:r w:rsidRPr="003701A6">
        <w:rPr>
          <w:rFonts w:ascii="Arial" w:hAnsi="Arial" w:cs="Arial"/>
        </w:rPr>
        <w:t>Промену референтних вредности регулатора</w:t>
      </w:r>
    </w:p>
    <w:p w:rsidR="0043454C" w:rsidRPr="003701A6" w:rsidRDefault="0043454C" w:rsidP="0043454C">
      <w:pPr>
        <w:jc w:val="both"/>
        <w:rPr>
          <w:rFonts w:ascii="Arial" w:hAnsi="Arial" w:cs="Arial"/>
        </w:rPr>
      </w:pPr>
      <w:r w:rsidRPr="003701A6">
        <w:rPr>
          <w:rFonts w:ascii="Arial" w:hAnsi="Arial" w:cs="Arial"/>
        </w:rPr>
        <w:t>Подешавање параметара регулатора, граница, нивоа аларма, сензора, редоследа секвенци, итд.</w:t>
      </w:r>
    </w:p>
    <w:p w:rsidR="0043454C" w:rsidRPr="003701A6" w:rsidRDefault="0043454C" w:rsidP="0043454C">
      <w:pPr>
        <w:jc w:val="both"/>
        <w:rPr>
          <w:rFonts w:ascii="Arial" w:hAnsi="Arial" w:cs="Arial"/>
        </w:rPr>
      </w:pPr>
      <w:r w:rsidRPr="003701A6">
        <w:rPr>
          <w:rFonts w:ascii="Arial" w:hAnsi="Arial" w:cs="Arial"/>
        </w:rPr>
        <w:t xml:space="preserve">Поновно калибрисање сензора и актуатора </w:t>
      </w:r>
    </w:p>
    <w:p w:rsidR="0043454C" w:rsidRPr="003701A6" w:rsidRDefault="0043454C" w:rsidP="0043454C">
      <w:pPr>
        <w:jc w:val="both"/>
        <w:rPr>
          <w:rFonts w:ascii="Arial" w:hAnsi="Arial" w:cs="Arial"/>
        </w:rPr>
      </w:pPr>
      <w:r w:rsidRPr="003701A6">
        <w:rPr>
          <w:rFonts w:ascii="Arial" w:hAnsi="Arial" w:cs="Arial"/>
        </w:rPr>
        <w:t>Када је пуштање у рад завршено, сва документација о подешавањима мора да се поднесе представнику Наручиоца.</w:t>
      </w:r>
    </w:p>
    <w:p w:rsidR="0043454C" w:rsidRPr="003701A6" w:rsidRDefault="0043454C" w:rsidP="0043454C">
      <w:pPr>
        <w:jc w:val="both"/>
        <w:rPr>
          <w:rFonts w:ascii="Arial" w:hAnsi="Arial" w:cs="Arial"/>
        </w:rPr>
      </w:pPr>
      <w:r w:rsidRPr="003701A6">
        <w:rPr>
          <w:rFonts w:ascii="Arial" w:hAnsi="Arial" w:cs="Arial"/>
        </w:rPr>
        <w:t>Подешавање се врши за цео опсег оптерећења котла и горионика при раду на природни гас.</w:t>
      </w:r>
    </w:p>
    <w:p w:rsidR="0043454C" w:rsidRPr="00A55A9A" w:rsidRDefault="00A55A9A" w:rsidP="0043454C">
      <w:pPr>
        <w:rPr>
          <w:rFonts w:ascii="Arial" w:hAnsi="Arial" w:cs="Arial"/>
          <w:b/>
        </w:rPr>
      </w:pPr>
      <w:r>
        <w:rPr>
          <w:rFonts w:ascii="Arial" w:hAnsi="Arial" w:cs="Arial"/>
          <w:b/>
        </w:rPr>
        <w:t>4.2.</w:t>
      </w:r>
      <w:r w:rsidR="0043454C" w:rsidRPr="00A55A9A">
        <w:rPr>
          <w:rFonts w:ascii="Arial" w:hAnsi="Arial" w:cs="Arial"/>
          <w:b/>
        </w:rPr>
        <w:t xml:space="preserve">  Пробни рад</w:t>
      </w:r>
    </w:p>
    <w:p w:rsidR="0043454C" w:rsidRPr="003701A6" w:rsidRDefault="0043454C" w:rsidP="0043454C">
      <w:pPr>
        <w:jc w:val="both"/>
        <w:rPr>
          <w:rFonts w:ascii="Arial" w:hAnsi="Arial" w:cs="Arial"/>
        </w:rPr>
      </w:pPr>
      <w:r w:rsidRPr="003701A6">
        <w:rPr>
          <w:rFonts w:ascii="Arial" w:hAnsi="Arial" w:cs="Arial"/>
        </w:rPr>
        <w:t>Испитивање по завршетку монтаже треба да се изврши у континуалном раду и да буде одобрено по испуњењу услова.Сматра се да трајање испада почиње у време појаве првог аларма који је настао као последица квара и завршава се када постројење поново ради изнад минималног оптерећења.</w:t>
      </w:r>
    </w:p>
    <w:p w:rsidR="0043454C" w:rsidRPr="003701A6" w:rsidRDefault="0043454C" w:rsidP="0043454C">
      <w:pPr>
        <w:jc w:val="both"/>
        <w:rPr>
          <w:rFonts w:ascii="Arial" w:hAnsi="Arial" w:cs="Arial"/>
          <w:lang w:val="sr-Cyrl-CS"/>
        </w:rPr>
      </w:pPr>
      <w:r w:rsidRPr="003701A6">
        <w:rPr>
          <w:rFonts w:ascii="Arial" w:hAnsi="Arial" w:cs="Arial"/>
        </w:rPr>
        <w:t>Пробни рад треба да траје најмање 5 грејних дана.</w:t>
      </w:r>
      <w:r w:rsidRPr="003701A6">
        <w:rPr>
          <w:rFonts w:ascii="Arial" w:hAnsi="Arial" w:cs="Arial"/>
          <w:lang w:val="sr-Cyrl-CS"/>
        </w:rPr>
        <w:t xml:space="preserve">Трошкови енергента на име пробног рада падају на терет наручиоца посла. </w:t>
      </w:r>
    </w:p>
    <w:p w:rsidR="0043454C" w:rsidRPr="003701A6" w:rsidRDefault="0043454C" w:rsidP="0043454C">
      <w:pPr>
        <w:jc w:val="both"/>
        <w:rPr>
          <w:rFonts w:ascii="Arial" w:hAnsi="Arial" w:cs="Arial"/>
        </w:rPr>
      </w:pPr>
      <w:r w:rsidRPr="003701A6">
        <w:rPr>
          <w:rFonts w:ascii="Arial" w:hAnsi="Arial" w:cs="Arial"/>
        </w:rPr>
        <w:t>За отклањање недостатака који узрокују сметње у раду током испитивања по завршетку монтаже, Извођач мора да одговори на позив за мање од 8 сати.</w:t>
      </w:r>
    </w:p>
    <w:p w:rsidR="0043454C" w:rsidRPr="00A55A9A" w:rsidRDefault="00A55A9A" w:rsidP="0043454C">
      <w:pPr>
        <w:rPr>
          <w:rFonts w:ascii="Arial" w:hAnsi="Arial" w:cs="Arial"/>
          <w:b/>
        </w:rPr>
      </w:pPr>
      <w:r>
        <w:rPr>
          <w:rFonts w:ascii="Arial" w:hAnsi="Arial" w:cs="Arial"/>
          <w:b/>
        </w:rPr>
        <w:t>4.3</w:t>
      </w:r>
      <w:r w:rsidR="0043454C" w:rsidRPr="00A55A9A">
        <w:rPr>
          <w:rFonts w:ascii="Arial" w:hAnsi="Arial" w:cs="Arial"/>
          <w:b/>
        </w:rPr>
        <w:t>.  Контролна мерења</w:t>
      </w:r>
    </w:p>
    <w:p w:rsidR="0043454C" w:rsidRPr="003701A6" w:rsidRDefault="0043454C" w:rsidP="0043454C">
      <w:pPr>
        <w:rPr>
          <w:rFonts w:ascii="Arial" w:hAnsi="Arial" w:cs="Arial"/>
        </w:rPr>
      </w:pPr>
      <w:r w:rsidRPr="003701A6">
        <w:rPr>
          <w:rFonts w:ascii="Arial" w:hAnsi="Arial" w:cs="Arial"/>
        </w:rPr>
        <w:t>Извођач је дужан да ангажује овлашћену организацију која ће за потребе ЈКП „Градска топлана“ Пирот извршити контролна мерења на  55,5 %, 77,7% и 100% оптерећења котлова и утврдити да ли су испуњени захтеви да се емисија азотних оксида из котл</w:t>
      </w:r>
      <w:r w:rsidRPr="003701A6">
        <w:rPr>
          <w:rFonts w:ascii="Arial" w:hAnsi="Arial" w:cs="Arial"/>
          <w:lang w:val="sr-Cyrl-CS"/>
        </w:rPr>
        <w:t>ова</w:t>
      </w:r>
      <w:r w:rsidRPr="003701A6">
        <w:rPr>
          <w:rFonts w:ascii="Arial" w:hAnsi="Arial" w:cs="Arial"/>
        </w:rPr>
        <w:t xml:space="preserve"> при раду на природни гас спусти испод 110 mg/m3. </w:t>
      </w:r>
    </w:p>
    <w:p w:rsidR="0043454C" w:rsidRPr="003701A6" w:rsidRDefault="0043454C" w:rsidP="0043454C">
      <w:pPr>
        <w:jc w:val="both"/>
        <w:rPr>
          <w:rFonts w:ascii="Arial" w:hAnsi="Arial" w:cs="Arial"/>
          <w:lang w:val="sr-Cyrl-CS"/>
        </w:rPr>
      </w:pPr>
      <w:r w:rsidRPr="003701A6">
        <w:rPr>
          <w:rFonts w:ascii="Arial" w:hAnsi="Arial" w:cs="Arial"/>
          <w:b/>
        </w:rPr>
        <w:t>Напомена:</w:t>
      </w:r>
      <w:r w:rsidRPr="003701A6">
        <w:rPr>
          <w:rFonts w:ascii="Arial" w:hAnsi="Arial" w:cs="Arial"/>
        </w:rPr>
        <w:t xml:space="preserve"> Наручилац даје сагласност на избор овлашћене организације за мерење квалитета продуката сагоревања. </w:t>
      </w:r>
      <w:r w:rsidRPr="003701A6">
        <w:rPr>
          <w:rFonts w:ascii="Arial" w:hAnsi="Arial" w:cs="Arial"/>
          <w:lang w:val="sr-Cyrl-CS"/>
        </w:rPr>
        <w:t xml:space="preserve">Трошкови мерења квалитета сагоревања падају на терет извођача радова. </w:t>
      </w:r>
    </w:p>
    <w:p w:rsidR="0043454C" w:rsidRPr="00A55A9A" w:rsidRDefault="00A55A9A" w:rsidP="0043454C">
      <w:pPr>
        <w:rPr>
          <w:rFonts w:ascii="Arial" w:hAnsi="Arial" w:cs="Arial"/>
          <w:b/>
        </w:rPr>
      </w:pPr>
      <w:r w:rsidRPr="00A55A9A">
        <w:rPr>
          <w:rFonts w:ascii="Arial" w:hAnsi="Arial" w:cs="Arial"/>
          <w:b/>
        </w:rPr>
        <w:t>4.4.</w:t>
      </w:r>
      <w:r w:rsidR="0043454C" w:rsidRPr="00A55A9A">
        <w:rPr>
          <w:rFonts w:ascii="Arial" w:hAnsi="Arial" w:cs="Arial"/>
          <w:b/>
        </w:rPr>
        <w:t xml:space="preserve"> Гаранција</w:t>
      </w:r>
    </w:p>
    <w:p w:rsidR="0043454C" w:rsidRPr="003701A6" w:rsidRDefault="0043454C" w:rsidP="0043454C">
      <w:pPr>
        <w:rPr>
          <w:rFonts w:ascii="Arial" w:hAnsi="Arial" w:cs="Arial"/>
        </w:rPr>
      </w:pPr>
      <w:r w:rsidRPr="003701A6">
        <w:rPr>
          <w:rFonts w:ascii="Arial" w:hAnsi="Arial" w:cs="Arial"/>
        </w:rPr>
        <w:t xml:space="preserve">Гарантни период на опрему и радове треба да износи минимално 2 године након </w:t>
      </w:r>
      <w:r w:rsidR="00433702">
        <w:rPr>
          <w:rFonts w:ascii="Arial" w:hAnsi="Arial" w:cs="Arial"/>
        </w:rPr>
        <w:t>и</w:t>
      </w:r>
      <w:r w:rsidRPr="003701A6">
        <w:rPr>
          <w:rFonts w:ascii="Arial" w:hAnsi="Arial" w:cs="Arial"/>
        </w:rPr>
        <w:t>зврше</w:t>
      </w:r>
      <w:r w:rsidR="00433702">
        <w:rPr>
          <w:rFonts w:ascii="Arial" w:hAnsi="Arial" w:cs="Arial"/>
        </w:rPr>
        <w:t>нe примопредаје опреме и примопредаје изведених радова.</w:t>
      </w:r>
    </w:p>
    <w:p w:rsidR="0043454C" w:rsidRPr="00A55A9A" w:rsidRDefault="00A55A9A" w:rsidP="0043454C">
      <w:pPr>
        <w:rPr>
          <w:rFonts w:ascii="Arial" w:hAnsi="Arial" w:cs="Arial"/>
          <w:b/>
        </w:rPr>
      </w:pPr>
      <w:r w:rsidRPr="00A55A9A">
        <w:rPr>
          <w:rFonts w:ascii="Arial" w:hAnsi="Arial" w:cs="Arial"/>
          <w:b/>
        </w:rPr>
        <w:t>4.5.</w:t>
      </w:r>
      <w:r w:rsidR="0043454C" w:rsidRPr="00A55A9A">
        <w:rPr>
          <w:rFonts w:ascii="Arial" w:hAnsi="Arial" w:cs="Arial"/>
          <w:b/>
        </w:rPr>
        <w:t xml:space="preserve"> Kазнене одредбе</w:t>
      </w:r>
    </w:p>
    <w:p w:rsidR="0043454C" w:rsidRPr="003701A6" w:rsidRDefault="0043454C" w:rsidP="0043454C">
      <w:pPr>
        <w:spacing w:after="0"/>
        <w:jc w:val="both"/>
        <w:rPr>
          <w:rFonts w:ascii="Arial" w:hAnsi="Arial" w:cs="Arial"/>
        </w:rPr>
      </w:pPr>
      <w:r w:rsidRPr="003701A6">
        <w:rPr>
          <w:rFonts w:ascii="Arial" w:hAnsi="Arial" w:cs="Arial"/>
        </w:rPr>
        <w:lastRenderedPageBreak/>
        <w:t>Извођач се обавезује да испуни захтеве техничке спецификације и сведе емисију азотних оксида испод 110 mg/m3 при раду на природни гас.</w:t>
      </w:r>
    </w:p>
    <w:p w:rsidR="0043454C" w:rsidRPr="003701A6" w:rsidRDefault="0043454C" w:rsidP="0043454C">
      <w:pPr>
        <w:spacing w:after="0"/>
        <w:jc w:val="both"/>
        <w:rPr>
          <w:rFonts w:ascii="Arial" w:hAnsi="Arial" w:cs="Arial"/>
        </w:rPr>
      </w:pPr>
      <w:r w:rsidRPr="003701A6">
        <w:rPr>
          <w:rFonts w:ascii="Arial" w:hAnsi="Arial" w:cs="Arial"/>
        </w:rPr>
        <w:t>Уколико емисија азотних оксида буде већа од 110 mg/m3, Извоћач је дужан да накнадно и о свом трошку представи и реализује техничко решење које ће емисије  NOx свести испод дозвољене 110 mg/m3 по Уредби о граничним вредностима емисија загађујућих материја у ваздуху („Сл. гласник РС“ бр. 06/2016).</w:t>
      </w:r>
    </w:p>
    <w:p w:rsidR="0043454C" w:rsidRPr="003701A6" w:rsidRDefault="0043454C" w:rsidP="0043454C">
      <w:pPr>
        <w:spacing w:after="0"/>
        <w:jc w:val="both"/>
        <w:rPr>
          <w:rFonts w:ascii="Arial" w:hAnsi="Arial" w:cs="Arial"/>
        </w:rPr>
      </w:pPr>
    </w:p>
    <w:p w:rsidR="0043454C" w:rsidRPr="00A55A9A" w:rsidRDefault="0043454C" w:rsidP="0043454C">
      <w:pPr>
        <w:rPr>
          <w:rFonts w:ascii="Arial" w:hAnsi="Arial" w:cs="Arial"/>
          <w:b/>
        </w:rPr>
      </w:pPr>
      <w:r w:rsidRPr="003701A6">
        <w:rPr>
          <w:rFonts w:ascii="Arial" w:hAnsi="Arial" w:cs="Arial"/>
        </w:rPr>
        <w:t xml:space="preserve">                    </w:t>
      </w:r>
      <w:r w:rsidR="00A55A9A" w:rsidRPr="00A55A9A">
        <w:rPr>
          <w:rFonts w:ascii="Arial" w:hAnsi="Arial" w:cs="Arial"/>
          <w:b/>
        </w:rPr>
        <w:t>5</w:t>
      </w:r>
      <w:r w:rsidRPr="00A55A9A">
        <w:rPr>
          <w:rFonts w:ascii="Arial" w:hAnsi="Arial" w:cs="Arial"/>
          <w:b/>
        </w:rPr>
        <w:t>.        ПРЕДМЕР ОПРЕМЕ И РАДОВА</w:t>
      </w:r>
    </w:p>
    <w:p w:rsidR="0043454C" w:rsidRPr="003701A6" w:rsidRDefault="0043454C" w:rsidP="0043454C">
      <w:pPr>
        <w:spacing w:after="0"/>
        <w:jc w:val="both"/>
        <w:rPr>
          <w:rFonts w:ascii="Arial" w:hAnsi="Arial" w:cs="Arial"/>
        </w:rPr>
      </w:pPr>
      <w:r w:rsidRPr="003701A6">
        <w:rPr>
          <w:rFonts w:ascii="Arial" w:hAnsi="Arial" w:cs="Arial"/>
        </w:rPr>
        <w:t xml:space="preserve">Према одредницама конкурсне документације и Закону о планирању и изградњи и осталим пратећим актима, у поступку израде техничке документације: </w:t>
      </w:r>
    </w:p>
    <w:p w:rsidR="0043454C" w:rsidRPr="003701A6" w:rsidRDefault="0043454C" w:rsidP="0043454C">
      <w:pPr>
        <w:spacing w:after="0"/>
        <w:rPr>
          <w:rFonts w:ascii="Arial" w:hAnsi="Arial" w:cs="Arial"/>
        </w:rPr>
      </w:pPr>
      <w:r w:rsidRPr="003701A6">
        <w:rPr>
          <w:rFonts w:ascii="Arial" w:hAnsi="Arial" w:cs="Arial"/>
        </w:rPr>
        <w:t>•</w:t>
      </w:r>
      <w:r w:rsidRPr="003701A6">
        <w:rPr>
          <w:rFonts w:ascii="Arial" w:hAnsi="Arial" w:cs="Arial"/>
        </w:rPr>
        <w:tab/>
        <w:t>Извођач радова је „Генерални извођач радова“</w:t>
      </w:r>
    </w:p>
    <w:p w:rsidR="0043454C" w:rsidRPr="003701A6" w:rsidRDefault="0043454C" w:rsidP="0043454C">
      <w:pPr>
        <w:spacing w:after="0"/>
        <w:rPr>
          <w:rFonts w:ascii="Arial" w:hAnsi="Arial" w:cs="Arial"/>
        </w:rPr>
      </w:pPr>
      <w:r w:rsidRPr="003701A6">
        <w:rPr>
          <w:rFonts w:ascii="Arial" w:hAnsi="Arial" w:cs="Arial"/>
        </w:rPr>
        <w:t>Стручни надзор над извођењем радова на изградњи објекта обавља Инвеститор.</w:t>
      </w:r>
    </w:p>
    <w:p w:rsidR="0043454C" w:rsidRPr="003701A6" w:rsidRDefault="0043454C" w:rsidP="0043454C">
      <w:pPr>
        <w:spacing w:after="0"/>
        <w:rPr>
          <w:rFonts w:ascii="Arial" w:hAnsi="Arial" w:cs="Arial"/>
        </w:rPr>
      </w:pPr>
    </w:p>
    <w:p w:rsidR="0043454C" w:rsidRPr="00A55A9A" w:rsidRDefault="00EA00FC" w:rsidP="0043454C">
      <w:pPr>
        <w:rPr>
          <w:rFonts w:ascii="Arial" w:hAnsi="Arial" w:cs="Arial"/>
          <w:b/>
        </w:rPr>
      </w:pPr>
      <w:r>
        <w:rPr>
          <w:rFonts w:ascii="Arial" w:hAnsi="Arial" w:cs="Arial"/>
          <w:b/>
        </w:rPr>
        <w:t xml:space="preserve">                   6.            </w:t>
      </w:r>
      <w:r w:rsidR="0043454C" w:rsidRPr="00A55A9A">
        <w:rPr>
          <w:rFonts w:ascii="Arial" w:hAnsi="Arial" w:cs="Arial"/>
          <w:b/>
        </w:rPr>
        <w:t>ОБИМ РАДОВА</w:t>
      </w:r>
    </w:p>
    <w:p w:rsidR="0043454C" w:rsidRPr="003701A6" w:rsidRDefault="0043454C" w:rsidP="0043454C">
      <w:pPr>
        <w:jc w:val="both"/>
        <w:rPr>
          <w:rFonts w:ascii="Arial" w:hAnsi="Arial" w:cs="Arial"/>
        </w:rPr>
      </w:pPr>
      <w:r w:rsidRPr="003701A6">
        <w:rPr>
          <w:rFonts w:ascii="Arial" w:hAnsi="Arial" w:cs="Arial"/>
        </w:rPr>
        <w:t>Обим радова подразумева испоруку и уградњу комплетне опреме, пуштање у рад, подешавање и друге активности потребне за испуњење жељеног функционисања.У оквиру понуде дефинисати и припремне и демонтажне радове, у свему према стању на самом објекту и смерницама.</w:t>
      </w:r>
    </w:p>
    <w:p w:rsidR="0043454C" w:rsidRPr="003701A6" w:rsidRDefault="0043454C" w:rsidP="0043454C">
      <w:pPr>
        <w:jc w:val="both"/>
        <w:rPr>
          <w:rFonts w:ascii="Arial" w:hAnsi="Arial" w:cs="Arial"/>
        </w:rPr>
      </w:pPr>
      <w:r w:rsidRPr="003701A6">
        <w:rPr>
          <w:rFonts w:ascii="Arial" w:hAnsi="Arial" w:cs="Arial"/>
        </w:rPr>
        <w:t xml:space="preserve">Рок за пројектовање и извођење свих радова укључујући и пуштање у рад је </w:t>
      </w:r>
      <w:r w:rsidRPr="003701A6">
        <w:rPr>
          <w:rFonts w:ascii="Arial" w:hAnsi="Arial" w:cs="Arial"/>
          <w:lang w:val="sr-Cyrl-CS"/>
        </w:rPr>
        <w:t>90</w:t>
      </w:r>
      <w:r w:rsidRPr="003701A6">
        <w:rPr>
          <w:rFonts w:ascii="Arial" w:hAnsi="Arial" w:cs="Arial"/>
        </w:rPr>
        <w:t xml:space="preserve"> (</w:t>
      </w:r>
      <w:r w:rsidRPr="003701A6">
        <w:rPr>
          <w:rFonts w:ascii="Arial" w:hAnsi="Arial" w:cs="Arial"/>
          <w:lang w:val="sr-Cyrl-CS"/>
        </w:rPr>
        <w:t>деведесет</w:t>
      </w:r>
      <w:r w:rsidRPr="003701A6">
        <w:rPr>
          <w:rFonts w:ascii="Arial" w:hAnsi="Arial" w:cs="Arial"/>
        </w:rPr>
        <w:t xml:space="preserve">) </w:t>
      </w:r>
      <w:r w:rsidRPr="003701A6">
        <w:rPr>
          <w:rFonts w:ascii="Arial" w:hAnsi="Arial" w:cs="Arial"/>
          <w:lang w:val="sr-Cyrl-CS"/>
        </w:rPr>
        <w:t xml:space="preserve">календарских </w:t>
      </w:r>
      <w:r w:rsidRPr="003701A6">
        <w:rPr>
          <w:rFonts w:ascii="Arial" w:hAnsi="Arial" w:cs="Arial"/>
        </w:rPr>
        <w:t>дана од увођења Извођача у посао.</w:t>
      </w:r>
    </w:p>
    <w:p w:rsidR="0043454C" w:rsidRPr="003701A6" w:rsidRDefault="0043454C" w:rsidP="0043454C">
      <w:pPr>
        <w:jc w:val="both"/>
        <w:rPr>
          <w:rFonts w:ascii="Arial" w:hAnsi="Arial" w:cs="Arial"/>
        </w:rPr>
      </w:pPr>
      <w:r w:rsidRPr="003701A6">
        <w:rPr>
          <w:rFonts w:ascii="Arial" w:hAnsi="Arial" w:cs="Arial"/>
        </w:rPr>
        <w:t xml:space="preserve">Понуђач је у обавези да, као састави део понуде, за сваки тип понуђене опреме достави фотокопије Изјава о усаглашености од произвођача којима се потврђује усаглашеност и то: </w:t>
      </w:r>
    </w:p>
    <w:p w:rsidR="0043454C" w:rsidRPr="003701A6" w:rsidRDefault="0043454C" w:rsidP="0043454C">
      <w:pPr>
        <w:jc w:val="both"/>
        <w:rPr>
          <w:rFonts w:ascii="Arial" w:hAnsi="Arial" w:cs="Arial"/>
        </w:rPr>
      </w:pPr>
      <w:r w:rsidRPr="003701A6">
        <w:rPr>
          <w:rFonts w:ascii="Arial" w:hAnsi="Arial" w:cs="Arial"/>
        </w:rPr>
        <w:t>Сертификат о усаглашености у складу са захтевима Правилника о техничким захтевима за пројектовање, израду и оцењивање усаглашености опреме под притиском - „Сл. гласник РС“ бр. 87/2011, издат од Именованог тела у Републици Србији или</w:t>
      </w:r>
    </w:p>
    <w:p w:rsidR="0043454C" w:rsidRPr="003701A6" w:rsidRDefault="0043454C" w:rsidP="0043454C">
      <w:pPr>
        <w:jc w:val="both"/>
        <w:rPr>
          <w:rFonts w:ascii="Arial" w:hAnsi="Arial" w:cs="Arial"/>
        </w:rPr>
      </w:pPr>
      <w:r w:rsidRPr="003701A6">
        <w:rPr>
          <w:rFonts w:ascii="Arial" w:hAnsi="Arial" w:cs="Arial"/>
        </w:rPr>
        <w:t>Сертификат о усаглашености у складу са захтевима Директиве за опрему под притиском PED 97/23/CE или 2014/68/EU издат од нострификованог тела у Европској унији и Решење о признању важења иностране исправе, односно знака  усаглашености у складу са Уредбом о начину признавања иностране исправе и знакова усаглашености „Сл. гласник РС“ бр. 98/09.</w:t>
      </w:r>
    </w:p>
    <w:p w:rsidR="0043454C" w:rsidRPr="003701A6" w:rsidRDefault="0043454C" w:rsidP="0043454C">
      <w:pPr>
        <w:jc w:val="both"/>
        <w:rPr>
          <w:rFonts w:ascii="Arial" w:hAnsi="Arial" w:cs="Arial"/>
        </w:rPr>
      </w:pPr>
      <w:r w:rsidRPr="003701A6">
        <w:rPr>
          <w:rFonts w:ascii="Arial" w:hAnsi="Arial" w:cs="Arial"/>
        </w:rPr>
        <w:t>У обим испоруке спада и израда документације изведеног стања свих радова и остале документације, укључујући радна упутства, документације за обуку као и обука за руковање и основно одржавање испоручене опреме.</w:t>
      </w:r>
    </w:p>
    <w:p w:rsidR="005E245F" w:rsidRPr="003701A6" w:rsidRDefault="005E245F" w:rsidP="0043454C">
      <w:pPr>
        <w:jc w:val="both"/>
        <w:rPr>
          <w:rFonts w:ascii="Arial" w:hAnsi="Arial" w:cs="Arial"/>
        </w:rPr>
      </w:pPr>
    </w:p>
    <w:p w:rsidR="0043454C" w:rsidRPr="003701A6" w:rsidRDefault="0043454C" w:rsidP="0043454C">
      <w:pPr>
        <w:rPr>
          <w:rFonts w:ascii="Arial" w:hAnsi="Arial" w:cs="Arial"/>
        </w:rPr>
      </w:pPr>
    </w:p>
    <w:p w:rsidR="0043454C" w:rsidRPr="003701A6" w:rsidRDefault="0043454C" w:rsidP="0043454C">
      <w:pPr>
        <w:jc w:val="center"/>
        <w:rPr>
          <w:rFonts w:ascii="Arial" w:hAnsi="Arial" w:cs="Arial"/>
          <w:b/>
          <w:sz w:val="28"/>
          <w:szCs w:val="28"/>
        </w:rPr>
      </w:pPr>
      <w:r w:rsidRPr="003701A6">
        <w:rPr>
          <w:rFonts w:ascii="Arial" w:hAnsi="Arial" w:cs="Arial"/>
          <w:b/>
          <w:sz w:val="28"/>
          <w:szCs w:val="28"/>
        </w:rPr>
        <w:t xml:space="preserve">ПРЕДМЕР </w:t>
      </w:r>
    </w:p>
    <w:p w:rsidR="0043454C" w:rsidRPr="003701A6" w:rsidRDefault="0043454C" w:rsidP="0043454C">
      <w:pPr>
        <w:jc w:val="center"/>
        <w:rPr>
          <w:rFonts w:ascii="Arial" w:hAnsi="Arial" w:cs="Arial"/>
          <w:b/>
        </w:rPr>
      </w:pPr>
      <w:r w:rsidRPr="003701A6">
        <w:rPr>
          <w:rFonts w:ascii="Arial" w:hAnsi="Arial" w:cs="Arial"/>
          <w:b/>
        </w:rPr>
        <w:t>ОПРЕМА, РАДОВИ, ПУШТАЊЕ У РАД И ДОКУМЕНТАЦИЈА</w:t>
      </w:r>
    </w:p>
    <w:tbl>
      <w:tblPr>
        <w:tblW w:w="5496" w:type="pct"/>
        <w:tblInd w:w="-535" w:type="dxa"/>
        <w:tblCellMar>
          <w:left w:w="0" w:type="dxa"/>
          <w:right w:w="0" w:type="dxa"/>
        </w:tblCellMar>
        <w:tblLook w:val="04A0"/>
      </w:tblPr>
      <w:tblGrid>
        <w:gridCol w:w="535"/>
        <w:gridCol w:w="473"/>
        <w:gridCol w:w="4986"/>
        <w:gridCol w:w="652"/>
        <w:gridCol w:w="1122"/>
        <w:gridCol w:w="6"/>
        <w:gridCol w:w="52"/>
        <w:gridCol w:w="1176"/>
        <w:gridCol w:w="507"/>
        <w:gridCol w:w="24"/>
        <w:gridCol w:w="22"/>
        <w:gridCol w:w="249"/>
        <w:gridCol w:w="123"/>
        <w:gridCol w:w="6"/>
        <w:gridCol w:w="6"/>
        <w:gridCol w:w="6"/>
        <w:gridCol w:w="6"/>
        <w:gridCol w:w="6"/>
        <w:gridCol w:w="6"/>
        <w:gridCol w:w="6"/>
        <w:gridCol w:w="6"/>
      </w:tblGrid>
      <w:tr w:rsidR="0043454C" w:rsidRPr="003701A6" w:rsidTr="00B902AC">
        <w:trPr>
          <w:gridBefore w:val="1"/>
          <w:gridAfter w:val="4"/>
          <w:wBefore w:w="268" w:type="pct"/>
          <w:wAfter w:w="12" w:type="pct"/>
          <w:trHeight w:val="600"/>
        </w:trPr>
        <w:tc>
          <w:tcPr>
            <w:tcW w:w="4498" w:type="pct"/>
            <w:gridSpan w:val="8"/>
            <w:tcBorders>
              <w:top w:val="single" w:sz="4" w:space="0" w:color="000000"/>
              <w:left w:val="single" w:sz="4" w:space="0" w:color="000000"/>
              <w:bottom w:val="single" w:sz="4" w:space="0" w:color="000000"/>
              <w:right w:val="nil"/>
            </w:tcBorders>
            <w:hideMark/>
          </w:tcPr>
          <w:p w:rsidR="0043454C" w:rsidRPr="003701A6" w:rsidRDefault="0043454C">
            <w:pPr>
              <w:rPr>
                <w:rFonts w:ascii="Arial" w:hAnsi="Arial" w:cs="Arial"/>
                <w:lang w:val="sr-Cyrl-CS"/>
              </w:rPr>
            </w:pPr>
            <w:r w:rsidRPr="003701A6">
              <w:rPr>
                <w:rFonts w:ascii="Arial" w:hAnsi="Arial" w:cs="Arial"/>
              </w:rPr>
              <w:t xml:space="preserve">ГАСИФИКАЦИЈА </w:t>
            </w:r>
            <w:r w:rsidRPr="003701A6">
              <w:rPr>
                <w:rFonts w:ascii="Arial" w:hAnsi="Arial" w:cs="Arial"/>
                <w:lang w:val="sr-Cyrl-CS"/>
              </w:rPr>
              <w:t>КОТЛАРНИЦЕ  „СЕЊАК“ – ЈКП „ГРАДСКА ТОПЛАНА“ У ПИРОТУ</w:t>
            </w:r>
          </w:p>
        </w:tc>
        <w:tc>
          <w:tcPr>
            <w:tcW w:w="12" w:type="pct"/>
            <w:tcBorders>
              <w:top w:val="nil"/>
              <w:left w:val="single" w:sz="4" w:space="0" w:color="000000"/>
              <w:bottom w:val="nil"/>
              <w:right w:val="nil"/>
            </w:tcBorders>
          </w:tcPr>
          <w:p w:rsidR="0043454C" w:rsidRPr="003701A6" w:rsidRDefault="0043454C">
            <w:pPr>
              <w:rPr>
                <w:rFonts w:ascii="Arial" w:hAnsi="Arial" w:cs="Arial"/>
              </w:rPr>
            </w:pPr>
          </w:p>
        </w:tc>
        <w:tc>
          <w:tcPr>
            <w:tcW w:w="11" w:type="pct"/>
          </w:tcPr>
          <w:p w:rsidR="0043454C" w:rsidRPr="003701A6" w:rsidRDefault="0043454C">
            <w:pPr>
              <w:rPr>
                <w:rFonts w:ascii="Arial" w:hAnsi="Arial" w:cs="Arial"/>
              </w:rPr>
            </w:pPr>
          </w:p>
        </w:tc>
        <w:tc>
          <w:tcPr>
            <w:tcW w:w="187" w:type="pct"/>
            <w:gridSpan w:val="2"/>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gridAfter w:val="4"/>
          <w:wBefore w:w="268" w:type="pct"/>
          <w:wAfter w:w="12" w:type="pct"/>
          <w:trHeight w:val="480"/>
        </w:trPr>
        <w:tc>
          <w:tcPr>
            <w:tcW w:w="4498" w:type="pct"/>
            <w:gridSpan w:val="8"/>
            <w:tcBorders>
              <w:top w:val="single" w:sz="4" w:space="0" w:color="000000"/>
              <w:left w:val="single" w:sz="4" w:space="0" w:color="000000"/>
              <w:bottom w:val="single" w:sz="4" w:space="0" w:color="000000"/>
              <w:right w:val="nil"/>
            </w:tcBorders>
            <w:shd w:val="clear" w:color="auto" w:fill="FFFFFF" w:themeFill="background1"/>
            <w:hideMark/>
          </w:tcPr>
          <w:p w:rsidR="0043454C" w:rsidRPr="003701A6" w:rsidRDefault="0043454C">
            <w:pPr>
              <w:rPr>
                <w:rFonts w:ascii="Arial" w:hAnsi="Arial" w:cs="Arial"/>
              </w:rPr>
            </w:pPr>
            <w:r w:rsidRPr="003701A6">
              <w:rPr>
                <w:rFonts w:ascii="Arial" w:hAnsi="Arial" w:cs="Arial"/>
              </w:rPr>
              <w:t>A      МАШИНСКИ ДЕО – ОПРЕМА И РАДОВИ (Набавка и испорука машинске опреме)</w:t>
            </w:r>
          </w:p>
        </w:tc>
        <w:tc>
          <w:tcPr>
            <w:tcW w:w="12" w:type="pct"/>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11" w:type="pct"/>
            <w:shd w:val="clear" w:color="auto" w:fill="FFFFFF" w:themeFill="background1"/>
          </w:tcPr>
          <w:p w:rsidR="0043454C" w:rsidRPr="003701A6" w:rsidRDefault="0043454C">
            <w:pPr>
              <w:rPr>
                <w:rFonts w:ascii="Arial" w:hAnsi="Arial" w:cs="Arial"/>
              </w:rPr>
            </w:pPr>
          </w:p>
        </w:tc>
        <w:tc>
          <w:tcPr>
            <w:tcW w:w="187" w:type="pct"/>
            <w:gridSpan w:val="2"/>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gridAfter w:val="4"/>
          <w:wBefore w:w="268" w:type="pct"/>
          <w:wAfter w:w="12" w:type="pct"/>
        </w:trPr>
        <w:tc>
          <w:tcPr>
            <w:tcW w:w="4498" w:type="pct"/>
            <w:gridSpan w:val="8"/>
            <w:tcBorders>
              <w:top w:val="single" w:sz="4" w:space="0" w:color="000000"/>
              <w:left w:val="single" w:sz="4" w:space="0" w:color="000000"/>
              <w:bottom w:val="single" w:sz="4" w:space="0" w:color="000000"/>
              <w:right w:val="nil"/>
            </w:tcBorders>
            <w:hideMark/>
          </w:tcPr>
          <w:p w:rsidR="0043454C" w:rsidRPr="003701A6" w:rsidRDefault="0043454C">
            <w:pPr>
              <w:rPr>
                <w:rFonts w:ascii="Arial" w:hAnsi="Arial" w:cs="Arial"/>
              </w:rPr>
            </w:pPr>
            <w:r w:rsidRPr="003701A6">
              <w:rPr>
                <w:rFonts w:ascii="Arial" w:hAnsi="Arial" w:cs="Arial"/>
              </w:rPr>
              <w:t>Напомена: Ценом обухватити све манипулативне трошкове (преузимање упаковане опреме и материјала од испоручиоца,утовар, истовар, ускладиштење, чување), транспорт и осигурање</w:t>
            </w:r>
          </w:p>
        </w:tc>
        <w:tc>
          <w:tcPr>
            <w:tcW w:w="12" w:type="pct"/>
            <w:tcBorders>
              <w:top w:val="nil"/>
              <w:left w:val="single" w:sz="4" w:space="0" w:color="000000"/>
              <w:bottom w:val="nil"/>
              <w:right w:val="nil"/>
            </w:tcBorders>
          </w:tcPr>
          <w:p w:rsidR="0043454C" w:rsidRPr="003701A6" w:rsidRDefault="0043454C">
            <w:pPr>
              <w:rPr>
                <w:rFonts w:ascii="Arial" w:hAnsi="Arial" w:cs="Arial"/>
              </w:rPr>
            </w:pPr>
          </w:p>
        </w:tc>
        <w:tc>
          <w:tcPr>
            <w:tcW w:w="11" w:type="pct"/>
          </w:tcPr>
          <w:p w:rsidR="0043454C" w:rsidRPr="003701A6" w:rsidRDefault="0043454C">
            <w:pPr>
              <w:rPr>
                <w:rFonts w:ascii="Arial" w:hAnsi="Arial" w:cs="Arial"/>
              </w:rPr>
            </w:pPr>
          </w:p>
        </w:tc>
        <w:tc>
          <w:tcPr>
            <w:tcW w:w="187" w:type="pct"/>
            <w:gridSpan w:val="2"/>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gridAfter w:val="4"/>
          <w:wBefore w:w="268" w:type="pct"/>
          <w:wAfter w:w="12" w:type="pct"/>
          <w:trHeight w:val="124"/>
        </w:trPr>
        <w:tc>
          <w:tcPr>
            <w:tcW w:w="4498" w:type="pct"/>
            <w:gridSpan w:val="8"/>
            <w:tcBorders>
              <w:top w:val="single" w:sz="4" w:space="0" w:color="000000"/>
              <w:left w:val="single" w:sz="4" w:space="0" w:color="000000"/>
              <w:bottom w:val="single" w:sz="12" w:space="0" w:color="000000"/>
              <w:right w:val="nil"/>
            </w:tcBorders>
          </w:tcPr>
          <w:p w:rsidR="0043454C" w:rsidRPr="003701A6" w:rsidRDefault="0043454C">
            <w:pPr>
              <w:rPr>
                <w:rFonts w:ascii="Arial" w:hAnsi="Arial" w:cs="Arial"/>
              </w:rPr>
            </w:pPr>
          </w:p>
        </w:tc>
        <w:tc>
          <w:tcPr>
            <w:tcW w:w="12" w:type="pct"/>
            <w:tcBorders>
              <w:top w:val="nil"/>
              <w:left w:val="single" w:sz="4" w:space="0" w:color="000000"/>
              <w:bottom w:val="nil"/>
              <w:right w:val="nil"/>
            </w:tcBorders>
          </w:tcPr>
          <w:p w:rsidR="0043454C" w:rsidRPr="003701A6" w:rsidRDefault="0043454C">
            <w:pPr>
              <w:rPr>
                <w:rFonts w:ascii="Arial" w:hAnsi="Arial" w:cs="Arial"/>
              </w:rPr>
            </w:pPr>
          </w:p>
        </w:tc>
        <w:tc>
          <w:tcPr>
            <w:tcW w:w="11" w:type="pct"/>
          </w:tcPr>
          <w:p w:rsidR="0043454C" w:rsidRPr="003701A6" w:rsidRDefault="0043454C">
            <w:pPr>
              <w:rPr>
                <w:rFonts w:ascii="Arial" w:hAnsi="Arial" w:cs="Arial"/>
              </w:rPr>
            </w:pPr>
          </w:p>
        </w:tc>
        <w:tc>
          <w:tcPr>
            <w:tcW w:w="187" w:type="pct"/>
            <w:gridSpan w:val="2"/>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gridAfter w:val="8"/>
          <w:wBefore w:w="268" w:type="pct"/>
          <w:wAfter w:w="24" w:type="pct"/>
          <w:trHeight w:val="1234"/>
        </w:trPr>
        <w:tc>
          <w:tcPr>
            <w:tcW w:w="237" w:type="pct"/>
            <w:tcBorders>
              <w:top w:val="single" w:sz="12" w:space="0" w:color="000000"/>
              <w:left w:val="single" w:sz="12" w:space="0" w:color="000000"/>
              <w:bottom w:val="single" w:sz="12" w:space="0" w:color="000000"/>
              <w:right w:val="nil"/>
            </w:tcBorders>
            <w:tcMar>
              <w:top w:w="0" w:type="dxa"/>
              <w:left w:w="108" w:type="dxa"/>
              <w:bottom w:w="0" w:type="dxa"/>
              <w:right w:w="108" w:type="dxa"/>
            </w:tcMar>
          </w:tcPr>
          <w:p w:rsidR="0043454C" w:rsidRPr="003701A6" w:rsidRDefault="0043454C">
            <w:pPr>
              <w:rPr>
                <w:rFonts w:ascii="Arial" w:hAnsi="Arial" w:cs="Arial"/>
              </w:rPr>
            </w:pPr>
          </w:p>
          <w:p w:rsidR="0043454C" w:rsidRPr="003701A6" w:rsidRDefault="0043454C">
            <w:pPr>
              <w:rPr>
                <w:rFonts w:ascii="Arial" w:hAnsi="Arial" w:cs="Arial"/>
              </w:rPr>
            </w:pPr>
            <w:r w:rsidRPr="003701A6">
              <w:rPr>
                <w:rFonts w:ascii="Arial" w:hAnsi="Arial" w:cs="Arial"/>
              </w:rPr>
              <w:t>R.</w:t>
            </w:r>
          </w:p>
          <w:p w:rsidR="0043454C" w:rsidRPr="003701A6" w:rsidRDefault="0043454C">
            <w:pPr>
              <w:rPr>
                <w:rFonts w:ascii="Arial" w:hAnsi="Arial" w:cs="Arial"/>
              </w:rPr>
            </w:pPr>
            <w:r w:rsidRPr="003701A6">
              <w:rPr>
                <w:rFonts w:ascii="Arial" w:hAnsi="Arial" w:cs="Arial"/>
              </w:rPr>
              <w:t>br.</w:t>
            </w:r>
          </w:p>
        </w:tc>
        <w:tc>
          <w:tcPr>
            <w:tcW w:w="2499" w:type="pct"/>
            <w:tcBorders>
              <w:top w:val="single" w:sz="12" w:space="0" w:color="000000"/>
              <w:left w:val="single" w:sz="12" w:space="0" w:color="000000"/>
              <w:bottom w:val="single" w:sz="12" w:space="0" w:color="000000"/>
              <w:right w:val="nil"/>
            </w:tcBorders>
            <w:tcMar>
              <w:top w:w="0" w:type="dxa"/>
              <w:left w:w="108" w:type="dxa"/>
              <w:bottom w:w="0" w:type="dxa"/>
              <w:right w:w="108" w:type="dxa"/>
            </w:tcMar>
            <w:vAlign w:val="center"/>
          </w:tcPr>
          <w:p w:rsidR="0043454C" w:rsidRPr="003701A6" w:rsidRDefault="0043454C">
            <w:pPr>
              <w:jc w:val="center"/>
              <w:rPr>
                <w:rFonts w:ascii="Arial" w:hAnsi="Arial" w:cs="Arial"/>
                <w:sz w:val="28"/>
                <w:szCs w:val="28"/>
              </w:rPr>
            </w:pPr>
          </w:p>
          <w:p w:rsidR="0043454C" w:rsidRPr="003701A6" w:rsidRDefault="0043454C">
            <w:pPr>
              <w:jc w:val="center"/>
              <w:rPr>
                <w:rFonts w:ascii="Arial" w:hAnsi="Arial" w:cs="Arial"/>
                <w:sz w:val="28"/>
                <w:szCs w:val="28"/>
                <w:lang w:val="sr-Latn-CS"/>
              </w:rPr>
            </w:pPr>
            <w:r w:rsidRPr="003701A6">
              <w:rPr>
                <w:rFonts w:ascii="Arial" w:hAnsi="Arial" w:cs="Arial"/>
                <w:sz w:val="28"/>
                <w:szCs w:val="28"/>
              </w:rPr>
              <w:t>ОПИС</w:t>
            </w:r>
          </w:p>
        </w:tc>
        <w:tc>
          <w:tcPr>
            <w:tcW w:w="327" w:type="pct"/>
            <w:tcBorders>
              <w:top w:val="single" w:sz="12" w:space="0" w:color="000000"/>
              <w:left w:val="single" w:sz="12" w:space="0" w:color="000000"/>
              <w:bottom w:val="single" w:sz="12" w:space="0" w:color="000000"/>
              <w:right w:val="nil"/>
            </w:tcBorders>
            <w:tcMar>
              <w:top w:w="0" w:type="dxa"/>
              <w:left w:w="108" w:type="dxa"/>
              <w:bottom w:w="0" w:type="dxa"/>
              <w:right w:w="108" w:type="dxa"/>
            </w:tcMar>
            <w:vAlign w:val="center"/>
            <w:hideMark/>
          </w:tcPr>
          <w:p w:rsidR="0043454C" w:rsidRPr="003701A6" w:rsidRDefault="0043454C">
            <w:pPr>
              <w:spacing w:after="0"/>
              <w:jc w:val="center"/>
              <w:rPr>
                <w:rFonts w:ascii="Arial" w:hAnsi="Arial" w:cs="Arial"/>
              </w:rPr>
            </w:pPr>
            <w:r w:rsidRPr="003701A6">
              <w:rPr>
                <w:rFonts w:ascii="Arial" w:hAnsi="Arial" w:cs="Arial"/>
              </w:rPr>
              <w:t>Jед.</w:t>
            </w:r>
          </w:p>
          <w:p w:rsidR="0043454C" w:rsidRPr="003701A6" w:rsidRDefault="0043454C">
            <w:pPr>
              <w:spacing w:after="0"/>
              <w:ind w:left="-83"/>
              <w:jc w:val="center"/>
              <w:rPr>
                <w:rFonts w:ascii="Arial" w:hAnsi="Arial" w:cs="Arial"/>
              </w:rPr>
            </w:pPr>
            <w:r w:rsidRPr="003701A6">
              <w:rPr>
                <w:rFonts w:ascii="Arial" w:hAnsi="Arial" w:cs="Arial"/>
              </w:rPr>
              <w:t>мере</w:t>
            </w:r>
          </w:p>
        </w:tc>
        <w:tc>
          <w:tcPr>
            <w:tcW w:w="562" w:type="pct"/>
            <w:tcBorders>
              <w:top w:val="single" w:sz="12" w:space="0" w:color="000000"/>
              <w:left w:val="single" w:sz="12" w:space="0" w:color="000000"/>
              <w:bottom w:val="single" w:sz="12" w:space="0" w:color="000000"/>
              <w:right w:val="nil"/>
            </w:tcBorders>
            <w:tcMar>
              <w:top w:w="0" w:type="dxa"/>
              <w:left w:w="108" w:type="dxa"/>
              <w:bottom w:w="0" w:type="dxa"/>
              <w:right w:w="108" w:type="dxa"/>
            </w:tcMar>
            <w:vAlign w:val="center"/>
            <w:hideMark/>
          </w:tcPr>
          <w:p w:rsidR="0043454C" w:rsidRPr="003701A6" w:rsidRDefault="0043454C">
            <w:pPr>
              <w:spacing w:after="0"/>
              <w:ind w:left="-78"/>
              <w:jc w:val="center"/>
              <w:rPr>
                <w:rFonts w:ascii="Arial" w:hAnsi="Arial" w:cs="Arial"/>
              </w:rPr>
            </w:pPr>
            <w:r w:rsidRPr="003701A6">
              <w:rPr>
                <w:rFonts w:ascii="Arial" w:hAnsi="Arial" w:cs="Arial"/>
              </w:rPr>
              <w:t>Количина</w:t>
            </w:r>
          </w:p>
        </w:tc>
        <w:tc>
          <w:tcPr>
            <w:tcW w:w="619" w:type="pct"/>
            <w:gridSpan w:val="3"/>
            <w:tcBorders>
              <w:top w:val="single" w:sz="12" w:space="0" w:color="000000"/>
              <w:left w:val="single" w:sz="12" w:space="0" w:color="000000"/>
              <w:bottom w:val="single" w:sz="12" w:space="0" w:color="000000"/>
              <w:right w:val="nil"/>
            </w:tcBorders>
            <w:tcMar>
              <w:top w:w="0" w:type="dxa"/>
              <w:left w:w="108" w:type="dxa"/>
              <w:bottom w:w="0" w:type="dxa"/>
              <w:right w:w="108" w:type="dxa"/>
            </w:tcMar>
            <w:vAlign w:val="center"/>
            <w:hideMark/>
          </w:tcPr>
          <w:p w:rsidR="0043454C" w:rsidRPr="003701A6" w:rsidRDefault="0043454C">
            <w:pPr>
              <w:ind w:right="-69"/>
              <w:jc w:val="center"/>
              <w:rPr>
                <w:rFonts w:ascii="Arial" w:hAnsi="Arial" w:cs="Arial"/>
              </w:rPr>
            </w:pPr>
            <w:r w:rsidRPr="003701A6">
              <w:rPr>
                <w:rFonts w:ascii="Arial" w:hAnsi="Arial" w:cs="Arial"/>
              </w:rPr>
              <w:t>Јединична цена без ПДВ-а</w:t>
            </w:r>
          </w:p>
        </w:tc>
        <w:tc>
          <w:tcPr>
            <w:tcW w:w="464" w:type="pct"/>
            <w:gridSpan w:val="5"/>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43454C" w:rsidRPr="003701A6" w:rsidRDefault="0043454C">
            <w:pPr>
              <w:jc w:val="center"/>
              <w:rPr>
                <w:rFonts w:ascii="Arial" w:hAnsi="Arial" w:cs="Arial"/>
              </w:rPr>
            </w:pPr>
            <w:r w:rsidRPr="003701A6">
              <w:rPr>
                <w:rFonts w:ascii="Arial" w:hAnsi="Arial" w:cs="Arial"/>
              </w:rPr>
              <w:t>Укупна цена без ПДВ-а</w:t>
            </w:r>
          </w:p>
        </w:tc>
      </w:tr>
      <w:tr w:rsidR="0043454C" w:rsidRPr="003701A6" w:rsidTr="00B902AC">
        <w:trPr>
          <w:gridBefore w:val="1"/>
          <w:wBefore w:w="268" w:type="pct"/>
        </w:trPr>
        <w:tc>
          <w:tcPr>
            <w:tcW w:w="4708" w:type="pct"/>
            <w:gridSpan w:val="12"/>
            <w:tcBorders>
              <w:top w:val="single" w:sz="4" w:space="0" w:color="auto"/>
              <w:left w:val="single" w:sz="4" w:space="0" w:color="000000"/>
              <w:bottom w:val="single" w:sz="4" w:space="0" w:color="000000"/>
              <w:right w:val="nil"/>
            </w:tcBorders>
            <w:shd w:val="clear" w:color="auto" w:fill="F2F2F2" w:themeFill="background1" w:themeFillShade="F2"/>
            <w:vAlign w:val="center"/>
            <w:hideMark/>
          </w:tcPr>
          <w:p w:rsidR="0043454C" w:rsidRPr="003701A6" w:rsidRDefault="0043454C">
            <w:pPr>
              <w:spacing w:after="0" w:line="240" w:lineRule="auto"/>
              <w:jc w:val="center"/>
              <w:rPr>
                <w:rFonts w:ascii="Arial" w:hAnsi="Arial" w:cs="Arial"/>
                <w:i/>
                <w:u w:val="single"/>
              </w:rPr>
            </w:pPr>
            <w:r w:rsidRPr="003701A6">
              <w:rPr>
                <w:rFonts w:ascii="Arial" w:hAnsi="Arial" w:cs="Arial"/>
                <w:b/>
                <w:i/>
                <w:u w:val="single"/>
              </w:rPr>
              <w:t>A MAŠINSKI DEO – OPREMA I RADOVI</w:t>
            </w:r>
          </w:p>
        </w:tc>
        <w:tc>
          <w:tcPr>
            <w:tcW w:w="6" w:type="pct"/>
            <w:gridSpan w:val="2"/>
            <w:tcBorders>
              <w:top w:val="nil"/>
              <w:left w:val="single" w:sz="4" w:space="0" w:color="000000"/>
              <w:bottom w:val="nil"/>
              <w:right w:val="nil"/>
            </w:tcBorders>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r>
      <w:tr w:rsidR="0043454C" w:rsidRPr="003701A6" w:rsidTr="00B902AC">
        <w:trPr>
          <w:gridBefore w:val="1"/>
          <w:wBefore w:w="268" w:type="pct"/>
        </w:trPr>
        <w:tc>
          <w:tcPr>
            <w:tcW w:w="237" w:type="pct"/>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b/>
              </w:rPr>
            </w:pPr>
            <w:r w:rsidRPr="003701A6">
              <w:rPr>
                <w:rFonts w:ascii="Arial" w:hAnsi="Arial" w:cs="Arial"/>
                <w:b/>
              </w:rPr>
              <w:t>I</w:t>
            </w:r>
          </w:p>
        </w:tc>
        <w:tc>
          <w:tcPr>
            <w:tcW w:w="2499" w:type="pct"/>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pStyle w:val="ListParagraph"/>
              <w:spacing w:line="240" w:lineRule="auto"/>
              <w:ind w:left="432"/>
              <w:rPr>
                <w:rFonts w:ascii="Arial" w:hAnsi="Arial" w:cs="Arial"/>
                <w:b/>
                <w:i/>
                <w:u w:val="single"/>
              </w:rPr>
            </w:pPr>
            <w:r w:rsidRPr="003701A6">
              <w:rPr>
                <w:rFonts w:ascii="Arial" w:hAnsi="Arial" w:cs="Arial"/>
                <w:b/>
                <w:i/>
                <w:u w:val="single"/>
              </w:rPr>
              <w:t>Instalacija CNG-a</w:t>
            </w:r>
          </w:p>
        </w:tc>
        <w:tc>
          <w:tcPr>
            <w:tcW w:w="1971" w:type="pct"/>
            <w:gridSpan w:val="10"/>
            <w:tcBorders>
              <w:top w:val="single" w:sz="4" w:space="0" w:color="auto"/>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rPr>
            </w:pPr>
            <w:r w:rsidRPr="003701A6">
              <w:rPr>
                <w:rFonts w:ascii="Arial" w:hAnsi="Arial" w:cs="Arial"/>
              </w:rPr>
              <w:t>1.</w:t>
            </w:r>
          </w:p>
        </w:tc>
        <w:tc>
          <w:tcPr>
            <w:tcW w:w="2499" w:type="pct"/>
            <w:tcBorders>
              <w:top w:val="single" w:sz="4" w:space="0" w:color="auto"/>
              <w:left w:val="single" w:sz="4" w:space="0" w:color="000000"/>
              <w:bottom w:val="single" w:sz="4" w:space="0" w:color="000000"/>
              <w:right w:val="nil"/>
            </w:tcBorders>
            <w:shd w:val="clear" w:color="auto" w:fill="FFFFFF" w:themeFill="background1"/>
            <w:hideMark/>
          </w:tcPr>
          <w:p w:rsidR="0043454C" w:rsidRPr="003701A6" w:rsidRDefault="0043454C" w:rsidP="00F20172">
            <w:pPr>
              <w:numPr>
                <w:ilvl w:val="0"/>
                <w:numId w:val="12"/>
              </w:numPr>
              <w:spacing w:after="0" w:line="240" w:lineRule="auto"/>
              <w:ind w:left="72"/>
              <w:rPr>
                <w:rFonts w:ascii="Arial" w:eastAsia="Symbol" w:hAnsi="Arial" w:cs="Arial"/>
                <w:b/>
                <w:i/>
              </w:rPr>
            </w:pPr>
            <w:r w:rsidRPr="003701A6">
              <w:rPr>
                <w:rFonts w:ascii="Arial" w:hAnsi="Arial" w:cs="Arial"/>
                <w:b/>
                <w:i/>
              </w:rPr>
              <w:t>Merno regulaciona stanica za komprimovani prirodni gas (MRS-CNG)</w:t>
            </w:r>
          </w:p>
          <w:p w:rsidR="0043454C" w:rsidRPr="003701A6" w:rsidRDefault="0043454C">
            <w:pPr>
              <w:spacing w:line="240" w:lineRule="auto"/>
              <w:ind w:left="72"/>
              <w:rPr>
                <w:rFonts w:ascii="Arial" w:eastAsia="Symbol" w:hAnsi="Arial" w:cs="Arial"/>
              </w:rPr>
            </w:pPr>
            <w:r w:rsidRPr="003701A6">
              <w:rPr>
                <w:rFonts w:ascii="Arial" w:hAnsi="Arial" w:cs="Arial"/>
              </w:rPr>
              <w:t>Kapaciteta Q = 3.000 m</w:t>
            </w:r>
            <w:r w:rsidRPr="003701A6">
              <w:rPr>
                <w:rFonts w:ascii="Arial" w:hAnsi="Arial" w:cs="Arial"/>
                <w:vertAlign w:val="superscript"/>
              </w:rPr>
              <w:t>3</w:t>
            </w:r>
            <w:r w:rsidRPr="003701A6">
              <w:rPr>
                <w:rFonts w:ascii="Arial" w:hAnsi="Arial" w:cs="Arial"/>
              </w:rPr>
              <w:t>/h  (radna i rezervnalinija), za dvostepenu regulaciju pritiska p</w:t>
            </w:r>
            <w:r w:rsidRPr="003701A6">
              <w:rPr>
                <w:rFonts w:ascii="Arial" w:hAnsi="Arial" w:cs="Arial"/>
                <w:vertAlign w:val="subscript"/>
              </w:rPr>
              <w:t xml:space="preserve">1 </w:t>
            </w:r>
            <w:r w:rsidRPr="003701A6">
              <w:rPr>
                <w:rFonts w:ascii="Arial" w:hAnsi="Arial" w:cs="Arial"/>
              </w:rPr>
              <w:t>= 15 -</w:t>
            </w:r>
            <w:r w:rsidRPr="003701A6">
              <w:rPr>
                <w:rFonts w:ascii="Arial" w:eastAsia="Symbol" w:hAnsi="Arial" w:cs="Arial"/>
              </w:rPr>
              <w:t xml:space="preserve"> 220 bar, p</w:t>
            </w:r>
            <w:r w:rsidRPr="003701A6">
              <w:rPr>
                <w:rFonts w:ascii="Arial" w:eastAsia="Symbol" w:hAnsi="Arial" w:cs="Arial"/>
                <w:vertAlign w:val="subscript"/>
              </w:rPr>
              <w:t>2</w:t>
            </w:r>
            <w:r w:rsidRPr="003701A6">
              <w:rPr>
                <w:rFonts w:ascii="Arial" w:eastAsia="Symbol" w:hAnsi="Arial" w:cs="Arial"/>
              </w:rPr>
              <w:t xml:space="preserve"> = 6 – 12 (8) bar </w:t>
            </w:r>
            <w:r w:rsidRPr="003701A6">
              <w:rPr>
                <w:rFonts w:ascii="Arial" w:hAnsi="Arial" w:cs="Arial"/>
              </w:rPr>
              <w:t xml:space="preserve">MRS treba biti opremljena i sa 3 (tri) </w:t>
            </w:r>
            <w:r w:rsidRPr="003701A6">
              <w:rPr>
                <w:rFonts w:ascii="Arial" w:eastAsia="Symbol" w:hAnsi="Arial" w:cs="Arial"/>
              </w:rPr>
              <w:t xml:space="preserve"> toplovovodna dogrejača prirodnog</w:t>
            </w:r>
            <w:r w:rsidRPr="003701A6">
              <w:rPr>
                <w:rFonts w:ascii="Arial" w:hAnsi="Arial" w:cs="Arial"/>
              </w:rPr>
              <w:t xml:space="preserve">gasa kapaciteta  </w:t>
            </w:r>
            <w:r w:rsidRPr="003701A6">
              <w:rPr>
                <w:rFonts w:ascii="Arial" w:eastAsia="Symbol" w:hAnsi="Arial" w:cs="Arial"/>
              </w:rPr>
              <w:t>Q=1.000 m</w:t>
            </w:r>
            <w:r w:rsidRPr="003701A6">
              <w:rPr>
                <w:rFonts w:ascii="Arial" w:eastAsia="Symbol" w:hAnsi="Arial" w:cs="Arial"/>
                <w:vertAlign w:val="superscript"/>
              </w:rPr>
              <w:t>3</w:t>
            </w:r>
            <w:r w:rsidRPr="003701A6">
              <w:rPr>
                <w:rFonts w:ascii="Arial" w:eastAsia="Symbol" w:hAnsi="Arial" w:cs="Arial"/>
              </w:rPr>
              <w:t>/h (koristi se topla voda iz nove kotlarnice sa dva</w:t>
            </w:r>
            <w:r w:rsidRPr="003701A6">
              <w:rPr>
                <w:rFonts w:ascii="Arial" w:hAnsi="Arial" w:cs="Arial"/>
              </w:rPr>
              <w:t xml:space="preserve"> gasna fasadna kotla nazivnog kapaciteta 2 x 73,7 kW).Za merenje protoka predvideti odgovarajući rotacioni merač sa elektronskimkorektorom po pritisku i temperaturi prirodnog gasa.MRS treba biti opremljena svom neophodnom zapornom i sigurnosnom armaturom i mernim instrumentima. U ovu stavku spada i sav sitan i potrošni materijal za montažu.Oprema i uređaji moraju biti fabričke izrade sa pratećom atestnom dokumentacijom.Montaža sa radiografsko snimanjem varova 100%. Ispitivanje i puštanje u rad.Sva oprema se postavlja na sopstveni čelični </w:t>
            </w:r>
            <w:r w:rsidRPr="003701A6">
              <w:rPr>
                <w:rFonts w:ascii="Arial" w:hAnsi="Arial" w:cs="Arial"/>
              </w:rPr>
              <w:lastRenderedPageBreak/>
              <w:t xml:space="preserve">nosač i smešta se u metalnu kućicu dimenzija cca </w:t>
            </w:r>
            <w:r w:rsidRPr="003701A6">
              <w:rPr>
                <w:rFonts w:ascii="Arial" w:eastAsia="Symbol" w:hAnsi="Arial" w:cs="Arial"/>
              </w:rPr>
              <w:t>5,0 x 3,0 x 2,2 m</w:t>
            </w:r>
          </w:p>
          <w:p w:rsidR="0043454C" w:rsidRPr="003701A6" w:rsidRDefault="0043454C">
            <w:pPr>
              <w:spacing w:line="240" w:lineRule="auto"/>
              <w:ind w:left="72"/>
              <w:rPr>
                <w:rFonts w:ascii="Arial" w:hAnsi="Arial" w:cs="Arial"/>
              </w:rPr>
            </w:pPr>
            <w:r w:rsidRPr="003701A6">
              <w:rPr>
                <w:rFonts w:ascii="Arial" w:eastAsia="Symbol" w:hAnsi="Arial" w:cs="Arial"/>
              </w:rPr>
              <w:t>Cenu dati za najam MRS-e za period od dobijanja upotrebne dozvole do 01.06.2020 godine.</w:t>
            </w:r>
          </w:p>
        </w:tc>
        <w:tc>
          <w:tcPr>
            <w:tcW w:w="327" w:type="pct"/>
            <w:tcBorders>
              <w:top w:val="single" w:sz="4" w:space="0" w:color="auto"/>
              <w:left w:val="single" w:sz="4" w:space="0" w:color="000000"/>
              <w:bottom w:val="single" w:sz="4" w:space="0" w:color="000000"/>
              <w:right w:val="nil"/>
            </w:tcBorders>
            <w:shd w:val="clear" w:color="auto" w:fill="FFFFFF" w:themeFill="background1"/>
          </w:tcPr>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p>
          <w:p w:rsidR="0043454C" w:rsidRPr="003701A6" w:rsidRDefault="0043454C">
            <w:pPr>
              <w:spacing w:after="0" w:line="240" w:lineRule="auto"/>
              <w:rPr>
                <w:rFonts w:ascii="Arial" w:hAnsi="Arial" w:cs="Arial"/>
                <w:lang w:val="sr-Latn-CS"/>
              </w:rPr>
            </w:pPr>
            <w:r w:rsidRPr="003701A6">
              <w:rPr>
                <w:rFonts w:ascii="Arial" w:hAnsi="Arial" w:cs="Arial"/>
                <w:lang w:val="sr-Latn-CS"/>
              </w:rPr>
              <w:t xml:space="preserve">  kpl.</w:t>
            </w:r>
          </w:p>
        </w:tc>
        <w:tc>
          <w:tcPr>
            <w:tcW w:w="562" w:type="pct"/>
            <w:tcBorders>
              <w:top w:val="single" w:sz="4" w:space="0" w:color="auto"/>
              <w:left w:val="single" w:sz="4" w:space="0" w:color="000000"/>
              <w:bottom w:val="single" w:sz="4" w:space="0" w:color="000000"/>
              <w:right w:val="nil"/>
            </w:tcBorders>
            <w:shd w:val="clear" w:color="auto" w:fill="FFFFFF" w:themeFill="background1"/>
          </w:tcPr>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lang w:val="sr-Cyrl-CS"/>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r w:rsidRPr="003701A6">
              <w:rPr>
                <w:rFonts w:ascii="Arial" w:hAnsi="Arial" w:cs="Arial"/>
              </w:rPr>
              <w:t>1</w:t>
            </w:r>
          </w:p>
        </w:tc>
        <w:tc>
          <w:tcPr>
            <w:tcW w:w="619" w:type="pct"/>
            <w:gridSpan w:val="3"/>
            <w:tcBorders>
              <w:top w:val="single" w:sz="4" w:space="0" w:color="auto"/>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464" w:type="pct"/>
            <w:gridSpan w:val="5"/>
            <w:tcBorders>
              <w:top w:val="single" w:sz="4" w:space="0" w:color="auto"/>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trHeight w:val="516"/>
        </w:trPr>
        <w:tc>
          <w:tcPr>
            <w:tcW w:w="237" w:type="pct"/>
            <w:tcBorders>
              <w:top w:val="single" w:sz="4" w:space="0" w:color="000000"/>
              <w:left w:val="single" w:sz="4" w:space="0" w:color="000000"/>
              <w:bottom w:val="single" w:sz="4" w:space="0" w:color="000000"/>
              <w:right w:val="nil"/>
            </w:tcBorders>
            <w:vAlign w:val="center"/>
          </w:tcPr>
          <w:p w:rsidR="0043454C" w:rsidRPr="003701A6" w:rsidRDefault="0043454C">
            <w:pPr>
              <w:spacing w:after="0"/>
              <w:jc w:val="center"/>
              <w:rPr>
                <w:rFonts w:ascii="Arial" w:hAnsi="Arial" w:cs="Arial"/>
              </w:rPr>
            </w:pPr>
          </w:p>
        </w:tc>
        <w:tc>
          <w:tcPr>
            <w:tcW w:w="2499" w:type="pct"/>
            <w:tcBorders>
              <w:top w:val="single" w:sz="4" w:space="0" w:color="000000"/>
              <w:left w:val="single" w:sz="4" w:space="0" w:color="000000"/>
              <w:bottom w:val="single" w:sz="4" w:space="0" w:color="000000"/>
              <w:right w:val="nil"/>
            </w:tcBorders>
            <w:vAlign w:val="center"/>
          </w:tcPr>
          <w:p w:rsidR="0043454C" w:rsidRPr="003701A6" w:rsidRDefault="0043454C">
            <w:pPr>
              <w:spacing w:after="0"/>
              <w:jc w:val="center"/>
              <w:rPr>
                <w:rFonts w:ascii="Arial" w:hAnsi="Arial" w:cs="Arial"/>
              </w:rPr>
            </w:pPr>
          </w:p>
        </w:tc>
        <w:tc>
          <w:tcPr>
            <w:tcW w:w="1508" w:type="pct"/>
            <w:gridSpan w:val="5"/>
            <w:tcBorders>
              <w:top w:val="single" w:sz="4" w:space="0" w:color="000000"/>
              <w:left w:val="single" w:sz="4" w:space="0" w:color="000000"/>
              <w:bottom w:val="single" w:sz="4" w:space="0" w:color="000000"/>
              <w:right w:val="single" w:sz="4" w:space="0" w:color="auto"/>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Ukupno 1 :</w:t>
            </w:r>
          </w:p>
        </w:tc>
        <w:tc>
          <w:tcPr>
            <w:tcW w:w="464" w:type="pct"/>
            <w:gridSpan w:val="5"/>
            <w:tcBorders>
              <w:top w:val="single" w:sz="4" w:space="0" w:color="000000"/>
              <w:left w:val="single" w:sz="4" w:space="0" w:color="auto"/>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516"/>
        </w:trPr>
        <w:tc>
          <w:tcPr>
            <w:tcW w:w="237"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jc w:val="center"/>
              <w:rPr>
                <w:rFonts w:ascii="Arial" w:hAnsi="Arial" w:cs="Arial"/>
              </w:rPr>
            </w:pPr>
            <w:r w:rsidRPr="003701A6">
              <w:rPr>
                <w:rFonts w:ascii="Arial" w:hAnsi="Arial" w:cs="Arial"/>
              </w:rPr>
              <w:t>2.</w:t>
            </w:r>
          </w:p>
        </w:tc>
        <w:tc>
          <w:tcPr>
            <w:tcW w:w="2499"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jc w:val="center"/>
              <w:rPr>
                <w:rFonts w:ascii="Arial" w:hAnsi="Arial" w:cs="Arial"/>
                <w:b/>
                <w:i/>
                <w:u w:val="single"/>
              </w:rPr>
            </w:pPr>
            <w:r w:rsidRPr="003701A6">
              <w:rPr>
                <w:rFonts w:ascii="Arial" w:hAnsi="Arial" w:cs="Arial"/>
                <w:b/>
                <w:i/>
                <w:u w:val="single"/>
              </w:rPr>
              <w:t xml:space="preserve">Gasovod visokog pritiska </w:t>
            </w:r>
          </w:p>
          <w:p w:rsidR="0043454C" w:rsidRPr="003701A6" w:rsidRDefault="0043454C">
            <w:pPr>
              <w:spacing w:after="0"/>
              <w:jc w:val="center"/>
              <w:rPr>
                <w:rFonts w:ascii="Arial" w:hAnsi="Arial" w:cs="Arial"/>
              </w:rPr>
            </w:pPr>
            <w:r w:rsidRPr="003701A6">
              <w:rPr>
                <w:rFonts w:ascii="Arial" w:hAnsi="Arial" w:cs="Arial"/>
                <w:b/>
                <w:i/>
                <w:u w:val="single"/>
              </w:rPr>
              <w:t>Od MRS</w:t>
            </w:r>
            <w:r w:rsidRPr="003701A6">
              <w:rPr>
                <w:rFonts w:ascii="Arial" w:hAnsi="Arial" w:cs="Arial"/>
                <w:b/>
                <w:i/>
                <w:vertAlign w:val="subscript"/>
              </w:rPr>
              <w:t xml:space="preserve">CNG </w:t>
            </w:r>
            <w:r w:rsidRPr="003701A6">
              <w:rPr>
                <w:rFonts w:ascii="Arial" w:hAnsi="Arial" w:cs="Arial"/>
                <w:b/>
                <w:i/>
                <w:u w:val="single"/>
              </w:rPr>
              <w:t>do pretakališta</w:t>
            </w:r>
          </w:p>
        </w:tc>
        <w:tc>
          <w:tcPr>
            <w:tcW w:w="1971" w:type="pct"/>
            <w:gridSpan w:val="10"/>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786"/>
        </w:trPr>
        <w:tc>
          <w:tcPr>
            <w:tcW w:w="237" w:type="pct"/>
            <w:vMerge w:val="restart"/>
            <w:tcBorders>
              <w:top w:val="single" w:sz="4" w:space="0" w:color="000000"/>
              <w:left w:val="single" w:sz="4" w:space="0" w:color="000000"/>
              <w:bottom w:val="single" w:sz="4" w:space="0" w:color="000000"/>
              <w:right w:val="nil"/>
            </w:tcBorders>
            <w:vAlign w:val="center"/>
          </w:tcPr>
          <w:p w:rsidR="0043454C" w:rsidRPr="003701A6" w:rsidRDefault="0043454C">
            <w:pPr>
              <w:jc w:val="center"/>
              <w:rPr>
                <w:rFonts w:ascii="Arial" w:hAnsi="Arial" w:cs="Arial"/>
              </w:rPr>
            </w:pPr>
          </w:p>
        </w:tc>
        <w:tc>
          <w:tcPr>
            <w:tcW w:w="2499" w:type="pct"/>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rsidP="00F20172">
            <w:pPr>
              <w:pStyle w:val="ListParagraph"/>
              <w:numPr>
                <w:ilvl w:val="0"/>
                <w:numId w:val="13"/>
              </w:numPr>
              <w:tabs>
                <w:tab w:val="left" w:pos="108"/>
                <w:tab w:val="left" w:pos="137"/>
                <w:tab w:val="left" w:pos="378"/>
                <w:tab w:val="left" w:pos="1800"/>
                <w:tab w:val="left" w:pos="6379"/>
                <w:tab w:val="left" w:pos="7088"/>
                <w:tab w:val="left" w:pos="7230"/>
                <w:tab w:val="left" w:pos="8505"/>
                <w:tab w:val="left" w:pos="9214"/>
              </w:tabs>
              <w:ind w:left="108" w:hanging="14"/>
              <w:textAlignment w:val="baseline"/>
              <w:rPr>
                <w:rFonts w:ascii="Arial" w:eastAsia="Symbol" w:hAnsi="Arial" w:cs="Arial"/>
                <w:kern w:val="2"/>
              </w:rPr>
            </w:pPr>
            <w:r w:rsidRPr="003701A6">
              <w:rPr>
                <w:rFonts w:ascii="Arial" w:eastAsia="Symbol" w:hAnsi="Arial" w:cs="Arial"/>
                <w:kern w:val="2"/>
              </w:rPr>
              <w:t xml:space="preserve">Gasovod visokog pritiska uraditi od </w:t>
            </w:r>
            <w:r w:rsidRPr="003701A6">
              <w:rPr>
                <w:rFonts w:ascii="Arial" w:eastAsia="Symbol" w:hAnsi="Arial" w:cs="Arial"/>
                <w:kern w:val="2"/>
                <w:lang w:val="sr-Latn-CS"/>
              </w:rPr>
              <w:t>č</w:t>
            </w:r>
            <w:r w:rsidRPr="003701A6">
              <w:rPr>
                <w:rFonts w:ascii="Arial" w:eastAsia="Symbol" w:hAnsi="Arial" w:cs="Arial"/>
                <w:kern w:val="2"/>
              </w:rPr>
              <w:t xml:space="preserve">eličnih  </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textAlignment w:val="baseline"/>
            </w:pPr>
            <w:r w:rsidRPr="003701A6">
              <w:rPr>
                <w:rFonts w:ascii="Arial" w:eastAsia="Symbol" w:hAnsi="Arial" w:cs="Arial"/>
                <w:kern w:val="2"/>
              </w:rPr>
              <w:t xml:space="preserve">  bešavnih cevi </w:t>
            </w:r>
            <w:r w:rsidRPr="003701A6">
              <w:rPr>
                <w:rFonts w:ascii="Arial" w:hAnsi="Arial" w:cs="Arial"/>
              </w:rPr>
              <w:t>SRPS EN 10220</w:t>
            </w:r>
          </w:p>
          <w:p w:rsidR="0043454C" w:rsidRPr="003701A6" w:rsidRDefault="0043454C">
            <w:pPr>
              <w:tabs>
                <w:tab w:val="left" w:pos="167"/>
              </w:tabs>
              <w:spacing w:after="0"/>
              <w:rPr>
                <w:rFonts w:ascii="Arial" w:hAnsi="Arial" w:cs="Arial"/>
              </w:rPr>
            </w:pPr>
            <w:r w:rsidRPr="003701A6">
              <w:rPr>
                <w:rFonts w:ascii="Arial" w:hAnsi="Arial" w:cs="Arial"/>
                <w:kern w:val="2"/>
              </w:rPr>
              <w:t xml:space="preserve">  Ø 32x3,5mm</w:t>
            </w:r>
          </w:p>
          <w:p w:rsidR="0043454C" w:rsidRPr="003701A6" w:rsidRDefault="0043454C" w:rsidP="00F20172">
            <w:pPr>
              <w:pStyle w:val="ListParagraph"/>
              <w:widowControl w:val="0"/>
              <w:numPr>
                <w:ilvl w:val="0"/>
                <w:numId w:val="13"/>
              </w:numPr>
              <w:tabs>
                <w:tab w:val="left" w:pos="284"/>
                <w:tab w:val="left" w:pos="378"/>
                <w:tab w:val="left" w:pos="6379"/>
                <w:tab w:val="left" w:pos="7088"/>
                <w:tab w:val="left" w:pos="7230"/>
                <w:tab w:val="left" w:pos="8505"/>
                <w:tab w:val="left" w:pos="9072"/>
              </w:tabs>
              <w:spacing w:line="240" w:lineRule="auto"/>
              <w:ind w:left="108" w:right="90" w:firstLine="0"/>
              <w:textAlignment w:val="baseline"/>
              <w:rPr>
                <w:rFonts w:ascii="Arial" w:eastAsia="SimSun" w:hAnsi="Arial" w:cs="Arial"/>
                <w:kern w:val="2"/>
                <w:lang w:bidi="hi-IN"/>
              </w:rPr>
            </w:pPr>
            <w:r w:rsidRPr="003701A6">
              <w:rPr>
                <w:rFonts w:ascii="Arial" w:eastAsia="SimSun" w:hAnsi="Arial" w:cs="Arial"/>
                <w:kern w:val="2"/>
                <w:lang w:bidi="hi-IN"/>
              </w:rPr>
              <w:t xml:space="preserve"> Montaža cevi zajedno sa svom neophodnom armaturom,  (kuglastim navojnim slavinama</w:t>
            </w:r>
            <w:r w:rsidRPr="003701A6">
              <w:rPr>
                <w:rFonts w:ascii="Arial" w:hAnsi="Arial" w:cs="Arial"/>
              </w:rPr>
              <w:t xml:space="preserve"> R 1”  PN250 – 3 kom), </w:t>
            </w:r>
            <w:r w:rsidRPr="003701A6">
              <w:rPr>
                <w:rFonts w:ascii="Arial" w:eastAsia="SimSun" w:hAnsi="Arial" w:cs="Arial"/>
                <w:kern w:val="2"/>
                <w:lang w:bidi="hi-IN"/>
              </w:rPr>
              <w:t xml:space="preserve">fitinzima i nosačima za oslanjanje gasovoda </w:t>
            </w:r>
            <w:r w:rsidRPr="003701A6">
              <w:rPr>
                <w:rFonts w:ascii="Arial" w:hAnsi="Arial" w:cs="Arial"/>
                <w:kern w:val="2"/>
              </w:rPr>
              <w:t>Ø32</w:t>
            </w:r>
            <w:r w:rsidRPr="003701A6">
              <w:rPr>
                <w:rFonts w:ascii="Arial" w:eastAsia="Times YU" w:hAnsi="Arial" w:cs="Arial"/>
                <w:kern w:val="2"/>
              </w:rPr>
              <w:t>(konzole,obujmice, tiplovi), kao i ostalim sitnim ipotrošnim materijalom neophodnim za montažu.</w:t>
            </w:r>
          </w:p>
          <w:p w:rsidR="0043454C" w:rsidRPr="003701A6" w:rsidRDefault="0043454C" w:rsidP="00F20172">
            <w:pPr>
              <w:pStyle w:val="ListParagraph"/>
              <w:numPr>
                <w:ilvl w:val="0"/>
                <w:numId w:val="13"/>
              </w:numPr>
              <w:tabs>
                <w:tab w:val="left" w:pos="137"/>
                <w:tab w:val="left" w:pos="372"/>
              </w:tabs>
              <w:ind w:left="108" w:hanging="14"/>
              <w:rPr>
                <w:rFonts w:ascii="Arial" w:hAnsi="Arial" w:cs="Arial"/>
                <w:lang w:bidi="hi-IN"/>
              </w:rPr>
            </w:pPr>
            <w:r w:rsidRPr="003701A6">
              <w:rPr>
                <w:rFonts w:ascii="Arial" w:hAnsi="Arial" w:cs="Arial"/>
              </w:rPr>
              <w:t xml:space="preserve">Ispitivanje instalacije na čvrstoću </w:t>
            </w:r>
            <w:r w:rsidRPr="003701A6">
              <w:rPr>
                <w:rFonts w:ascii="Arial" w:hAnsi="Arial" w:cs="Arial"/>
                <w:lang w:bidi="hi-IN"/>
              </w:rPr>
              <w:t xml:space="preserve">i   </w:t>
            </w:r>
          </w:p>
          <w:p w:rsidR="0043454C" w:rsidRPr="003701A6" w:rsidRDefault="0043454C">
            <w:pPr>
              <w:tabs>
                <w:tab w:val="left" w:pos="137"/>
              </w:tabs>
              <w:spacing w:after="0"/>
              <w:rPr>
                <w:rFonts w:ascii="Arial" w:hAnsi="Arial" w:cs="Arial"/>
              </w:rPr>
            </w:pPr>
            <w:r w:rsidRPr="003701A6">
              <w:rPr>
                <w:rFonts w:ascii="Arial" w:hAnsi="Arial" w:cs="Arial"/>
                <w:lang w:bidi="hi-IN"/>
              </w:rPr>
              <w:t xml:space="preserve">  nepropusnost</w:t>
            </w:r>
          </w:p>
        </w:tc>
        <w:tc>
          <w:tcPr>
            <w:tcW w:w="327" w:type="pct"/>
            <w:vMerge w:val="restart"/>
            <w:tcBorders>
              <w:top w:val="single" w:sz="4" w:space="0" w:color="000000"/>
              <w:left w:val="single" w:sz="4" w:space="0" w:color="000000"/>
              <w:bottom w:val="single" w:sz="4" w:space="0" w:color="000000"/>
              <w:right w:val="single" w:sz="4" w:space="0" w:color="auto"/>
            </w:tcBorders>
          </w:tcPr>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lang w:val="sr-Latn-CS"/>
              </w:rPr>
            </w:pPr>
          </w:p>
          <w:p w:rsidR="0043454C" w:rsidRPr="003701A6" w:rsidRDefault="0043454C">
            <w:pPr>
              <w:spacing w:after="0"/>
              <w:rPr>
                <w:rFonts w:ascii="Arial" w:hAnsi="Arial" w:cs="Arial"/>
              </w:rPr>
            </w:pPr>
            <w:r w:rsidRPr="003701A6">
              <w:rPr>
                <w:rFonts w:ascii="Arial" w:hAnsi="Arial" w:cs="Arial"/>
                <w:lang w:val="sr-Latn-CS"/>
              </w:rPr>
              <w:t xml:space="preserve">  kpl.</w:t>
            </w:r>
          </w:p>
        </w:tc>
        <w:tc>
          <w:tcPr>
            <w:tcW w:w="565" w:type="pct"/>
            <w:gridSpan w:val="2"/>
            <w:vMerge w:val="restart"/>
            <w:tcBorders>
              <w:top w:val="single" w:sz="4" w:space="0" w:color="000000"/>
              <w:left w:val="single" w:sz="4" w:space="0" w:color="auto"/>
              <w:bottom w:val="single" w:sz="4" w:space="0" w:color="000000"/>
              <w:right w:val="nil"/>
            </w:tcBorders>
          </w:tcPr>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r w:rsidRPr="003701A6">
              <w:rPr>
                <w:rFonts w:ascii="Arial" w:hAnsi="Arial" w:cs="Arial"/>
              </w:rPr>
              <w:t xml:space="preserve">  1</w:t>
            </w:r>
          </w:p>
        </w:tc>
        <w:tc>
          <w:tcPr>
            <w:tcW w:w="616" w:type="pct"/>
            <w:gridSpan w:val="2"/>
            <w:vMerge w:val="restart"/>
            <w:tcBorders>
              <w:top w:val="single" w:sz="4" w:space="0" w:color="000000"/>
              <w:left w:val="single" w:sz="4" w:space="0" w:color="auto"/>
              <w:bottom w:val="single" w:sz="4" w:space="0" w:color="000000"/>
              <w:right w:val="nil"/>
            </w:tcBorders>
          </w:tcPr>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pacing w:after="0"/>
              <w:rPr>
                <w:rFonts w:ascii="Arial" w:hAnsi="Arial" w:cs="Arial"/>
              </w:rPr>
            </w:pPr>
          </w:p>
        </w:tc>
        <w:tc>
          <w:tcPr>
            <w:tcW w:w="464" w:type="pct"/>
            <w:gridSpan w:val="5"/>
            <w:vMerge w:val="restart"/>
            <w:tcBorders>
              <w:top w:val="single" w:sz="4" w:space="0" w:color="000000"/>
              <w:left w:val="single" w:sz="4" w:space="0" w:color="auto"/>
              <w:bottom w:val="single" w:sz="4" w:space="0" w:color="000000"/>
              <w:right w:val="nil"/>
            </w:tcBorders>
          </w:tcPr>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uppressAutoHyphens w:val="0"/>
              <w:spacing w:after="0" w:line="240" w:lineRule="auto"/>
              <w:rPr>
                <w:rFonts w:ascii="Arial" w:hAnsi="Arial" w:cs="Arial"/>
              </w:rPr>
            </w:pPr>
          </w:p>
          <w:p w:rsidR="0043454C" w:rsidRPr="003701A6" w:rsidRDefault="0043454C">
            <w:pPr>
              <w:spacing w:after="0"/>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40"/>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327" w:type="pct"/>
            <w:vMerge/>
            <w:tcBorders>
              <w:top w:val="single" w:sz="4" w:space="0" w:color="000000"/>
              <w:left w:val="single" w:sz="4" w:space="0" w:color="000000"/>
              <w:bottom w:val="single" w:sz="4" w:space="0" w:color="000000"/>
              <w:right w:val="single" w:sz="4" w:space="0" w:color="auto"/>
            </w:tcBorders>
            <w:vAlign w:val="center"/>
            <w:hideMark/>
          </w:tcPr>
          <w:p w:rsidR="0043454C" w:rsidRPr="003701A6" w:rsidRDefault="0043454C">
            <w:pPr>
              <w:suppressAutoHyphens w:val="0"/>
              <w:spacing w:after="0" w:line="240" w:lineRule="auto"/>
              <w:rPr>
                <w:rFonts w:ascii="Arial" w:hAnsi="Arial" w:cs="Arial"/>
              </w:rPr>
            </w:pPr>
          </w:p>
        </w:tc>
        <w:tc>
          <w:tcPr>
            <w:tcW w:w="565" w:type="pct"/>
            <w:gridSpan w:val="2"/>
            <w:vMerge/>
            <w:tcBorders>
              <w:top w:val="single" w:sz="4" w:space="0" w:color="000000"/>
              <w:left w:val="single" w:sz="4" w:space="0" w:color="auto"/>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6" w:type="pct"/>
            <w:gridSpan w:val="2"/>
            <w:vMerge/>
            <w:tcBorders>
              <w:top w:val="single" w:sz="4" w:space="0" w:color="000000"/>
              <w:left w:val="single" w:sz="4" w:space="0" w:color="auto"/>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auto"/>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606"/>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327" w:type="pct"/>
            <w:vMerge/>
            <w:tcBorders>
              <w:top w:val="single" w:sz="4" w:space="0" w:color="000000"/>
              <w:left w:val="single" w:sz="4" w:space="0" w:color="000000"/>
              <w:bottom w:val="single" w:sz="4" w:space="0" w:color="000000"/>
              <w:right w:val="single" w:sz="4" w:space="0" w:color="auto"/>
            </w:tcBorders>
            <w:vAlign w:val="center"/>
            <w:hideMark/>
          </w:tcPr>
          <w:p w:rsidR="0043454C" w:rsidRPr="003701A6" w:rsidRDefault="0043454C">
            <w:pPr>
              <w:suppressAutoHyphens w:val="0"/>
              <w:spacing w:after="0" w:line="240" w:lineRule="auto"/>
              <w:rPr>
                <w:rFonts w:ascii="Arial" w:hAnsi="Arial" w:cs="Arial"/>
              </w:rPr>
            </w:pPr>
          </w:p>
        </w:tc>
        <w:tc>
          <w:tcPr>
            <w:tcW w:w="565" w:type="pct"/>
            <w:gridSpan w:val="2"/>
            <w:vMerge/>
            <w:tcBorders>
              <w:top w:val="single" w:sz="4" w:space="0" w:color="000000"/>
              <w:left w:val="single" w:sz="4" w:space="0" w:color="auto"/>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6" w:type="pct"/>
            <w:gridSpan w:val="2"/>
            <w:vMerge/>
            <w:tcBorders>
              <w:top w:val="single" w:sz="4" w:space="0" w:color="000000"/>
              <w:left w:val="single" w:sz="4" w:space="0" w:color="auto"/>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auto"/>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516"/>
        </w:trPr>
        <w:tc>
          <w:tcPr>
            <w:tcW w:w="237" w:type="pct"/>
            <w:tcBorders>
              <w:top w:val="single" w:sz="4" w:space="0" w:color="000000"/>
              <w:left w:val="single" w:sz="4" w:space="0" w:color="000000"/>
              <w:bottom w:val="single" w:sz="4" w:space="0" w:color="000000"/>
              <w:right w:val="nil"/>
            </w:tcBorders>
            <w:vAlign w:val="center"/>
          </w:tcPr>
          <w:p w:rsidR="0043454C" w:rsidRPr="003701A6" w:rsidRDefault="0043454C">
            <w:pPr>
              <w:spacing w:after="0"/>
              <w:jc w:val="center"/>
              <w:rPr>
                <w:rFonts w:ascii="Arial" w:hAnsi="Arial" w:cs="Arial"/>
              </w:rPr>
            </w:pPr>
          </w:p>
        </w:tc>
        <w:tc>
          <w:tcPr>
            <w:tcW w:w="2499" w:type="pct"/>
            <w:tcBorders>
              <w:top w:val="single" w:sz="4" w:space="0" w:color="000000"/>
              <w:left w:val="single" w:sz="4" w:space="0" w:color="000000"/>
              <w:bottom w:val="single" w:sz="4" w:space="0" w:color="000000"/>
              <w:right w:val="nil"/>
            </w:tcBorders>
            <w:vAlign w:val="center"/>
          </w:tcPr>
          <w:p w:rsidR="0043454C" w:rsidRPr="003701A6" w:rsidRDefault="0043454C">
            <w:pPr>
              <w:spacing w:after="0"/>
              <w:jc w:val="center"/>
              <w:rPr>
                <w:rFonts w:ascii="Arial" w:hAnsi="Arial" w:cs="Arial"/>
                <w:b/>
                <w:i/>
                <w:u w:val="single"/>
              </w:rPr>
            </w:pPr>
          </w:p>
        </w:tc>
        <w:tc>
          <w:tcPr>
            <w:tcW w:w="1508" w:type="pct"/>
            <w:gridSpan w:val="5"/>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Ukupno 2 :</w:t>
            </w: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467"/>
        </w:trPr>
        <w:tc>
          <w:tcPr>
            <w:tcW w:w="237"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jc w:val="center"/>
              <w:rPr>
                <w:rFonts w:ascii="Arial" w:hAnsi="Arial" w:cs="Arial"/>
              </w:rPr>
            </w:pPr>
            <w:r w:rsidRPr="003701A6">
              <w:rPr>
                <w:rFonts w:ascii="Arial" w:hAnsi="Arial" w:cs="Arial"/>
              </w:rPr>
              <w:t>3.</w:t>
            </w:r>
          </w:p>
        </w:tc>
        <w:tc>
          <w:tcPr>
            <w:tcW w:w="4471" w:type="pct"/>
            <w:gridSpan w:val="11"/>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jc w:val="center"/>
              <w:rPr>
                <w:rFonts w:ascii="Arial" w:hAnsi="Arial" w:cs="Arial"/>
              </w:rPr>
            </w:pPr>
            <w:r w:rsidRPr="003701A6">
              <w:rPr>
                <w:rFonts w:ascii="Arial" w:hAnsi="Arial" w:cs="Arial"/>
                <w:b/>
                <w:i/>
                <w:u w:val="single"/>
              </w:rPr>
              <w:t>Stub za punjenje trejlera</w:t>
            </w: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786"/>
        </w:trPr>
        <w:tc>
          <w:tcPr>
            <w:tcW w:w="237" w:type="pct"/>
            <w:vMerge w:val="restart"/>
            <w:tcBorders>
              <w:top w:val="single" w:sz="4" w:space="0" w:color="000000"/>
              <w:left w:val="single" w:sz="4" w:space="0" w:color="000000"/>
              <w:bottom w:val="single" w:sz="4" w:space="0" w:color="auto"/>
              <w:right w:val="nil"/>
            </w:tcBorders>
            <w:vAlign w:val="center"/>
          </w:tcPr>
          <w:p w:rsidR="0043454C" w:rsidRPr="003701A6" w:rsidRDefault="0043454C">
            <w:pPr>
              <w:jc w:val="center"/>
              <w:rPr>
                <w:rFonts w:ascii="Arial" w:hAnsi="Arial" w:cs="Arial"/>
              </w:rPr>
            </w:pPr>
          </w:p>
        </w:tc>
        <w:tc>
          <w:tcPr>
            <w:tcW w:w="2499" w:type="pct"/>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rsidP="00F20172">
            <w:pPr>
              <w:pStyle w:val="ListParagraph"/>
              <w:numPr>
                <w:ilvl w:val="0"/>
                <w:numId w:val="14"/>
              </w:numPr>
              <w:tabs>
                <w:tab w:val="left" w:pos="108"/>
                <w:tab w:val="left" w:pos="137"/>
                <w:tab w:val="left" w:pos="378"/>
                <w:tab w:val="left" w:pos="1800"/>
                <w:tab w:val="left" w:pos="6379"/>
                <w:tab w:val="left" w:pos="7088"/>
                <w:tab w:val="left" w:pos="7230"/>
                <w:tab w:val="left" w:pos="8505"/>
                <w:tab w:val="left" w:pos="9214"/>
              </w:tabs>
              <w:ind w:left="108" w:hanging="14"/>
              <w:textAlignment w:val="baseline"/>
            </w:pPr>
            <w:r w:rsidRPr="003701A6">
              <w:rPr>
                <w:rFonts w:ascii="Arial" w:eastAsia="Symbol" w:hAnsi="Arial" w:cs="Arial"/>
                <w:kern w:val="2"/>
              </w:rPr>
              <w:t xml:space="preserve">Uraditi od čeličnih bešavnih cevi </w:t>
            </w:r>
            <w:r w:rsidRPr="003701A6">
              <w:rPr>
                <w:rFonts w:ascii="Arial" w:hAnsi="Arial" w:cs="Arial"/>
              </w:rPr>
              <w:t>SRPS EN 10220</w:t>
            </w:r>
          </w:p>
          <w:p w:rsidR="0043454C" w:rsidRPr="003701A6" w:rsidRDefault="0043454C">
            <w:pPr>
              <w:tabs>
                <w:tab w:val="left" w:pos="167"/>
              </w:tabs>
              <w:spacing w:after="0"/>
              <w:rPr>
                <w:rFonts w:ascii="Arial" w:hAnsi="Arial" w:cs="Arial"/>
                <w:kern w:val="2"/>
              </w:rPr>
            </w:pPr>
            <w:r w:rsidRPr="003701A6">
              <w:rPr>
                <w:rFonts w:ascii="Arial" w:hAnsi="Arial" w:cs="Arial"/>
                <w:kern w:val="2"/>
              </w:rPr>
              <w:t xml:space="preserve">  Ø 25x3,0mm</w:t>
            </w:r>
          </w:p>
          <w:p w:rsidR="0043454C" w:rsidRPr="003701A6" w:rsidRDefault="0043454C">
            <w:pPr>
              <w:tabs>
                <w:tab w:val="left" w:pos="167"/>
              </w:tabs>
              <w:spacing w:after="0"/>
              <w:rPr>
                <w:rFonts w:ascii="Arial" w:hAnsi="Arial" w:cs="Arial"/>
              </w:rPr>
            </w:pPr>
            <w:r w:rsidRPr="003701A6">
              <w:rPr>
                <w:rFonts w:ascii="Arial" w:hAnsi="Arial" w:cs="Arial"/>
                <w:kern w:val="2"/>
              </w:rPr>
              <w:t xml:space="preserve">  Ø 8x1,0mm</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textAlignment w:val="baseline"/>
              <w:rPr>
                <w:rFonts w:ascii="Arial" w:eastAsia="Symbol" w:hAnsi="Arial" w:cs="Arial"/>
                <w:kern w:val="2"/>
              </w:rPr>
            </w:pPr>
            <w:r w:rsidRPr="003701A6">
              <w:rPr>
                <w:rFonts w:ascii="Arial" w:eastAsia="Symbol" w:hAnsi="Arial" w:cs="Arial"/>
                <w:kern w:val="2"/>
              </w:rPr>
              <w:t xml:space="preserve">  i kuglastim navojnim slavinama</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textAlignment w:val="baseline"/>
              <w:rPr>
                <w:rFonts w:ascii="Arial" w:eastAsia="Symbol" w:hAnsi="Arial" w:cs="Arial"/>
                <w:kern w:val="2"/>
              </w:rPr>
            </w:pPr>
            <w:r w:rsidRPr="003701A6">
              <w:rPr>
                <w:rFonts w:ascii="Arial" w:eastAsia="Symbol" w:hAnsi="Arial" w:cs="Arial"/>
                <w:kern w:val="2"/>
              </w:rPr>
              <w:t xml:space="preserve">  R ¾   PN250</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textAlignment w:val="baseline"/>
            </w:pPr>
            <w:r w:rsidRPr="003701A6">
              <w:rPr>
                <w:rFonts w:ascii="Arial" w:eastAsia="Symbol" w:hAnsi="Arial" w:cs="Arial"/>
                <w:kern w:val="2"/>
              </w:rPr>
              <w:t xml:space="preserve">  R ¼   PN250</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textAlignment w:val="baseline"/>
              <w:rPr>
                <w:rFonts w:ascii="Arial" w:eastAsia="Symbol" w:hAnsi="Arial" w:cs="Arial"/>
                <w:kern w:val="2"/>
              </w:rPr>
            </w:pPr>
            <w:r w:rsidRPr="003701A6">
              <w:rPr>
                <w:rFonts w:ascii="Arial" w:eastAsia="Symbol" w:hAnsi="Arial" w:cs="Arial"/>
                <w:kern w:val="2"/>
              </w:rPr>
              <w:t xml:space="preserve">  sa fleksibilnim crevima sa brzom spojkom,   </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textAlignment w:val="baseline"/>
              <w:rPr>
                <w:rFonts w:ascii="Arial" w:eastAsia="Symbol" w:hAnsi="Arial" w:cs="Arial"/>
                <w:kern w:val="2"/>
              </w:rPr>
            </w:pPr>
            <w:r w:rsidRPr="003701A6">
              <w:rPr>
                <w:rFonts w:ascii="Arial" w:eastAsia="Symbol" w:hAnsi="Arial" w:cs="Arial"/>
                <w:kern w:val="2"/>
              </w:rPr>
              <w:t xml:space="preserve">  L=10m R ¾   PN30 (</w:t>
            </w:r>
            <w:r w:rsidRPr="003701A6">
              <w:rPr>
                <w:rFonts w:ascii="Arial" w:hAnsi="Arial" w:cs="Arial"/>
                <w:kern w:val="2"/>
              </w:rPr>
              <w:t>Ødu = 19,2 mm) i</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textAlignment w:val="baseline"/>
              <w:rPr>
                <w:rFonts w:ascii="Arial" w:eastAsia="Symbol" w:hAnsi="Arial" w:cs="Arial"/>
                <w:kern w:val="2"/>
              </w:rPr>
            </w:pPr>
            <w:r w:rsidRPr="003701A6">
              <w:rPr>
                <w:rFonts w:ascii="Arial" w:eastAsia="Symbol" w:hAnsi="Arial" w:cs="Arial"/>
                <w:kern w:val="2"/>
              </w:rPr>
              <w:t xml:space="preserve">  L=500 mm  R ¾   PN30 (</w:t>
            </w:r>
            <w:r w:rsidRPr="003701A6">
              <w:rPr>
                <w:rFonts w:ascii="Arial" w:hAnsi="Arial" w:cs="Arial"/>
                <w:kern w:val="2"/>
              </w:rPr>
              <w:t>Ødu = 19,2 mm)</w:t>
            </w:r>
          </w:p>
          <w:p w:rsidR="0043454C" w:rsidRPr="003701A6" w:rsidRDefault="0043454C" w:rsidP="00F20172">
            <w:pPr>
              <w:pStyle w:val="ListParagraph"/>
              <w:widowControl w:val="0"/>
              <w:numPr>
                <w:ilvl w:val="0"/>
                <w:numId w:val="14"/>
              </w:numPr>
              <w:tabs>
                <w:tab w:val="left" w:pos="284"/>
                <w:tab w:val="left" w:pos="567"/>
                <w:tab w:val="left" w:pos="6379"/>
                <w:tab w:val="left" w:pos="7088"/>
                <w:tab w:val="left" w:pos="7230"/>
                <w:tab w:val="left" w:pos="8505"/>
                <w:tab w:val="left" w:pos="9072"/>
              </w:tabs>
              <w:ind w:left="108" w:hanging="14"/>
              <w:textAlignment w:val="baseline"/>
              <w:rPr>
                <w:rFonts w:ascii="Arial" w:eastAsia="Symbol" w:hAnsi="Arial" w:cs="Arial"/>
                <w:kern w:val="2"/>
              </w:rPr>
            </w:pPr>
            <w:r w:rsidRPr="003701A6">
              <w:rPr>
                <w:rFonts w:ascii="Arial" w:eastAsia="SimSun" w:hAnsi="Arial" w:cs="Arial"/>
                <w:kern w:val="2"/>
                <w:lang w:bidi="hi-IN"/>
              </w:rPr>
              <w:t xml:space="preserve">Montaža zajedno sa svom ostalom neophodnom zapornom i sigurnosnom armaturom, mernim instrumentima, fitinzima i nosačima za oslanjanje cevi  </w:t>
            </w:r>
            <w:r w:rsidRPr="003701A6">
              <w:rPr>
                <w:rFonts w:ascii="Arial" w:eastAsia="Times YU" w:hAnsi="Arial" w:cs="Arial"/>
                <w:kern w:val="2"/>
              </w:rPr>
              <w:t>(konzole,obujmice, tiplovi), kao i ostalim sitnim ipotrošnim materijalom neophodnim za montažu.</w:t>
            </w:r>
            <w:r w:rsidRPr="003701A6">
              <w:rPr>
                <w:rFonts w:ascii="Arial" w:hAnsi="Arial" w:cs="Arial"/>
              </w:rPr>
              <w:t>U ovu stavku spada i izrada metalnog rama za nošenje pretakačkog</w:t>
            </w:r>
            <w:r w:rsidRPr="003701A6">
              <w:rPr>
                <w:rFonts w:ascii="Arial" w:hAnsi="Arial" w:cs="Arial"/>
                <w:lang w:val="sr-Cyrl-CS"/>
              </w:rPr>
              <w:t xml:space="preserve"> м</w:t>
            </w:r>
            <w:r w:rsidRPr="003701A6">
              <w:rPr>
                <w:rFonts w:ascii="Arial" w:hAnsi="Arial" w:cs="Arial"/>
              </w:rPr>
              <w:t>osta.</w:t>
            </w:r>
          </w:p>
        </w:tc>
        <w:tc>
          <w:tcPr>
            <w:tcW w:w="327" w:type="pct"/>
            <w:vMerge w:val="restart"/>
            <w:tcBorders>
              <w:top w:val="single" w:sz="4" w:space="0" w:color="000000"/>
              <w:left w:val="single" w:sz="4" w:space="0" w:color="000000"/>
              <w:bottom w:val="single" w:sz="4" w:space="0" w:color="000000"/>
              <w:right w:val="nil"/>
            </w:tcBorders>
          </w:tcPr>
          <w:p w:rsidR="0043454C" w:rsidRPr="003701A6" w:rsidRDefault="0043454C">
            <w:pPr>
              <w:spacing w:after="0"/>
              <w:rPr>
                <w:rFonts w:ascii="Arial" w:hAnsi="Arial" w:cs="Arial"/>
              </w:rPr>
            </w:pPr>
          </w:p>
        </w:tc>
        <w:tc>
          <w:tcPr>
            <w:tcW w:w="562" w:type="pct"/>
            <w:vMerge w:val="restart"/>
            <w:tcBorders>
              <w:top w:val="single" w:sz="4" w:space="0" w:color="000000"/>
              <w:left w:val="single" w:sz="4" w:space="0" w:color="000000"/>
              <w:bottom w:val="single" w:sz="4" w:space="0" w:color="000000"/>
              <w:right w:val="nil"/>
            </w:tcBorders>
          </w:tcPr>
          <w:p w:rsidR="0043454C" w:rsidRPr="003701A6" w:rsidRDefault="0043454C">
            <w:pPr>
              <w:spacing w:after="0"/>
              <w:rPr>
                <w:rFonts w:ascii="Arial" w:hAnsi="Arial" w:cs="Arial"/>
              </w:rPr>
            </w:pPr>
          </w:p>
        </w:tc>
        <w:tc>
          <w:tcPr>
            <w:tcW w:w="619" w:type="pct"/>
            <w:gridSpan w:val="3"/>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786"/>
        </w:trPr>
        <w:tc>
          <w:tcPr>
            <w:tcW w:w="237" w:type="pct"/>
            <w:vMerge/>
            <w:tcBorders>
              <w:top w:val="single" w:sz="4" w:space="0" w:color="000000"/>
              <w:left w:val="single" w:sz="4" w:space="0" w:color="000000"/>
              <w:bottom w:val="single" w:sz="4" w:space="0" w:color="auto"/>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786"/>
        </w:trPr>
        <w:tc>
          <w:tcPr>
            <w:tcW w:w="237" w:type="pct"/>
            <w:vMerge/>
            <w:tcBorders>
              <w:top w:val="single" w:sz="4" w:space="0" w:color="000000"/>
              <w:left w:val="single" w:sz="4" w:space="0" w:color="000000"/>
              <w:bottom w:val="single" w:sz="4" w:space="0" w:color="auto"/>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786"/>
        </w:trPr>
        <w:tc>
          <w:tcPr>
            <w:tcW w:w="237" w:type="pct"/>
            <w:vMerge/>
            <w:tcBorders>
              <w:top w:val="single" w:sz="4" w:space="0" w:color="000000"/>
              <w:left w:val="single" w:sz="4" w:space="0" w:color="000000"/>
              <w:bottom w:val="single" w:sz="4" w:space="0" w:color="auto"/>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2199"/>
        </w:trPr>
        <w:tc>
          <w:tcPr>
            <w:tcW w:w="237" w:type="pct"/>
            <w:vMerge/>
            <w:tcBorders>
              <w:top w:val="single" w:sz="4" w:space="0" w:color="000000"/>
              <w:left w:val="single" w:sz="4" w:space="0" w:color="000000"/>
              <w:bottom w:val="single" w:sz="4" w:space="0" w:color="auto"/>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723"/>
        </w:trPr>
        <w:tc>
          <w:tcPr>
            <w:tcW w:w="237" w:type="pct"/>
            <w:vMerge w:val="restart"/>
            <w:tcBorders>
              <w:top w:val="single" w:sz="4" w:space="0" w:color="000000"/>
              <w:left w:val="single" w:sz="4" w:space="0" w:color="000000"/>
              <w:bottom w:val="single" w:sz="4" w:space="0" w:color="auto"/>
              <w:right w:val="nil"/>
            </w:tcBorders>
            <w:vAlign w:val="center"/>
          </w:tcPr>
          <w:p w:rsidR="0043454C" w:rsidRPr="003701A6" w:rsidRDefault="0043454C">
            <w:pPr>
              <w:spacing w:after="0"/>
              <w:jc w:val="center"/>
              <w:rPr>
                <w:rFonts w:ascii="Arial" w:hAnsi="Arial" w:cs="Arial"/>
              </w:rPr>
            </w:pPr>
          </w:p>
        </w:tc>
        <w:tc>
          <w:tcPr>
            <w:tcW w:w="2499" w:type="pct"/>
            <w:vMerge w:val="restart"/>
            <w:tcBorders>
              <w:top w:val="single" w:sz="4" w:space="0" w:color="000000"/>
              <w:left w:val="single" w:sz="4" w:space="0" w:color="000000"/>
              <w:bottom w:val="single" w:sz="4" w:space="0" w:color="000000"/>
              <w:right w:val="single" w:sz="4" w:space="0" w:color="auto"/>
            </w:tcBorders>
            <w:vAlign w:val="center"/>
            <w:hideMark/>
          </w:tcPr>
          <w:p w:rsidR="0043454C" w:rsidRPr="003701A6" w:rsidRDefault="0043454C" w:rsidP="00F20172">
            <w:pPr>
              <w:pStyle w:val="ListParagraph"/>
              <w:numPr>
                <w:ilvl w:val="0"/>
                <w:numId w:val="14"/>
              </w:numPr>
              <w:tabs>
                <w:tab w:val="left" w:pos="137"/>
                <w:tab w:val="left" w:pos="378"/>
                <w:tab w:val="left" w:pos="738"/>
                <w:tab w:val="left" w:pos="1800"/>
                <w:tab w:val="left" w:pos="6379"/>
                <w:tab w:val="left" w:pos="7088"/>
                <w:tab w:val="left" w:pos="7230"/>
                <w:tab w:val="left" w:pos="8505"/>
                <w:tab w:val="left" w:pos="9214"/>
              </w:tabs>
              <w:ind w:left="108" w:hanging="14"/>
              <w:textAlignment w:val="baseline"/>
              <w:rPr>
                <w:rFonts w:ascii="Arial" w:eastAsia="Symbol" w:hAnsi="Arial" w:cs="Arial"/>
                <w:kern w:val="2"/>
              </w:rPr>
            </w:pPr>
            <w:r w:rsidRPr="003701A6">
              <w:rPr>
                <w:rFonts w:ascii="Arial" w:eastAsia="Symbol" w:hAnsi="Arial" w:cs="Arial"/>
                <w:kern w:val="2"/>
              </w:rPr>
              <w:t>Ispitivanje instalacije na čvrstoću  i</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textAlignment w:val="baseline"/>
              <w:rPr>
                <w:rFonts w:ascii="Arial" w:eastAsia="Symbol" w:hAnsi="Arial" w:cs="Arial"/>
                <w:kern w:val="2"/>
              </w:rPr>
            </w:pPr>
            <w:r w:rsidRPr="003701A6">
              <w:rPr>
                <w:rFonts w:ascii="Arial" w:eastAsia="Symbol" w:hAnsi="Arial" w:cs="Arial"/>
                <w:kern w:val="2"/>
              </w:rPr>
              <w:t xml:space="preserve">  nepropusnost</w:t>
            </w:r>
          </w:p>
          <w:p w:rsidR="0043454C" w:rsidRPr="003701A6" w:rsidRDefault="0043454C" w:rsidP="00F20172">
            <w:pPr>
              <w:pStyle w:val="ListParagraph"/>
              <w:numPr>
                <w:ilvl w:val="0"/>
                <w:numId w:val="15"/>
              </w:numPr>
              <w:tabs>
                <w:tab w:val="left" w:pos="108"/>
                <w:tab w:val="left" w:pos="137"/>
                <w:tab w:val="left" w:pos="540"/>
                <w:tab w:val="left" w:pos="1800"/>
                <w:tab w:val="left" w:pos="6379"/>
                <w:tab w:val="left" w:pos="7088"/>
                <w:tab w:val="left" w:pos="7230"/>
                <w:tab w:val="left" w:pos="8505"/>
                <w:tab w:val="left" w:pos="9214"/>
              </w:tabs>
              <w:ind w:left="108" w:hanging="14"/>
              <w:textAlignment w:val="baseline"/>
              <w:rPr>
                <w:rFonts w:ascii="Arial" w:eastAsia="Symbol" w:hAnsi="Arial" w:cs="Arial"/>
                <w:kern w:val="2"/>
              </w:rPr>
            </w:pPr>
            <w:r w:rsidRPr="003701A6">
              <w:rPr>
                <w:rFonts w:ascii="Arial" w:eastAsia="Symbol" w:hAnsi="Arial" w:cs="Arial"/>
                <w:kern w:val="2"/>
              </w:rPr>
              <w:t>Montaža cevi, opreme i JIC fitinga</w:t>
            </w:r>
          </w:p>
        </w:tc>
        <w:tc>
          <w:tcPr>
            <w:tcW w:w="327" w:type="pct"/>
            <w:vMerge w:val="restart"/>
            <w:tcBorders>
              <w:top w:val="single" w:sz="4" w:space="0" w:color="000000"/>
              <w:left w:val="single" w:sz="4" w:space="0" w:color="auto"/>
              <w:bottom w:val="single" w:sz="4" w:space="0" w:color="000000"/>
              <w:right w:val="nil"/>
            </w:tcBorders>
          </w:tcPr>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r w:rsidRPr="003701A6">
              <w:rPr>
                <w:rFonts w:ascii="Arial" w:hAnsi="Arial" w:cs="Arial"/>
                <w:lang w:val="sr-Latn-CS"/>
              </w:rPr>
              <w:t xml:space="preserve">  kpl.</w:t>
            </w:r>
          </w:p>
        </w:tc>
        <w:tc>
          <w:tcPr>
            <w:tcW w:w="562" w:type="pct"/>
            <w:vMerge w:val="restart"/>
            <w:tcBorders>
              <w:top w:val="single" w:sz="4" w:space="0" w:color="000000"/>
              <w:left w:val="single" w:sz="4" w:space="0" w:color="000000"/>
              <w:bottom w:val="single" w:sz="4" w:space="0" w:color="000000"/>
              <w:right w:val="nil"/>
            </w:tcBorders>
          </w:tcPr>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r w:rsidRPr="003701A6">
              <w:rPr>
                <w:rFonts w:ascii="Arial" w:hAnsi="Arial" w:cs="Arial"/>
              </w:rPr>
              <w:t xml:space="preserve">  3</w:t>
            </w:r>
          </w:p>
        </w:tc>
        <w:tc>
          <w:tcPr>
            <w:tcW w:w="619" w:type="pct"/>
            <w:gridSpan w:val="3"/>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vMerge w:val="restart"/>
            <w:tcBorders>
              <w:top w:val="single" w:sz="4" w:space="0" w:color="000000"/>
              <w:left w:val="single" w:sz="4" w:space="0" w:color="000000"/>
              <w:bottom w:val="single" w:sz="4" w:space="0" w:color="000000"/>
              <w:right w:val="single" w:sz="4" w:space="0" w:color="auto"/>
            </w:tcBorders>
          </w:tcPr>
          <w:p w:rsidR="0043454C" w:rsidRPr="003701A6" w:rsidRDefault="0043454C">
            <w:pPr>
              <w:rPr>
                <w:rFonts w:ascii="Arial" w:hAnsi="Arial" w:cs="Arial"/>
              </w:rPr>
            </w:pPr>
          </w:p>
        </w:tc>
        <w:tc>
          <w:tcPr>
            <w:tcW w:w="6" w:type="pct"/>
            <w:gridSpan w:val="2"/>
            <w:tcBorders>
              <w:top w:val="nil"/>
              <w:left w:val="single" w:sz="4" w:space="0" w:color="auto"/>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723"/>
        </w:trPr>
        <w:tc>
          <w:tcPr>
            <w:tcW w:w="237" w:type="pct"/>
            <w:vMerge/>
            <w:tcBorders>
              <w:top w:val="single" w:sz="4" w:space="0" w:color="000000"/>
              <w:left w:val="single" w:sz="4" w:space="0" w:color="000000"/>
              <w:bottom w:val="single" w:sz="4" w:space="0" w:color="auto"/>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single" w:sz="4" w:space="0" w:color="auto"/>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auto"/>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single" w:sz="4" w:space="0" w:color="auto"/>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auto"/>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auto"/>
              <w:left w:val="single" w:sz="4" w:space="0" w:color="000000"/>
              <w:bottom w:val="single" w:sz="4" w:space="0" w:color="000000"/>
              <w:right w:val="nil"/>
            </w:tcBorders>
            <w:shd w:val="clear" w:color="auto" w:fill="FFFFFF" w:themeFill="background1"/>
            <w:vAlign w:val="center"/>
          </w:tcPr>
          <w:p w:rsidR="0043454C" w:rsidRPr="003701A6" w:rsidRDefault="0043454C">
            <w:pPr>
              <w:spacing w:after="0"/>
              <w:jc w:val="center"/>
              <w:rPr>
                <w:rFonts w:ascii="Arial" w:hAnsi="Arial" w:cs="Arial"/>
                <w:b/>
              </w:rPr>
            </w:pPr>
          </w:p>
        </w:tc>
        <w:tc>
          <w:tcPr>
            <w:tcW w:w="2499" w:type="pct"/>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43454C" w:rsidRPr="003701A6" w:rsidRDefault="0043454C">
            <w:pPr>
              <w:spacing w:after="0"/>
              <w:jc w:val="center"/>
              <w:rPr>
                <w:rFonts w:ascii="Arial" w:hAnsi="Arial" w:cs="Arial"/>
              </w:rPr>
            </w:pPr>
          </w:p>
        </w:tc>
        <w:tc>
          <w:tcPr>
            <w:tcW w:w="1508" w:type="pct"/>
            <w:gridSpan w:val="5"/>
            <w:tcBorders>
              <w:top w:val="single" w:sz="4" w:space="0" w:color="auto"/>
              <w:left w:val="single" w:sz="4" w:space="0" w:color="auto"/>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rPr>
            </w:pPr>
            <w:r w:rsidRPr="003701A6">
              <w:rPr>
                <w:rFonts w:ascii="Arial" w:hAnsi="Arial" w:cs="Arial"/>
              </w:rPr>
              <w:t>Ukupno 3</w:t>
            </w:r>
          </w:p>
        </w:tc>
        <w:tc>
          <w:tcPr>
            <w:tcW w:w="464" w:type="pct"/>
            <w:gridSpan w:val="5"/>
            <w:tcBorders>
              <w:top w:val="single" w:sz="4" w:space="0" w:color="auto"/>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auto"/>
              <w:left w:val="single" w:sz="4" w:space="0" w:color="000000"/>
              <w:bottom w:val="single" w:sz="4" w:space="0" w:color="000000"/>
              <w:right w:val="nil"/>
            </w:tcBorders>
            <w:vAlign w:val="center"/>
          </w:tcPr>
          <w:p w:rsidR="0043454C" w:rsidRPr="003701A6" w:rsidRDefault="0043454C">
            <w:pPr>
              <w:spacing w:after="0"/>
              <w:jc w:val="center"/>
              <w:rPr>
                <w:rFonts w:ascii="Arial" w:hAnsi="Arial" w:cs="Arial"/>
                <w:b/>
              </w:rPr>
            </w:pPr>
          </w:p>
        </w:tc>
        <w:tc>
          <w:tcPr>
            <w:tcW w:w="4007" w:type="pct"/>
            <w:gridSpan w:val="6"/>
            <w:tcBorders>
              <w:top w:val="single" w:sz="4" w:space="0" w:color="auto"/>
              <w:left w:val="single" w:sz="4" w:space="0" w:color="000000"/>
              <w:bottom w:val="single" w:sz="4" w:space="0" w:color="000000"/>
              <w:right w:val="single" w:sz="4" w:space="0" w:color="auto"/>
            </w:tcBorders>
            <w:vAlign w:val="center"/>
            <w:hideMark/>
          </w:tcPr>
          <w:p w:rsidR="0043454C" w:rsidRPr="003701A6" w:rsidRDefault="0043454C">
            <w:pPr>
              <w:spacing w:after="0"/>
              <w:jc w:val="center"/>
              <w:rPr>
                <w:rFonts w:ascii="Arial" w:hAnsi="Arial" w:cs="Arial"/>
              </w:rPr>
            </w:pPr>
            <w:r w:rsidRPr="003701A6">
              <w:rPr>
                <w:rFonts w:ascii="Arial" w:hAnsi="Arial" w:cs="Arial"/>
                <w:b/>
                <w:i/>
                <w:u w:val="single"/>
              </w:rPr>
              <w:t>SVEGA  I  (1-3)   Instalacija CNG-a</w:t>
            </w:r>
          </w:p>
        </w:tc>
        <w:tc>
          <w:tcPr>
            <w:tcW w:w="464" w:type="pct"/>
            <w:gridSpan w:val="5"/>
            <w:tcBorders>
              <w:top w:val="single" w:sz="4" w:space="0" w:color="auto"/>
              <w:left w:val="single" w:sz="4" w:space="0" w:color="auto"/>
              <w:bottom w:val="single" w:sz="4" w:space="0" w:color="000000"/>
              <w:right w:val="nil"/>
            </w:tcBorders>
            <w:vAlign w:val="center"/>
          </w:tcPr>
          <w:p w:rsidR="0043454C" w:rsidRPr="003701A6" w:rsidRDefault="0043454C">
            <w:pPr>
              <w:spacing w:after="0"/>
              <w:jc w:val="cente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382"/>
        </w:trPr>
        <w:tc>
          <w:tcPr>
            <w:tcW w:w="237" w:type="pct"/>
            <w:tcBorders>
              <w:top w:val="single" w:sz="4" w:space="0" w:color="auto"/>
              <w:left w:val="single" w:sz="4" w:space="0" w:color="000000"/>
              <w:bottom w:val="single" w:sz="4" w:space="0" w:color="000000"/>
              <w:right w:val="nil"/>
            </w:tcBorders>
            <w:shd w:val="clear" w:color="auto" w:fill="FFFFFF" w:themeFill="background1"/>
            <w:vAlign w:val="center"/>
          </w:tcPr>
          <w:p w:rsidR="0043454C" w:rsidRPr="003701A6" w:rsidRDefault="0043454C">
            <w:pPr>
              <w:spacing w:after="0"/>
              <w:jc w:val="center"/>
              <w:rPr>
                <w:rFonts w:ascii="Arial" w:hAnsi="Arial" w:cs="Arial"/>
                <w:b/>
              </w:rPr>
            </w:pPr>
          </w:p>
        </w:tc>
        <w:tc>
          <w:tcPr>
            <w:tcW w:w="4471" w:type="pct"/>
            <w:gridSpan w:val="11"/>
            <w:tcBorders>
              <w:top w:val="single" w:sz="4" w:space="0" w:color="auto"/>
              <w:left w:val="single" w:sz="4" w:space="0" w:color="000000"/>
              <w:bottom w:val="single" w:sz="4" w:space="0" w:color="000000"/>
              <w:right w:val="nil"/>
            </w:tcBorders>
            <w:shd w:val="clear" w:color="auto" w:fill="FFFFFF" w:themeFill="background1"/>
            <w:vAlign w:val="center"/>
          </w:tcPr>
          <w:p w:rsidR="0043454C" w:rsidRPr="003701A6" w:rsidRDefault="0043454C">
            <w:pPr>
              <w:pStyle w:val="ListParagraph"/>
              <w:spacing w:line="240" w:lineRule="auto"/>
              <w:ind w:left="432"/>
              <w:rPr>
                <w:rFonts w:ascii="Arial" w:hAnsi="Arial" w:cs="Arial"/>
                <w:b/>
                <w:i/>
                <w:u w:val="single"/>
              </w:rPr>
            </w:pPr>
          </w:p>
          <w:p w:rsidR="0043454C" w:rsidRPr="003701A6" w:rsidRDefault="0043454C">
            <w:pPr>
              <w:spacing w:after="0"/>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b/>
              </w:rPr>
            </w:pPr>
            <w:r w:rsidRPr="003701A6">
              <w:rPr>
                <w:rFonts w:ascii="Arial" w:hAnsi="Arial" w:cs="Arial"/>
                <w:b/>
              </w:rPr>
              <w:t>II</w:t>
            </w:r>
          </w:p>
        </w:tc>
        <w:tc>
          <w:tcPr>
            <w:tcW w:w="2499" w:type="pct"/>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pStyle w:val="ListParagraph"/>
              <w:spacing w:line="240" w:lineRule="auto"/>
              <w:ind w:left="432"/>
              <w:rPr>
                <w:rFonts w:ascii="Arial" w:hAnsi="Arial" w:cs="Arial"/>
                <w:b/>
                <w:i/>
                <w:u w:val="single"/>
              </w:rPr>
            </w:pPr>
            <w:r w:rsidRPr="003701A6">
              <w:rPr>
                <w:rFonts w:ascii="Arial" w:hAnsi="Arial" w:cs="Arial"/>
                <w:b/>
                <w:i/>
                <w:u w:val="single"/>
              </w:rPr>
              <w:t>Razvodni gasovod od  MRS</w:t>
            </w:r>
            <w:r w:rsidRPr="003701A6">
              <w:rPr>
                <w:rFonts w:ascii="Arial" w:hAnsi="Arial" w:cs="Arial"/>
                <w:b/>
                <w:i/>
                <w:vertAlign w:val="subscript"/>
              </w:rPr>
              <w:t xml:space="preserve">KPG   </w:t>
            </w:r>
            <w:r w:rsidRPr="003701A6">
              <w:rPr>
                <w:rFonts w:ascii="Arial" w:hAnsi="Arial" w:cs="Arial"/>
                <w:b/>
                <w:i/>
                <w:u w:val="single"/>
              </w:rPr>
              <w:t>do kotlarnice</w:t>
            </w:r>
          </w:p>
        </w:tc>
        <w:tc>
          <w:tcPr>
            <w:tcW w:w="1971" w:type="pct"/>
            <w:gridSpan w:val="10"/>
            <w:tcBorders>
              <w:top w:val="single" w:sz="4" w:space="0" w:color="auto"/>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cantSplit/>
          <w:trHeight w:val="723"/>
        </w:trPr>
        <w:tc>
          <w:tcPr>
            <w:tcW w:w="237" w:type="pct"/>
            <w:vMerge w:val="restart"/>
            <w:tcBorders>
              <w:top w:val="single" w:sz="4" w:space="0" w:color="000000"/>
              <w:left w:val="single" w:sz="4" w:space="0" w:color="000000"/>
              <w:bottom w:val="single" w:sz="4" w:space="0" w:color="000000"/>
              <w:right w:val="nil"/>
            </w:tcBorders>
            <w:vAlign w:val="center"/>
          </w:tcPr>
          <w:p w:rsidR="0043454C" w:rsidRPr="003701A6" w:rsidRDefault="0043454C">
            <w:pPr>
              <w:spacing w:after="0"/>
              <w:jc w:val="center"/>
              <w:rPr>
                <w:rFonts w:ascii="Arial" w:hAnsi="Arial" w:cs="Arial"/>
              </w:rPr>
            </w:pPr>
          </w:p>
        </w:tc>
        <w:tc>
          <w:tcPr>
            <w:tcW w:w="2499" w:type="pct"/>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rsidP="00F20172">
            <w:pPr>
              <w:pStyle w:val="ListParagraph"/>
              <w:numPr>
                <w:ilvl w:val="0"/>
                <w:numId w:val="15"/>
              </w:numPr>
              <w:tabs>
                <w:tab w:val="left" w:pos="567"/>
                <w:tab w:val="left" w:pos="6379"/>
                <w:tab w:val="left" w:pos="7088"/>
                <w:tab w:val="left" w:pos="8505"/>
                <w:tab w:val="left" w:pos="9072"/>
              </w:tabs>
              <w:spacing w:line="240" w:lineRule="auto"/>
              <w:ind w:left="108" w:hanging="14"/>
              <w:rPr>
                <w:rFonts w:ascii="Arial" w:hAnsi="Arial" w:cs="Arial"/>
              </w:rPr>
            </w:pPr>
            <w:r w:rsidRPr="003701A6">
              <w:rPr>
                <w:rFonts w:ascii="Arial" w:hAnsi="Arial" w:cs="Arial"/>
              </w:rPr>
              <w:t xml:space="preserve">Gasovod uraditi od čeličnih bešavnih cevi, SRPS  </w:t>
            </w:r>
          </w:p>
          <w:p w:rsidR="0043454C" w:rsidRPr="003701A6" w:rsidRDefault="0043454C">
            <w:pPr>
              <w:tabs>
                <w:tab w:val="left" w:pos="567"/>
                <w:tab w:val="left" w:pos="6379"/>
                <w:tab w:val="left" w:pos="7088"/>
                <w:tab w:val="left" w:pos="8505"/>
                <w:tab w:val="left" w:pos="9072"/>
              </w:tabs>
              <w:spacing w:after="0" w:line="240" w:lineRule="auto"/>
              <w:rPr>
                <w:rFonts w:ascii="Arial" w:hAnsi="Arial" w:cs="Arial"/>
              </w:rPr>
            </w:pPr>
            <w:r w:rsidRPr="003701A6">
              <w:rPr>
                <w:rFonts w:ascii="Arial" w:hAnsi="Arial" w:cs="Arial"/>
              </w:rPr>
              <w:t xml:space="preserve">  EN 10220</w:t>
            </w:r>
          </w:p>
          <w:p w:rsidR="0043454C" w:rsidRPr="003701A6" w:rsidRDefault="0043454C">
            <w:pPr>
              <w:tabs>
                <w:tab w:val="left" w:pos="426"/>
                <w:tab w:val="left" w:pos="567"/>
                <w:tab w:val="left" w:pos="6379"/>
                <w:tab w:val="left" w:pos="7088"/>
                <w:tab w:val="left" w:pos="8160"/>
                <w:tab w:val="left" w:pos="8505"/>
                <w:tab w:val="left" w:pos="9072"/>
                <w:tab w:val="left" w:pos="9923"/>
              </w:tabs>
              <w:spacing w:after="0" w:line="240" w:lineRule="auto"/>
            </w:pPr>
            <w:r w:rsidRPr="003701A6">
              <w:rPr>
                <w:rFonts w:ascii="Arial" w:hAnsi="Arial" w:cs="Arial"/>
              </w:rPr>
              <w:tab/>
            </w:r>
            <w:r w:rsidRPr="003701A6">
              <w:rPr>
                <w:rFonts w:ascii="Arial" w:hAnsi="Arial" w:cs="Arial"/>
              </w:rPr>
              <w:tab/>
            </w:r>
            <w:r w:rsidRPr="003701A6">
              <w:rPr>
                <w:rFonts w:ascii="Arial" w:hAnsi="Arial" w:cs="Arial"/>
              </w:rPr>
              <w:sym w:font="Symbol" w:char="0066"/>
            </w:r>
            <w:r w:rsidRPr="003701A6">
              <w:rPr>
                <w:rFonts w:ascii="Arial" w:hAnsi="Arial" w:cs="Arial"/>
              </w:rPr>
              <w:t xml:space="preserve"> 168,3 x 4,5</w:t>
            </w:r>
            <w:r w:rsidRPr="003701A6">
              <w:rPr>
                <w:rFonts w:ascii="Arial" w:hAnsi="Arial" w:cs="Arial"/>
              </w:rPr>
              <w:tab/>
              <w:t xml:space="preserve">met.  60 </w:t>
            </w:r>
          </w:p>
          <w:p w:rsidR="0043454C" w:rsidRPr="003701A6" w:rsidRDefault="0043454C">
            <w:pPr>
              <w:tabs>
                <w:tab w:val="left" w:pos="360"/>
                <w:tab w:val="left" w:pos="426"/>
                <w:tab w:val="left" w:pos="540"/>
                <w:tab w:val="left" w:pos="567"/>
                <w:tab w:val="left" w:pos="1800"/>
                <w:tab w:val="left" w:pos="6379"/>
                <w:tab w:val="left" w:pos="6804"/>
                <w:tab w:val="left" w:pos="7088"/>
                <w:tab w:val="left" w:pos="8505"/>
                <w:tab w:val="left" w:pos="8789"/>
                <w:tab w:val="left" w:pos="9072"/>
              </w:tabs>
              <w:spacing w:after="0" w:line="240" w:lineRule="auto"/>
              <w:rPr>
                <w:rFonts w:ascii="Arial" w:hAnsi="Arial" w:cs="Arial"/>
              </w:rPr>
            </w:pPr>
            <w:r w:rsidRPr="003701A6">
              <w:rPr>
                <w:rFonts w:ascii="Arial" w:hAnsi="Arial" w:cs="Arial"/>
              </w:rPr>
              <w:tab/>
            </w:r>
            <w:r w:rsidRPr="003701A6">
              <w:rPr>
                <w:rFonts w:ascii="Arial" w:hAnsi="Arial" w:cs="Arial"/>
              </w:rPr>
              <w:tab/>
            </w:r>
            <w:r w:rsidRPr="003701A6">
              <w:rPr>
                <w:rFonts w:ascii="Arial" w:hAnsi="Arial" w:cs="Arial"/>
              </w:rPr>
              <w:tab/>
            </w:r>
            <w:r w:rsidRPr="003701A6">
              <w:rPr>
                <w:rFonts w:ascii="Arial" w:hAnsi="Arial" w:cs="Arial"/>
              </w:rPr>
              <w:tab/>
            </w:r>
            <w:r w:rsidRPr="003701A6">
              <w:rPr>
                <w:rFonts w:ascii="Arial" w:hAnsi="Arial" w:cs="Arial"/>
              </w:rPr>
              <w:sym w:font="Symbol" w:char="0066"/>
            </w:r>
            <w:r w:rsidRPr="003701A6">
              <w:rPr>
                <w:rFonts w:ascii="Arial" w:hAnsi="Arial" w:cs="Arial"/>
              </w:rPr>
              <w:t xml:space="preserve"> 114,3 x 3,6 </w:t>
            </w:r>
            <w:r w:rsidRPr="003701A6">
              <w:rPr>
                <w:rFonts w:ascii="Arial" w:hAnsi="Arial" w:cs="Arial"/>
              </w:rPr>
              <w:tab/>
              <w:t xml:space="preserve">met.  30 </w:t>
            </w:r>
          </w:p>
          <w:p w:rsidR="0043454C" w:rsidRPr="003701A6" w:rsidRDefault="0043454C">
            <w:pPr>
              <w:tabs>
                <w:tab w:val="left" w:pos="137"/>
                <w:tab w:val="left" w:pos="540"/>
                <w:tab w:val="left" w:pos="900"/>
                <w:tab w:val="left" w:pos="1800"/>
                <w:tab w:val="left" w:pos="6379"/>
                <w:tab w:val="left" w:pos="7088"/>
                <w:tab w:val="left" w:pos="7230"/>
                <w:tab w:val="left" w:pos="8505"/>
                <w:tab w:val="left" w:pos="9214"/>
              </w:tabs>
              <w:spacing w:after="0" w:line="240" w:lineRule="auto"/>
              <w:textAlignment w:val="baseline"/>
              <w:rPr>
                <w:rFonts w:ascii="Arial" w:eastAsia="Symbol" w:hAnsi="Arial" w:cs="Arial"/>
                <w:kern w:val="2"/>
              </w:rPr>
            </w:pPr>
            <w:r w:rsidRPr="003701A6">
              <w:rPr>
                <w:rFonts w:ascii="Arial" w:hAnsi="Arial" w:cs="Arial"/>
              </w:rPr>
              <w:tab/>
            </w:r>
            <w:r w:rsidRPr="003701A6">
              <w:rPr>
                <w:rFonts w:ascii="Arial" w:hAnsi="Arial" w:cs="Arial"/>
              </w:rPr>
              <w:tab/>
            </w:r>
            <w:r w:rsidRPr="003701A6">
              <w:rPr>
                <w:rFonts w:ascii="Arial" w:hAnsi="Arial" w:cs="Arial"/>
              </w:rPr>
              <w:sym w:font="Symbol" w:char="0066"/>
            </w:r>
            <w:r w:rsidRPr="003701A6">
              <w:rPr>
                <w:rFonts w:ascii="Arial" w:hAnsi="Arial" w:cs="Arial"/>
              </w:rPr>
              <w:t xml:space="preserve">   88,9 x 3,2 </w:t>
            </w:r>
            <w:r w:rsidRPr="003701A6">
              <w:rPr>
                <w:rFonts w:ascii="Arial" w:hAnsi="Arial" w:cs="Arial"/>
              </w:rPr>
              <w:tab/>
            </w:r>
            <w:r w:rsidRPr="003701A6">
              <w:rPr>
                <w:rFonts w:ascii="Arial" w:hAnsi="Arial" w:cs="Arial"/>
                <w:b/>
                <w:i/>
              </w:rPr>
              <w:tab/>
              <w:t>met.  12</w:t>
            </w:r>
          </w:p>
          <w:p w:rsidR="0043454C" w:rsidRPr="003701A6" w:rsidRDefault="0043454C">
            <w:pPr>
              <w:spacing w:after="0" w:line="240" w:lineRule="auto"/>
              <w:rPr>
                <w:rFonts w:ascii="Arial" w:hAnsi="Arial" w:cs="Arial"/>
              </w:rPr>
            </w:pPr>
            <w:r w:rsidRPr="003701A6">
              <w:rPr>
                <w:rFonts w:ascii="Arial" w:hAnsi="Arial" w:cs="Arial"/>
              </w:rPr>
              <w:t xml:space="preserve">  sa prirubničkim gasnim slavinama</w:t>
            </w:r>
          </w:p>
          <w:p w:rsidR="0043454C" w:rsidRPr="003701A6" w:rsidRDefault="0043454C">
            <w:pPr>
              <w:spacing w:after="0" w:line="240" w:lineRule="auto"/>
              <w:rPr>
                <w:rFonts w:ascii="Arial" w:hAnsi="Arial" w:cs="Arial"/>
              </w:rPr>
            </w:pPr>
            <w:r w:rsidRPr="003701A6">
              <w:rPr>
                <w:rFonts w:ascii="Arial" w:hAnsi="Arial" w:cs="Arial"/>
              </w:rPr>
              <w:t xml:space="preserve">  DN150  PN16</w:t>
            </w:r>
          </w:p>
          <w:p w:rsidR="0043454C" w:rsidRPr="003701A6" w:rsidRDefault="0043454C">
            <w:pPr>
              <w:spacing w:after="0" w:line="240" w:lineRule="auto"/>
              <w:rPr>
                <w:rFonts w:ascii="Arial" w:hAnsi="Arial" w:cs="Arial"/>
              </w:rPr>
            </w:pPr>
            <w:r w:rsidRPr="003701A6">
              <w:rPr>
                <w:rFonts w:ascii="Arial" w:hAnsi="Arial" w:cs="Arial"/>
              </w:rPr>
              <w:t xml:space="preserve">  DN100  PN16</w:t>
            </w:r>
          </w:p>
          <w:p w:rsidR="0043454C" w:rsidRPr="003701A6" w:rsidRDefault="0043454C">
            <w:pPr>
              <w:spacing w:after="0" w:line="240" w:lineRule="auto"/>
              <w:rPr>
                <w:rFonts w:ascii="Arial" w:hAnsi="Arial" w:cs="Arial"/>
              </w:rPr>
            </w:pPr>
            <w:r w:rsidRPr="003701A6">
              <w:rPr>
                <w:rFonts w:ascii="Arial" w:hAnsi="Arial" w:cs="Arial"/>
              </w:rPr>
              <w:t xml:space="preserve">  DN 80  PN16</w:t>
            </w:r>
          </w:p>
          <w:p w:rsidR="0043454C" w:rsidRPr="003701A6" w:rsidRDefault="0043454C">
            <w:pPr>
              <w:spacing w:after="0" w:line="240" w:lineRule="auto"/>
              <w:rPr>
                <w:rFonts w:ascii="Arial" w:hAnsi="Arial" w:cs="Arial"/>
              </w:rPr>
            </w:pPr>
            <w:r w:rsidRPr="003701A6">
              <w:rPr>
                <w:rFonts w:ascii="Arial" w:hAnsi="Arial" w:cs="Arial"/>
              </w:rPr>
              <w:t xml:space="preserve">  i elektropneumatskim ventilom</w:t>
            </w:r>
          </w:p>
          <w:p w:rsidR="0043454C" w:rsidRPr="003701A6" w:rsidRDefault="0043454C">
            <w:pPr>
              <w:spacing w:after="0" w:line="240" w:lineRule="auto"/>
              <w:rPr>
                <w:rFonts w:ascii="Arial" w:eastAsia="Symbol" w:hAnsi="Arial" w:cs="Arial"/>
                <w:kern w:val="2"/>
              </w:rPr>
            </w:pPr>
            <w:r w:rsidRPr="003701A6">
              <w:rPr>
                <w:rFonts w:ascii="Arial" w:hAnsi="Arial" w:cs="Arial"/>
              </w:rPr>
              <w:t xml:space="preserve">  DN150  PN16</w:t>
            </w:r>
          </w:p>
          <w:p w:rsidR="0043454C" w:rsidRPr="003701A6" w:rsidRDefault="0043454C" w:rsidP="00F20172">
            <w:pPr>
              <w:pStyle w:val="ListParagraph"/>
              <w:widowControl w:val="0"/>
              <w:numPr>
                <w:ilvl w:val="0"/>
                <w:numId w:val="15"/>
              </w:numPr>
              <w:tabs>
                <w:tab w:val="left" w:pos="284"/>
                <w:tab w:val="left" w:pos="567"/>
                <w:tab w:val="left" w:pos="6379"/>
                <w:tab w:val="left" w:pos="7088"/>
                <w:tab w:val="left" w:pos="7230"/>
                <w:tab w:val="left" w:pos="8505"/>
                <w:tab w:val="left" w:pos="9072"/>
              </w:tabs>
              <w:spacing w:line="240" w:lineRule="auto"/>
              <w:ind w:left="108" w:hanging="14"/>
              <w:textAlignment w:val="baseline"/>
              <w:rPr>
                <w:rFonts w:ascii="Arial" w:eastAsia="SimSun" w:hAnsi="Arial" w:cs="Arial"/>
                <w:kern w:val="2"/>
                <w:lang w:bidi="hi-IN"/>
              </w:rPr>
            </w:pPr>
            <w:r w:rsidRPr="003701A6">
              <w:rPr>
                <w:rFonts w:ascii="Arial" w:eastAsia="SimSun" w:hAnsi="Arial" w:cs="Arial"/>
                <w:kern w:val="2"/>
                <w:lang w:bidi="hi-IN"/>
              </w:rPr>
              <w:t xml:space="preserve">Montaža zajedno sa svom ostalom neophodnom armaturom, fitinzima i nosačima za oslanjanje cevi  </w:t>
            </w:r>
            <w:r w:rsidRPr="003701A6">
              <w:rPr>
                <w:rFonts w:ascii="Arial" w:eastAsia="Times YU" w:hAnsi="Arial" w:cs="Arial"/>
                <w:kern w:val="2"/>
              </w:rPr>
              <w:t>(konzole,obujmice, tiplovi), fleksibilnim crevima -kompenzatorima</w:t>
            </w:r>
            <w:r w:rsidRPr="003701A6">
              <w:rPr>
                <w:rFonts w:ascii="Arial" w:hAnsi="Arial" w:cs="Arial"/>
              </w:rPr>
              <w:t xml:space="preserve"> DN100  PN16</w:t>
            </w:r>
            <w:r w:rsidRPr="003701A6">
              <w:rPr>
                <w:rFonts w:ascii="Arial" w:eastAsia="Times YU" w:hAnsi="Arial" w:cs="Arial"/>
                <w:kern w:val="2"/>
              </w:rPr>
              <w:t xml:space="preserve">  3 kom, kao i sa ostalim sitnim ipotrošnim materijalom neophodnim za montažu.</w:t>
            </w:r>
            <w:r w:rsidRPr="003701A6">
              <w:rPr>
                <w:rFonts w:ascii="Arial" w:hAnsi="Arial" w:cs="Arial"/>
              </w:rPr>
              <w:t>U ovu stavku spada i izrada nosećeg čeličnog stuba,četvororougaonog, H=6 m.</w:t>
            </w:r>
          </w:p>
          <w:p w:rsidR="0043454C" w:rsidRPr="003701A6" w:rsidRDefault="0043454C" w:rsidP="00F20172">
            <w:pPr>
              <w:pStyle w:val="ListParagraph"/>
              <w:numPr>
                <w:ilvl w:val="0"/>
                <w:numId w:val="15"/>
              </w:numPr>
              <w:tabs>
                <w:tab w:val="left" w:pos="288"/>
              </w:tabs>
              <w:spacing w:line="240" w:lineRule="auto"/>
              <w:ind w:left="108" w:hanging="14"/>
              <w:rPr>
                <w:rFonts w:ascii="Arial" w:hAnsi="Arial" w:cs="Arial"/>
              </w:rPr>
            </w:pPr>
            <w:r w:rsidRPr="003701A6">
              <w:rPr>
                <w:rFonts w:ascii="Arial" w:eastAsia="Symbol" w:hAnsi="Arial" w:cs="Arial"/>
              </w:rPr>
              <w:t>Antikorozivna zaštita nadzemnih gasovoda</w:t>
            </w:r>
          </w:p>
          <w:p w:rsidR="0043454C" w:rsidRPr="003701A6" w:rsidRDefault="0043454C" w:rsidP="00F20172">
            <w:pPr>
              <w:pStyle w:val="ListParagraph"/>
              <w:numPr>
                <w:ilvl w:val="0"/>
                <w:numId w:val="15"/>
              </w:numPr>
              <w:tabs>
                <w:tab w:val="left" w:pos="288"/>
              </w:tabs>
              <w:spacing w:line="240" w:lineRule="auto"/>
              <w:ind w:left="108" w:hanging="14"/>
              <w:rPr>
                <w:rFonts w:ascii="Arial" w:hAnsi="Arial" w:cs="Arial"/>
                <w:lang w:bidi="hi-IN"/>
              </w:rPr>
            </w:pPr>
            <w:r w:rsidRPr="003701A6">
              <w:rPr>
                <w:rFonts w:ascii="Arial" w:hAnsi="Arial" w:cs="Arial"/>
              </w:rPr>
              <w:t xml:space="preserve">Ispitivanje instalacije na čvrstoću </w:t>
            </w:r>
            <w:r w:rsidRPr="003701A6">
              <w:rPr>
                <w:rFonts w:ascii="Arial" w:hAnsi="Arial" w:cs="Arial"/>
                <w:lang w:bidi="hi-IN"/>
              </w:rPr>
              <w:t xml:space="preserve">i </w:t>
            </w:r>
          </w:p>
          <w:p w:rsidR="0043454C" w:rsidRPr="003701A6" w:rsidRDefault="0043454C">
            <w:pPr>
              <w:spacing w:after="0" w:line="240" w:lineRule="auto"/>
              <w:ind w:left="172"/>
              <w:rPr>
                <w:rFonts w:ascii="Arial" w:hAnsi="Arial" w:cs="Arial"/>
              </w:rPr>
            </w:pPr>
            <w:r w:rsidRPr="003701A6">
              <w:rPr>
                <w:rFonts w:ascii="Arial" w:hAnsi="Arial" w:cs="Arial"/>
                <w:lang w:bidi="hi-IN"/>
              </w:rPr>
              <w:t>nepropusnost</w:t>
            </w:r>
          </w:p>
          <w:p w:rsidR="0043454C" w:rsidRPr="003701A6" w:rsidRDefault="0043454C" w:rsidP="00F20172">
            <w:pPr>
              <w:pStyle w:val="ListParagraph"/>
              <w:numPr>
                <w:ilvl w:val="0"/>
                <w:numId w:val="16"/>
              </w:numPr>
              <w:tabs>
                <w:tab w:val="left" w:pos="426"/>
                <w:tab w:val="left" w:pos="567"/>
                <w:tab w:val="left" w:pos="600"/>
                <w:tab w:val="left" w:pos="6379"/>
                <w:tab w:val="left" w:pos="7230"/>
                <w:tab w:val="left" w:pos="8160"/>
                <w:tab w:val="left" w:pos="8505"/>
                <w:tab w:val="left" w:pos="9072"/>
                <w:tab w:val="left" w:pos="9240"/>
              </w:tabs>
              <w:spacing w:line="240" w:lineRule="auto"/>
              <w:ind w:left="108" w:firstLine="26"/>
            </w:pPr>
            <w:r w:rsidRPr="003701A6">
              <w:rPr>
                <w:rFonts w:ascii="Arial" w:hAnsi="Arial" w:cs="Arial"/>
              </w:rPr>
              <w:t>RO (radiografska kontrola) zavarenih</w:t>
            </w:r>
          </w:p>
          <w:p w:rsidR="0043454C" w:rsidRPr="003701A6" w:rsidRDefault="0043454C">
            <w:pPr>
              <w:spacing w:after="0" w:line="240" w:lineRule="auto"/>
              <w:ind w:left="172"/>
              <w:rPr>
                <w:rFonts w:ascii="Arial" w:eastAsia="Symbol" w:hAnsi="Arial" w:cs="Arial"/>
                <w:kern w:val="2"/>
              </w:rPr>
            </w:pPr>
            <w:r w:rsidRPr="003701A6">
              <w:rPr>
                <w:rFonts w:ascii="Arial" w:hAnsi="Arial" w:cs="Arial"/>
              </w:rPr>
              <w:t>spojeva u obimu 30%</w:t>
            </w:r>
          </w:p>
        </w:tc>
        <w:tc>
          <w:tcPr>
            <w:tcW w:w="327" w:type="pct"/>
            <w:vMerge w:val="restart"/>
            <w:tcBorders>
              <w:top w:val="single" w:sz="4" w:space="0" w:color="000000"/>
              <w:left w:val="single" w:sz="4" w:space="0" w:color="000000"/>
              <w:bottom w:val="single" w:sz="4" w:space="0" w:color="000000"/>
              <w:right w:val="nil"/>
            </w:tcBorders>
          </w:tcPr>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lang w:val="sr-Latn-CS"/>
              </w:rPr>
            </w:pPr>
          </w:p>
          <w:p w:rsidR="0043454C" w:rsidRPr="003701A6" w:rsidRDefault="0043454C">
            <w:pPr>
              <w:spacing w:after="0"/>
              <w:rPr>
                <w:rFonts w:ascii="Arial" w:hAnsi="Arial" w:cs="Arial"/>
                <w:lang w:val="sr-Latn-CS"/>
              </w:rPr>
            </w:pPr>
          </w:p>
          <w:p w:rsidR="0043454C" w:rsidRPr="003701A6" w:rsidRDefault="0043454C">
            <w:pPr>
              <w:spacing w:after="0"/>
              <w:rPr>
                <w:rFonts w:ascii="Arial" w:hAnsi="Arial" w:cs="Arial"/>
                <w:lang w:val="sr-Latn-CS"/>
              </w:rPr>
            </w:pPr>
          </w:p>
          <w:p w:rsidR="0043454C" w:rsidRPr="003701A6" w:rsidRDefault="0043454C">
            <w:pPr>
              <w:spacing w:after="0"/>
              <w:rPr>
                <w:rFonts w:ascii="Arial" w:hAnsi="Arial" w:cs="Arial"/>
              </w:rPr>
            </w:pPr>
            <w:r w:rsidRPr="003701A6">
              <w:rPr>
                <w:rFonts w:ascii="Arial" w:hAnsi="Arial" w:cs="Arial"/>
                <w:lang w:val="sr-Latn-CS"/>
              </w:rPr>
              <w:t xml:space="preserve">  kpl.</w:t>
            </w:r>
          </w:p>
        </w:tc>
        <w:tc>
          <w:tcPr>
            <w:tcW w:w="562" w:type="pct"/>
            <w:vMerge w:val="restart"/>
            <w:tcBorders>
              <w:top w:val="single" w:sz="4" w:space="0" w:color="000000"/>
              <w:left w:val="single" w:sz="4" w:space="0" w:color="000000"/>
              <w:bottom w:val="single" w:sz="4" w:space="0" w:color="000000"/>
              <w:right w:val="nil"/>
            </w:tcBorders>
          </w:tcPr>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p>
          <w:p w:rsidR="0043454C" w:rsidRPr="003701A6" w:rsidRDefault="0043454C">
            <w:pPr>
              <w:spacing w:after="0"/>
              <w:rPr>
                <w:rFonts w:ascii="Arial" w:hAnsi="Arial" w:cs="Arial"/>
              </w:rPr>
            </w:pPr>
            <w:r w:rsidRPr="003701A6">
              <w:rPr>
                <w:rFonts w:ascii="Arial" w:hAnsi="Arial" w:cs="Arial"/>
              </w:rPr>
              <w:t xml:space="preserve">  1</w:t>
            </w:r>
          </w:p>
        </w:tc>
        <w:tc>
          <w:tcPr>
            <w:tcW w:w="619" w:type="pct"/>
            <w:gridSpan w:val="3"/>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1092"/>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624"/>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624"/>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624"/>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624"/>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Height w:val="624"/>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eastAsia="Symbol" w:hAnsi="Arial" w:cs="Arial"/>
                <w:kern w:val="2"/>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007" w:type="pct"/>
            <w:gridSpan w:val="6"/>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rPr>
                <w:rFonts w:ascii="Arial" w:hAnsi="Arial" w:cs="Arial"/>
              </w:rPr>
            </w:pPr>
            <w:r w:rsidRPr="003701A6">
              <w:rPr>
                <w:rFonts w:ascii="Arial" w:hAnsi="Arial" w:cs="Arial"/>
                <w:b/>
                <w:i/>
                <w:u w:val="single"/>
              </w:rPr>
              <w:t>SVEGA  II   Razvodni gasovod od  MRS</w:t>
            </w:r>
            <w:r w:rsidRPr="003701A6">
              <w:rPr>
                <w:rFonts w:ascii="Arial" w:hAnsi="Arial" w:cs="Arial"/>
                <w:b/>
                <w:i/>
                <w:vertAlign w:val="subscript"/>
              </w:rPr>
              <w:t xml:space="preserve">KPG   </w:t>
            </w:r>
            <w:r w:rsidRPr="003701A6">
              <w:rPr>
                <w:rFonts w:ascii="Arial" w:hAnsi="Arial" w:cs="Arial"/>
                <w:b/>
                <w:i/>
                <w:u w:val="single"/>
              </w:rPr>
              <w:t>do kotlarnice</w:t>
            </w: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2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562"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2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562"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2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562"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b/>
              </w:rPr>
            </w:pPr>
            <w:r w:rsidRPr="003701A6">
              <w:rPr>
                <w:rFonts w:ascii="Arial" w:hAnsi="Arial" w:cs="Arial"/>
                <w:b/>
              </w:rPr>
              <w:lastRenderedPageBreak/>
              <w:t>III</w:t>
            </w:r>
          </w:p>
        </w:tc>
        <w:tc>
          <w:tcPr>
            <w:tcW w:w="4471" w:type="pct"/>
            <w:gridSpan w:val="11"/>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rPr>
            </w:pPr>
            <w:r w:rsidRPr="003701A6">
              <w:rPr>
                <w:rFonts w:ascii="Arial" w:hAnsi="Arial" w:cs="Arial"/>
                <w:b/>
                <w:i/>
                <w:u w:val="single"/>
              </w:rPr>
              <w:t>Toplovodna kotlarnica, toplovodi, gasovod</w:t>
            </w: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val="restart"/>
            <w:tcBorders>
              <w:top w:val="single" w:sz="4" w:space="0" w:color="000000"/>
              <w:left w:val="single" w:sz="4" w:space="0" w:color="000000"/>
              <w:bottom w:val="single" w:sz="4" w:space="0" w:color="000000"/>
              <w:right w:val="nil"/>
            </w:tcBorders>
            <w:shd w:val="clear" w:color="auto" w:fill="FFFFFF" w:themeFill="background1"/>
            <w:vAlign w:val="center"/>
          </w:tcPr>
          <w:p w:rsidR="0043454C" w:rsidRPr="003701A6" w:rsidRDefault="0043454C">
            <w:pPr>
              <w:spacing w:after="0" w:line="240" w:lineRule="auto"/>
              <w:jc w:val="center"/>
              <w:rPr>
                <w:rFonts w:ascii="Arial" w:hAnsi="Arial" w:cs="Arial"/>
              </w:rPr>
            </w:pPr>
          </w:p>
        </w:tc>
        <w:tc>
          <w:tcPr>
            <w:tcW w:w="2499" w:type="pct"/>
            <w:vMerge w:val="restart"/>
            <w:tcBorders>
              <w:top w:val="nil"/>
              <w:left w:val="single" w:sz="4" w:space="0" w:color="000000"/>
              <w:bottom w:val="single" w:sz="4" w:space="0" w:color="000000"/>
              <w:right w:val="nil"/>
            </w:tcBorders>
            <w:shd w:val="clear" w:color="auto" w:fill="FFFFFF" w:themeFill="background1"/>
          </w:tcPr>
          <w:p w:rsidR="0043454C" w:rsidRPr="003701A6" w:rsidRDefault="0043454C" w:rsidP="00F20172">
            <w:pPr>
              <w:pStyle w:val="ListParagraph"/>
              <w:numPr>
                <w:ilvl w:val="0"/>
                <w:numId w:val="16"/>
              </w:numPr>
              <w:tabs>
                <w:tab w:val="left" w:pos="284"/>
                <w:tab w:val="left" w:pos="6379"/>
                <w:tab w:val="left" w:pos="6663"/>
                <w:tab w:val="left" w:pos="7230"/>
                <w:tab w:val="left" w:pos="8505"/>
              </w:tabs>
              <w:spacing w:line="240" w:lineRule="auto"/>
              <w:ind w:left="108" w:firstLine="26"/>
            </w:pPr>
            <w:r w:rsidRPr="003701A6">
              <w:rPr>
                <w:rFonts w:ascii="Arial" w:hAnsi="Arial" w:cs="Arial"/>
              </w:rPr>
              <w:t xml:space="preserve"> Predvideti 2 (dva) toplovodna kotla sa nazivnim kapacitetima u intervalu od 13 do 74 kW</w:t>
            </w:r>
          </w:p>
          <w:p w:rsidR="0043454C" w:rsidRPr="003701A6" w:rsidRDefault="0043454C" w:rsidP="00F20172">
            <w:pPr>
              <w:pStyle w:val="ListParagraph"/>
              <w:numPr>
                <w:ilvl w:val="0"/>
                <w:numId w:val="17"/>
              </w:numPr>
              <w:tabs>
                <w:tab w:val="left" w:pos="709"/>
                <w:tab w:val="left" w:pos="4111"/>
                <w:tab w:val="left" w:pos="6379"/>
                <w:tab w:val="left" w:pos="6663"/>
                <w:tab w:val="left" w:pos="7230"/>
                <w:tab w:val="left" w:pos="8505"/>
              </w:tabs>
              <w:spacing w:line="240" w:lineRule="auto"/>
            </w:pPr>
            <w:r w:rsidRPr="003701A6">
              <w:rPr>
                <w:rFonts w:ascii="Arial" w:hAnsi="Arial" w:cs="Arial"/>
              </w:rPr>
              <w:t xml:space="preserve"> nazivni kapacitet : </w:t>
            </w:r>
            <w:r w:rsidRPr="003701A6">
              <w:rPr>
                <w:rFonts w:ascii="Arial" w:hAnsi="Arial" w:cs="Arial"/>
              </w:rPr>
              <w:tab/>
              <w:t>74 kW</w:t>
            </w:r>
            <w:r w:rsidRPr="003701A6">
              <w:rPr>
                <w:rFonts w:ascii="Arial" w:hAnsi="Arial" w:cs="Arial"/>
              </w:rPr>
              <w:tab/>
            </w:r>
          </w:p>
          <w:p w:rsidR="0043454C" w:rsidRPr="003701A6" w:rsidRDefault="0043454C" w:rsidP="00F20172">
            <w:pPr>
              <w:pStyle w:val="ListParagraph"/>
              <w:numPr>
                <w:ilvl w:val="0"/>
                <w:numId w:val="17"/>
              </w:numPr>
              <w:tabs>
                <w:tab w:val="left" w:pos="709"/>
                <w:tab w:val="left" w:pos="4111"/>
                <w:tab w:val="left" w:pos="6379"/>
                <w:tab w:val="left" w:pos="6663"/>
                <w:tab w:val="left" w:pos="7230"/>
                <w:tab w:val="left" w:pos="8505"/>
              </w:tabs>
              <w:spacing w:line="240" w:lineRule="auto"/>
            </w:pPr>
            <w:r w:rsidRPr="003701A6">
              <w:rPr>
                <w:rFonts w:ascii="Arial" w:hAnsi="Arial" w:cs="Arial"/>
              </w:rPr>
              <w:t xml:space="preserve"> min. kapacitet :</w:t>
            </w:r>
            <w:r w:rsidRPr="003701A6">
              <w:rPr>
                <w:rFonts w:ascii="Arial" w:hAnsi="Arial" w:cs="Arial"/>
              </w:rPr>
              <w:tab/>
              <w:t>13 kW</w:t>
            </w:r>
          </w:p>
          <w:p w:rsidR="0043454C" w:rsidRPr="003701A6" w:rsidRDefault="0043454C" w:rsidP="00F20172">
            <w:pPr>
              <w:pStyle w:val="ListParagraph"/>
              <w:numPr>
                <w:ilvl w:val="0"/>
                <w:numId w:val="17"/>
              </w:numPr>
              <w:tabs>
                <w:tab w:val="left" w:pos="709"/>
                <w:tab w:val="left" w:pos="4111"/>
                <w:tab w:val="left" w:pos="6379"/>
                <w:tab w:val="left" w:pos="6663"/>
                <w:tab w:val="left" w:pos="7230"/>
                <w:tab w:val="left" w:pos="8505"/>
              </w:tabs>
              <w:spacing w:line="240" w:lineRule="auto"/>
            </w:pPr>
            <w:r w:rsidRPr="003701A6">
              <w:rPr>
                <w:rFonts w:ascii="Arial" w:hAnsi="Arial" w:cs="Arial"/>
              </w:rPr>
              <w:t xml:space="preserve">max. polazna temperatura : </w:t>
            </w:r>
            <w:r w:rsidRPr="003701A6">
              <w:rPr>
                <w:rFonts w:ascii="Arial" w:hAnsi="Arial" w:cs="Arial"/>
              </w:rPr>
              <w:tab/>
              <w:t>85</w:t>
            </w:r>
            <w:r w:rsidRPr="003701A6">
              <w:rPr>
                <w:rFonts w:ascii="Arial" w:hAnsi="Arial" w:cs="Arial"/>
                <w:vertAlign w:val="superscript"/>
              </w:rPr>
              <w:t>0</w:t>
            </w:r>
            <w:r w:rsidRPr="003701A6">
              <w:rPr>
                <w:rFonts w:ascii="Arial" w:hAnsi="Arial" w:cs="Arial"/>
              </w:rPr>
              <w:t>C</w:t>
            </w:r>
          </w:p>
          <w:p w:rsidR="0043454C" w:rsidRPr="003701A6" w:rsidRDefault="0043454C" w:rsidP="00F20172">
            <w:pPr>
              <w:pStyle w:val="ListParagraph"/>
              <w:numPr>
                <w:ilvl w:val="0"/>
                <w:numId w:val="17"/>
              </w:numPr>
              <w:tabs>
                <w:tab w:val="left" w:pos="709"/>
                <w:tab w:val="left" w:pos="4111"/>
                <w:tab w:val="left" w:pos="6379"/>
                <w:tab w:val="left" w:pos="6663"/>
                <w:tab w:val="left" w:pos="7230"/>
                <w:tab w:val="left" w:pos="8505"/>
              </w:tabs>
              <w:spacing w:line="240" w:lineRule="auto"/>
            </w:pPr>
            <w:r w:rsidRPr="003701A6">
              <w:rPr>
                <w:rFonts w:ascii="Arial" w:hAnsi="Arial" w:cs="Arial"/>
              </w:rPr>
              <w:t xml:space="preserve"> radni pritisak : </w:t>
            </w:r>
            <w:r w:rsidRPr="003701A6">
              <w:rPr>
                <w:rFonts w:ascii="Arial" w:hAnsi="Arial" w:cs="Arial"/>
              </w:rPr>
              <w:tab/>
              <w:t>4 bar</w:t>
            </w:r>
          </w:p>
          <w:p w:rsidR="0043454C" w:rsidRPr="003701A6" w:rsidRDefault="0043454C">
            <w:pPr>
              <w:tabs>
                <w:tab w:val="left" w:pos="567"/>
                <w:tab w:val="left" w:pos="3969"/>
                <w:tab w:val="left" w:pos="6379"/>
                <w:tab w:val="left" w:pos="6521"/>
                <w:tab w:val="left" w:pos="7230"/>
                <w:tab w:val="left" w:pos="8505"/>
              </w:tabs>
              <w:spacing w:after="0" w:line="240" w:lineRule="auto"/>
              <w:ind w:left="567"/>
              <w:rPr>
                <w:rFonts w:ascii="Arial" w:hAnsi="Arial" w:cs="Arial"/>
              </w:rPr>
            </w:pPr>
            <w:r w:rsidRPr="003701A6">
              <w:rPr>
                <w:rFonts w:ascii="Arial" w:hAnsi="Arial" w:cs="Arial"/>
              </w:rPr>
              <w:t>Oba kotla trebaju biti opremljeni digitalnim regulatorima čija digitalna regulaciona tehnika omogućava automatski i ručni rad kotla.</w:t>
            </w:r>
          </w:p>
          <w:p w:rsidR="0043454C" w:rsidRPr="003701A6" w:rsidRDefault="0043454C">
            <w:pPr>
              <w:tabs>
                <w:tab w:val="left" w:pos="567"/>
                <w:tab w:val="left" w:pos="3969"/>
                <w:tab w:val="left" w:pos="6379"/>
                <w:tab w:val="left" w:pos="6521"/>
                <w:tab w:val="left" w:pos="7230"/>
                <w:tab w:val="left" w:pos="8505"/>
              </w:tabs>
              <w:spacing w:after="0" w:line="240" w:lineRule="auto"/>
              <w:ind w:left="567"/>
            </w:pPr>
            <w:r w:rsidRPr="003701A6">
              <w:rPr>
                <w:rFonts w:ascii="Arial" w:hAnsi="Arial" w:cs="Arial"/>
              </w:rPr>
              <w:tab/>
            </w:r>
            <w:r w:rsidRPr="003701A6">
              <w:rPr>
                <w:rFonts w:ascii="Arial" w:hAnsi="Arial" w:cs="Arial"/>
              </w:rPr>
              <w:tab/>
            </w:r>
          </w:p>
          <w:p w:rsidR="0043454C" w:rsidRPr="003701A6" w:rsidRDefault="0043454C" w:rsidP="00F20172">
            <w:pPr>
              <w:pStyle w:val="ListParagraph"/>
              <w:numPr>
                <w:ilvl w:val="0"/>
                <w:numId w:val="16"/>
              </w:numPr>
              <w:tabs>
                <w:tab w:val="left" w:pos="284"/>
                <w:tab w:val="left" w:pos="567"/>
                <w:tab w:val="left" w:pos="6379"/>
                <w:tab w:val="left" w:pos="6521"/>
                <w:tab w:val="left" w:pos="7230"/>
                <w:tab w:val="left" w:pos="8505"/>
              </w:tabs>
              <w:spacing w:line="240" w:lineRule="auto"/>
              <w:ind w:left="108" w:firstLine="26"/>
            </w:pPr>
            <w:r w:rsidRPr="003701A6">
              <w:rPr>
                <w:rFonts w:ascii="Arial" w:hAnsi="Arial" w:cs="Arial"/>
              </w:rPr>
              <w:t xml:space="preserve"> Montaža kotlova na zid, povezivanje </w:t>
            </w:r>
          </w:p>
          <w:p w:rsidR="0043454C" w:rsidRPr="003701A6" w:rsidRDefault="0043454C">
            <w:pPr>
              <w:tabs>
                <w:tab w:val="left" w:pos="284"/>
                <w:tab w:val="left" w:pos="567"/>
                <w:tab w:val="left" w:pos="6379"/>
                <w:tab w:val="left" w:pos="6521"/>
                <w:tab w:val="left" w:pos="7230"/>
                <w:tab w:val="left" w:pos="8505"/>
              </w:tabs>
              <w:spacing w:after="0" w:line="240" w:lineRule="auto"/>
              <w:ind w:left="109"/>
              <w:rPr>
                <w:b/>
                <w:i/>
              </w:rPr>
            </w:pPr>
            <w:r w:rsidRPr="003701A6">
              <w:rPr>
                <w:rFonts w:ascii="Arial" w:hAnsi="Arial" w:cs="Arial"/>
              </w:rPr>
              <w:t>kotla sa toplovodima i dimnjačom. Oprema potrebna za povezivanje kotla sa toplovodom: Kuglasta slavina, dva komada, cirkulaciona pumpa, dva komada. Ekspanziona posuda, 2 komada.Fitinzi, prirubnice, cevi, lukovi, prirubnički spojevi itd.</w:t>
            </w:r>
          </w:p>
          <w:p w:rsidR="0043454C" w:rsidRPr="003701A6" w:rsidRDefault="0043454C">
            <w:pPr>
              <w:tabs>
                <w:tab w:val="left" w:pos="284"/>
                <w:tab w:val="left" w:pos="567"/>
                <w:tab w:val="left" w:pos="6379"/>
                <w:tab w:val="left" w:pos="6521"/>
                <w:tab w:val="left" w:pos="7230"/>
                <w:tab w:val="left" w:pos="8505"/>
              </w:tabs>
              <w:spacing w:after="0" w:line="240" w:lineRule="auto"/>
              <w:ind w:left="109"/>
              <w:rPr>
                <w:rFonts w:ascii="Arial" w:hAnsi="Arial" w:cs="Arial"/>
              </w:rPr>
            </w:pPr>
          </w:p>
          <w:p w:rsidR="0043454C" w:rsidRPr="003701A6" w:rsidRDefault="0043454C" w:rsidP="00F20172">
            <w:pPr>
              <w:pStyle w:val="ListParagraph"/>
              <w:numPr>
                <w:ilvl w:val="0"/>
                <w:numId w:val="16"/>
              </w:numPr>
              <w:tabs>
                <w:tab w:val="left" w:pos="284"/>
                <w:tab w:val="left" w:pos="567"/>
                <w:tab w:val="left" w:pos="6379"/>
                <w:tab w:val="left" w:pos="6521"/>
                <w:tab w:val="left" w:pos="7230"/>
                <w:tab w:val="left" w:pos="8505"/>
              </w:tabs>
              <w:spacing w:line="240" w:lineRule="auto"/>
              <w:ind w:left="108" w:firstLine="26"/>
            </w:pPr>
            <w:r w:rsidRPr="003701A6">
              <w:rPr>
                <w:rFonts w:ascii="Arial" w:hAnsi="Arial" w:cs="Arial"/>
              </w:rPr>
              <w:t xml:space="preserve"> Podešavanje gorionika kotlova  za rad na </w:t>
            </w:r>
          </w:p>
          <w:p w:rsidR="0043454C" w:rsidRPr="003701A6" w:rsidRDefault="0043454C">
            <w:pPr>
              <w:tabs>
                <w:tab w:val="left" w:pos="284"/>
                <w:tab w:val="left" w:pos="567"/>
                <w:tab w:val="left" w:pos="6379"/>
                <w:tab w:val="left" w:pos="6521"/>
                <w:tab w:val="left" w:pos="7230"/>
                <w:tab w:val="left" w:pos="8505"/>
              </w:tabs>
              <w:spacing w:after="0" w:line="240" w:lineRule="auto"/>
              <w:ind w:left="109"/>
              <w:rPr>
                <w:b/>
                <w:i/>
              </w:rPr>
            </w:pPr>
            <w:r w:rsidRPr="003701A6">
              <w:rPr>
                <w:rFonts w:ascii="Arial" w:hAnsi="Arial" w:cs="Arial"/>
              </w:rPr>
              <w:t>prirodni gas i optimizacija procesa sagorevanja</w:t>
            </w:r>
          </w:p>
          <w:p w:rsidR="0043454C" w:rsidRPr="003701A6" w:rsidRDefault="0043454C">
            <w:pPr>
              <w:tabs>
                <w:tab w:val="left" w:pos="567"/>
                <w:tab w:val="left" w:pos="6379"/>
                <w:tab w:val="left" w:pos="6521"/>
                <w:tab w:val="left" w:pos="7230"/>
                <w:tab w:val="left" w:pos="8505"/>
              </w:tabs>
              <w:spacing w:after="0" w:line="240" w:lineRule="auto"/>
              <w:ind w:left="109"/>
              <w:rPr>
                <w:rFonts w:ascii="Arial" w:hAnsi="Arial" w:cs="Arial"/>
              </w:rPr>
            </w:pPr>
          </w:p>
          <w:p w:rsidR="0043454C" w:rsidRPr="003701A6" w:rsidRDefault="0043454C" w:rsidP="00F20172">
            <w:pPr>
              <w:pStyle w:val="ListParagraph"/>
              <w:numPr>
                <w:ilvl w:val="0"/>
                <w:numId w:val="16"/>
              </w:numPr>
              <w:tabs>
                <w:tab w:val="left" w:pos="378"/>
                <w:tab w:val="left" w:pos="6379"/>
                <w:tab w:val="left" w:pos="6521"/>
                <w:tab w:val="left" w:pos="7230"/>
                <w:tab w:val="left" w:pos="8505"/>
              </w:tabs>
              <w:spacing w:line="240" w:lineRule="auto"/>
              <w:ind w:left="108" w:firstLine="26"/>
            </w:pPr>
            <w:r w:rsidRPr="003701A6">
              <w:rPr>
                <w:rFonts w:ascii="Arial" w:hAnsi="Arial" w:cs="Arial"/>
              </w:rPr>
              <w:t>Isporuka i montaža hidraulične skretnice kapacitet 135 kW, protok 6 m</w:t>
            </w:r>
            <w:r w:rsidRPr="003701A6">
              <w:rPr>
                <w:rFonts w:ascii="Arial" w:hAnsi="Arial" w:cs="Arial"/>
                <w:vertAlign w:val="superscript"/>
              </w:rPr>
              <w:t>3</w:t>
            </w:r>
            <w:r w:rsidRPr="003701A6">
              <w:rPr>
                <w:rFonts w:ascii="Arial" w:hAnsi="Arial" w:cs="Arial"/>
              </w:rPr>
              <w:t>/h u kompletu sa cirkulacionom pumpom,zapornom armaturom, odzračnim i odmuljnim ventilom,manometrom, termometrom i toplovodom Ø60,3x2,9mmod MRS</w:t>
            </w:r>
            <w:r w:rsidRPr="003701A6">
              <w:rPr>
                <w:rFonts w:ascii="Arial" w:hAnsi="Arial" w:cs="Arial"/>
                <w:vertAlign w:val="subscript"/>
              </w:rPr>
              <w:t>CNG</w:t>
            </w:r>
            <w:r w:rsidRPr="003701A6">
              <w:rPr>
                <w:rFonts w:ascii="Arial" w:hAnsi="Arial" w:cs="Arial"/>
              </w:rPr>
              <w:t xml:space="preserve"> stanice do kotlarnice cca 72m (u cenu uračunati fitinzi, cevi, prirubničkispojevi i izolacioni materijal za toplovod)</w:t>
            </w:r>
          </w:p>
          <w:p w:rsidR="0043454C" w:rsidRPr="003701A6" w:rsidRDefault="0043454C">
            <w:pPr>
              <w:tabs>
                <w:tab w:val="left" w:pos="567"/>
                <w:tab w:val="left" w:pos="6379"/>
                <w:tab w:val="left" w:pos="6521"/>
                <w:tab w:val="left" w:pos="7230"/>
                <w:tab w:val="left" w:pos="8505"/>
              </w:tabs>
              <w:spacing w:after="0" w:line="240" w:lineRule="auto"/>
              <w:ind w:left="109"/>
              <w:rPr>
                <w:rFonts w:ascii="Arial" w:hAnsi="Arial" w:cs="Arial"/>
              </w:rPr>
            </w:pPr>
          </w:p>
          <w:p w:rsidR="0043454C" w:rsidRPr="003701A6" w:rsidRDefault="0043454C" w:rsidP="00F20172">
            <w:pPr>
              <w:pStyle w:val="ListParagraph"/>
              <w:numPr>
                <w:ilvl w:val="0"/>
                <w:numId w:val="16"/>
              </w:numPr>
              <w:tabs>
                <w:tab w:val="left" w:pos="378"/>
                <w:tab w:val="left" w:pos="6379"/>
                <w:tab w:val="left" w:pos="6521"/>
                <w:tab w:val="left" w:pos="7230"/>
                <w:tab w:val="left" w:pos="8505"/>
              </w:tabs>
              <w:spacing w:line="240" w:lineRule="auto"/>
              <w:ind w:left="108" w:firstLine="26"/>
            </w:pPr>
            <w:r w:rsidRPr="003701A6">
              <w:rPr>
                <w:rFonts w:ascii="Arial" w:hAnsi="Arial" w:cs="Arial"/>
              </w:rPr>
              <w:t xml:space="preserve">Isporuka i montaža dimnjačkog seta </w:t>
            </w:r>
          </w:p>
          <w:p w:rsidR="0043454C" w:rsidRPr="003701A6" w:rsidRDefault="0043454C">
            <w:pPr>
              <w:tabs>
                <w:tab w:val="left" w:pos="109"/>
                <w:tab w:val="left" w:pos="567"/>
                <w:tab w:val="left" w:pos="6379"/>
                <w:tab w:val="left" w:pos="6521"/>
                <w:tab w:val="left" w:pos="7230"/>
                <w:tab w:val="left" w:pos="8505"/>
              </w:tabs>
              <w:spacing w:after="0" w:line="240" w:lineRule="auto"/>
            </w:pPr>
            <w:r w:rsidRPr="003701A6">
              <w:rPr>
                <w:rFonts w:ascii="Arial" w:hAnsi="Arial" w:cs="Arial"/>
              </w:rPr>
              <w:tab/>
              <w:t>(u cenu uračunati fitinzi, cevi, prirubnički</w:t>
            </w:r>
          </w:p>
          <w:p w:rsidR="0043454C" w:rsidRPr="003701A6" w:rsidRDefault="0043454C">
            <w:pPr>
              <w:tabs>
                <w:tab w:val="left" w:pos="284"/>
                <w:tab w:val="left" w:pos="567"/>
                <w:tab w:val="left" w:pos="6379"/>
                <w:tab w:val="left" w:pos="6521"/>
                <w:tab w:val="left" w:pos="7230"/>
                <w:tab w:val="left" w:pos="8505"/>
              </w:tabs>
              <w:spacing w:after="0" w:line="240" w:lineRule="auto"/>
              <w:ind w:left="109"/>
              <w:rPr>
                <w:b/>
                <w:i/>
              </w:rPr>
            </w:pPr>
            <w:r w:rsidRPr="003701A6">
              <w:rPr>
                <w:rFonts w:ascii="Arial" w:hAnsi="Arial" w:cs="Arial"/>
              </w:rPr>
              <w:t>spojevi i izolacioni materijal za dimnjaču)</w:t>
            </w:r>
          </w:p>
          <w:p w:rsidR="0043454C" w:rsidRPr="003701A6" w:rsidRDefault="0043454C">
            <w:pPr>
              <w:tabs>
                <w:tab w:val="left" w:pos="567"/>
                <w:tab w:val="left" w:pos="6379"/>
                <w:tab w:val="left" w:pos="6521"/>
                <w:tab w:val="left" w:pos="7230"/>
                <w:tab w:val="left" w:pos="8505"/>
              </w:tabs>
              <w:autoSpaceDE w:val="0"/>
              <w:spacing w:after="0" w:line="240" w:lineRule="auto"/>
              <w:ind w:left="109"/>
              <w:rPr>
                <w:rFonts w:ascii="Arial" w:hAnsi="Arial" w:cs="Arial"/>
              </w:rPr>
            </w:pPr>
          </w:p>
          <w:p w:rsidR="0043454C" w:rsidRPr="003701A6" w:rsidRDefault="0043454C" w:rsidP="00F20172">
            <w:pPr>
              <w:pStyle w:val="ListParagraph"/>
              <w:numPr>
                <w:ilvl w:val="0"/>
                <w:numId w:val="18"/>
              </w:numPr>
              <w:tabs>
                <w:tab w:val="left" w:pos="378"/>
                <w:tab w:val="left" w:pos="6379"/>
                <w:tab w:val="left" w:pos="6521"/>
                <w:tab w:val="left" w:pos="7230"/>
                <w:tab w:val="left" w:pos="8505"/>
              </w:tabs>
              <w:autoSpaceDE w:val="0"/>
              <w:spacing w:line="240" w:lineRule="auto"/>
              <w:ind w:left="115" w:hanging="1"/>
            </w:pPr>
            <w:r w:rsidRPr="003701A6">
              <w:rPr>
                <w:rFonts w:ascii="Arial" w:hAnsi="Arial" w:cs="Arial"/>
              </w:rPr>
              <w:t>Montaža gasovoda DN50 (Ø60,3x2,9mm) od MRS</w:t>
            </w:r>
            <w:r w:rsidRPr="003701A6">
              <w:rPr>
                <w:rFonts w:ascii="Arial" w:hAnsi="Arial" w:cs="Arial"/>
                <w:vertAlign w:val="subscript"/>
              </w:rPr>
              <w:t>CNG</w:t>
            </w:r>
            <w:r w:rsidRPr="003701A6">
              <w:rPr>
                <w:rFonts w:ascii="Arial" w:hAnsi="Arial" w:cs="Arial"/>
              </w:rPr>
              <w:t>stanice do gasnih gorionika u kotlarnici (u cenuuračunati fitinzi, cevi, prirubničk spojevi, dužinagasovoda od MRS</w:t>
            </w:r>
            <w:r w:rsidRPr="003701A6">
              <w:rPr>
                <w:rFonts w:ascii="Arial" w:hAnsi="Arial" w:cs="Arial"/>
                <w:vertAlign w:val="subscript"/>
              </w:rPr>
              <w:t>CNG</w:t>
            </w:r>
            <w:r w:rsidRPr="003701A6">
              <w:rPr>
                <w:rFonts w:ascii="Arial" w:hAnsi="Arial" w:cs="Arial"/>
              </w:rPr>
              <w:t xml:space="preserve"> stanice do kotlarnice cca 24m)</w:t>
            </w:r>
          </w:p>
          <w:p w:rsidR="0043454C" w:rsidRPr="003701A6" w:rsidRDefault="0043454C">
            <w:pPr>
              <w:pStyle w:val="ListParagraph"/>
              <w:tabs>
                <w:tab w:val="left" w:pos="378"/>
                <w:tab w:val="left" w:pos="6379"/>
                <w:tab w:val="left" w:pos="6521"/>
                <w:tab w:val="left" w:pos="7230"/>
                <w:tab w:val="left" w:pos="8505"/>
              </w:tabs>
              <w:autoSpaceDE w:val="0"/>
              <w:spacing w:line="240" w:lineRule="auto"/>
              <w:ind w:left="115"/>
            </w:pPr>
          </w:p>
          <w:p w:rsidR="0043454C" w:rsidRPr="003701A6" w:rsidRDefault="0043454C" w:rsidP="00F20172">
            <w:pPr>
              <w:pStyle w:val="ListParagraph"/>
              <w:numPr>
                <w:ilvl w:val="0"/>
                <w:numId w:val="18"/>
              </w:numPr>
              <w:tabs>
                <w:tab w:val="left" w:pos="378"/>
                <w:tab w:val="left" w:pos="6379"/>
                <w:tab w:val="left" w:pos="6521"/>
                <w:tab w:val="left" w:pos="7230"/>
                <w:tab w:val="left" w:pos="8505"/>
              </w:tabs>
              <w:autoSpaceDE w:val="0"/>
              <w:spacing w:line="240" w:lineRule="auto"/>
              <w:ind w:left="115" w:hanging="1"/>
              <w:rPr>
                <w:rFonts w:ascii="Calibri" w:hAnsi="Calibri" w:cs="Calibri"/>
              </w:rPr>
            </w:pPr>
            <w:r w:rsidRPr="003701A6">
              <w:rPr>
                <w:rFonts w:ascii="Arial" w:hAnsi="Arial" w:cs="Arial"/>
              </w:rPr>
              <w:t>Sitan i potrošni materijal</w:t>
            </w:r>
          </w:p>
        </w:tc>
        <w:tc>
          <w:tcPr>
            <w:tcW w:w="327" w:type="pct"/>
            <w:vMerge w:val="restart"/>
            <w:tcBorders>
              <w:top w:val="nil"/>
              <w:left w:val="single" w:sz="4" w:space="0" w:color="000000"/>
              <w:bottom w:val="single" w:sz="4" w:space="0" w:color="000000"/>
              <w:right w:val="nil"/>
            </w:tcBorders>
            <w:shd w:val="clear" w:color="auto" w:fill="FFFFFF" w:themeFill="background1"/>
          </w:tcPr>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r w:rsidRPr="003701A6">
              <w:rPr>
                <w:rFonts w:ascii="Arial" w:hAnsi="Arial" w:cs="Arial"/>
              </w:rPr>
              <w:t>kpl.</w:t>
            </w:r>
          </w:p>
        </w:tc>
        <w:tc>
          <w:tcPr>
            <w:tcW w:w="562" w:type="pct"/>
            <w:vMerge w:val="restart"/>
            <w:tcBorders>
              <w:top w:val="nil"/>
              <w:left w:val="single" w:sz="4" w:space="0" w:color="000000"/>
              <w:bottom w:val="single" w:sz="4" w:space="0" w:color="000000"/>
              <w:right w:val="nil"/>
            </w:tcBorders>
            <w:shd w:val="clear" w:color="auto" w:fill="FFFFFF" w:themeFill="background1"/>
          </w:tcPr>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r w:rsidRPr="003701A6">
              <w:rPr>
                <w:rFonts w:ascii="Arial" w:hAnsi="Arial" w:cs="Arial"/>
              </w:rPr>
              <w:t xml:space="preserve">  1</w:t>
            </w:r>
          </w:p>
        </w:tc>
        <w:tc>
          <w:tcPr>
            <w:tcW w:w="619" w:type="pct"/>
            <w:gridSpan w:val="3"/>
            <w:vMerge w:val="restart"/>
            <w:tcBorders>
              <w:top w:val="nil"/>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464" w:type="pct"/>
            <w:gridSpan w:val="5"/>
            <w:vMerge w:val="restar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eastAsia="Times New Roman"/>
              </w:rPr>
            </w:pPr>
          </w:p>
        </w:tc>
        <w:tc>
          <w:tcPr>
            <w:tcW w:w="327"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eastAsia="Times New Roman"/>
              </w:rPr>
            </w:pPr>
          </w:p>
        </w:tc>
        <w:tc>
          <w:tcPr>
            <w:tcW w:w="327"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eastAsia="Times New Roman"/>
              </w:rPr>
            </w:pPr>
          </w:p>
        </w:tc>
        <w:tc>
          <w:tcPr>
            <w:tcW w:w="327"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eastAsia="Times New Roman"/>
              </w:rPr>
            </w:pPr>
          </w:p>
        </w:tc>
        <w:tc>
          <w:tcPr>
            <w:tcW w:w="327"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eastAsia="Times New Roman"/>
              </w:rPr>
            </w:pPr>
          </w:p>
        </w:tc>
        <w:tc>
          <w:tcPr>
            <w:tcW w:w="327"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eastAsia="Times New Roman"/>
              </w:rPr>
            </w:pPr>
          </w:p>
        </w:tc>
        <w:tc>
          <w:tcPr>
            <w:tcW w:w="327"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nil"/>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007" w:type="pct"/>
            <w:gridSpan w:val="6"/>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rPr>
                <w:rFonts w:ascii="Arial" w:hAnsi="Arial" w:cs="Arial"/>
              </w:rPr>
            </w:pPr>
            <w:r w:rsidRPr="003701A6">
              <w:rPr>
                <w:rFonts w:ascii="Arial" w:hAnsi="Arial" w:cs="Arial"/>
                <w:b/>
                <w:i/>
                <w:u w:val="single"/>
              </w:rPr>
              <w:t>SVEGA  III   Toplovodna kotlarnica, toplovodi, gasovod</w:t>
            </w: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2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562"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b/>
              </w:rPr>
            </w:pPr>
            <w:r w:rsidRPr="003701A6">
              <w:rPr>
                <w:rFonts w:ascii="Arial" w:hAnsi="Arial" w:cs="Arial"/>
                <w:b/>
              </w:rPr>
              <w:t>IV</w:t>
            </w:r>
          </w:p>
        </w:tc>
        <w:tc>
          <w:tcPr>
            <w:tcW w:w="4471" w:type="pct"/>
            <w:gridSpan w:val="11"/>
            <w:tcBorders>
              <w:top w:val="single" w:sz="4" w:space="0" w:color="auto"/>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rPr>
            </w:pPr>
            <w:r w:rsidRPr="003701A6">
              <w:rPr>
                <w:rFonts w:ascii="Arial" w:hAnsi="Arial" w:cs="Arial"/>
                <w:b/>
                <w:i/>
                <w:u w:val="single"/>
              </w:rPr>
              <w:t>Visoko pritisna gasna rampa</w:t>
            </w: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hideMark/>
          </w:tcPr>
          <w:p w:rsidR="0043454C" w:rsidRPr="003701A6" w:rsidRDefault="0043454C">
            <w:pPr>
              <w:tabs>
                <w:tab w:val="left" w:pos="284"/>
              </w:tabs>
              <w:suppressAutoHyphens w:val="0"/>
              <w:spacing w:after="0" w:line="240" w:lineRule="auto"/>
              <w:ind w:left="109"/>
              <w:rPr>
                <w:rFonts w:ascii="Arial" w:hAnsi="Arial" w:cs="Arial"/>
                <w:lang w:eastAsia="en-US"/>
              </w:rPr>
            </w:pPr>
            <w:r w:rsidRPr="003701A6">
              <w:rPr>
                <w:rFonts w:ascii="Arial" w:hAnsi="Arial" w:cs="Arial"/>
                <w:lang w:eastAsia="en-US"/>
              </w:rPr>
              <w:t xml:space="preserve">Investitor poseduje visokopritisne gasne rampe za kombinovane gorionike i to : </w:t>
            </w:r>
          </w:p>
          <w:p w:rsidR="0043454C" w:rsidRPr="003701A6" w:rsidRDefault="0043454C">
            <w:pPr>
              <w:tabs>
                <w:tab w:val="left" w:pos="284"/>
              </w:tabs>
              <w:suppressAutoHyphens w:val="0"/>
              <w:spacing w:after="0" w:line="240" w:lineRule="auto"/>
              <w:ind w:left="109"/>
              <w:rPr>
                <w:rFonts w:ascii="Arial" w:hAnsi="Arial" w:cs="Arial"/>
                <w:b/>
                <w:i/>
                <w:lang w:eastAsia="en-US"/>
              </w:rPr>
            </w:pPr>
            <w:r w:rsidRPr="003701A6">
              <w:rPr>
                <w:rFonts w:ascii="Arial" w:hAnsi="Arial" w:cs="Arial"/>
                <w:b/>
                <w:i/>
                <w:lang w:eastAsia="en-US"/>
              </w:rPr>
              <w:tab/>
              <w:t xml:space="preserve">Kotao 1 : </w:t>
            </w:r>
          </w:p>
          <w:p w:rsidR="0043454C" w:rsidRPr="003701A6" w:rsidRDefault="0043454C">
            <w:pPr>
              <w:tabs>
                <w:tab w:val="left" w:pos="284"/>
              </w:tabs>
              <w:suppressAutoHyphens w:val="0"/>
              <w:spacing w:after="0" w:line="240" w:lineRule="auto"/>
              <w:ind w:left="109" w:right="-284"/>
              <w:rPr>
                <w:rFonts w:ascii="Arial" w:hAnsi="Arial" w:cs="Arial"/>
                <w:lang w:eastAsia="en-US"/>
              </w:rPr>
            </w:pPr>
            <w:r w:rsidRPr="003701A6">
              <w:rPr>
                <w:rFonts w:ascii="Arial" w:hAnsi="Arial" w:cs="Arial"/>
                <w:lang w:eastAsia="en-US"/>
              </w:rPr>
              <w:tab/>
              <w:t xml:space="preserve">snage 6,5 MW, gorionik RGMS 70/3-A-ZM-NR,  </w:t>
            </w:r>
          </w:p>
          <w:p w:rsidR="0043454C" w:rsidRPr="003701A6" w:rsidRDefault="0043454C">
            <w:pPr>
              <w:tabs>
                <w:tab w:val="left" w:pos="284"/>
              </w:tabs>
              <w:suppressAutoHyphens w:val="0"/>
              <w:spacing w:after="0" w:line="240" w:lineRule="auto"/>
              <w:ind w:left="109" w:right="-284"/>
              <w:rPr>
                <w:rFonts w:ascii="Arial" w:hAnsi="Arial" w:cs="Arial"/>
                <w:lang w:eastAsia="en-US"/>
              </w:rPr>
            </w:pPr>
            <w:r w:rsidRPr="003701A6">
              <w:rPr>
                <w:rFonts w:ascii="Arial" w:hAnsi="Arial" w:cs="Arial"/>
                <w:lang w:eastAsia="en-US"/>
              </w:rPr>
              <w:t xml:space="preserve">     VPGR DN80 sa meračem protoka QAe 160, </w:t>
            </w:r>
          </w:p>
          <w:p w:rsidR="0043454C" w:rsidRPr="003701A6" w:rsidRDefault="0043454C">
            <w:pPr>
              <w:tabs>
                <w:tab w:val="left" w:pos="284"/>
              </w:tabs>
              <w:suppressAutoHyphens w:val="0"/>
              <w:spacing w:after="0" w:line="240" w:lineRule="auto"/>
              <w:ind w:left="109" w:right="-284"/>
              <w:rPr>
                <w:rFonts w:ascii="Arial" w:hAnsi="Arial" w:cs="Arial"/>
                <w:lang w:eastAsia="en-US"/>
              </w:rPr>
            </w:pPr>
            <w:r w:rsidRPr="003701A6">
              <w:rPr>
                <w:rFonts w:ascii="Arial" w:hAnsi="Arial" w:cs="Arial"/>
                <w:lang w:eastAsia="en-US"/>
              </w:rPr>
              <w:tab/>
              <w:t>DN80  PN16</w:t>
            </w:r>
          </w:p>
          <w:p w:rsidR="0043454C" w:rsidRPr="003701A6" w:rsidRDefault="0043454C">
            <w:pPr>
              <w:tabs>
                <w:tab w:val="left" w:pos="284"/>
              </w:tabs>
              <w:suppressAutoHyphens w:val="0"/>
              <w:spacing w:after="0" w:line="240" w:lineRule="auto"/>
              <w:ind w:left="109"/>
              <w:rPr>
                <w:rFonts w:ascii="Arial" w:hAnsi="Arial" w:cs="Arial"/>
                <w:b/>
                <w:i/>
                <w:lang w:eastAsia="en-US"/>
              </w:rPr>
            </w:pPr>
            <w:r w:rsidRPr="003701A6">
              <w:rPr>
                <w:rFonts w:ascii="Arial" w:hAnsi="Arial" w:cs="Arial"/>
                <w:b/>
                <w:i/>
                <w:lang w:eastAsia="en-US"/>
              </w:rPr>
              <w:tab/>
              <w:t xml:space="preserve">Kotao 2 i kotao 3 : </w:t>
            </w:r>
          </w:p>
          <w:p w:rsidR="0043454C" w:rsidRPr="003701A6" w:rsidRDefault="0043454C">
            <w:pPr>
              <w:tabs>
                <w:tab w:val="left" w:pos="284"/>
              </w:tabs>
              <w:suppressAutoHyphens w:val="0"/>
              <w:spacing w:after="0" w:line="240" w:lineRule="auto"/>
              <w:ind w:left="109"/>
              <w:rPr>
                <w:rFonts w:ascii="Arial" w:hAnsi="Arial" w:cs="Arial"/>
                <w:lang w:eastAsia="en-US"/>
              </w:rPr>
            </w:pPr>
            <w:r w:rsidRPr="003701A6">
              <w:rPr>
                <w:rFonts w:ascii="Arial" w:hAnsi="Arial" w:cs="Arial"/>
                <w:lang w:eastAsia="en-US"/>
              </w:rPr>
              <w:tab/>
              <w:t>snage 10,5 MW, gorionik WKG MS 70/3-A-ZM-</w:t>
            </w:r>
          </w:p>
          <w:p w:rsidR="0043454C" w:rsidRPr="003701A6" w:rsidRDefault="0043454C">
            <w:pPr>
              <w:tabs>
                <w:tab w:val="left" w:pos="284"/>
              </w:tabs>
              <w:suppressAutoHyphens w:val="0"/>
              <w:spacing w:after="0" w:line="240" w:lineRule="auto"/>
              <w:ind w:left="109"/>
              <w:rPr>
                <w:rFonts w:ascii="Arial" w:hAnsi="Arial" w:cs="Arial"/>
                <w:lang w:eastAsia="en-US"/>
              </w:rPr>
            </w:pPr>
            <w:r w:rsidRPr="003701A6">
              <w:rPr>
                <w:rFonts w:ascii="Arial" w:hAnsi="Arial" w:cs="Arial"/>
                <w:lang w:eastAsia="en-US"/>
              </w:rPr>
              <w:t xml:space="preserve">     NR, i imaju VPGR DN100/125 sa meračem </w:t>
            </w:r>
          </w:p>
          <w:p w:rsidR="0043454C" w:rsidRPr="003701A6" w:rsidRDefault="0043454C">
            <w:pPr>
              <w:tabs>
                <w:tab w:val="left" w:pos="284"/>
              </w:tabs>
              <w:suppressAutoHyphens w:val="0"/>
              <w:spacing w:after="0" w:line="240" w:lineRule="auto"/>
              <w:ind w:left="109"/>
              <w:rPr>
                <w:rFonts w:ascii="Arial" w:hAnsi="Arial" w:cs="Arial"/>
              </w:rPr>
            </w:pPr>
            <w:r w:rsidRPr="003701A6">
              <w:rPr>
                <w:rFonts w:ascii="Arial" w:hAnsi="Arial" w:cs="Arial"/>
                <w:lang w:eastAsia="en-US"/>
              </w:rPr>
              <w:tab/>
              <w:t>protoka QAe 400, DN100  PN16</w:t>
            </w:r>
          </w:p>
        </w:tc>
        <w:tc>
          <w:tcPr>
            <w:tcW w:w="1971" w:type="pct"/>
            <w:gridSpan w:val="10"/>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b/>
                <w:i/>
                <w:lang w:eastAsia="en-US"/>
              </w:rPr>
              <w:t>Ponudom predviđeni sledeće radove :</w:t>
            </w:r>
          </w:p>
        </w:tc>
        <w:tc>
          <w:tcPr>
            <w:tcW w:w="1971" w:type="pct"/>
            <w:gridSpan w:val="10"/>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val="restart"/>
            <w:tcBorders>
              <w:top w:val="single" w:sz="4" w:space="0" w:color="000000"/>
              <w:left w:val="single" w:sz="4" w:space="0" w:color="000000"/>
              <w:bottom w:val="single" w:sz="4" w:space="0" w:color="000000"/>
              <w:right w:val="nil"/>
            </w:tcBorders>
            <w:vAlign w:val="center"/>
          </w:tcPr>
          <w:p w:rsidR="0043454C" w:rsidRPr="003701A6" w:rsidRDefault="0043454C">
            <w:pPr>
              <w:spacing w:after="0" w:line="240" w:lineRule="auto"/>
              <w:jc w:val="center"/>
              <w:rPr>
                <w:rFonts w:ascii="Arial" w:hAnsi="Arial" w:cs="Arial"/>
              </w:rPr>
            </w:pPr>
          </w:p>
        </w:tc>
        <w:tc>
          <w:tcPr>
            <w:tcW w:w="2499" w:type="pct"/>
            <w:vMerge w:val="restart"/>
            <w:tcBorders>
              <w:top w:val="single" w:sz="4" w:space="0" w:color="000000"/>
              <w:left w:val="single" w:sz="4" w:space="0" w:color="000000"/>
              <w:bottom w:val="single" w:sz="4" w:space="0" w:color="000000"/>
              <w:right w:val="nil"/>
            </w:tcBorders>
          </w:tcPr>
          <w:p w:rsidR="0043454C" w:rsidRPr="003701A6" w:rsidRDefault="0043454C" w:rsidP="00F20172">
            <w:pPr>
              <w:pStyle w:val="ListParagraph"/>
              <w:numPr>
                <w:ilvl w:val="0"/>
                <w:numId w:val="19"/>
              </w:numPr>
              <w:tabs>
                <w:tab w:val="left" w:pos="284"/>
              </w:tabs>
              <w:suppressAutoHyphens w:val="0"/>
              <w:spacing w:line="240" w:lineRule="auto"/>
              <w:ind w:left="108" w:hanging="1"/>
              <w:rPr>
                <w:rFonts w:ascii="Arial" w:hAnsi="Arial" w:cs="Arial"/>
                <w:lang w:eastAsia="en-US"/>
              </w:rPr>
            </w:pPr>
            <w:r w:rsidRPr="003701A6">
              <w:rPr>
                <w:rFonts w:ascii="Arial" w:hAnsi="Arial" w:cs="Arial"/>
                <w:lang w:eastAsia="en-US"/>
              </w:rPr>
              <w:t>Baždarenje regulatora pritiska gasa, blokadnog ventila i ventila sigurnosti i izdavanje atesta u akreditovanoj laboratoriji  kpl. 3</w:t>
            </w:r>
          </w:p>
          <w:p w:rsidR="0043454C" w:rsidRPr="003701A6" w:rsidRDefault="0043454C">
            <w:pPr>
              <w:tabs>
                <w:tab w:val="left" w:pos="284"/>
              </w:tabs>
              <w:suppressAutoHyphens w:val="0"/>
              <w:spacing w:after="0" w:line="240" w:lineRule="auto"/>
              <w:ind w:left="109"/>
              <w:rPr>
                <w:rFonts w:ascii="Arial" w:hAnsi="Arial" w:cs="Arial"/>
                <w:lang w:eastAsia="en-US"/>
              </w:rPr>
            </w:pPr>
          </w:p>
          <w:p w:rsidR="0043454C" w:rsidRPr="003701A6" w:rsidRDefault="0043454C" w:rsidP="00F20172">
            <w:pPr>
              <w:pStyle w:val="ListParagraph"/>
              <w:numPr>
                <w:ilvl w:val="0"/>
                <w:numId w:val="19"/>
              </w:numPr>
              <w:tabs>
                <w:tab w:val="left" w:pos="284"/>
                <w:tab w:val="left" w:pos="567"/>
                <w:tab w:val="left" w:pos="6379"/>
                <w:tab w:val="left" w:pos="8505"/>
              </w:tabs>
              <w:suppressAutoHyphens w:val="0"/>
              <w:spacing w:line="240" w:lineRule="auto"/>
              <w:ind w:left="108" w:hanging="1"/>
              <w:rPr>
                <w:rFonts w:ascii="Arial" w:hAnsi="Arial" w:cs="Arial"/>
                <w:lang w:eastAsia="en-US"/>
              </w:rPr>
            </w:pPr>
            <w:r w:rsidRPr="003701A6">
              <w:rPr>
                <w:rFonts w:ascii="Arial" w:hAnsi="Arial" w:cs="Arial"/>
                <w:lang w:eastAsia="en-US"/>
              </w:rPr>
              <w:t>Isporuka i ugradnja novih baterija za merače</w:t>
            </w:r>
          </w:p>
          <w:p w:rsidR="0043454C" w:rsidRPr="003701A6" w:rsidRDefault="0043454C">
            <w:pPr>
              <w:tabs>
                <w:tab w:val="left" w:pos="284"/>
              </w:tabs>
              <w:suppressAutoHyphens w:val="0"/>
              <w:spacing w:after="0" w:line="240" w:lineRule="auto"/>
              <w:ind w:left="109"/>
              <w:rPr>
                <w:rFonts w:ascii="Arial" w:hAnsi="Arial" w:cs="Arial"/>
                <w:lang w:eastAsia="en-US"/>
              </w:rPr>
            </w:pPr>
            <w:r w:rsidRPr="003701A6">
              <w:rPr>
                <w:rFonts w:ascii="Arial" w:hAnsi="Arial" w:cs="Arial"/>
                <w:lang w:eastAsia="en-US"/>
              </w:rPr>
              <w:t>protoka gasa  kom 3</w:t>
            </w:r>
            <w:r w:rsidRPr="003701A6">
              <w:rPr>
                <w:rFonts w:ascii="Arial" w:hAnsi="Arial" w:cs="Arial"/>
                <w:lang w:eastAsia="en-US"/>
              </w:rPr>
              <w:tab/>
            </w:r>
          </w:p>
          <w:p w:rsidR="0043454C" w:rsidRPr="003701A6" w:rsidRDefault="0043454C">
            <w:pPr>
              <w:tabs>
                <w:tab w:val="left" w:pos="284"/>
              </w:tabs>
              <w:suppressAutoHyphens w:val="0"/>
              <w:spacing w:after="0" w:line="240" w:lineRule="auto"/>
              <w:ind w:left="109"/>
              <w:rPr>
                <w:rFonts w:ascii="Arial" w:hAnsi="Arial" w:cs="Arial"/>
                <w:lang w:eastAsia="en-US"/>
              </w:rPr>
            </w:pPr>
          </w:p>
          <w:p w:rsidR="0043454C" w:rsidRPr="003701A6" w:rsidRDefault="0043454C" w:rsidP="00F20172">
            <w:pPr>
              <w:pStyle w:val="ListParagraph"/>
              <w:numPr>
                <w:ilvl w:val="0"/>
                <w:numId w:val="20"/>
              </w:numPr>
              <w:tabs>
                <w:tab w:val="left" w:pos="284"/>
                <w:tab w:val="left" w:pos="567"/>
                <w:tab w:val="left" w:pos="6379"/>
                <w:tab w:val="left" w:pos="8505"/>
              </w:tabs>
              <w:suppressAutoHyphens w:val="0"/>
              <w:spacing w:line="240" w:lineRule="auto"/>
              <w:ind w:left="108" w:hanging="1"/>
              <w:rPr>
                <w:rFonts w:ascii="Arial" w:hAnsi="Arial" w:cs="Arial"/>
                <w:lang w:eastAsia="en-US"/>
              </w:rPr>
            </w:pPr>
            <w:r w:rsidRPr="003701A6">
              <w:rPr>
                <w:rFonts w:ascii="Arial" w:hAnsi="Arial" w:cs="Arial"/>
                <w:lang w:eastAsia="en-US"/>
              </w:rPr>
              <w:t>Montaža visokopritisnih gasnih rampi, izrada i montaža nosača i odušnih cevovoda sa gasnih rampi</w:t>
            </w:r>
          </w:p>
          <w:p w:rsidR="0043454C" w:rsidRPr="003701A6" w:rsidRDefault="0043454C">
            <w:pPr>
              <w:tabs>
                <w:tab w:val="left" w:pos="284"/>
                <w:tab w:val="left" w:pos="567"/>
                <w:tab w:val="left" w:pos="6379"/>
                <w:tab w:val="left" w:pos="8505"/>
              </w:tabs>
              <w:suppressAutoHyphens w:val="0"/>
              <w:spacing w:after="0" w:line="240" w:lineRule="auto"/>
              <w:ind w:left="109"/>
              <w:rPr>
                <w:rFonts w:ascii="Arial" w:hAnsi="Arial" w:cs="Arial"/>
                <w:lang w:eastAsia="en-US"/>
              </w:rPr>
            </w:pPr>
            <w:r w:rsidRPr="003701A6">
              <w:rPr>
                <w:rFonts w:ascii="Arial" w:hAnsi="Arial" w:cs="Arial"/>
                <w:lang w:eastAsia="en-US"/>
              </w:rPr>
              <w:tab/>
            </w:r>
            <w:r w:rsidRPr="003701A6">
              <w:rPr>
                <w:rFonts w:ascii="Arial" w:hAnsi="Arial" w:cs="Arial"/>
                <w:lang w:eastAsia="en-US"/>
              </w:rPr>
              <w:tab/>
            </w:r>
          </w:p>
          <w:p w:rsidR="0043454C" w:rsidRPr="003701A6" w:rsidRDefault="0043454C" w:rsidP="00F20172">
            <w:pPr>
              <w:pStyle w:val="ListParagraph"/>
              <w:numPr>
                <w:ilvl w:val="0"/>
                <w:numId w:val="20"/>
              </w:numPr>
              <w:tabs>
                <w:tab w:val="left" w:pos="284"/>
              </w:tabs>
              <w:suppressAutoHyphens w:val="0"/>
              <w:spacing w:line="240" w:lineRule="auto"/>
              <w:ind w:left="108" w:hanging="1"/>
              <w:rPr>
                <w:rFonts w:ascii="Arial" w:hAnsi="Arial" w:cs="Arial"/>
                <w:lang w:eastAsia="en-US"/>
              </w:rPr>
            </w:pPr>
            <w:r w:rsidRPr="003701A6">
              <w:rPr>
                <w:rFonts w:ascii="Arial" w:hAnsi="Arial" w:cs="Arial"/>
                <w:lang w:eastAsia="en-US"/>
              </w:rPr>
              <w:t>Ispitivanje gasnih rampi na čvrstoću i nepropusnost  kom 3</w:t>
            </w:r>
          </w:p>
          <w:p w:rsidR="0043454C" w:rsidRPr="003701A6" w:rsidRDefault="0043454C">
            <w:pPr>
              <w:tabs>
                <w:tab w:val="left" w:pos="284"/>
              </w:tabs>
              <w:suppressAutoHyphens w:val="0"/>
              <w:spacing w:after="0" w:line="240" w:lineRule="auto"/>
              <w:ind w:left="109"/>
              <w:rPr>
                <w:rFonts w:ascii="Arial" w:hAnsi="Arial" w:cs="Arial"/>
                <w:lang w:eastAsia="en-US"/>
              </w:rPr>
            </w:pPr>
          </w:p>
          <w:p w:rsidR="0043454C" w:rsidRPr="003701A6" w:rsidRDefault="0043454C" w:rsidP="00F20172">
            <w:pPr>
              <w:pStyle w:val="ListParagraph"/>
              <w:numPr>
                <w:ilvl w:val="0"/>
                <w:numId w:val="20"/>
              </w:numPr>
              <w:tabs>
                <w:tab w:val="left" w:pos="284"/>
                <w:tab w:val="left" w:pos="567"/>
                <w:tab w:val="left" w:pos="6379"/>
                <w:tab w:val="left" w:pos="8505"/>
              </w:tabs>
              <w:suppressAutoHyphens w:val="0"/>
              <w:spacing w:line="240" w:lineRule="auto"/>
              <w:ind w:left="108" w:hanging="1"/>
              <w:rPr>
                <w:rFonts w:ascii="Arial" w:hAnsi="Arial" w:cs="Arial"/>
                <w:lang w:eastAsia="en-US"/>
              </w:rPr>
            </w:pPr>
            <w:r w:rsidRPr="003701A6">
              <w:rPr>
                <w:rFonts w:ascii="Arial" w:hAnsi="Arial" w:cs="Arial"/>
                <w:lang w:eastAsia="en-US"/>
              </w:rPr>
              <w:t>Elektro povezivanje gasnih rampi i EKO gorionika, puštanje u rad i optimizacija procesa sagorevanja</w:t>
            </w:r>
          </w:p>
          <w:p w:rsidR="0043454C" w:rsidRPr="003701A6" w:rsidRDefault="0043454C">
            <w:pPr>
              <w:tabs>
                <w:tab w:val="left" w:pos="109"/>
              </w:tabs>
              <w:spacing w:after="0" w:line="240" w:lineRule="auto"/>
              <w:ind w:left="109"/>
              <w:rPr>
                <w:rFonts w:ascii="Arial" w:hAnsi="Arial" w:cs="Arial"/>
                <w:lang w:eastAsia="en-US"/>
              </w:rPr>
            </w:pPr>
            <w:r w:rsidRPr="003701A6">
              <w:rPr>
                <w:rFonts w:ascii="Arial" w:hAnsi="Arial" w:cs="Arial"/>
                <w:lang w:eastAsia="en-US"/>
              </w:rPr>
              <w:t>(izvode serviseri „Weishaupt“)  kom 3</w:t>
            </w:r>
          </w:p>
        </w:tc>
        <w:tc>
          <w:tcPr>
            <w:tcW w:w="327" w:type="pct"/>
            <w:vMerge w:val="restart"/>
            <w:tcBorders>
              <w:top w:val="single" w:sz="4" w:space="0" w:color="000000"/>
              <w:left w:val="single" w:sz="4" w:space="0" w:color="000000"/>
              <w:bottom w:val="single" w:sz="4" w:space="0" w:color="000000"/>
              <w:right w:val="nil"/>
            </w:tcBorders>
            <w:vAlign w:val="center"/>
          </w:tcPr>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p>
          <w:p w:rsidR="0043454C" w:rsidRPr="003701A6" w:rsidRDefault="0043454C">
            <w:pPr>
              <w:spacing w:after="0" w:line="240" w:lineRule="auto"/>
              <w:jc w:val="center"/>
              <w:rPr>
                <w:rFonts w:ascii="Arial" w:hAnsi="Arial" w:cs="Arial"/>
              </w:rPr>
            </w:pPr>
            <w:r w:rsidRPr="003701A6">
              <w:rPr>
                <w:rFonts w:ascii="Arial" w:hAnsi="Arial" w:cs="Arial"/>
              </w:rPr>
              <w:t>kpl.</w:t>
            </w:r>
          </w:p>
        </w:tc>
        <w:tc>
          <w:tcPr>
            <w:tcW w:w="562" w:type="pct"/>
            <w:vMerge w:val="restart"/>
            <w:tcBorders>
              <w:top w:val="single" w:sz="4" w:space="0" w:color="000000"/>
              <w:left w:val="single" w:sz="4" w:space="0" w:color="000000"/>
              <w:bottom w:val="single" w:sz="4" w:space="0" w:color="000000"/>
              <w:right w:val="nil"/>
            </w:tcBorders>
            <w:vAlign w:val="center"/>
          </w:tcPr>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p>
          <w:p w:rsidR="0043454C" w:rsidRPr="003701A6" w:rsidRDefault="0043454C">
            <w:pPr>
              <w:spacing w:after="0" w:line="240" w:lineRule="auto"/>
              <w:rPr>
                <w:rFonts w:ascii="Arial" w:hAnsi="Arial" w:cs="Arial"/>
              </w:rPr>
            </w:pPr>
            <w:r w:rsidRPr="003701A6">
              <w:rPr>
                <w:rFonts w:ascii="Arial" w:hAnsi="Arial" w:cs="Arial"/>
              </w:rPr>
              <w:t xml:space="preserve">  1</w:t>
            </w:r>
          </w:p>
        </w:tc>
        <w:tc>
          <w:tcPr>
            <w:tcW w:w="619" w:type="pct"/>
            <w:gridSpan w:val="3"/>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lang w:eastAsia="en-US"/>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lang w:eastAsia="en-US"/>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lang w:eastAsia="en-US"/>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2499"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lang w:eastAsia="en-US"/>
              </w:rPr>
            </w:pPr>
          </w:p>
        </w:tc>
        <w:tc>
          <w:tcPr>
            <w:tcW w:w="32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562"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007" w:type="pct"/>
            <w:gridSpan w:val="6"/>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rPr>
                <w:rFonts w:ascii="Arial" w:hAnsi="Arial" w:cs="Arial"/>
              </w:rPr>
            </w:pPr>
            <w:r w:rsidRPr="003701A6">
              <w:rPr>
                <w:rFonts w:ascii="Arial" w:hAnsi="Arial" w:cs="Arial"/>
                <w:b/>
                <w:i/>
                <w:u w:val="single"/>
              </w:rPr>
              <w:t xml:space="preserve">SVEGA  IV  Visoko pritisna gasna rampa </w:t>
            </w: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shd w:val="clear" w:color="auto" w:fill="FFFFFF" w:themeFill="background1"/>
            <w:vAlign w:val="center"/>
          </w:tcPr>
          <w:p w:rsidR="0043454C" w:rsidRPr="003701A6" w:rsidRDefault="0043454C">
            <w:pPr>
              <w:spacing w:after="0" w:line="240" w:lineRule="auto"/>
              <w:jc w:val="center"/>
              <w:rPr>
                <w:rFonts w:ascii="Arial" w:hAnsi="Arial" w:cs="Arial"/>
                <w:b/>
                <w:i/>
                <w:u w:val="single"/>
              </w:rPr>
            </w:pPr>
          </w:p>
        </w:tc>
        <w:tc>
          <w:tcPr>
            <w:tcW w:w="619" w:type="pct"/>
            <w:gridSpan w:val="3"/>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rPr>
            </w:pPr>
          </w:p>
        </w:tc>
        <w:tc>
          <w:tcPr>
            <w:tcW w:w="4007" w:type="pct"/>
            <w:gridSpan w:val="6"/>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43454C" w:rsidRPr="003701A6" w:rsidRDefault="0043454C">
            <w:pPr>
              <w:spacing w:after="0"/>
              <w:rPr>
                <w:rFonts w:ascii="Arial" w:hAnsi="Arial" w:cs="Arial"/>
              </w:rPr>
            </w:pPr>
            <w:r w:rsidRPr="003701A6">
              <w:rPr>
                <w:rFonts w:ascii="Arial" w:hAnsi="Arial" w:cs="Arial"/>
                <w:b/>
                <w:i/>
                <w:u w:val="single"/>
              </w:rPr>
              <w:t>SVEGA  A   MAŠINSKI RADOVI  I do IV</w:t>
            </w:r>
          </w:p>
        </w:tc>
        <w:tc>
          <w:tcPr>
            <w:tcW w:w="464" w:type="pct"/>
            <w:gridSpan w:val="5"/>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2F2F2" w:themeFill="background1" w:themeFillShade="F2"/>
          </w:tcPr>
          <w:p w:rsidR="0043454C" w:rsidRPr="003701A6" w:rsidRDefault="0043454C">
            <w:pPr>
              <w:rPr>
                <w:rFonts w:ascii="Arial" w:hAnsi="Arial" w:cs="Arial"/>
              </w:rPr>
            </w:pPr>
          </w:p>
        </w:tc>
        <w:tc>
          <w:tcPr>
            <w:tcW w:w="3" w:type="pct"/>
            <w:shd w:val="clear" w:color="auto" w:fill="F2F2F2" w:themeFill="background1" w:themeFillShade="F2"/>
          </w:tcPr>
          <w:p w:rsidR="0043454C" w:rsidRPr="003701A6" w:rsidRDefault="0043454C">
            <w:pPr>
              <w:rPr>
                <w:rFonts w:ascii="Arial" w:hAnsi="Arial" w:cs="Arial"/>
              </w:rPr>
            </w:pPr>
          </w:p>
        </w:tc>
        <w:tc>
          <w:tcPr>
            <w:tcW w:w="3" w:type="pct"/>
            <w:shd w:val="clear" w:color="auto" w:fill="F2F2F2" w:themeFill="background1" w:themeFillShade="F2"/>
          </w:tcPr>
          <w:p w:rsidR="0043454C" w:rsidRPr="003701A6" w:rsidRDefault="0043454C">
            <w:pPr>
              <w:rPr>
                <w:rFonts w:ascii="Arial" w:hAnsi="Arial" w:cs="Arial"/>
              </w:rPr>
            </w:pPr>
          </w:p>
        </w:tc>
        <w:tc>
          <w:tcPr>
            <w:tcW w:w="3" w:type="pct"/>
            <w:shd w:val="clear" w:color="auto" w:fill="F2F2F2" w:themeFill="background1" w:themeFillShade="F2"/>
          </w:tcPr>
          <w:p w:rsidR="0043454C" w:rsidRPr="003701A6" w:rsidRDefault="0043454C">
            <w:pPr>
              <w:rPr>
                <w:rFonts w:ascii="Arial" w:hAnsi="Arial" w:cs="Arial"/>
              </w:rPr>
            </w:pPr>
          </w:p>
        </w:tc>
        <w:tc>
          <w:tcPr>
            <w:tcW w:w="3" w:type="pct"/>
            <w:shd w:val="clear" w:color="auto" w:fill="F2F2F2" w:themeFill="background1" w:themeFillShade="F2"/>
          </w:tcPr>
          <w:p w:rsidR="0043454C" w:rsidRPr="003701A6" w:rsidRDefault="0043454C">
            <w:pPr>
              <w:rPr>
                <w:rFonts w:ascii="Arial" w:hAnsi="Arial" w:cs="Arial"/>
              </w:rPr>
            </w:pPr>
          </w:p>
        </w:tc>
        <w:tc>
          <w:tcPr>
            <w:tcW w:w="3" w:type="pct"/>
            <w:shd w:val="clear" w:color="auto" w:fill="F2F2F2" w:themeFill="background1" w:themeFillShade="F2"/>
          </w:tcPr>
          <w:p w:rsidR="0043454C" w:rsidRPr="003701A6" w:rsidRDefault="0043454C">
            <w:pPr>
              <w:rPr>
                <w:rFonts w:ascii="Arial" w:hAnsi="Arial" w:cs="Arial"/>
              </w:rPr>
            </w:pPr>
          </w:p>
        </w:tc>
        <w:tc>
          <w:tcPr>
            <w:tcW w:w="3" w:type="pct"/>
            <w:shd w:val="clear" w:color="auto" w:fill="F2F2F2" w:themeFill="background1" w:themeFillShade="F2"/>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p w:rsidR="0043454C" w:rsidRPr="003701A6" w:rsidRDefault="0043454C">
            <w:pPr>
              <w:rPr>
                <w:rFonts w:ascii="Arial" w:hAnsi="Arial" w:cs="Arial"/>
              </w:rPr>
            </w:pPr>
          </w:p>
          <w:p w:rsidR="0043454C" w:rsidRPr="003701A6" w:rsidRDefault="0043454C">
            <w:pPr>
              <w:rPr>
                <w:rFonts w:ascii="Arial" w:hAnsi="Arial" w:cs="Arial"/>
              </w:rPr>
            </w:pPr>
          </w:p>
          <w:p w:rsidR="0043454C" w:rsidRPr="003701A6" w:rsidRDefault="0043454C">
            <w:pPr>
              <w:rPr>
                <w:rFonts w:ascii="Arial" w:hAnsi="Arial" w:cs="Arial"/>
              </w:rPr>
            </w:pPr>
          </w:p>
          <w:p w:rsidR="0043454C" w:rsidRPr="003701A6" w:rsidRDefault="0043454C">
            <w:pPr>
              <w:rPr>
                <w:rFonts w:ascii="Arial" w:hAnsi="Arial" w:cs="Arial"/>
              </w:rPr>
            </w:pPr>
          </w:p>
        </w:tc>
        <w:tc>
          <w:tcPr>
            <w:tcW w:w="32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562"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4708" w:type="pct"/>
            <w:gridSpan w:val="12"/>
            <w:tcBorders>
              <w:top w:val="single" w:sz="4" w:space="0" w:color="auto"/>
              <w:left w:val="single" w:sz="4" w:space="0" w:color="000000"/>
              <w:bottom w:val="single" w:sz="4" w:space="0" w:color="000000"/>
              <w:right w:val="nil"/>
            </w:tcBorders>
            <w:shd w:val="clear" w:color="auto" w:fill="F2F2F2" w:themeFill="background1" w:themeFillShade="F2"/>
            <w:vAlign w:val="center"/>
            <w:hideMark/>
          </w:tcPr>
          <w:p w:rsidR="0043454C" w:rsidRPr="003701A6" w:rsidRDefault="0043454C">
            <w:pPr>
              <w:spacing w:after="0" w:line="240" w:lineRule="auto"/>
              <w:jc w:val="center"/>
              <w:rPr>
                <w:rFonts w:ascii="Arial" w:hAnsi="Arial" w:cs="Arial"/>
                <w:i/>
                <w:u w:val="single"/>
              </w:rPr>
            </w:pPr>
            <w:r w:rsidRPr="003701A6">
              <w:rPr>
                <w:rFonts w:ascii="Arial" w:hAnsi="Arial" w:cs="Arial"/>
                <w:b/>
                <w:i/>
                <w:u w:val="single"/>
              </w:rPr>
              <w:lastRenderedPageBreak/>
              <w:t>B  ELEKTRO OPREMA, MATERIJAL  I  RADOVI</w:t>
            </w:r>
          </w:p>
        </w:tc>
        <w:tc>
          <w:tcPr>
            <w:tcW w:w="6" w:type="pct"/>
            <w:gridSpan w:val="2"/>
            <w:tcBorders>
              <w:top w:val="nil"/>
              <w:left w:val="single" w:sz="4" w:space="0" w:color="000000"/>
              <w:bottom w:val="nil"/>
              <w:right w:val="nil"/>
            </w:tcBorders>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B1</w:t>
            </w:r>
          </w:p>
        </w:tc>
        <w:tc>
          <w:tcPr>
            <w:tcW w:w="3388" w:type="pct"/>
            <w:gridSpan w:val="3"/>
            <w:tcBorders>
              <w:top w:val="single" w:sz="4" w:space="0" w:color="000000"/>
              <w:left w:val="single" w:sz="4" w:space="0" w:color="000000"/>
              <w:bottom w:val="single" w:sz="4" w:space="0" w:color="000000"/>
              <w:right w:val="nil"/>
            </w:tcBorders>
            <w:vAlign w:val="center"/>
            <w:hideMark/>
          </w:tcPr>
          <w:p w:rsidR="0043454C" w:rsidRPr="003701A6" w:rsidRDefault="0043454C">
            <w:pPr>
              <w:tabs>
                <w:tab w:val="left" w:pos="289"/>
                <w:tab w:val="left" w:pos="6840"/>
                <w:tab w:val="left" w:pos="8505"/>
                <w:tab w:val="left" w:pos="9072"/>
              </w:tabs>
              <w:spacing w:after="0" w:line="240" w:lineRule="auto"/>
              <w:ind w:left="115" w:right="93"/>
              <w:textAlignment w:val="baseline"/>
              <w:rPr>
                <w:rFonts w:ascii="Arial" w:hAnsi="Arial" w:cs="Arial"/>
                <w:b/>
                <w:i/>
                <w:kern w:val="2"/>
                <w:vertAlign w:val="subscript"/>
              </w:rPr>
            </w:pPr>
            <w:r w:rsidRPr="003701A6">
              <w:rPr>
                <w:rFonts w:ascii="Arial" w:hAnsi="Arial" w:cs="Arial"/>
                <w:b/>
                <w:i/>
                <w:kern w:val="2"/>
              </w:rPr>
              <w:t>Elektrokomandni orman EKO</w:t>
            </w:r>
            <w:r w:rsidRPr="003701A6">
              <w:rPr>
                <w:rFonts w:ascii="Arial" w:hAnsi="Arial" w:cs="Arial"/>
                <w:b/>
                <w:i/>
                <w:kern w:val="2"/>
                <w:vertAlign w:val="subscript"/>
              </w:rPr>
              <w:t>CNG</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15" w:right="93" w:hanging="11"/>
              <w:textAlignment w:val="baseline"/>
            </w:pPr>
            <w:r w:rsidRPr="003701A6">
              <w:rPr>
                <w:rFonts w:ascii="Arial" w:hAnsi="Arial" w:cs="Arial"/>
                <w:kern w:val="2"/>
              </w:rPr>
              <w:t xml:space="preserve">elektrokomandni orman smešten u neposrednoj blizini  </w:t>
            </w:r>
          </w:p>
          <w:p w:rsidR="0043454C" w:rsidRPr="003701A6" w:rsidRDefault="0043454C">
            <w:pPr>
              <w:tabs>
                <w:tab w:val="left" w:pos="289"/>
                <w:tab w:val="left" w:pos="6840"/>
                <w:tab w:val="left" w:pos="8505"/>
                <w:tab w:val="left" w:pos="9072"/>
              </w:tabs>
              <w:spacing w:after="0" w:line="240" w:lineRule="auto"/>
              <w:ind w:left="115" w:right="93"/>
              <w:textAlignment w:val="baseline"/>
            </w:pPr>
            <w:r w:rsidRPr="003701A6">
              <w:rPr>
                <w:rFonts w:ascii="Arial" w:hAnsi="Arial" w:cs="Arial"/>
                <w:kern w:val="2"/>
              </w:rPr>
              <w:t xml:space="preserve">toplovodnih kotlova. </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15" w:right="93" w:hanging="11"/>
              <w:textAlignment w:val="baseline"/>
            </w:pPr>
            <w:r w:rsidRPr="003701A6">
              <w:rPr>
                <w:rFonts w:ascii="Arial" w:hAnsi="Arial" w:cs="Arial"/>
                <w:kern w:val="2"/>
              </w:rPr>
              <w:t>obezbeđeno upravljanje i nadzor MRS</w:t>
            </w:r>
            <w:r w:rsidRPr="003701A6">
              <w:rPr>
                <w:rFonts w:ascii="Arial" w:hAnsi="Arial" w:cs="Arial"/>
                <w:kern w:val="2"/>
                <w:vertAlign w:val="subscript"/>
              </w:rPr>
              <w:t>CNG</w:t>
            </w:r>
            <w:r w:rsidRPr="003701A6">
              <w:rPr>
                <w:rFonts w:ascii="Arial" w:hAnsi="Arial" w:cs="Arial"/>
                <w:kern w:val="2"/>
              </w:rPr>
              <w:t xml:space="preserve"> i toplovodne </w:t>
            </w:r>
          </w:p>
          <w:p w:rsidR="0043454C" w:rsidRPr="003701A6" w:rsidRDefault="0043454C">
            <w:pPr>
              <w:tabs>
                <w:tab w:val="left" w:pos="289"/>
                <w:tab w:val="left" w:pos="6840"/>
                <w:tab w:val="left" w:pos="8505"/>
                <w:tab w:val="left" w:pos="9072"/>
              </w:tabs>
              <w:spacing w:after="0" w:line="240" w:lineRule="auto"/>
              <w:ind w:left="115" w:right="93"/>
              <w:textAlignment w:val="baseline"/>
            </w:pPr>
            <w:r w:rsidRPr="003701A6">
              <w:rPr>
                <w:rFonts w:ascii="Arial" w:hAnsi="Arial" w:cs="Arial"/>
                <w:kern w:val="2"/>
              </w:rPr>
              <w:t xml:space="preserve">kotlarnice. </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15" w:right="93" w:hanging="11"/>
              <w:textAlignment w:val="baseline"/>
            </w:pPr>
            <w:r w:rsidRPr="003701A6">
              <w:rPr>
                <w:rFonts w:ascii="Arial" w:hAnsi="Arial" w:cs="Arial"/>
                <w:kern w:val="2"/>
              </w:rPr>
              <w:t xml:space="preserve">opremljen zaštitnim barijerama za samosigurnosne strujne </w:t>
            </w:r>
          </w:p>
          <w:p w:rsidR="0043454C" w:rsidRPr="003701A6" w:rsidRDefault="0043454C">
            <w:pPr>
              <w:tabs>
                <w:tab w:val="left" w:pos="289"/>
                <w:tab w:val="left" w:pos="6840"/>
                <w:tab w:val="left" w:pos="8505"/>
                <w:tab w:val="left" w:pos="9072"/>
              </w:tabs>
              <w:spacing w:after="0" w:line="240" w:lineRule="auto"/>
              <w:ind w:left="115" w:right="93"/>
              <w:textAlignment w:val="baseline"/>
            </w:pPr>
            <w:r w:rsidRPr="003701A6">
              <w:rPr>
                <w:rFonts w:ascii="Arial" w:hAnsi="Arial" w:cs="Arial"/>
                <w:kern w:val="2"/>
              </w:rPr>
              <w:t xml:space="preserve">krugove. </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15" w:right="93" w:hanging="11"/>
              <w:textAlignment w:val="baseline"/>
            </w:pPr>
            <w:r w:rsidRPr="003701A6">
              <w:rPr>
                <w:rFonts w:ascii="Arial" w:hAnsi="Arial" w:cs="Arial"/>
                <w:kern w:val="2"/>
              </w:rPr>
              <w:t xml:space="preserve">prihvat podataka i upravljanja preko PLC-a SIEMENS S7-1200. </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15" w:right="93" w:hanging="11"/>
              <w:textAlignment w:val="baseline"/>
            </w:pPr>
            <w:r w:rsidRPr="003701A6">
              <w:rPr>
                <w:rFonts w:ascii="Arial" w:hAnsi="Arial" w:cs="Arial"/>
                <w:kern w:val="2"/>
              </w:rPr>
              <w:t xml:space="preserve">nadzor preko HMI panela Weintek. </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15" w:right="93" w:hanging="11"/>
              <w:textAlignment w:val="baseline"/>
            </w:pPr>
            <w:r w:rsidRPr="003701A6">
              <w:rPr>
                <w:rFonts w:ascii="Arial" w:hAnsi="Arial" w:cs="Arial"/>
                <w:kern w:val="2"/>
              </w:rPr>
              <w:t xml:space="preserve">daljinski nadzor preko 3G routera WEINTEK, čime je </w:t>
            </w:r>
          </w:p>
          <w:p w:rsidR="0043454C" w:rsidRPr="003701A6" w:rsidRDefault="0043454C">
            <w:pPr>
              <w:tabs>
                <w:tab w:val="left" w:pos="289"/>
                <w:tab w:val="left" w:pos="6840"/>
                <w:tab w:val="left" w:pos="8505"/>
                <w:tab w:val="left" w:pos="9072"/>
              </w:tabs>
              <w:spacing w:after="0" w:line="240" w:lineRule="auto"/>
              <w:ind w:left="115" w:right="93"/>
              <w:textAlignment w:val="baseline"/>
            </w:pPr>
            <w:r w:rsidRPr="003701A6">
              <w:rPr>
                <w:rFonts w:ascii="Arial" w:hAnsi="Arial" w:cs="Arial"/>
                <w:kern w:val="2"/>
              </w:rPr>
              <w:t xml:space="preserve">  obezbeđeno online praćenje parametara </w:t>
            </w:r>
          </w:p>
          <w:p w:rsidR="0043454C" w:rsidRPr="003701A6" w:rsidRDefault="0043454C">
            <w:pPr>
              <w:tabs>
                <w:tab w:val="left" w:pos="289"/>
                <w:tab w:val="left" w:pos="6840"/>
                <w:tab w:val="left" w:pos="8505"/>
                <w:tab w:val="left" w:pos="9072"/>
              </w:tabs>
              <w:spacing w:after="0" w:line="240" w:lineRule="auto"/>
              <w:ind w:left="115" w:right="93"/>
              <w:textAlignment w:val="baseline"/>
              <w:rPr>
                <w:rFonts w:ascii="Arial" w:hAnsi="Arial" w:cs="Arial"/>
                <w:kern w:val="2"/>
              </w:rPr>
            </w:pPr>
            <w:r w:rsidRPr="003701A6">
              <w:rPr>
                <w:rFonts w:ascii="Arial" w:hAnsi="Arial" w:cs="Arial"/>
                <w:kern w:val="2"/>
              </w:rPr>
              <w:tab/>
              <w:t xml:space="preserve">rada preko webSCADA, a javljanje alarmnih stanja putem  </w:t>
            </w:r>
          </w:p>
          <w:p w:rsidR="0043454C" w:rsidRPr="003701A6" w:rsidRDefault="0043454C">
            <w:pPr>
              <w:tabs>
                <w:tab w:val="left" w:pos="289"/>
                <w:tab w:val="left" w:pos="6840"/>
                <w:tab w:val="left" w:pos="8505"/>
                <w:tab w:val="left" w:pos="9072"/>
              </w:tabs>
              <w:spacing w:after="0" w:line="240" w:lineRule="auto"/>
              <w:ind w:left="115" w:right="93"/>
              <w:textAlignment w:val="baseline"/>
              <w:rPr>
                <w:rFonts w:ascii="Arial" w:hAnsi="Arial" w:cs="Arial"/>
                <w:kern w:val="2"/>
              </w:rPr>
            </w:pPr>
            <w:r w:rsidRPr="003701A6">
              <w:rPr>
                <w:rFonts w:ascii="Arial" w:hAnsi="Arial" w:cs="Arial"/>
                <w:kern w:val="2"/>
              </w:rPr>
              <w:t xml:space="preserve">  SMS-a </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15" w:right="93" w:hanging="11"/>
              <w:textAlignment w:val="baseline"/>
              <w:rPr>
                <w:rFonts w:ascii="Arial" w:hAnsi="Arial" w:cs="Arial"/>
              </w:rPr>
            </w:pPr>
            <w:r w:rsidRPr="003701A6">
              <w:rPr>
                <w:rFonts w:ascii="Arial" w:hAnsi="Arial" w:cs="Arial"/>
                <w:kern w:val="2"/>
              </w:rPr>
              <w:t>kompletno ožičen, testiran, programiran</w:t>
            </w:r>
          </w:p>
        </w:tc>
        <w:tc>
          <w:tcPr>
            <w:tcW w:w="1082" w:type="pct"/>
            <w:gridSpan w:val="8"/>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B2</w:t>
            </w:r>
          </w:p>
        </w:tc>
        <w:tc>
          <w:tcPr>
            <w:tcW w:w="3388" w:type="pct"/>
            <w:gridSpan w:val="3"/>
            <w:tcBorders>
              <w:top w:val="single" w:sz="4" w:space="0" w:color="000000"/>
              <w:left w:val="single" w:sz="4" w:space="0" w:color="000000"/>
              <w:bottom w:val="single" w:sz="4" w:space="0" w:color="000000"/>
              <w:right w:val="nil"/>
            </w:tcBorders>
            <w:vAlign w:val="center"/>
            <w:hideMark/>
          </w:tcPr>
          <w:p w:rsidR="0043454C" w:rsidRPr="003701A6" w:rsidRDefault="0043454C">
            <w:pPr>
              <w:tabs>
                <w:tab w:val="left" w:pos="289"/>
                <w:tab w:val="left" w:pos="6840"/>
                <w:tab w:val="left" w:pos="8505"/>
                <w:tab w:val="left" w:pos="9072"/>
              </w:tabs>
              <w:spacing w:after="0" w:line="240" w:lineRule="auto"/>
              <w:ind w:left="115" w:right="93"/>
              <w:textAlignment w:val="baseline"/>
              <w:rPr>
                <w:rFonts w:ascii="Arial" w:hAnsi="Arial" w:cs="Arial"/>
                <w:b/>
                <w:i/>
                <w:kern w:val="2"/>
              </w:rPr>
            </w:pPr>
            <w:r w:rsidRPr="003701A6">
              <w:rPr>
                <w:rFonts w:ascii="Arial" w:hAnsi="Arial" w:cs="Arial"/>
                <w:b/>
                <w:i/>
                <w:kern w:val="2"/>
              </w:rPr>
              <w:t>Isporuka i polaganje kablova od elektrokomandnog ormana do periferije</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isporuka i montaža nosača kablova PNK</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isporuka i polaganje odgovarajućih kablova od EKO</w:t>
            </w:r>
            <w:r w:rsidRPr="003701A6">
              <w:rPr>
                <w:rFonts w:ascii="Arial" w:hAnsi="Arial" w:cs="Arial"/>
                <w:kern w:val="2"/>
                <w:vertAlign w:val="subscript"/>
              </w:rPr>
              <w:t>CNG</w:t>
            </w:r>
            <w:r w:rsidRPr="003701A6">
              <w:rPr>
                <w:rFonts w:ascii="Arial" w:hAnsi="Arial" w:cs="Arial"/>
                <w:kern w:val="2"/>
              </w:rPr>
              <w:t xml:space="preserve"> do periferije</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povezivanje EKO</w:t>
            </w:r>
            <w:r w:rsidRPr="003701A6">
              <w:rPr>
                <w:rFonts w:ascii="Arial" w:hAnsi="Arial" w:cs="Arial"/>
                <w:kern w:val="2"/>
                <w:vertAlign w:val="subscript"/>
              </w:rPr>
              <w:t>CNG</w:t>
            </w:r>
            <w:r w:rsidRPr="003701A6">
              <w:rPr>
                <w:rFonts w:ascii="Arial" w:hAnsi="Arial" w:cs="Arial"/>
                <w:kern w:val="2"/>
              </w:rPr>
              <w:t xml:space="preserve"> sa periferijom</w:t>
            </w:r>
          </w:p>
        </w:tc>
        <w:tc>
          <w:tcPr>
            <w:tcW w:w="1082" w:type="pct"/>
            <w:gridSpan w:val="8"/>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B3</w:t>
            </w:r>
          </w:p>
        </w:tc>
        <w:tc>
          <w:tcPr>
            <w:tcW w:w="3388" w:type="pct"/>
            <w:gridSpan w:val="3"/>
            <w:tcBorders>
              <w:top w:val="single" w:sz="4" w:space="0" w:color="000000"/>
              <w:left w:val="single" w:sz="4" w:space="0" w:color="000000"/>
              <w:bottom w:val="single" w:sz="4" w:space="0" w:color="000000"/>
              <w:right w:val="nil"/>
            </w:tcBorders>
            <w:vAlign w:val="center"/>
            <w:hideMark/>
          </w:tcPr>
          <w:p w:rsidR="0043454C" w:rsidRPr="003701A6" w:rsidRDefault="0043454C">
            <w:pPr>
              <w:tabs>
                <w:tab w:val="left" w:pos="142"/>
                <w:tab w:val="left" w:pos="6840"/>
                <w:tab w:val="left" w:pos="8505"/>
                <w:tab w:val="left" w:pos="9072"/>
              </w:tabs>
              <w:spacing w:after="0" w:line="240" w:lineRule="auto"/>
              <w:textAlignment w:val="baseline"/>
              <w:rPr>
                <w:rFonts w:ascii="Arial" w:hAnsi="Arial" w:cs="Arial"/>
                <w:b/>
                <w:i/>
                <w:kern w:val="2"/>
              </w:rPr>
            </w:pPr>
            <w:r w:rsidRPr="003701A6">
              <w:rPr>
                <w:rFonts w:ascii="Arial" w:hAnsi="Arial" w:cs="Arial"/>
                <w:b/>
                <w:i/>
                <w:kern w:val="2"/>
              </w:rPr>
              <w:t>Uzemljenje CNG instalacije</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isporuka i postavljanje pocinkovane trake u temelj MRS</w:t>
            </w:r>
            <w:r w:rsidRPr="003701A6">
              <w:rPr>
                <w:rFonts w:ascii="Arial" w:hAnsi="Arial" w:cs="Arial"/>
                <w:kern w:val="2"/>
                <w:vertAlign w:val="subscript"/>
              </w:rPr>
              <w:t>CNG</w:t>
            </w:r>
            <w:r w:rsidRPr="003701A6">
              <w:rPr>
                <w:rFonts w:ascii="Arial" w:hAnsi="Arial" w:cs="Arial"/>
                <w:kern w:val="2"/>
              </w:rPr>
              <w:t xml:space="preserve"> i u unapred pripremljenje rovove</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isporuka i montaža stubića za uzemljenje trejlera</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povezivanje uzemljenja sistema CNG na postojeće uzemljenje kotlarnice</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merenje otpora uzemljenja i izdavanje izveštaja</w:t>
            </w:r>
          </w:p>
        </w:tc>
        <w:tc>
          <w:tcPr>
            <w:tcW w:w="1082" w:type="pct"/>
            <w:gridSpan w:val="8"/>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B4</w:t>
            </w:r>
          </w:p>
        </w:tc>
        <w:tc>
          <w:tcPr>
            <w:tcW w:w="3388" w:type="pct"/>
            <w:gridSpan w:val="3"/>
            <w:tcBorders>
              <w:top w:val="single" w:sz="4" w:space="0" w:color="000000"/>
              <w:left w:val="single" w:sz="4" w:space="0" w:color="000000"/>
              <w:bottom w:val="single" w:sz="4" w:space="0" w:color="000000"/>
              <w:right w:val="nil"/>
            </w:tcBorders>
            <w:vAlign w:val="center"/>
            <w:hideMark/>
          </w:tcPr>
          <w:p w:rsidR="0043454C" w:rsidRPr="003701A6" w:rsidRDefault="0043454C">
            <w:pPr>
              <w:tabs>
                <w:tab w:val="left" w:pos="426"/>
                <w:tab w:val="left" w:pos="6840"/>
                <w:tab w:val="left" w:pos="8505"/>
                <w:tab w:val="left" w:pos="9072"/>
              </w:tabs>
              <w:spacing w:after="0" w:line="240" w:lineRule="auto"/>
              <w:ind w:left="109"/>
              <w:textAlignment w:val="baseline"/>
              <w:rPr>
                <w:rFonts w:ascii="Arial" w:hAnsi="Arial" w:cs="Arial"/>
                <w:b/>
                <w:i/>
                <w:kern w:val="2"/>
              </w:rPr>
            </w:pPr>
            <w:r w:rsidRPr="003701A6">
              <w:rPr>
                <w:rFonts w:ascii="Arial" w:hAnsi="Arial" w:cs="Arial"/>
                <w:b/>
                <w:i/>
                <w:kern w:val="2"/>
              </w:rPr>
              <w:t>Radovi u kotlarnici da bi kotlarnica zadovoljila uslove iz Pravilnika o tehničkim normativima za projektovanje, građenje, pogon i održavanje gasnih kotlarnica</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firstLine="0"/>
              <w:textAlignment w:val="baseline"/>
              <w:rPr>
                <w:rFonts w:ascii="Arial" w:hAnsi="Arial" w:cs="Arial"/>
              </w:rPr>
            </w:pPr>
            <w:r w:rsidRPr="003701A6">
              <w:rPr>
                <w:rFonts w:ascii="Arial" w:hAnsi="Arial" w:cs="Arial"/>
                <w:kern w:val="2"/>
              </w:rPr>
              <w:t>uzemljenje nove opreme u kotlarnici</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 xml:space="preserve">povezivanje nove elektro instalacije na postojeći sistem za nužno isključenje kotlarnice sa tasterom za   </w:t>
            </w:r>
          </w:p>
          <w:p w:rsidR="0043454C" w:rsidRPr="003701A6" w:rsidRDefault="0043454C">
            <w:pPr>
              <w:tabs>
                <w:tab w:val="left" w:pos="289"/>
                <w:tab w:val="left" w:pos="6840"/>
                <w:tab w:val="left" w:pos="8505"/>
                <w:tab w:val="left" w:pos="9072"/>
              </w:tabs>
              <w:spacing w:after="0" w:line="240" w:lineRule="auto"/>
              <w:ind w:left="109"/>
              <w:textAlignment w:val="baseline"/>
              <w:rPr>
                <w:rFonts w:ascii="Arial" w:hAnsi="Arial" w:cs="Arial"/>
                <w:kern w:val="2"/>
              </w:rPr>
            </w:pPr>
            <w:r w:rsidRPr="003701A6">
              <w:rPr>
                <w:rFonts w:ascii="Arial" w:hAnsi="Arial" w:cs="Arial"/>
                <w:kern w:val="2"/>
              </w:rPr>
              <w:t xml:space="preserve">  nužno isključenje koji se nalazi na izlaznimvratima kotlarnice, čijom aktivacijom bi svi potrošači kotlarnice  </w:t>
            </w:r>
          </w:p>
          <w:p w:rsidR="0043454C" w:rsidRPr="003701A6" w:rsidRDefault="0043454C">
            <w:pPr>
              <w:tabs>
                <w:tab w:val="left" w:pos="289"/>
                <w:tab w:val="left" w:pos="6840"/>
                <w:tab w:val="left" w:pos="8505"/>
                <w:tab w:val="left" w:pos="9072"/>
              </w:tabs>
              <w:spacing w:after="0" w:line="240" w:lineRule="auto"/>
              <w:ind w:left="109"/>
              <w:textAlignment w:val="baseline"/>
              <w:rPr>
                <w:rFonts w:ascii="Arial" w:hAnsi="Arial" w:cs="Arial"/>
                <w:kern w:val="2"/>
              </w:rPr>
            </w:pPr>
            <w:r w:rsidRPr="003701A6">
              <w:rPr>
                <w:rFonts w:ascii="Arial" w:hAnsi="Arial" w:cs="Arial"/>
                <w:kern w:val="2"/>
              </w:rPr>
              <w:t xml:space="preserve">  ostali bez  napajanja</w:t>
            </w:r>
          </w:p>
          <w:p w:rsidR="0043454C" w:rsidRPr="003701A6" w:rsidRDefault="0043454C" w:rsidP="00F20172">
            <w:pPr>
              <w:numPr>
                <w:ilvl w:val="0"/>
                <w:numId w:val="21"/>
              </w:numPr>
              <w:tabs>
                <w:tab w:val="left" w:pos="289"/>
                <w:tab w:val="left" w:pos="6840"/>
                <w:tab w:val="left" w:pos="8505"/>
                <w:tab w:val="left" w:pos="9072"/>
              </w:tabs>
              <w:spacing w:after="0" w:line="240" w:lineRule="auto"/>
              <w:ind w:left="109" w:hanging="11"/>
              <w:textAlignment w:val="baseline"/>
              <w:rPr>
                <w:rFonts w:ascii="Arial" w:hAnsi="Arial" w:cs="Arial"/>
              </w:rPr>
            </w:pPr>
            <w:r w:rsidRPr="003701A6">
              <w:rPr>
                <w:rFonts w:ascii="Arial" w:hAnsi="Arial" w:cs="Arial"/>
                <w:kern w:val="2"/>
              </w:rPr>
              <w:t>isporuka i montaža panik rasvete u Ex izvedbe na izlaznim vratima kotlarnice</w:t>
            </w:r>
          </w:p>
        </w:tc>
        <w:tc>
          <w:tcPr>
            <w:tcW w:w="1082" w:type="pct"/>
            <w:gridSpan w:val="8"/>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rPr>
            </w:pPr>
          </w:p>
        </w:tc>
        <w:tc>
          <w:tcPr>
            <w:tcW w:w="4007" w:type="pct"/>
            <w:gridSpan w:val="6"/>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43454C" w:rsidRPr="003701A6" w:rsidRDefault="0043454C">
            <w:pPr>
              <w:spacing w:after="0"/>
              <w:rPr>
                <w:rFonts w:ascii="Arial" w:hAnsi="Arial" w:cs="Arial"/>
              </w:rPr>
            </w:pPr>
            <w:r w:rsidRPr="003701A6">
              <w:rPr>
                <w:rFonts w:ascii="Arial" w:hAnsi="Arial" w:cs="Arial"/>
                <w:b/>
                <w:i/>
                <w:u w:val="single"/>
              </w:rPr>
              <w:t>SVEGA  B   (B1</w:t>
            </w:r>
            <w:r w:rsidRPr="003701A6">
              <w:rPr>
                <w:rFonts w:ascii="Arial" w:hAnsi="Arial" w:cs="Arial"/>
                <w:b/>
                <w:i/>
                <w:u w:val="single"/>
                <w:lang w:val="sr-Latn-CS"/>
              </w:rPr>
              <w:t>-B4)</w:t>
            </w:r>
            <w:r w:rsidRPr="003701A6">
              <w:rPr>
                <w:rFonts w:ascii="Arial" w:hAnsi="Arial" w:cs="Arial"/>
                <w:b/>
                <w:i/>
                <w:u w:val="single"/>
              </w:rPr>
              <w:t xml:space="preserve">   ELEKTRO RADOVI </w:t>
            </w:r>
          </w:p>
        </w:tc>
        <w:tc>
          <w:tcPr>
            <w:tcW w:w="464" w:type="pct"/>
            <w:gridSpan w:val="5"/>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4708" w:type="pct"/>
            <w:gridSpan w:val="12"/>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4708" w:type="pct"/>
            <w:gridSpan w:val="12"/>
            <w:tcBorders>
              <w:top w:val="single" w:sz="4" w:space="0" w:color="auto"/>
              <w:left w:val="single" w:sz="4" w:space="0" w:color="000000"/>
              <w:bottom w:val="single" w:sz="4" w:space="0" w:color="000000"/>
              <w:right w:val="nil"/>
            </w:tcBorders>
            <w:shd w:val="clear" w:color="auto" w:fill="F2F2F2" w:themeFill="background1" w:themeFillShade="F2"/>
            <w:vAlign w:val="center"/>
            <w:hideMark/>
          </w:tcPr>
          <w:p w:rsidR="0043454C" w:rsidRPr="003701A6" w:rsidRDefault="0043454C">
            <w:pPr>
              <w:spacing w:after="0" w:line="240" w:lineRule="auto"/>
              <w:jc w:val="center"/>
              <w:rPr>
                <w:rFonts w:ascii="Arial" w:hAnsi="Arial" w:cs="Arial"/>
                <w:b/>
                <w:i/>
                <w:u w:val="single"/>
              </w:rPr>
            </w:pPr>
            <w:r w:rsidRPr="003701A6">
              <w:rPr>
                <w:rFonts w:ascii="Arial" w:hAnsi="Arial" w:cs="Arial"/>
                <w:b/>
                <w:i/>
              </w:rPr>
              <w:t xml:space="preserve">C </w:t>
            </w:r>
            <w:r w:rsidRPr="003701A6">
              <w:rPr>
                <w:rFonts w:ascii="Arial" w:hAnsi="Arial" w:cs="Arial"/>
                <w:b/>
                <w:i/>
                <w:u w:val="single"/>
              </w:rPr>
              <w:t>PRIPREMNO ZAVRŠNI RADOVI I</w:t>
            </w:r>
          </w:p>
          <w:p w:rsidR="0043454C" w:rsidRPr="003701A6" w:rsidRDefault="0043454C">
            <w:pPr>
              <w:spacing w:after="0" w:line="240" w:lineRule="auto"/>
              <w:jc w:val="center"/>
              <w:rPr>
                <w:rFonts w:ascii="Arial" w:hAnsi="Arial" w:cs="Arial"/>
                <w:b/>
                <w:i/>
                <w:u w:val="single"/>
              </w:rPr>
            </w:pPr>
            <w:r w:rsidRPr="003701A6">
              <w:rPr>
                <w:rFonts w:ascii="Arial" w:hAnsi="Arial" w:cs="Arial"/>
                <w:b/>
                <w:i/>
                <w:u w:val="single"/>
              </w:rPr>
              <w:t>PUŠTANJE INSTALACIJE U RAD</w:t>
            </w:r>
          </w:p>
        </w:tc>
        <w:tc>
          <w:tcPr>
            <w:tcW w:w="6" w:type="pct"/>
            <w:gridSpan w:val="2"/>
            <w:tcBorders>
              <w:top w:val="nil"/>
              <w:left w:val="single" w:sz="4" w:space="0" w:color="000000"/>
              <w:bottom w:val="nil"/>
              <w:right w:val="nil"/>
            </w:tcBorders>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tcPr>
          <w:p w:rsidR="0043454C" w:rsidRPr="003701A6" w:rsidRDefault="0043454C" w:rsidP="00F20172">
            <w:pPr>
              <w:widowControl w:val="0"/>
              <w:numPr>
                <w:ilvl w:val="0"/>
                <w:numId w:val="22"/>
              </w:numPr>
              <w:tabs>
                <w:tab w:val="left" w:pos="426"/>
                <w:tab w:val="left" w:pos="8505"/>
                <w:tab w:val="left" w:pos="8789"/>
              </w:tabs>
              <w:spacing w:after="0" w:line="240" w:lineRule="auto"/>
              <w:ind w:left="288" w:hanging="11"/>
              <w:textAlignment w:val="baseline"/>
            </w:pPr>
            <w:r w:rsidRPr="003701A6">
              <w:rPr>
                <w:rFonts w:ascii="Arial" w:hAnsi="Arial" w:cs="Arial"/>
              </w:rPr>
              <w:t xml:space="preserve"> Pripremno završni radovi i puštanje u rad instalacije CNG-a (merno odorizaciske stanica, </w:t>
            </w:r>
          </w:p>
          <w:p w:rsidR="0043454C" w:rsidRPr="003701A6" w:rsidRDefault="0043454C">
            <w:pPr>
              <w:widowControl w:val="0"/>
              <w:tabs>
                <w:tab w:val="left" w:pos="426"/>
                <w:tab w:val="left" w:pos="8505"/>
                <w:tab w:val="left" w:pos="8789"/>
              </w:tabs>
              <w:spacing w:after="0" w:line="240" w:lineRule="auto"/>
              <w:ind w:left="288"/>
              <w:textAlignment w:val="baseline"/>
              <w:rPr>
                <w:rFonts w:ascii="Arial" w:hAnsi="Arial" w:cs="Arial"/>
              </w:rPr>
            </w:pPr>
            <w:r w:rsidRPr="003701A6">
              <w:rPr>
                <w:rFonts w:ascii="Arial" w:hAnsi="Arial" w:cs="Arial"/>
              </w:rPr>
              <w:tab/>
              <w:t>kompresorska stanica prirodnog gasa)</w:t>
            </w:r>
          </w:p>
          <w:p w:rsidR="0043454C" w:rsidRPr="003701A6" w:rsidRDefault="0043454C">
            <w:pPr>
              <w:widowControl w:val="0"/>
              <w:tabs>
                <w:tab w:val="left" w:pos="426"/>
                <w:tab w:val="left" w:pos="8505"/>
                <w:tab w:val="left" w:pos="8789"/>
              </w:tabs>
              <w:spacing w:after="0" w:line="240" w:lineRule="auto"/>
              <w:ind w:left="288"/>
              <w:textAlignment w:val="baseline"/>
            </w:pPr>
          </w:p>
          <w:p w:rsidR="0043454C" w:rsidRPr="003701A6" w:rsidRDefault="0043454C" w:rsidP="00F20172">
            <w:pPr>
              <w:widowControl w:val="0"/>
              <w:numPr>
                <w:ilvl w:val="0"/>
                <w:numId w:val="22"/>
              </w:numPr>
              <w:tabs>
                <w:tab w:val="left" w:pos="426"/>
                <w:tab w:val="left" w:pos="990"/>
                <w:tab w:val="left" w:pos="5760"/>
                <w:tab w:val="left" w:pos="6480"/>
                <w:tab w:val="left" w:pos="8280"/>
                <w:tab w:val="left" w:pos="8505"/>
                <w:tab w:val="left" w:pos="8789"/>
                <w:tab w:val="left" w:pos="9600"/>
              </w:tabs>
              <w:spacing w:after="0" w:line="240" w:lineRule="auto"/>
              <w:ind w:left="288" w:hanging="11"/>
              <w:contextualSpacing/>
              <w:textAlignment w:val="baseline"/>
            </w:pPr>
            <w:r w:rsidRPr="003701A6">
              <w:rPr>
                <w:rFonts w:ascii="Arial" w:hAnsi="Arial" w:cs="Arial"/>
              </w:rPr>
              <w:t xml:space="preserve"> Obuka </w:t>
            </w:r>
            <w:r w:rsidRPr="003701A6">
              <w:rPr>
                <w:rFonts w:ascii="Arial" w:hAnsi="Arial" w:cs="Arial"/>
                <w:lang w:val="sr-Latn-CS"/>
              </w:rPr>
              <w:t xml:space="preserve">do 20 </w:t>
            </w:r>
            <w:r w:rsidRPr="003701A6">
              <w:rPr>
                <w:rFonts w:ascii="Arial" w:hAnsi="Arial" w:cs="Arial"/>
              </w:rPr>
              <w:t>zapošljenih u toplani za korišćenje instalacijom CNG-a (komprimovani prirodni gas) i za rukovanje dispenzerom za punjenje kamiona i automobile</w:t>
            </w:r>
          </w:p>
          <w:p w:rsidR="0043454C" w:rsidRPr="003701A6" w:rsidRDefault="0043454C">
            <w:pPr>
              <w:widowControl w:val="0"/>
              <w:tabs>
                <w:tab w:val="left" w:pos="426"/>
                <w:tab w:val="left" w:pos="990"/>
                <w:tab w:val="left" w:pos="5760"/>
                <w:tab w:val="left" w:pos="6480"/>
                <w:tab w:val="left" w:pos="8280"/>
                <w:tab w:val="left" w:pos="8505"/>
                <w:tab w:val="left" w:pos="8789"/>
                <w:tab w:val="left" w:pos="9600"/>
              </w:tabs>
              <w:spacing w:after="0" w:line="240" w:lineRule="auto"/>
              <w:ind w:left="288"/>
              <w:contextualSpacing/>
              <w:textAlignment w:val="baseline"/>
            </w:pPr>
          </w:p>
          <w:p w:rsidR="0043454C" w:rsidRPr="003701A6" w:rsidRDefault="0043454C" w:rsidP="00F20172">
            <w:pPr>
              <w:widowControl w:val="0"/>
              <w:numPr>
                <w:ilvl w:val="0"/>
                <w:numId w:val="23"/>
              </w:numPr>
              <w:tabs>
                <w:tab w:val="clear" w:pos="432"/>
                <w:tab w:val="num" w:pos="0"/>
                <w:tab w:val="left" w:pos="426"/>
                <w:tab w:val="left" w:pos="709"/>
                <w:tab w:val="left" w:pos="6840"/>
                <w:tab w:val="left" w:pos="8505"/>
                <w:tab w:val="left" w:pos="9072"/>
              </w:tabs>
              <w:spacing w:after="0" w:line="240" w:lineRule="auto"/>
              <w:ind w:left="288" w:firstLine="0"/>
              <w:textAlignment w:val="baseline"/>
              <w:rPr>
                <w:rFonts w:ascii="Arial" w:hAnsi="Arial" w:cs="Arial"/>
              </w:rPr>
            </w:pPr>
            <w:r w:rsidRPr="003701A6">
              <w:rPr>
                <w:rFonts w:ascii="Arial" w:hAnsi="Arial" w:cs="Arial"/>
                <w:kern w:val="2"/>
              </w:rPr>
              <w:t xml:space="preserve"> Smeštaj radnika za vreme izvođenje radova.</w:t>
            </w:r>
          </w:p>
          <w:p w:rsidR="0043454C" w:rsidRPr="003701A6" w:rsidRDefault="0043454C">
            <w:pPr>
              <w:widowControl w:val="0"/>
              <w:tabs>
                <w:tab w:val="left" w:pos="709"/>
                <w:tab w:val="left" w:pos="6840"/>
                <w:tab w:val="left" w:pos="8505"/>
                <w:tab w:val="left" w:pos="9072"/>
              </w:tabs>
              <w:spacing w:after="0" w:line="240" w:lineRule="auto"/>
              <w:ind w:left="288"/>
              <w:textAlignment w:val="baseline"/>
              <w:rPr>
                <w:rFonts w:ascii="Arial" w:hAnsi="Arial" w:cs="Arial"/>
              </w:rPr>
            </w:pPr>
          </w:p>
          <w:p w:rsidR="0043454C" w:rsidRPr="003701A6" w:rsidRDefault="0043454C" w:rsidP="00F20172">
            <w:pPr>
              <w:widowControl w:val="0"/>
              <w:numPr>
                <w:ilvl w:val="0"/>
                <w:numId w:val="23"/>
              </w:numPr>
              <w:tabs>
                <w:tab w:val="clear" w:pos="432"/>
                <w:tab w:val="num" w:pos="0"/>
                <w:tab w:val="left" w:pos="426"/>
                <w:tab w:val="left" w:pos="709"/>
                <w:tab w:val="left" w:pos="6840"/>
                <w:tab w:val="left" w:pos="8505"/>
                <w:tab w:val="left" w:pos="9072"/>
              </w:tabs>
              <w:spacing w:after="0" w:line="240" w:lineRule="auto"/>
              <w:ind w:left="288" w:firstLine="0"/>
              <w:textAlignment w:val="baseline"/>
              <w:rPr>
                <w:rFonts w:ascii="Arial" w:hAnsi="Arial" w:cs="Arial"/>
              </w:rPr>
            </w:pPr>
            <w:r w:rsidRPr="003701A6">
              <w:rPr>
                <w:rFonts w:ascii="Arial" w:hAnsi="Arial" w:cs="Arial"/>
              </w:rPr>
              <w:t xml:space="preserve"> Pisano uputstvo za rukovanje i održavanje   </w:t>
            </w:r>
          </w:p>
          <w:p w:rsidR="0043454C" w:rsidRPr="003701A6" w:rsidRDefault="0043454C">
            <w:pPr>
              <w:spacing w:after="0" w:line="240" w:lineRule="auto"/>
              <w:rPr>
                <w:rFonts w:ascii="Arial" w:hAnsi="Arial" w:cs="Arial"/>
              </w:rPr>
            </w:pPr>
            <w:r w:rsidRPr="003701A6">
              <w:rPr>
                <w:rFonts w:ascii="Arial" w:hAnsi="Arial" w:cs="Arial"/>
              </w:rPr>
              <w:t xml:space="preserve">    instalacije komprimovanog prirodnog gasa</w:t>
            </w:r>
          </w:p>
        </w:tc>
        <w:tc>
          <w:tcPr>
            <w:tcW w:w="1971" w:type="pct"/>
            <w:gridSpan w:val="10"/>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rPr>
            </w:pPr>
          </w:p>
        </w:tc>
        <w:tc>
          <w:tcPr>
            <w:tcW w:w="4007" w:type="pct"/>
            <w:gridSpan w:val="6"/>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43454C" w:rsidRPr="003701A6" w:rsidRDefault="0043454C">
            <w:pPr>
              <w:spacing w:after="0" w:line="240" w:lineRule="auto"/>
              <w:rPr>
                <w:rFonts w:ascii="Arial" w:hAnsi="Arial" w:cs="Arial"/>
                <w:b/>
                <w:u w:val="single"/>
              </w:rPr>
            </w:pPr>
            <w:r w:rsidRPr="003701A6">
              <w:rPr>
                <w:rFonts w:ascii="Arial" w:hAnsi="Arial" w:cs="Arial"/>
                <w:b/>
                <w:i/>
                <w:u w:val="single"/>
              </w:rPr>
              <w:t xml:space="preserve">SVEGA  C     </w:t>
            </w:r>
            <w:r w:rsidRPr="003701A6">
              <w:rPr>
                <w:rFonts w:ascii="Arial" w:hAnsi="Arial" w:cs="Arial"/>
                <w:b/>
                <w:u w:val="single"/>
              </w:rPr>
              <w:t>PRIPREMNO ZAVRŠNI RADOVI I</w:t>
            </w:r>
          </w:p>
          <w:p w:rsidR="0043454C" w:rsidRPr="003701A6" w:rsidRDefault="0043454C">
            <w:pPr>
              <w:spacing w:after="0"/>
              <w:rPr>
                <w:rFonts w:ascii="Arial" w:hAnsi="Arial" w:cs="Arial"/>
              </w:rPr>
            </w:pPr>
            <w:r w:rsidRPr="003701A6">
              <w:rPr>
                <w:rFonts w:ascii="Arial" w:hAnsi="Arial" w:cs="Arial"/>
                <w:b/>
                <w:u w:val="single"/>
              </w:rPr>
              <w:t>PUŠTANJE INSTALACIJE U RAD</w:t>
            </w:r>
          </w:p>
        </w:tc>
        <w:tc>
          <w:tcPr>
            <w:tcW w:w="464" w:type="pct"/>
            <w:gridSpan w:val="5"/>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327" w:type="pc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562" w:type="pc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19" w:type="pct"/>
            <w:gridSpan w:val="3"/>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4708" w:type="pct"/>
            <w:gridSpan w:val="12"/>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spacing w:after="0" w:line="240" w:lineRule="auto"/>
              <w:rPr>
                <w:rFonts w:ascii="Arial" w:hAnsi="Arial" w:cs="Arial"/>
                <w:b/>
                <w:i/>
                <w:u w:val="single"/>
              </w:rPr>
            </w:pPr>
          </w:p>
          <w:p w:rsidR="0043454C" w:rsidRPr="003701A6" w:rsidRDefault="0043454C">
            <w:pPr>
              <w:spacing w:after="0" w:line="240" w:lineRule="auto"/>
              <w:jc w:val="center"/>
              <w:rPr>
                <w:rFonts w:ascii="Arial" w:hAnsi="Arial" w:cs="Arial"/>
                <w:b/>
                <w:i/>
                <w:u w:val="single"/>
              </w:rPr>
            </w:pPr>
            <w:r w:rsidRPr="003701A6">
              <w:rPr>
                <w:rFonts w:ascii="Arial" w:hAnsi="Arial" w:cs="Arial"/>
                <w:b/>
                <w:i/>
                <w:u w:val="single"/>
              </w:rPr>
              <w:t>D   GRAĐEVINSKI RADOVI</w:t>
            </w:r>
          </w:p>
          <w:p w:rsidR="0043454C" w:rsidRPr="003701A6" w:rsidRDefault="0043454C">
            <w:pPr>
              <w:spacing w:after="0" w:line="240" w:lineRule="auto"/>
              <w:rPr>
                <w:rFonts w:ascii="Arial" w:hAnsi="Arial" w:cs="Arial"/>
                <w:b/>
                <w:i/>
                <w:u w:val="single"/>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1</w:t>
            </w:r>
          </w:p>
        </w:tc>
        <w:tc>
          <w:tcPr>
            <w:tcW w:w="4471" w:type="pct"/>
            <w:gridSpan w:val="11"/>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jc w:val="center"/>
              <w:rPr>
                <w:rFonts w:ascii="Arial" w:hAnsi="Arial" w:cs="Arial"/>
              </w:rPr>
            </w:pPr>
            <w:r w:rsidRPr="003701A6">
              <w:rPr>
                <w:rFonts w:ascii="Arial" w:hAnsi="Arial" w:cs="Arial"/>
                <w:b/>
                <w:i/>
              </w:rPr>
              <w:t>Temeljne ploče za MRS</w:t>
            </w:r>
            <w:r w:rsidRPr="003701A6">
              <w:rPr>
                <w:rFonts w:ascii="Arial" w:hAnsi="Arial" w:cs="Arial"/>
                <w:b/>
                <w:i/>
                <w:vertAlign w:val="subscript"/>
              </w:rPr>
              <w:t>KPG</w:t>
            </w:r>
            <w:r w:rsidRPr="003701A6">
              <w:rPr>
                <w:rFonts w:ascii="Arial" w:hAnsi="Arial" w:cs="Arial"/>
                <w:b/>
                <w:i/>
              </w:rPr>
              <w:t>, pretakalište i noseći stub</w:t>
            </w: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vAlign w:val="center"/>
          </w:tcPr>
          <w:p w:rsidR="0043454C" w:rsidRPr="003701A6" w:rsidRDefault="0043454C">
            <w:pPr>
              <w:spacing w:after="0" w:line="240" w:lineRule="auto"/>
              <w:jc w:val="cente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vAlign w:val="center"/>
          </w:tcPr>
          <w:p w:rsidR="0043454C" w:rsidRPr="003701A6" w:rsidRDefault="0043454C" w:rsidP="00F20172">
            <w:pPr>
              <w:numPr>
                <w:ilvl w:val="0"/>
                <w:numId w:val="21"/>
              </w:numPr>
              <w:tabs>
                <w:tab w:val="left" w:pos="426"/>
                <w:tab w:val="left" w:pos="6379"/>
                <w:tab w:val="left" w:pos="8222"/>
                <w:tab w:val="left" w:pos="8505"/>
              </w:tabs>
              <w:spacing w:after="0" w:line="240" w:lineRule="auto"/>
              <w:ind w:left="284" w:hanging="11"/>
              <w:rPr>
                <w:rFonts w:ascii="Arial" w:hAnsi="Arial" w:cs="Arial"/>
              </w:rPr>
            </w:pPr>
            <w:r w:rsidRPr="003701A6">
              <w:rPr>
                <w:rFonts w:ascii="Arial" w:hAnsi="Arial" w:cs="Arial"/>
              </w:rPr>
              <w:t>Skidanje humusa debljine 30 cm i ravnanje posteljice za</w:t>
            </w:r>
          </w:p>
          <w:p w:rsidR="0043454C" w:rsidRPr="003701A6" w:rsidRDefault="0043454C">
            <w:pPr>
              <w:tabs>
                <w:tab w:val="left" w:pos="426"/>
                <w:tab w:val="left" w:pos="6379"/>
                <w:tab w:val="left" w:pos="8222"/>
                <w:tab w:val="left" w:pos="8505"/>
              </w:tabs>
              <w:spacing w:after="0" w:line="240" w:lineRule="auto"/>
              <w:ind w:left="284"/>
              <w:rPr>
                <w:rFonts w:ascii="Arial" w:hAnsi="Arial" w:cs="Arial"/>
              </w:rPr>
            </w:pPr>
            <w:r w:rsidRPr="003701A6">
              <w:rPr>
                <w:rFonts w:ascii="Arial" w:hAnsi="Arial" w:cs="Arial"/>
              </w:rPr>
              <w:tab/>
              <w:t>temeljnu ploču MRS. Humus se odbacuje u stranu i odvozi</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na deponiju.</w:t>
            </w:r>
            <w:r w:rsidRPr="003701A6">
              <w:rPr>
                <w:rFonts w:ascii="Arial" w:hAnsi="Arial" w:cs="Arial"/>
              </w:rPr>
              <w:tab/>
            </w:r>
          </w:p>
          <w:p w:rsidR="0043454C" w:rsidRPr="003701A6" w:rsidRDefault="0043454C">
            <w:pPr>
              <w:tabs>
                <w:tab w:val="left" w:pos="426"/>
                <w:tab w:val="left" w:pos="6379"/>
                <w:tab w:val="left" w:pos="8505"/>
              </w:tabs>
              <w:spacing w:after="0" w:line="240" w:lineRule="auto"/>
              <w:ind w:left="284"/>
              <w:rPr>
                <w:rFonts w:ascii="Arial" w:hAnsi="Arial" w:cs="Arial"/>
              </w:rPr>
            </w:pPr>
          </w:p>
          <w:p w:rsidR="0043454C" w:rsidRPr="003701A6" w:rsidRDefault="0043454C" w:rsidP="00F20172">
            <w:pPr>
              <w:numPr>
                <w:ilvl w:val="0"/>
                <w:numId w:val="21"/>
              </w:numPr>
              <w:tabs>
                <w:tab w:val="left" w:pos="426"/>
                <w:tab w:val="left" w:pos="6379"/>
                <w:tab w:val="left" w:pos="8505"/>
              </w:tabs>
              <w:spacing w:after="0" w:line="240" w:lineRule="auto"/>
              <w:ind w:left="284" w:hanging="11"/>
              <w:rPr>
                <w:rFonts w:ascii="Arial" w:hAnsi="Arial" w:cs="Arial"/>
              </w:rPr>
            </w:pPr>
            <w:r w:rsidRPr="003701A6">
              <w:rPr>
                <w:rFonts w:ascii="Arial" w:hAnsi="Arial" w:cs="Arial"/>
              </w:rPr>
              <w:t xml:space="preserve">Izrada tampon sloja od šljunka. </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Posle skidanja humusa i nabijanja podtla postaviti tampon</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sloj od šljunka debljine 15 cm. Tampon se postalja ispod</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temeljne ploče i nabija do potrebne zbijenosti</w:t>
            </w:r>
            <w:r w:rsidRPr="003701A6">
              <w:rPr>
                <w:rFonts w:ascii="Arial" w:hAnsi="Arial" w:cs="Arial"/>
              </w:rPr>
              <w:tab/>
            </w:r>
          </w:p>
          <w:p w:rsidR="0043454C" w:rsidRPr="003701A6" w:rsidRDefault="0043454C">
            <w:pPr>
              <w:tabs>
                <w:tab w:val="left" w:pos="426"/>
                <w:tab w:val="left" w:pos="6379"/>
                <w:tab w:val="left" w:pos="8505"/>
              </w:tabs>
              <w:spacing w:after="0" w:line="240" w:lineRule="auto"/>
              <w:ind w:left="284"/>
              <w:rPr>
                <w:rFonts w:ascii="Arial" w:hAnsi="Arial" w:cs="Arial"/>
              </w:rPr>
            </w:pPr>
          </w:p>
          <w:p w:rsidR="0043454C" w:rsidRPr="003701A6" w:rsidRDefault="0043454C" w:rsidP="00F20172">
            <w:pPr>
              <w:numPr>
                <w:ilvl w:val="0"/>
                <w:numId w:val="21"/>
              </w:numPr>
              <w:tabs>
                <w:tab w:val="left" w:pos="426"/>
                <w:tab w:val="left" w:pos="6379"/>
                <w:tab w:val="left" w:pos="8505"/>
              </w:tabs>
              <w:spacing w:after="0" w:line="240" w:lineRule="auto"/>
              <w:ind w:left="284" w:hanging="11"/>
              <w:rPr>
                <w:rFonts w:ascii="Arial" w:hAnsi="Arial" w:cs="Arial"/>
              </w:rPr>
            </w:pPr>
            <w:r w:rsidRPr="003701A6">
              <w:rPr>
                <w:rFonts w:ascii="Arial" w:hAnsi="Arial" w:cs="Arial"/>
              </w:rPr>
              <w:t>Betoniranje temeljne ploče i ivičnih greda betonom MB20</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u odgovarajućoj oplati sa ugradnjom potrebne mrežaste</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armature ±188. Ovom stavkom je obuhvaćena izrada oplate,</w:t>
            </w:r>
            <w:r w:rsidRPr="003701A6">
              <w:rPr>
                <w:rFonts w:ascii="Arial" w:hAnsi="Arial" w:cs="Arial"/>
              </w:rPr>
              <w:tab/>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armiranje i betoniranje i ugradnja ankera koji se ugrađuju</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 xml:space="preserve">prilikom betoniranja. Završna obrada  betonskih ploča izvodi </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 xml:space="preserve">se perdašenjem sa dodatkom cementa i peska </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u razmeri 1 : 1</w:t>
            </w:r>
            <w:r w:rsidRPr="003701A6">
              <w:rPr>
                <w:rFonts w:ascii="Arial" w:hAnsi="Arial" w:cs="Arial"/>
              </w:rPr>
              <w:tab/>
            </w:r>
          </w:p>
          <w:p w:rsidR="0043454C" w:rsidRPr="003701A6" w:rsidRDefault="0043454C">
            <w:pPr>
              <w:tabs>
                <w:tab w:val="left" w:pos="426"/>
                <w:tab w:val="left" w:pos="6379"/>
                <w:tab w:val="left" w:pos="8505"/>
              </w:tabs>
              <w:spacing w:after="0" w:line="240" w:lineRule="auto"/>
              <w:ind w:left="284"/>
              <w:rPr>
                <w:rFonts w:ascii="Arial" w:hAnsi="Arial" w:cs="Arial"/>
              </w:rPr>
            </w:pPr>
          </w:p>
          <w:p w:rsidR="0043454C" w:rsidRPr="003701A6" w:rsidRDefault="0043454C" w:rsidP="00F20172">
            <w:pPr>
              <w:numPr>
                <w:ilvl w:val="0"/>
                <w:numId w:val="21"/>
              </w:numPr>
              <w:tabs>
                <w:tab w:val="left" w:pos="426"/>
                <w:tab w:val="left" w:pos="6379"/>
                <w:tab w:val="left" w:pos="8505"/>
              </w:tabs>
              <w:spacing w:after="0" w:line="240" w:lineRule="auto"/>
              <w:ind w:left="284" w:hanging="11"/>
              <w:rPr>
                <w:rFonts w:ascii="Arial" w:hAnsi="Arial" w:cs="Arial"/>
              </w:rPr>
            </w:pPr>
            <w:r w:rsidRPr="003701A6">
              <w:rPr>
                <w:rFonts w:ascii="Arial" w:hAnsi="Arial" w:cs="Arial"/>
              </w:rPr>
              <w:t>Armatura</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 xml:space="preserve">Nabavka, sečenje, krojenje, savijanje i postavljanje </w:t>
            </w:r>
          </w:p>
          <w:p w:rsidR="0043454C" w:rsidRPr="003701A6" w:rsidRDefault="0043454C">
            <w:pPr>
              <w:tabs>
                <w:tab w:val="left" w:pos="426"/>
                <w:tab w:val="left" w:pos="6379"/>
                <w:tab w:val="left" w:pos="8505"/>
              </w:tabs>
              <w:spacing w:after="0" w:line="240" w:lineRule="auto"/>
              <w:ind w:left="284"/>
              <w:rPr>
                <w:rFonts w:ascii="Arial" w:hAnsi="Arial" w:cs="Arial"/>
              </w:rPr>
            </w:pPr>
            <w:r w:rsidRPr="003701A6">
              <w:rPr>
                <w:rFonts w:ascii="Arial" w:hAnsi="Arial" w:cs="Arial"/>
              </w:rPr>
              <w:tab/>
              <w:t>armature u već gotove oplate.</w:t>
            </w:r>
            <w:r w:rsidRPr="003701A6">
              <w:rPr>
                <w:rFonts w:ascii="Arial" w:hAnsi="Arial" w:cs="Arial"/>
              </w:rPr>
              <w:tab/>
            </w:r>
          </w:p>
          <w:p w:rsidR="0043454C" w:rsidRPr="003701A6" w:rsidRDefault="0043454C">
            <w:pPr>
              <w:tabs>
                <w:tab w:val="left" w:pos="426"/>
                <w:tab w:val="left" w:pos="6379"/>
                <w:tab w:val="left" w:pos="8505"/>
              </w:tabs>
              <w:spacing w:after="0" w:line="240" w:lineRule="auto"/>
              <w:ind w:left="284"/>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b/>
                <w:i/>
              </w:rPr>
              <w:t>SVEGA  1   Temeljne ploče za MRS</w:t>
            </w:r>
            <w:r w:rsidRPr="003701A6">
              <w:rPr>
                <w:rFonts w:ascii="Arial" w:hAnsi="Arial" w:cs="Arial"/>
                <w:b/>
                <w:i/>
                <w:vertAlign w:val="subscript"/>
              </w:rPr>
              <w:t>KPG</w:t>
            </w:r>
            <w:r w:rsidRPr="003701A6">
              <w:rPr>
                <w:rFonts w:ascii="Arial" w:hAnsi="Arial" w:cs="Arial"/>
                <w:b/>
                <w:i/>
              </w:rPr>
              <w:t>, pretakalište i noseći stub</w:t>
            </w: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2.</w:t>
            </w:r>
          </w:p>
        </w:tc>
        <w:tc>
          <w:tcPr>
            <w:tcW w:w="4471" w:type="pct"/>
            <w:gridSpan w:val="11"/>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rPr>
            </w:pPr>
            <w:r w:rsidRPr="003701A6">
              <w:rPr>
                <w:rFonts w:ascii="Arial" w:hAnsi="Arial" w:cs="Arial"/>
                <w:b/>
                <w:i/>
              </w:rPr>
              <w:t>Pristupna staza oko MRS</w:t>
            </w:r>
            <w:r w:rsidRPr="003701A6">
              <w:rPr>
                <w:rFonts w:ascii="Arial" w:hAnsi="Arial" w:cs="Arial"/>
                <w:b/>
                <w:i/>
                <w:vertAlign w:val="subscript"/>
              </w:rPr>
              <w:t>KPG</w:t>
            </w: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vAlign w:val="center"/>
          </w:tcPr>
          <w:p w:rsidR="0043454C" w:rsidRPr="003701A6" w:rsidRDefault="0043454C">
            <w:pPr>
              <w:spacing w:after="0" w:line="240" w:lineRule="auto"/>
              <w:jc w:val="cente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vAlign w:val="center"/>
          </w:tcPr>
          <w:p w:rsidR="0043454C" w:rsidRPr="003701A6" w:rsidRDefault="0043454C">
            <w:pPr>
              <w:tabs>
                <w:tab w:val="left" w:pos="426"/>
                <w:tab w:val="left" w:pos="6379"/>
                <w:tab w:val="left" w:pos="8505"/>
              </w:tabs>
              <w:spacing w:after="0" w:line="240" w:lineRule="auto"/>
              <w:ind w:left="288"/>
              <w:rPr>
                <w:rFonts w:ascii="Arial" w:hAnsi="Arial" w:cs="Arial"/>
              </w:rPr>
            </w:pPr>
            <w:r w:rsidRPr="003701A6">
              <w:rPr>
                <w:rFonts w:ascii="Arial" w:hAnsi="Arial" w:cs="Arial"/>
              </w:rPr>
              <w:t xml:space="preserve"> Skidanje humusa debljine 20 cm i ravnanje posteljice</w:t>
            </w:r>
          </w:p>
          <w:p w:rsidR="0043454C" w:rsidRPr="003701A6" w:rsidRDefault="0043454C">
            <w:pPr>
              <w:tabs>
                <w:tab w:val="left" w:pos="426"/>
                <w:tab w:val="left" w:pos="6379"/>
                <w:tab w:val="left" w:pos="6521"/>
                <w:tab w:val="left" w:pos="7230"/>
                <w:tab w:val="left" w:pos="8505"/>
              </w:tabs>
              <w:spacing w:after="0" w:line="240" w:lineRule="auto"/>
              <w:ind w:left="288" w:right="-28"/>
              <w:rPr>
                <w:rFonts w:ascii="Arial" w:hAnsi="Arial" w:cs="Arial"/>
              </w:rPr>
            </w:pPr>
            <w:r w:rsidRPr="003701A6">
              <w:rPr>
                <w:rFonts w:ascii="Arial" w:hAnsi="Arial" w:cs="Arial"/>
              </w:rPr>
              <w:tab/>
              <w:t xml:space="preserve">za pristupnu stazu oko MRS. Humus se odbacuje </w:t>
            </w:r>
          </w:p>
          <w:p w:rsidR="0043454C" w:rsidRPr="003701A6" w:rsidRDefault="0043454C">
            <w:pPr>
              <w:tabs>
                <w:tab w:val="left" w:pos="426"/>
                <w:tab w:val="left" w:pos="6379"/>
                <w:tab w:val="left" w:pos="6521"/>
                <w:tab w:val="left" w:pos="7230"/>
                <w:tab w:val="left" w:pos="8505"/>
              </w:tabs>
              <w:spacing w:after="0" w:line="240" w:lineRule="auto"/>
              <w:ind w:left="288" w:right="-28"/>
              <w:rPr>
                <w:rFonts w:ascii="Arial" w:hAnsi="Arial" w:cs="Arial"/>
              </w:rPr>
            </w:pPr>
            <w:r w:rsidRPr="003701A6">
              <w:rPr>
                <w:rFonts w:ascii="Arial" w:hAnsi="Arial" w:cs="Arial"/>
              </w:rPr>
              <w:tab/>
              <w:t>u stranu i odvozi na deponiju.</w:t>
            </w:r>
            <w:r w:rsidRPr="003701A6">
              <w:rPr>
                <w:rFonts w:ascii="Arial" w:hAnsi="Arial" w:cs="Arial"/>
              </w:rPr>
              <w:tab/>
            </w:r>
          </w:p>
          <w:p w:rsidR="0043454C" w:rsidRPr="003701A6" w:rsidRDefault="0043454C">
            <w:pPr>
              <w:tabs>
                <w:tab w:val="left" w:pos="426"/>
                <w:tab w:val="left" w:pos="6379"/>
                <w:tab w:val="left" w:pos="6521"/>
                <w:tab w:val="left" w:pos="7230"/>
                <w:tab w:val="left" w:pos="8505"/>
              </w:tabs>
              <w:spacing w:after="0" w:line="240" w:lineRule="auto"/>
              <w:ind w:left="288" w:right="-28"/>
              <w:rPr>
                <w:rFonts w:ascii="Arial" w:hAnsi="Arial" w:cs="Arial"/>
              </w:rPr>
            </w:pPr>
          </w:p>
          <w:p w:rsidR="0043454C" w:rsidRPr="003701A6" w:rsidRDefault="0043454C" w:rsidP="00F20172">
            <w:pPr>
              <w:numPr>
                <w:ilvl w:val="0"/>
                <w:numId w:val="21"/>
              </w:numPr>
              <w:tabs>
                <w:tab w:val="left" w:pos="426"/>
                <w:tab w:val="left" w:pos="6379"/>
                <w:tab w:val="left" w:pos="6521"/>
                <w:tab w:val="left" w:pos="7230"/>
                <w:tab w:val="left" w:pos="8505"/>
              </w:tabs>
              <w:spacing w:after="0" w:line="240" w:lineRule="auto"/>
              <w:ind w:left="288" w:right="-28" w:hanging="11"/>
              <w:rPr>
                <w:rFonts w:ascii="Arial" w:hAnsi="Arial" w:cs="Arial"/>
              </w:rPr>
            </w:pPr>
            <w:r w:rsidRPr="003701A6">
              <w:rPr>
                <w:rFonts w:ascii="Arial" w:hAnsi="Arial" w:cs="Arial"/>
              </w:rPr>
              <w:t>Posle skidanja humusa i nabijanja posteljice postaviti</w:t>
            </w:r>
          </w:p>
          <w:p w:rsidR="0043454C" w:rsidRPr="003701A6" w:rsidRDefault="0043454C">
            <w:pPr>
              <w:tabs>
                <w:tab w:val="left" w:pos="426"/>
                <w:tab w:val="left" w:pos="6379"/>
                <w:tab w:val="left" w:pos="6521"/>
                <w:tab w:val="left" w:pos="7230"/>
                <w:tab w:val="left" w:pos="8505"/>
              </w:tabs>
              <w:spacing w:after="0" w:line="240" w:lineRule="auto"/>
              <w:ind w:left="288" w:right="-28"/>
              <w:rPr>
                <w:rFonts w:ascii="Arial" w:hAnsi="Arial" w:cs="Arial"/>
              </w:rPr>
            </w:pPr>
            <w:r w:rsidRPr="003701A6">
              <w:rPr>
                <w:rFonts w:ascii="Arial" w:hAnsi="Arial" w:cs="Arial"/>
              </w:rPr>
              <w:tab/>
              <w:t xml:space="preserve">tampon sloj od šljunka debljine 10 cm. Tampon se </w:t>
            </w:r>
          </w:p>
          <w:p w:rsidR="0043454C" w:rsidRPr="003701A6" w:rsidRDefault="0043454C">
            <w:pPr>
              <w:tabs>
                <w:tab w:val="left" w:pos="426"/>
                <w:tab w:val="left" w:pos="6379"/>
                <w:tab w:val="left" w:pos="6521"/>
                <w:tab w:val="left" w:pos="7230"/>
                <w:tab w:val="left" w:pos="8505"/>
              </w:tabs>
              <w:spacing w:after="0" w:line="240" w:lineRule="auto"/>
              <w:ind w:left="288" w:right="-28"/>
              <w:rPr>
                <w:rFonts w:ascii="Arial" w:hAnsi="Arial" w:cs="Arial"/>
              </w:rPr>
            </w:pPr>
            <w:r w:rsidRPr="003701A6">
              <w:rPr>
                <w:rFonts w:ascii="Arial" w:hAnsi="Arial" w:cs="Arial"/>
              </w:rPr>
              <w:tab/>
              <w:t xml:space="preserve">postavlja ispod pristupnih staza i nabija do </w:t>
            </w:r>
          </w:p>
          <w:p w:rsidR="0043454C" w:rsidRPr="003701A6" w:rsidRDefault="0043454C">
            <w:pPr>
              <w:tabs>
                <w:tab w:val="left" w:pos="426"/>
                <w:tab w:val="left" w:pos="6379"/>
                <w:tab w:val="left" w:pos="6521"/>
                <w:tab w:val="left" w:pos="7230"/>
                <w:tab w:val="left" w:pos="8505"/>
              </w:tabs>
              <w:spacing w:after="0" w:line="240" w:lineRule="auto"/>
              <w:ind w:left="288" w:right="-28"/>
              <w:rPr>
                <w:rFonts w:ascii="Arial" w:hAnsi="Arial" w:cs="Arial"/>
              </w:rPr>
            </w:pPr>
            <w:r w:rsidRPr="003701A6">
              <w:rPr>
                <w:rFonts w:ascii="Arial" w:hAnsi="Arial" w:cs="Arial"/>
              </w:rPr>
              <w:tab/>
              <w:t>potrebne zbijenosti</w:t>
            </w:r>
          </w:p>
          <w:p w:rsidR="0043454C" w:rsidRPr="003701A6" w:rsidRDefault="0043454C">
            <w:pPr>
              <w:tabs>
                <w:tab w:val="left" w:pos="426"/>
                <w:tab w:val="left" w:pos="6379"/>
                <w:tab w:val="left" w:pos="6521"/>
                <w:tab w:val="left" w:pos="7230"/>
                <w:tab w:val="left" w:pos="8505"/>
              </w:tabs>
              <w:spacing w:after="0" w:line="240" w:lineRule="auto"/>
              <w:ind w:left="288" w:right="-28"/>
              <w:rPr>
                <w:rFonts w:ascii="Arial" w:hAnsi="Arial" w:cs="Arial"/>
              </w:rPr>
            </w:pPr>
          </w:p>
          <w:p w:rsidR="0043454C" w:rsidRPr="003701A6" w:rsidRDefault="0043454C" w:rsidP="00F20172">
            <w:pPr>
              <w:numPr>
                <w:ilvl w:val="0"/>
                <w:numId w:val="21"/>
              </w:numPr>
              <w:tabs>
                <w:tab w:val="left" w:pos="426"/>
                <w:tab w:val="left" w:pos="6379"/>
                <w:tab w:val="left" w:pos="6521"/>
                <w:tab w:val="left" w:pos="7230"/>
                <w:tab w:val="left" w:pos="8505"/>
              </w:tabs>
              <w:spacing w:after="0" w:line="240" w:lineRule="auto"/>
              <w:ind w:left="288" w:right="-28" w:hanging="11"/>
              <w:rPr>
                <w:rFonts w:ascii="Arial" w:hAnsi="Arial" w:cs="Arial"/>
              </w:rPr>
            </w:pPr>
            <w:r w:rsidRPr="003701A6">
              <w:rPr>
                <w:rFonts w:ascii="Arial" w:hAnsi="Arial" w:cs="Arial"/>
              </w:rPr>
              <w:t>Betoniranje pristupnih staza oko MRS betonom MB20 u</w:t>
            </w:r>
          </w:p>
          <w:p w:rsidR="0043454C" w:rsidRPr="003701A6" w:rsidRDefault="0043454C">
            <w:pPr>
              <w:tabs>
                <w:tab w:val="left" w:pos="426"/>
                <w:tab w:val="left" w:pos="6379"/>
                <w:tab w:val="left" w:pos="6521"/>
                <w:tab w:val="left" w:pos="7230"/>
                <w:tab w:val="left" w:pos="8505"/>
              </w:tabs>
              <w:spacing w:after="0" w:line="240" w:lineRule="auto"/>
              <w:ind w:left="288" w:right="-28"/>
              <w:rPr>
                <w:rFonts w:ascii="Arial" w:hAnsi="Arial" w:cs="Arial"/>
              </w:rPr>
            </w:pPr>
            <w:r w:rsidRPr="003701A6">
              <w:rPr>
                <w:rFonts w:ascii="Arial" w:hAnsi="Arial" w:cs="Arial"/>
              </w:rPr>
              <w:tab/>
              <w:t xml:space="preserve">odgovarajućoj oplati sa ugradnjom mrežaste armture </w:t>
            </w:r>
          </w:p>
          <w:p w:rsidR="0043454C" w:rsidRPr="003701A6" w:rsidRDefault="0043454C">
            <w:pPr>
              <w:tabs>
                <w:tab w:val="left" w:pos="426"/>
                <w:tab w:val="left" w:pos="6379"/>
                <w:tab w:val="left" w:pos="8505"/>
              </w:tabs>
              <w:spacing w:after="0" w:line="240" w:lineRule="auto"/>
              <w:ind w:left="288"/>
              <w:rPr>
                <w:rFonts w:ascii="Arial" w:hAnsi="Arial" w:cs="Arial"/>
              </w:rPr>
            </w:pPr>
            <w:r w:rsidRPr="003701A6">
              <w:rPr>
                <w:rFonts w:ascii="Arial" w:hAnsi="Arial" w:cs="Arial"/>
              </w:rPr>
              <w:tab/>
              <w:t>±188. Ovom stavkom je obuhvaćena izrada oplate,</w:t>
            </w:r>
            <w:r w:rsidRPr="003701A6">
              <w:rPr>
                <w:rFonts w:ascii="Arial" w:hAnsi="Arial" w:cs="Arial"/>
              </w:rPr>
              <w:tab/>
            </w:r>
          </w:p>
          <w:p w:rsidR="0043454C" w:rsidRPr="003701A6" w:rsidRDefault="0043454C">
            <w:pPr>
              <w:tabs>
                <w:tab w:val="left" w:pos="426"/>
                <w:tab w:val="left" w:pos="6379"/>
                <w:tab w:val="left" w:pos="8505"/>
              </w:tabs>
              <w:spacing w:after="0" w:line="240" w:lineRule="auto"/>
              <w:ind w:left="288"/>
              <w:rPr>
                <w:rFonts w:ascii="Arial" w:hAnsi="Arial" w:cs="Arial"/>
              </w:rPr>
            </w:pPr>
            <w:r w:rsidRPr="003701A6">
              <w:rPr>
                <w:rFonts w:ascii="Arial" w:hAnsi="Arial" w:cs="Arial"/>
              </w:rPr>
              <w:tab/>
              <w:t>armiranje i betoniranje. Na svaka dva metra se postavlja</w:t>
            </w:r>
          </w:p>
          <w:p w:rsidR="0043454C" w:rsidRPr="003701A6" w:rsidRDefault="0043454C">
            <w:pPr>
              <w:tabs>
                <w:tab w:val="left" w:pos="426"/>
                <w:tab w:val="left" w:pos="6379"/>
                <w:tab w:val="left" w:pos="8505"/>
              </w:tabs>
              <w:spacing w:after="0" w:line="240" w:lineRule="auto"/>
              <w:ind w:left="288"/>
              <w:rPr>
                <w:rFonts w:ascii="Arial" w:hAnsi="Arial" w:cs="Arial"/>
              </w:rPr>
            </w:pPr>
            <w:r w:rsidRPr="003701A6">
              <w:rPr>
                <w:rFonts w:ascii="Arial" w:hAnsi="Arial" w:cs="Arial"/>
              </w:rPr>
              <w:tab/>
              <w:t xml:space="preserve">slepa funga. Završna obrada  betonskih ploča izvodi </w:t>
            </w:r>
          </w:p>
          <w:p w:rsidR="0043454C" w:rsidRPr="003701A6" w:rsidRDefault="0043454C">
            <w:pPr>
              <w:tabs>
                <w:tab w:val="left" w:pos="426"/>
                <w:tab w:val="left" w:pos="6379"/>
                <w:tab w:val="left" w:pos="8505"/>
              </w:tabs>
              <w:spacing w:after="0" w:line="240" w:lineRule="auto"/>
              <w:ind w:left="288"/>
              <w:rPr>
                <w:rFonts w:ascii="Arial" w:hAnsi="Arial" w:cs="Arial"/>
              </w:rPr>
            </w:pPr>
            <w:r w:rsidRPr="003701A6">
              <w:rPr>
                <w:rFonts w:ascii="Arial" w:hAnsi="Arial" w:cs="Arial"/>
              </w:rPr>
              <w:tab/>
              <w:t xml:space="preserve">se perdašenjem sa dodatkom cementa i peska </w:t>
            </w:r>
          </w:p>
          <w:p w:rsidR="0043454C" w:rsidRPr="003701A6" w:rsidRDefault="0043454C">
            <w:pPr>
              <w:tabs>
                <w:tab w:val="left" w:pos="426"/>
                <w:tab w:val="left" w:pos="6379"/>
                <w:tab w:val="left" w:pos="8505"/>
              </w:tabs>
              <w:spacing w:after="0" w:line="240" w:lineRule="auto"/>
              <w:ind w:left="288"/>
              <w:rPr>
                <w:rFonts w:ascii="Arial" w:hAnsi="Arial" w:cs="Arial"/>
              </w:rPr>
            </w:pPr>
            <w:r w:rsidRPr="003701A6">
              <w:rPr>
                <w:rFonts w:ascii="Arial" w:hAnsi="Arial" w:cs="Arial"/>
              </w:rPr>
              <w:tab/>
              <w:t>u razmeri 1 : 1</w:t>
            </w:r>
            <w:r w:rsidRPr="003701A6">
              <w:rPr>
                <w:rFonts w:ascii="Arial" w:hAnsi="Arial" w:cs="Arial"/>
              </w:rPr>
              <w:tab/>
            </w:r>
          </w:p>
          <w:p w:rsidR="0043454C" w:rsidRPr="003701A6" w:rsidRDefault="0043454C">
            <w:pPr>
              <w:tabs>
                <w:tab w:val="left" w:pos="426"/>
                <w:tab w:val="left" w:pos="6379"/>
                <w:tab w:val="left" w:pos="8505"/>
              </w:tabs>
              <w:spacing w:after="0" w:line="240" w:lineRule="auto"/>
              <w:ind w:left="288"/>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tabs>
                <w:tab w:val="left" w:pos="426"/>
                <w:tab w:val="left" w:pos="6379"/>
                <w:tab w:val="left" w:pos="8505"/>
              </w:tabs>
              <w:spacing w:after="0" w:line="240" w:lineRule="auto"/>
              <w:ind w:left="288"/>
              <w:rPr>
                <w:rFonts w:ascii="Arial" w:hAnsi="Arial" w:cs="Arial"/>
                <w:b/>
                <w:i/>
                <w:vertAlign w:val="subscript"/>
              </w:rPr>
            </w:pPr>
            <w:r w:rsidRPr="003701A6">
              <w:rPr>
                <w:rFonts w:ascii="Arial" w:hAnsi="Arial" w:cs="Arial"/>
                <w:b/>
                <w:i/>
              </w:rPr>
              <w:t>SVEGA  2  Pristupna staza oko MRS</w:t>
            </w:r>
            <w:r w:rsidRPr="003701A6">
              <w:rPr>
                <w:rFonts w:ascii="Arial" w:hAnsi="Arial" w:cs="Arial"/>
                <w:b/>
                <w:i/>
                <w:vertAlign w:val="subscript"/>
              </w:rPr>
              <w:t>KPG</w:t>
            </w:r>
          </w:p>
        </w:tc>
        <w:tc>
          <w:tcPr>
            <w:tcW w:w="619" w:type="pct"/>
            <w:gridSpan w:val="3"/>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3</w:t>
            </w:r>
          </w:p>
        </w:tc>
        <w:tc>
          <w:tcPr>
            <w:tcW w:w="4471" w:type="pct"/>
            <w:gridSpan w:val="11"/>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rPr>
            </w:pPr>
            <w:r w:rsidRPr="003701A6">
              <w:rPr>
                <w:rFonts w:ascii="Arial" w:hAnsi="Arial" w:cs="Arial"/>
                <w:b/>
                <w:i/>
              </w:rPr>
              <w:t>Saobraćajnice i zemljani radovi</w:t>
            </w: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tcPr>
          <w:p w:rsidR="0043454C" w:rsidRPr="003701A6" w:rsidRDefault="0043454C" w:rsidP="00F20172">
            <w:pPr>
              <w:numPr>
                <w:ilvl w:val="0"/>
                <w:numId w:val="21"/>
              </w:numPr>
              <w:tabs>
                <w:tab w:val="left" w:pos="567"/>
                <w:tab w:val="left" w:pos="6379"/>
                <w:tab w:val="left" w:pos="6521"/>
                <w:tab w:val="left" w:pos="7230"/>
                <w:tab w:val="left" w:pos="8505"/>
              </w:tabs>
              <w:spacing w:after="0" w:line="240" w:lineRule="auto"/>
              <w:ind w:left="199" w:right="-28" w:firstLine="0"/>
              <w:rPr>
                <w:rFonts w:ascii="Arial" w:hAnsi="Arial" w:cs="Arial"/>
              </w:rPr>
            </w:pPr>
            <w:r w:rsidRPr="003701A6">
              <w:rPr>
                <w:rFonts w:ascii="Arial" w:hAnsi="Arial" w:cs="Arial"/>
              </w:rPr>
              <w:t>Pripremni radovi</w:t>
            </w:r>
          </w:p>
          <w:p w:rsidR="0043454C" w:rsidRPr="003701A6" w:rsidRDefault="0043454C">
            <w:pPr>
              <w:tabs>
                <w:tab w:val="left" w:pos="567"/>
                <w:tab w:val="left" w:pos="6379"/>
                <w:tab w:val="left" w:pos="6521"/>
                <w:tab w:val="left" w:pos="7230"/>
                <w:tab w:val="left" w:pos="8505"/>
              </w:tabs>
              <w:spacing w:after="0" w:line="240" w:lineRule="auto"/>
              <w:ind w:left="199" w:right="53"/>
              <w:rPr>
                <w:rFonts w:ascii="Arial" w:hAnsi="Arial" w:cs="Arial"/>
              </w:rPr>
            </w:pPr>
            <w:r w:rsidRPr="003701A6">
              <w:rPr>
                <w:rFonts w:ascii="Arial" w:hAnsi="Arial" w:cs="Arial"/>
              </w:rPr>
              <w:t>Pozicija obuhvata sve mere uređenja, organizacije i opremanje gradilišta (površine posebne namene, obeležavanje gradilišta, uređenje kolskih i pešačkih prilaza u fazi izvođenja radova, kontejneri, gradilišna tabla, ograda, dopremanje mehanizacije i svog potrebnog materijala potrebnog u cilju izvođenja radova i sl.)</w:t>
            </w:r>
            <w:r w:rsidRPr="003701A6">
              <w:rPr>
                <w:rFonts w:ascii="Arial" w:hAnsi="Arial" w:cs="Arial"/>
              </w:rPr>
              <w:tab/>
              <w:t>paušal</w:t>
            </w:r>
            <w:r w:rsidRPr="003701A6">
              <w:rPr>
                <w:rFonts w:ascii="Arial" w:hAnsi="Arial" w:cs="Arial"/>
              </w:rPr>
              <w:tab/>
            </w: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firstLine="0"/>
              <w:rPr>
                <w:rFonts w:ascii="Arial" w:hAnsi="Arial" w:cs="Arial"/>
              </w:rPr>
            </w:pPr>
            <w:r w:rsidRPr="003701A6">
              <w:rPr>
                <w:rFonts w:ascii="Arial" w:hAnsi="Arial" w:cs="Arial"/>
              </w:rPr>
              <w:t xml:space="preserve">Obeležavanje </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pod ovim radovima podrazumevaju se sva geodetska merenja, prenošenje podataka iz projekta na teren, osiguranje osovine obeležene trase, profilisanje, obnavljanje i održavanje obeleženih oznaka na terenu za sve vreme građenja, odnosno do predaje radova investitoru.</w:t>
            </w:r>
            <w:r w:rsidRPr="003701A6">
              <w:rPr>
                <w:rFonts w:ascii="Arial" w:hAnsi="Arial" w:cs="Arial"/>
              </w:rPr>
              <w:tab/>
              <w:t>Paušal</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ab/>
              <w:t>Raščišćavanje terena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pozicija obuhvata sve faze raščišćavanja postojećih saobraćajnih površina, kao i postojećeg terena. Rad sadrži uklanjanje raznih otpadaka, krčenje postojećege</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korova i šiblja, uklanjanje blata, nečistoća i zaprljanih slojeva materijala (oko 5%) sa utovaraom, odvozom i istovarom na deponiju materijala do 10 km.</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firstLine="0"/>
              <w:rPr>
                <w:rFonts w:ascii="Arial" w:hAnsi="Arial" w:cs="Arial"/>
              </w:rPr>
            </w:pPr>
            <w:r w:rsidRPr="003701A6">
              <w:rPr>
                <w:rFonts w:ascii="Arial" w:hAnsi="Arial" w:cs="Arial"/>
              </w:rPr>
              <w:t>Demontaža postojećih ivičnjaka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pozicija obuhvata pažljivu demontažu postojećih betonskih ivičnjaka zajedno sa betonskim jastukom, kao i selekciju, utovar, transport i istovar materijala na deponiju koju odobri nadzorni organ. Ivičnjake je potrebeno rušiti pažljivo, kako bi ostali neoštećeni i eventualno mogli po potrebi da se ponovo ugrade</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firstLine="0"/>
              <w:rPr>
                <w:rFonts w:ascii="Arial" w:hAnsi="Arial" w:cs="Arial"/>
              </w:rPr>
            </w:pPr>
            <w:r w:rsidRPr="003701A6">
              <w:rPr>
                <w:rFonts w:ascii="Arial" w:hAnsi="Arial" w:cs="Arial"/>
              </w:rPr>
              <w:t>Priprema radnih spojeva postojećeg kolovoza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 xml:space="preserve">pozicija obuhvata sve faze pripreme slojeva postojećeg kolovoza za uklapanje sa novim kolovozom. Rad sadrži pravilno stepenasto sečenje postojećeg asfaltnog kolovoza u sloju potrebne debljine, a širine na dužini uklapanja. </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firstLine="0"/>
              <w:rPr>
                <w:rFonts w:ascii="Arial" w:hAnsi="Arial" w:cs="Arial"/>
              </w:rPr>
            </w:pPr>
            <w:r w:rsidRPr="003701A6">
              <w:rPr>
                <w:rFonts w:ascii="Arial" w:hAnsi="Arial" w:cs="Arial"/>
              </w:rPr>
              <w:t>Otkop humusa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Pozicija obuhvata otkop humusa mašinskim i ručnim putem prosečne debljine d = 20 cm, prema poprečnim profilima, sa lokalnim figurisanjem sa strane za daljuupotrebu na daljinu do 50 met., a u svemu prema projektu i prema tehičkim uslovima</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 xml:space="preserve">90% mašinskim putem </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 xml:space="preserve">10% ručno </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Obrada (temeljnog tla) podtla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 xml:space="preserve">Pozicija obuhvata zbijanje, eventualno razrivanje, radi sušenja ili kvašenja prirodnog samoniklog tla na kome se vrši temeljenje (izgradnja) nasipa ili zamena materijala na deonicma gde je to potrebno, kao i tamo gde odredi nazorni organ. Zbijanje se vrši do </w:t>
            </w:r>
            <w:r w:rsidRPr="003701A6">
              <w:rPr>
                <w:rFonts w:ascii="Arial" w:hAnsi="Arial" w:cs="Arial"/>
              </w:rPr>
              <w:lastRenderedPageBreak/>
              <w:t>postizanja zbijenosti</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na završnom sloju min Ms = 20 Mpa. Cena podrazumeva kontrolna merenja zbijenosti sa dostavom odgovarajućeg nalaza izdatog od strane akreditovane laboratorije</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 xml:space="preserve">Zamena materijala u podltu </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 xml:space="preserve">pozicija obuhvata zamenu materijala  podtlu na deonicama gde je to potrebno, kao i tamo gde odredi nadzorni organ u debljini koja je određena projektom (približno oko 30 cm) od peskovitog materijala. Zbijanje se vrši do postizanja </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zbijenosti na završnom sloju min Ms = 20 Mpa. Cena podrazumeva kontrolna merenja zbijenosti sa dostavom odgovarajućeg nalaza izdatog od strane akreditovane laboratorije</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Izrada nasipa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Pozicija obuhvatu izradu nasipa od probranog zemljanog materijala iz iskopa, mašinskim i ručnim putem. Izrada nasipa obuhvata nasipanje, razastriranje, gruno odnosno fino planiranje, kvašenje i zbijanje materijala u nasipu, prema dimenzijama određenim u projektu. Sav rad mora biti izveden u skladu sa projektom i tehničkim</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uslovima</w:t>
            </w:r>
            <w:r w:rsidRPr="003701A6">
              <w:rPr>
                <w:rFonts w:ascii="Arial" w:hAnsi="Arial" w:cs="Arial"/>
              </w:rPr>
              <w:tab/>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ab/>
              <w:t xml:space="preserve">80% mašinskim putem </w:t>
            </w:r>
            <w:r w:rsidRPr="003701A6">
              <w:rPr>
                <w:rFonts w:ascii="Arial" w:hAnsi="Arial" w:cs="Arial"/>
              </w:rPr>
              <w:tab/>
              <w:t>m</w:t>
            </w:r>
            <w:r w:rsidRPr="003701A6">
              <w:rPr>
                <w:rFonts w:ascii="Arial" w:hAnsi="Arial" w:cs="Arial"/>
                <w:vertAlign w:val="superscript"/>
              </w:rPr>
              <w:t>3</w:t>
            </w:r>
            <w:r w:rsidRPr="003701A6">
              <w:rPr>
                <w:rFonts w:ascii="Arial" w:hAnsi="Arial" w:cs="Arial"/>
              </w:rPr>
              <w:t xml:space="preserve">   16 </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ab/>
              <w:t xml:space="preserve">20% ručno </w:t>
            </w:r>
            <w:r w:rsidRPr="003701A6">
              <w:rPr>
                <w:rFonts w:ascii="Arial" w:hAnsi="Arial" w:cs="Arial"/>
              </w:rPr>
              <w:tab/>
              <w:t>m</w:t>
            </w:r>
            <w:r w:rsidRPr="003701A6">
              <w:rPr>
                <w:rFonts w:ascii="Arial" w:hAnsi="Arial" w:cs="Arial"/>
                <w:vertAlign w:val="superscript"/>
              </w:rPr>
              <w:t>3</w:t>
            </w:r>
            <w:r w:rsidRPr="003701A6">
              <w:rPr>
                <w:rFonts w:ascii="Arial" w:hAnsi="Arial" w:cs="Arial"/>
              </w:rPr>
              <w:t xml:space="preserve">     4</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Obrada posteljice</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Pozicija obuhvata obradu posteljice završnog sloja planuma, preko koga se postavlja geokompozit i gradi donji noseći sloj kolovozne konstrukcije. Ovaj rad obuhvata planiranje,</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eventulanu sanaciju, kvašenje, odnosno prosušvanje zemlje i sabijanje do propisane zbijenosti, u svemu prema tehničkim uslovima. Zbijanje se vrši do postizanja zbijenosti na završnom sloju min Ms = 20 Mpa. Cena podrazumeva kontrolna merenja zbijenosti sa dostavom odgovarajućeg nalaza izdatog od strane akreditovane laboratorije</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Izrada i planiranje bankina, ravnih površina i kosina pozicija obuhvata izradu bankina od probranog zemljanog materijala, uz planiranje ravnih površina i kosina na nasipima i usecima gde nije predviđeno humuziranje, zatravljivanje i sadnja stabala, a u svemu prema projektu i tehničkim uslovima</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Transport viška zemljanog materijala i šuta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 xml:space="preserve">Pozicija obuhvata mašinski utovar i transport viška deponovanog humusnog i zemljanog materijala i šuta </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lastRenderedPageBreak/>
              <w:t>Na daljinu do 10 km, na deponiju materijala, a u svemu prema projektu i prema tehničkim uslovima. Obračun se</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ab/>
              <w:t>Vrši po m</w:t>
            </w:r>
            <w:r w:rsidRPr="003701A6">
              <w:rPr>
                <w:rFonts w:ascii="Arial" w:hAnsi="Arial" w:cs="Arial"/>
                <w:vertAlign w:val="superscript"/>
              </w:rPr>
              <w:t>3</w:t>
            </w:r>
            <w:r w:rsidRPr="003701A6">
              <w:rPr>
                <w:rFonts w:ascii="Arial" w:hAnsi="Arial" w:cs="Arial"/>
              </w:rPr>
              <w:t xml:space="preserve"> prevezenog materijala </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Sloj od drobljenog kamenog materijala 0 – 63 mm Pozicija obuhvata nabavku, dovoz, ugrađivanje, grubo i fino razastiranje, eventulano kvašenje, te zbijanje nosećeg sloja od drobljenog kamenog materijala, u prosečnoj debljini</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od 25 cm. Izrada se vrši u dva ili tri sloja (10 – 15 cm) zavisno od mehanizacije. Zbijanje se vrši do postizanja zbijenosti na završnom sloju min Ms = 70 Mpa. Cena podrazumeva kontrolna merenja zbijenosti sa dostavom odgovarajućeg nalaza izdatog od strane akreditovane laboratorije</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Sloj od drobljenog kamenog materijala 0 – 31,5 mm</w:t>
            </w:r>
          </w:p>
          <w:p w:rsidR="0043454C" w:rsidRPr="003701A6" w:rsidRDefault="0043454C">
            <w:pPr>
              <w:tabs>
                <w:tab w:val="left" w:pos="567"/>
                <w:tab w:val="left" w:pos="6379"/>
                <w:tab w:val="left" w:pos="6521"/>
                <w:tab w:val="left" w:pos="8505"/>
              </w:tabs>
              <w:spacing w:after="0" w:line="240" w:lineRule="auto"/>
              <w:ind w:right="-28"/>
              <w:rPr>
                <w:rFonts w:ascii="Arial" w:hAnsi="Arial" w:cs="Arial"/>
              </w:rPr>
            </w:pPr>
            <w:r w:rsidRPr="003701A6">
              <w:rPr>
                <w:rFonts w:ascii="Arial" w:hAnsi="Arial" w:cs="Arial"/>
              </w:rPr>
              <w:t>Pozicija obuhvata nabavku, dovoz, ugrađivanje, grubo i fino razastiranje, eventulano kvašenje, te zbijanje nosećeg sloja od drobljenog kamenog materijala, u prosečnoj debljini od 20 cm. Izrada se vrši u dva ili tri sloja (10 – 15 cm) zavisno od mehanizacije. Zbijanje se vrši do postizanja zbijenosti na završnom sloju min Ms = 90 Mpa. Cena podrazumeva kontrolna merenja zbijenosti sa dostavom odgovarajućeg nalaza izdatog od strane akreditovane laboratorije</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firstLine="0"/>
              <w:rPr>
                <w:rFonts w:ascii="Arial" w:hAnsi="Arial" w:cs="Arial"/>
              </w:rPr>
            </w:pPr>
            <w:r w:rsidRPr="003701A6">
              <w:rPr>
                <w:rFonts w:ascii="Arial" w:hAnsi="Arial" w:cs="Arial"/>
              </w:rPr>
              <w:t>Izrada gornjeg bitumeniziranog nosivog sloja BNS 22Sa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Izrada gornjeg bitumeniziranog nosivog sloja u slojuprojektovane debljine, od mešavine kamenog brašna, kamenog agregata i bitumena kao veziva. Rad obuhvata nabavku potrebnih materijala i ugrađivanje u slojevima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ab/>
              <w:t>BNS 22Ca (d = 8 cm)</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hanging="11"/>
              <w:rPr>
                <w:rFonts w:ascii="Arial" w:hAnsi="Arial" w:cs="Arial"/>
              </w:rPr>
            </w:pPr>
            <w:r w:rsidRPr="003701A6">
              <w:rPr>
                <w:rFonts w:ascii="Arial" w:hAnsi="Arial" w:cs="Arial"/>
              </w:rPr>
              <w:t>Izrada habajućeg sloja od asfalt betona</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Pozicija obuhvata izradu habajućeg sloja u projektovanoj debljini, od asfaltbetona, mešavine kamenih materijala i biutmena. Rad obuhvata nabavku materijala i ugrađivanje</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ab/>
              <w:t>U slojevima po projektu</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ab/>
              <w:t>AB 1C (d = 5 cm)</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firstLine="0"/>
              <w:rPr>
                <w:rFonts w:ascii="Arial" w:hAnsi="Arial" w:cs="Arial"/>
              </w:rPr>
            </w:pPr>
            <w:r w:rsidRPr="003701A6">
              <w:rPr>
                <w:rFonts w:ascii="Arial" w:hAnsi="Arial" w:cs="Arial"/>
              </w:rPr>
              <w:t xml:space="preserve">Postavljanje betonskih ivičnjaka </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Pozicija obuhvata ugradnju betonskih ivičanjaka od probranih prethodno demontiranih ivičanjaka, kao i ugradnju novih, na podlozi od beton MB15. Ako je prilikom prvobitnog rušenja ivičnjaka došlo do oštećenja isith, potrebno je nabaviti iste takve novei nastaviti sa njima dalju izgradnju.</w:t>
            </w:r>
            <w:r w:rsidRPr="003701A6">
              <w:rPr>
                <w:rFonts w:ascii="Arial" w:hAnsi="Arial" w:cs="Arial"/>
              </w:rPr>
              <w:tab/>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p>
          <w:p w:rsidR="0043454C" w:rsidRPr="003701A6" w:rsidRDefault="0043454C" w:rsidP="00F20172">
            <w:pPr>
              <w:numPr>
                <w:ilvl w:val="0"/>
                <w:numId w:val="21"/>
              </w:numPr>
              <w:tabs>
                <w:tab w:val="left" w:pos="567"/>
                <w:tab w:val="left" w:pos="6379"/>
                <w:tab w:val="left" w:pos="6521"/>
                <w:tab w:val="left" w:pos="8505"/>
              </w:tabs>
              <w:spacing w:after="0" w:line="240" w:lineRule="auto"/>
              <w:ind w:left="199" w:right="-28" w:firstLine="0"/>
              <w:rPr>
                <w:rFonts w:ascii="Arial" w:hAnsi="Arial" w:cs="Arial"/>
              </w:rPr>
            </w:pPr>
            <w:r w:rsidRPr="003701A6">
              <w:rPr>
                <w:rFonts w:ascii="Arial" w:hAnsi="Arial" w:cs="Arial"/>
              </w:rPr>
              <w:t>Zalivanje sastavaka bitumenskom smesom</w:t>
            </w:r>
          </w:p>
          <w:p w:rsidR="0043454C" w:rsidRPr="003701A6" w:rsidRDefault="0043454C">
            <w:pPr>
              <w:tabs>
                <w:tab w:val="left" w:pos="567"/>
                <w:tab w:val="left" w:pos="6379"/>
                <w:tab w:val="left" w:pos="6521"/>
                <w:tab w:val="left" w:pos="8505"/>
              </w:tabs>
              <w:spacing w:after="0" w:line="240" w:lineRule="auto"/>
              <w:ind w:left="199" w:right="-28"/>
              <w:rPr>
                <w:rFonts w:ascii="Arial" w:hAnsi="Arial" w:cs="Arial"/>
              </w:rPr>
            </w:pPr>
            <w:r w:rsidRPr="003701A6">
              <w:rPr>
                <w:rFonts w:ascii="Arial" w:hAnsi="Arial" w:cs="Arial"/>
              </w:rPr>
              <w:t xml:space="preserve">Pozicija obuhvata nabavku i zalivanje bitumenskom smesom </w:t>
            </w:r>
            <w:r w:rsidRPr="003701A6">
              <w:rPr>
                <w:rFonts w:ascii="Arial" w:hAnsi="Arial" w:cs="Arial"/>
              </w:rPr>
              <w:lastRenderedPageBreak/>
              <w:t>sastavaka između postojećih i novoizgrađenih površina, gde je to potrebno i po nalogu nadzornog organa</w:t>
            </w: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tabs>
                <w:tab w:val="left" w:pos="426"/>
                <w:tab w:val="left" w:pos="6379"/>
                <w:tab w:val="left" w:pos="8505"/>
              </w:tabs>
              <w:spacing w:after="0" w:line="240" w:lineRule="auto"/>
              <w:ind w:left="288"/>
              <w:rPr>
                <w:rFonts w:ascii="Arial" w:hAnsi="Arial" w:cs="Arial"/>
                <w:b/>
                <w:i/>
                <w:vertAlign w:val="subscript"/>
              </w:rPr>
            </w:pPr>
            <w:r w:rsidRPr="003701A6">
              <w:rPr>
                <w:rFonts w:ascii="Arial" w:hAnsi="Arial" w:cs="Arial"/>
                <w:b/>
                <w:i/>
              </w:rPr>
              <w:t>SVEGA  3   Saobraćajnice i zemljani radovi</w:t>
            </w:r>
          </w:p>
        </w:tc>
        <w:tc>
          <w:tcPr>
            <w:tcW w:w="619" w:type="pct"/>
            <w:gridSpan w:val="3"/>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4.</w:t>
            </w:r>
          </w:p>
        </w:tc>
        <w:tc>
          <w:tcPr>
            <w:tcW w:w="4471" w:type="pct"/>
            <w:gridSpan w:val="11"/>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spacing w:after="0"/>
              <w:jc w:val="center"/>
              <w:rPr>
                <w:rFonts w:ascii="Arial" w:hAnsi="Arial" w:cs="Arial"/>
              </w:rPr>
            </w:pPr>
            <w:r w:rsidRPr="003701A6">
              <w:rPr>
                <w:rFonts w:ascii="Arial" w:hAnsi="Arial" w:cs="Arial"/>
                <w:b/>
                <w:i/>
              </w:rPr>
              <w:t>Ostali radovi</w:t>
            </w: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vAlign w:val="center"/>
          </w:tcPr>
          <w:p w:rsidR="0043454C" w:rsidRPr="003701A6" w:rsidRDefault="0043454C">
            <w:pPr>
              <w:spacing w:after="0" w:line="240" w:lineRule="auto"/>
              <w:jc w:val="cente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vAlign w:val="center"/>
            <w:hideMark/>
          </w:tcPr>
          <w:p w:rsidR="0043454C" w:rsidRPr="003701A6" w:rsidRDefault="0043454C" w:rsidP="00F20172">
            <w:pPr>
              <w:numPr>
                <w:ilvl w:val="0"/>
                <w:numId w:val="21"/>
              </w:numPr>
              <w:tabs>
                <w:tab w:val="left" w:pos="426"/>
                <w:tab w:val="left" w:pos="6379"/>
                <w:tab w:val="left" w:pos="6521"/>
                <w:tab w:val="left" w:pos="7230"/>
                <w:tab w:val="left" w:pos="8505"/>
              </w:tabs>
              <w:spacing w:after="0" w:line="240" w:lineRule="auto"/>
              <w:ind w:left="284" w:right="-29" w:firstLine="0"/>
              <w:rPr>
                <w:rFonts w:ascii="Arial" w:hAnsi="Arial" w:cs="Arial"/>
              </w:rPr>
            </w:pPr>
            <w:r w:rsidRPr="003701A6">
              <w:rPr>
                <w:rFonts w:ascii="Arial" w:hAnsi="Arial" w:cs="Arial"/>
              </w:rPr>
              <w:t xml:space="preserve">Uređenje površine </w:t>
            </w:r>
          </w:p>
          <w:p w:rsidR="0043454C" w:rsidRPr="003701A6" w:rsidRDefault="0043454C">
            <w:pPr>
              <w:tabs>
                <w:tab w:val="left" w:pos="426"/>
                <w:tab w:val="left" w:pos="6379"/>
                <w:tab w:val="left" w:pos="6521"/>
                <w:tab w:val="left" w:pos="7230"/>
                <w:tab w:val="left" w:pos="8505"/>
              </w:tabs>
              <w:spacing w:after="0" w:line="240" w:lineRule="auto"/>
              <w:ind w:right="-29"/>
              <w:rPr>
                <w:rFonts w:ascii="Arial" w:hAnsi="Arial" w:cs="Arial"/>
              </w:rPr>
            </w:pPr>
            <w:r w:rsidRPr="003701A6">
              <w:rPr>
                <w:rFonts w:ascii="Arial" w:hAnsi="Arial" w:cs="Arial"/>
              </w:rPr>
              <w:tab/>
              <w:t>Po završetku svih građevinskih radova, izrade temeljnih</w:t>
            </w:r>
          </w:p>
          <w:p w:rsidR="0043454C" w:rsidRPr="003701A6" w:rsidRDefault="0043454C">
            <w:pPr>
              <w:tabs>
                <w:tab w:val="left" w:pos="426"/>
                <w:tab w:val="left" w:pos="6379"/>
                <w:tab w:val="left" w:pos="6521"/>
                <w:tab w:val="left" w:pos="7230"/>
                <w:tab w:val="left" w:pos="8505"/>
              </w:tabs>
              <w:spacing w:after="0" w:line="240" w:lineRule="auto"/>
              <w:ind w:right="-29"/>
              <w:rPr>
                <w:rFonts w:ascii="Arial" w:hAnsi="Arial" w:cs="Arial"/>
              </w:rPr>
            </w:pPr>
            <w:r w:rsidRPr="003701A6">
              <w:rPr>
                <w:rFonts w:ascii="Arial" w:hAnsi="Arial" w:cs="Arial"/>
              </w:rPr>
              <w:tab/>
              <w:t>ploča, trotoara i pristupnih staza izvršiti uređenje zelenih</w:t>
            </w:r>
            <w:r w:rsidRPr="003701A6">
              <w:rPr>
                <w:rFonts w:ascii="Arial" w:hAnsi="Arial" w:cs="Arial"/>
              </w:rPr>
              <w:tab/>
            </w:r>
          </w:p>
          <w:p w:rsidR="0043454C" w:rsidRPr="003701A6" w:rsidRDefault="0043454C">
            <w:pPr>
              <w:tabs>
                <w:tab w:val="left" w:pos="426"/>
                <w:tab w:val="left" w:pos="6379"/>
                <w:tab w:val="left" w:pos="6521"/>
                <w:tab w:val="left" w:pos="7230"/>
                <w:tab w:val="left" w:pos="8505"/>
              </w:tabs>
              <w:spacing w:after="0" w:line="240" w:lineRule="auto"/>
              <w:ind w:right="-29"/>
              <w:rPr>
                <w:rFonts w:ascii="Arial" w:hAnsi="Arial" w:cs="Arial"/>
              </w:rPr>
            </w:pPr>
            <w:r w:rsidRPr="003701A6">
              <w:rPr>
                <w:rFonts w:ascii="Arial" w:hAnsi="Arial" w:cs="Arial"/>
              </w:rPr>
              <w:tab/>
              <w:t xml:space="preserve">površina. Cenom je obuhvaćeno iznošenje šuta na deponiju, </w:t>
            </w:r>
          </w:p>
          <w:p w:rsidR="0043454C" w:rsidRPr="003701A6" w:rsidRDefault="0043454C">
            <w:pPr>
              <w:tabs>
                <w:tab w:val="left" w:pos="426"/>
                <w:tab w:val="left" w:pos="6379"/>
                <w:tab w:val="left" w:pos="6521"/>
                <w:tab w:val="left" w:pos="7230"/>
                <w:tab w:val="left" w:pos="8505"/>
              </w:tabs>
              <w:spacing w:after="0" w:line="240" w:lineRule="auto"/>
              <w:ind w:right="-29"/>
              <w:rPr>
                <w:rFonts w:ascii="Arial" w:hAnsi="Arial" w:cs="Arial"/>
              </w:rPr>
            </w:pPr>
            <w:r w:rsidRPr="003701A6">
              <w:rPr>
                <w:rFonts w:ascii="Arial" w:hAnsi="Arial" w:cs="Arial"/>
              </w:rPr>
              <w:tab/>
              <w:t>dovoz čiste crne zemlje i tucanika i rasprostiranje istih</w:t>
            </w: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shd w:val="clear" w:color="auto" w:fill="FFFFFF" w:themeFill="background1"/>
            <w:vAlign w:val="center"/>
            <w:hideMark/>
          </w:tcPr>
          <w:p w:rsidR="0043454C" w:rsidRPr="003701A6" w:rsidRDefault="0043454C">
            <w:pPr>
              <w:tabs>
                <w:tab w:val="left" w:pos="426"/>
                <w:tab w:val="left" w:pos="6379"/>
                <w:tab w:val="left" w:pos="8505"/>
              </w:tabs>
              <w:spacing w:after="0" w:line="240" w:lineRule="auto"/>
              <w:ind w:left="288"/>
              <w:rPr>
                <w:rFonts w:ascii="Arial" w:hAnsi="Arial" w:cs="Arial"/>
                <w:b/>
                <w:i/>
                <w:vertAlign w:val="subscript"/>
              </w:rPr>
            </w:pPr>
            <w:r w:rsidRPr="003701A6">
              <w:rPr>
                <w:rFonts w:ascii="Arial" w:hAnsi="Arial" w:cs="Arial"/>
                <w:b/>
                <w:i/>
              </w:rPr>
              <w:t>SVEGA  4   Ostali radovi</w:t>
            </w:r>
          </w:p>
        </w:tc>
        <w:tc>
          <w:tcPr>
            <w:tcW w:w="619" w:type="pct"/>
            <w:gridSpan w:val="3"/>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shd w:val="clear" w:color="auto" w:fill="FFFFFF" w:themeFill="background1"/>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c>
          <w:tcPr>
            <w:tcW w:w="3" w:type="pct"/>
            <w:shd w:val="clear" w:color="auto" w:fill="FFFFFF" w:themeFill="background1"/>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388" w:type="pct"/>
            <w:gridSpan w:val="3"/>
            <w:tcBorders>
              <w:top w:val="single" w:sz="4" w:space="0" w:color="000000"/>
              <w:left w:val="single" w:sz="4" w:space="0" w:color="000000"/>
              <w:bottom w:val="single" w:sz="4" w:space="0" w:color="000000"/>
              <w:right w:val="nil"/>
            </w:tcBorders>
            <w:vAlign w:val="center"/>
          </w:tcPr>
          <w:p w:rsidR="0043454C" w:rsidRPr="003701A6" w:rsidRDefault="0043454C">
            <w:pPr>
              <w:tabs>
                <w:tab w:val="left" w:pos="426"/>
                <w:tab w:val="left" w:pos="6379"/>
                <w:tab w:val="left" w:pos="8505"/>
              </w:tabs>
              <w:spacing w:after="0" w:line="240" w:lineRule="auto"/>
              <w:ind w:left="288"/>
              <w:rPr>
                <w:rFonts w:ascii="Arial" w:hAnsi="Arial" w:cs="Arial"/>
                <w:b/>
                <w:i/>
                <w:vertAlign w:val="subscript"/>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i/>
              </w:rPr>
            </w:pPr>
          </w:p>
        </w:tc>
        <w:tc>
          <w:tcPr>
            <w:tcW w:w="3388" w:type="pct"/>
            <w:gridSpan w:val="3"/>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43454C" w:rsidRPr="003701A6" w:rsidRDefault="0043454C">
            <w:pPr>
              <w:spacing w:after="0" w:line="240" w:lineRule="auto"/>
              <w:jc w:val="center"/>
              <w:rPr>
                <w:rFonts w:ascii="Arial" w:hAnsi="Arial" w:cs="Arial"/>
                <w:b/>
                <w:i/>
                <w:u w:val="single"/>
              </w:rPr>
            </w:pPr>
            <w:r w:rsidRPr="003701A6">
              <w:rPr>
                <w:rFonts w:ascii="Arial" w:hAnsi="Arial" w:cs="Arial"/>
                <w:b/>
                <w:i/>
                <w:u w:val="single"/>
              </w:rPr>
              <w:t>SVEGA  D  (od 1 do 4)    GRAĐEVINSKI RADOVI</w:t>
            </w:r>
          </w:p>
        </w:tc>
        <w:tc>
          <w:tcPr>
            <w:tcW w:w="619" w:type="pct"/>
            <w:gridSpan w:val="3"/>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i/>
              </w:rPr>
            </w:pPr>
          </w:p>
        </w:tc>
        <w:tc>
          <w:tcPr>
            <w:tcW w:w="464" w:type="pct"/>
            <w:gridSpan w:val="5"/>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i/>
              </w:rPr>
            </w:pPr>
          </w:p>
        </w:tc>
        <w:tc>
          <w:tcPr>
            <w:tcW w:w="6" w:type="pct"/>
            <w:gridSpan w:val="2"/>
            <w:tcBorders>
              <w:top w:val="nil"/>
              <w:left w:val="single" w:sz="4" w:space="0" w:color="000000"/>
              <w:bottom w:val="nil"/>
              <w:right w:val="nil"/>
            </w:tcBorders>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c>
          <w:tcPr>
            <w:tcW w:w="3" w:type="pct"/>
            <w:shd w:val="clear" w:color="auto" w:fill="F2F2F2" w:themeFill="background1" w:themeFillShade="F2"/>
          </w:tcPr>
          <w:p w:rsidR="0043454C" w:rsidRPr="003701A6" w:rsidRDefault="0043454C">
            <w:pPr>
              <w:rPr>
                <w:rFonts w:ascii="Arial" w:hAnsi="Arial" w:cs="Arial"/>
                <w:i/>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2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562"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4708" w:type="pct"/>
            <w:gridSpan w:val="12"/>
            <w:tcBorders>
              <w:top w:val="single" w:sz="4" w:space="0" w:color="auto"/>
              <w:left w:val="single" w:sz="4" w:space="0" w:color="000000"/>
              <w:bottom w:val="single" w:sz="4" w:space="0" w:color="auto"/>
              <w:right w:val="nil"/>
            </w:tcBorders>
            <w:shd w:val="clear" w:color="auto" w:fill="F2F2F2" w:themeFill="background1" w:themeFillShade="F2"/>
            <w:vAlign w:val="center"/>
            <w:hideMark/>
          </w:tcPr>
          <w:p w:rsidR="0043454C" w:rsidRPr="003701A6" w:rsidRDefault="0043454C">
            <w:pPr>
              <w:spacing w:after="0" w:line="240" w:lineRule="auto"/>
              <w:jc w:val="center"/>
              <w:rPr>
                <w:rFonts w:ascii="Arial" w:hAnsi="Arial" w:cs="Arial"/>
                <w:i/>
                <w:u w:val="single"/>
              </w:rPr>
            </w:pPr>
            <w:r w:rsidRPr="003701A6">
              <w:rPr>
                <w:rFonts w:ascii="Arial" w:hAnsi="Arial" w:cs="Arial"/>
                <w:b/>
                <w:i/>
                <w:u w:val="single"/>
              </w:rPr>
              <w:t>E   PROJEKTNA DOKUMENTACIJA</w:t>
            </w:r>
          </w:p>
        </w:tc>
        <w:tc>
          <w:tcPr>
            <w:tcW w:w="6" w:type="pct"/>
            <w:gridSpan w:val="2"/>
            <w:tcBorders>
              <w:top w:val="nil"/>
              <w:left w:val="single" w:sz="4" w:space="0" w:color="000000"/>
              <w:bottom w:val="nil"/>
              <w:right w:val="nil"/>
            </w:tcBorders>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c>
          <w:tcPr>
            <w:tcW w:w="3" w:type="pct"/>
            <w:shd w:val="clear" w:color="auto" w:fill="F2F2F2" w:themeFill="background1" w:themeFillShade="F2"/>
          </w:tcPr>
          <w:p w:rsidR="0043454C" w:rsidRPr="003701A6" w:rsidRDefault="0043454C">
            <w:pPr>
              <w:rPr>
                <w:rFonts w:ascii="Arial" w:hAnsi="Arial" w:cs="Arial"/>
                <w:i/>
                <w:u w:val="single"/>
              </w:rPr>
            </w:pPr>
          </w:p>
        </w:tc>
      </w:tr>
      <w:tr w:rsidR="0043454C" w:rsidRPr="003701A6" w:rsidTr="00B902AC">
        <w:trPr>
          <w:gridBefore w:val="1"/>
          <w:wBefore w:w="268" w:type="pct"/>
          <w:cantSplit/>
          <w:trHeight w:val="507"/>
        </w:trPr>
        <w:tc>
          <w:tcPr>
            <w:tcW w:w="237" w:type="pct"/>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1.</w:t>
            </w:r>
          </w:p>
        </w:tc>
        <w:tc>
          <w:tcPr>
            <w:tcW w:w="3388" w:type="pct"/>
            <w:gridSpan w:val="3"/>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pPr>
              <w:tabs>
                <w:tab w:val="left" w:pos="426"/>
                <w:tab w:val="left" w:pos="6379"/>
                <w:tab w:val="left" w:pos="8505"/>
              </w:tabs>
              <w:spacing w:after="0" w:line="240" w:lineRule="auto"/>
              <w:ind w:left="288"/>
              <w:rPr>
                <w:rFonts w:ascii="Arial" w:hAnsi="Arial" w:cs="Arial"/>
                <w:b/>
                <w:i/>
              </w:rPr>
            </w:pPr>
            <w:r w:rsidRPr="003701A6">
              <w:rPr>
                <w:rFonts w:ascii="Arial" w:hAnsi="Arial" w:cs="Arial"/>
                <w:b/>
                <w:i/>
              </w:rPr>
              <w:t>Izrada idejnog rešenja za pribavljanje lokacijskih uslova</w:t>
            </w:r>
          </w:p>
          <w:p w:rsidR="0043454C" w:rsidRPr="003701A6" w:rsidRDefault="0043454C" w:rsidP="00F20172">
            <w:pPr>
              <w:numPr>
                <w:ilvl w:val="0"/>
                <w:numId w:val="21"/>
              </w:numPr>
              <w:tabs>
                <w:tab w:val="left" w:pos="426"/>
                <w:tab w:val="left" w:pos="8505"/>
              </w:tabs>
              <w:spacing w:after="0" w:line="240" w:lineRule="auto"/>
              <w:ind w:left="284" w:firstLine="0"/>
              <w:textAlignment w:val="baseline"/>
            </w:pPr>
            <w:r w:rsidRPr="003701A6">
              <w:rPr>
                <w:rFonts w:ascii="Arial" w:eastAsia="Times YU" w:hAnsi="Arial" w:cs="Arial"/>
              </w:rPr>
              <w:t>Izrada IDR za dobijanje lokacijskih uslova – podloge za projektovanje obezbeđujeinvestitor</w:t>
            </w:r>
          </w:p>
          <w:p w:rsidR="0043454C" w:rsidRPr="003701A6" w:rsidRDefault="0043454C" w:rsidP="00F20172">
            <w:pPr>
              <w:numPr>
                <w:ilvl w:val="0"/>
                <w:numId w:val="21"/>
              </w:numPr>
              <w:tabs>
                <w:tab w:val="left" w:pos="426"/>
              </w:tabs>
              <w:spacing w:after="0" w:line="240" w:lineRule="auto"/>
              <w:ind w:left="284" w:firstLine="0"/>
              <w:contextualSpacing/>
              <w:textAlignment w:val="baseline"/>
              <w:rPr>
                <w:rFonts w:ascii="Arial" w:hAnsi="Arial" w:cs="Arial"/>
              </w:rPr>
            </w:pPr>
            <w:r w:rsidRPr="003701A6">
              <w:rPr>
                <w:rFonts w:ascii="Arial" w:eastAsia="Times YU" w:hAnsi="Arial" w:cs="Arial"/>
              </w:rPr>
              <w:t>Izrada Elaborata za bezbedno postavljanje  za odobrenje od strane MUP</w:t>
            </w:r>
          </w:p>
        </w:tc>
        <w:tc>
          <w:tcPr>
            <w:tcW w:w="619" w:type="pct"/>
            <w:gridSpan w:val="3"/>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vMerge w:val="restar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3388"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2.</w:t>
            </w:r>
          </w:p>
        </w:tc>
        <w:tc>
          <w:tcPr>
            <w:tcW w:w="3388" w:type="pct"/>
            <w:gridSpan w:val="3"/>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pPr>
              <w:tabs>
                <w:tab w:val="left" w:pos="142"/>
                <w:tab w:val="left" w:pos="284"/>
              </w:tabs>
              <w:spacing w:after="0" w:line="240" w:lineRule="auto"/>
              <w:ind w:left="288" w:hanging="288"/>
              <w:textAlignment w:val="baseline"/>
              <w:rPr>
                <w:rFonts w:ascii="Arial" w:hAnsi="Arial" w:cs="Arial"/>
              </w:rPr>
            </w:pPr>
            <w:r w:rsidRPr="003701A6">
              <w:rPr>
                <w:rFonts w:ascii="Arial" w:hAnsi="Arial" w:cs="Arial"/>
                <w:b/>
                <w:i/>
              </w:rPr>
              <w:t xml:space="preserve">   Izrada </w:t>
            </w:r>
            <w:r w:rsidRPr="003701A6">
              <w:rPr>
                <w:rFonts w:ascii="Arial" w:eastAsia="Times YU" w:hAnsi="Arial" w:cs="Arial"/>
                <w:b/>
                <w:bCs/>
                <w:i/>
              </w:rPr>
              <w:t>projekata za građevinsku dozvolu (PGD) koja obuhvata izradu sledećih projekata :</w:t>
            </w:r>
          </w:p>
          <w:p w:rsidR="0043454C" w:rsidRPr="003701A6" w:rsidRDefault="0043454C">
            <w:pPr>
              <w:tabs>
                <w:tab w:val="left" w:pos="284"/>
              </w:tabs>
              <w:spacing w:after="0" w:line="240" w:lineRule="auto"/>
              <w:textAlignment w:val="baseline"/>
            </w:pPr>
            <w:r w:rsidRPr="003701A6">
              <w:rPr>
                <w:rFonts w:ascii="Arial" w:eastAsia="Times YU" w:hAnsi="Arial" w:cs="Arial"/>
              </w:rPr>
              <w:tab/>
              <w:t>1. Glavna sveska</w:t>
            </w:r>
          </w:p>
          <w:p w:rsidR="0043454C" w:rsidRPr="003701A6" w:rsidRDefault="0043454C">
            <w:pPr>
              <w:tabs>
                <w:tab w:val="left" w:pos="284"/>
              </w:tabs>
              <w:spacing w:after="0" w:line="240" w:lineRule="auto"/>
              <w:textAlignment w:val="baseline"/>
            </w:pPr>
            <w:r w:rsidRPr="003701A6">
              <w:rPr>
                <w:rFonts w:ascii="Arial" w:eastAsia="Times YU" w:hAnsi="Arial" w:cs="Arial"/>
              </w:rPr>
              <w:tab/>
              <w:t>2. PGD - mašinski projekat</w:t>
            </w:r>
          </w:p>
          <w:p w:rsidR="0043454C" w:rsidRPr="003701A6" w:rsidRDefault="0043454C">
            <w:pPr>
              <w:tabs>
                <w:tab w:val="left" w:pos="284"/>
              </w:tabs>
              <w:spacing w:after="0" w:line="240" w:lineRule="auto"/>
              <w:textAlignment w:val="baseline"/>
            </w:pPr>
            <w:r w:rsidRPr="003701A6">
              <w:rPr>
                <w:rFonts w:ascii="Arial" w:eastAsia="Times YU" w:hAnsi="Arial" w:cs="Arial"/>
              </w:rPr>
              <w:tab/>
              <w:t>3. PGD - građevinski projekat</w:t>
            </w:r>
          </w:p>
          <w:p w:rsidR="0043454C" w:rsidRPr="003701A6" w:rsidRDefault="0043454C">
            <w:pPr>
              <w:tabs>
                <w:tab w:val="left" w:pos="284"/>
              </w:tabs>
              <w:spacing w:after="0" w:line="240" w:lineRule="auto"/>
              <w:textAlignment w:val="baseline"/>
            </w:pPr>
            <w:r w:rsidRPr="003701A6">
              <w:rPr>
                <w:rFonts w:ascii="Arial" w:eastAsia="Times YU" w:hAnsi="Arial" w:cs="Arial"/>
              </w:rPr>
              <w:tab/>
              <w:t>4. PGD - elektro projekat</w:t>
            </w:r>
          </w:p>
          <w:p w:rsidR="0043454C" w:rsidRPr="003701A6" w:rsidRDefault="0043454C">
            <w:pPr>
              <w:tabs>
                <w:tab w:val="left" w:pos="284"/>
              </w:tabs>
              <w:spacing w:after="0" w:line="240" w:lineRule="auto"/>
              <w:textAlignment w:val="baseline"/>
            </w:pPr>
            <w:r w:rsidRPr="003701A6">
              <w:rPr>
                <w:rFonts w:ascii="Arial" w:eastAsia="Times YU" w:hAnsi="Arial" w:cs="Arial"/>
              </w:rPr>
              <w:tab/>
              <w:t>5. Elaborat zaštite od požara</w:t>
            </w:r>
          </w:p>
          <w:p w:rsidR="0043454C" w:rsidRPr="003701A6" w:rsidRDefault="0043454C">
            <w:pPr>
              <w:tabs>
                <w:tab w:val="left" w:pos="284"/>
              </w:tabs>
              <w:spacing w:after="0" w:line="240" w:lineRule="auto"/>
              <w:textAlignment w:val="baseline"/>
            </w:pPr>
            <w:r w:rsidRPr="003701A6">
              <w:rPr>
                <w:rFonts w:ascii="Arial" w:eastAsia="Times YU" w:hAnsi="Arial" w:cs="Arial"/>
              </w:rPr>
              <w:t>6. Izvod iz projekta</w:t>
            </w:r>
          </w:p>
          <w:p w:rsidR="0043454C" w:rsidRPr="003701A6" w:rsidRDefault="0043454C">
            <w:pPr>
              <w:tabs>
                <w:tab w:val="left" w:pos="284"/>
              </w:tabs>
              <w:spacing w:after="0" w:line="240" w:lineRule="auto"/>
              <w:textAlignment w:val="baseline"/>
              <w:rPr>
                <w:rFonts w:ascii="Arial" w:hAnsi="Arial" w:cs="Arial"/>
              </w:rPr>
            </w:pPr>
            <w:r w:rsidRPr="003701A6">
              <w:rPr>
                <w:rFonts w:ascii="Arial" w:eastAsia="Times YU" w:hAnsi="Arial" w:cs="Arial"/>
              </w:rPr>
              <w:t>7. Tehnička kontrola projekta za građevinsku dozvolu</w:t>
            </w: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3388"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3.</w:t>
            </w:r>
          </w:p>
        </w:tc>
        <w:tc>
          <w:tcPr>
            <w:tcW w:w="3388" w:type="pct"/>
            <w:gridSpan w:val="3"/>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pPr>
              <w:tabs>
                <w:tab w:val="left" w:pos="142"/>
                <w:tab w:val="left" w:pos="284"/>
              </w:tabs>
              <w:spacing w:after="0" w:line="240" w:lineRule="auto"/>
              <w:ind w:left="288" w:hanging="288"/>
              <w:textAlignment w:val="baseline"/>
              <w:rPr>
                <w:rFonts w:ascii="Arial" w:hAnsi="Arial" w:cs="Arial"/>
                <w:i/>
              </w:rPr>
            </w:pPr>
            <w:r w:rsidRPr="003701A6">
              <w:rPr>
                <w:rFonts w:ascii="Arial" w:eastAsia="Times YU" w:hAnsi="Arial" w:cs="Arial"/>
                <w:b/>
                <w:bCs/>
                <w:i/>
              </w:rPr>
              <w:t>Vođenje procedure za ishodovanje građevinske dozvole</w:t>
            </w:r>
          </w:p>
          <w:p w:rsidR="0043454C" w:rsidRPr="003701A6" w:rsidRDefault="0043454C" w:rsidP="00F20172">
            <w:pPr>
              <w:numPr>
                <w:ilvl w:val="0"/>
                <w:numId w:val="24"/>
              </w:numPr>
              <w:tabs>
                <w:tab w:val="left" w:pos="426"/>
              </w:tabs>
              <w:spacing w:after="0" w:line="240" w:lineRule="auto"/>
              <w:ind w:left="288" w:hanging="14"/>
              <w:textAlignment w:val="baseline"/>
            </w:pPr>
            <w:r w:rsidRPr="003701A6">
              <w:rPr>
                <w:rFonts w:ascii="Arial" w:eastAsia="Times YU" w:hAnsi="Arial" w:cs="Arial"/>
              </w:rPr>
              <w:t>vođenje procedure elektronskim putem preko sistema objedinjenih procedura (CEOP-a). Pre uveđenja navedenih projekata u sistem potrebna je pismena saglasnost investitora.</w:t>
            </w:r>
          </w:p>
          <w:p w:rsidR="0043454C" w:rsidRPr="003701A6" w:rsidRDefault="0043454C" w:rsidP="00F20172">
            <w:pPr>
              <w:numPr>
                <w:ilvl w:val="0"/>
                <w:numId w:val="24"/>
              </w:numPr>
              <w:tabs>
                <w:tab w:val="left" w:pos="426"/>
              </w:tabs>
              <w:spacing w:after="0" w:line="240" w:lineRule="auto"/>
              <w:ind w:left="288" w:hanging="14"/>
              <w:textAlignment w:val="baseline"/>
            </w:pPr>
            <w:r w:rsidRPr="003701A6">
              <w:rPr>
                <w:rFonts w:ascii="Arial" w:eastAsia="Times YU" w:hAnsi="Arial" w:cs="Arial"/>
              </w:rPr>
              <w:t>komunikacija sa nadležnim organima</w:t>
            </w:r>
          </w:p>
          <w:p w:rsidR="0043454C" w:rsidRPr="003701A6" w:rsidRDefault="0043454C" w:rsidP="00F20172">
            <w:pPr>
              <w:numPr>
                <w:ilvl w:val="0"/>
                <w:numId w:val="24"/>
              </w:numPr>
              <w:tabs>
                <w:tab w:val="left" w:pos="426"/>
              </w:tabs>
              <w:spacing w:after="0" w:line="240" w:lineRule="auto"/>
              <w:ind w:left="288" w:hanging="14"/>
              <w:textAlignment w:val="baseline"/>
              <w:rPr>
                <w:rFonts w:ascii="Arial" w:hAnsi="Arial" w:cs="Arial"/>
                <w:i/>
              </w:rPr>
            </w:pPr>
            <w:r w:rsidRPr="003701A6">
              <w:rPr>
                <w:rFonts w:ascii="Arial" w:eastAsia="Times YU" w:hAnsi="Arial" w:cs="Arial"/>
              </w:rPr>
              <w:t>obaveštavanje investitora o statusu procedure</w:t>
            </w: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3388"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i/>
              </w:rPr>
            </w:pP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cantSplit/>
          <w:trHeight w:val="507"/>
        </w:trPr>
        <w:tc>
          <w:tcPr>
            <w:tcW w:w="237" w:type="pct"/>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pPr>
              <w:spacing w:after="0" w:line="240" w:lineRule="auto"/>
              <w:jc w:val="center"/>
              <w:rPr>
                <w:rFonts w:ascii="Arial" w:hAnsi="Arial" w:cs="Arial"/>
              </w:rPr>
            </w:pPr>
            <w:r w:rsidRPr="003701A6">
              <w:rPr>
                <w:rFonts w:ascii="Arial" w:hAnsi="Arial" w:cs="Arial"/>
              </w:rPr>
              <w:t>4.</w:t>
            </w:r>
          </w:p>
        </w:tc>
        <w:tc>
          <w:tcPr>
            <w:tcW w:w="3388" w:type="pct"/>
            <w:gridSpan w:val="3"/>
            <w:vMerge w:val="restart"/>
            <w:tcBorders>
              <w:top w:val="single" w:sz="4" w:space="0" w:color="000000"/>
              <w:left w:val="single" w:sz="4" w:space="0" w:color="000000"/>
              <w:bottom w:val="single" w:sz="4" w:space="0" w:color="000000"/>
              <w:right w:val="nil"/>
            </w:tcBorders>
            <w:vAlign w:val="center"/>
            <w:hideMark/>
          </w:tcPr>
          <w:p w:rsidR="0043454C" w:rsidRPr="003701A6" w:rsidRDefault="0043454C">
            <w:pPr>
              <w:tabs>
                <w:tab w:val="left" w:pos="142"/>
                <w:tab w:val="left" w:pos="284"/>
              </w:tabs>
              <w:spacing w:after="0" w:line="240" w:lineRule="auto"/>
              <w:ind w:left="288" w:hanging="288"/>
              <w:textAlignment w:val="baseline"/>
              <w:rPr>
                <w:rFonts w:ascii="Arial" w:hAnsi="Arial" w:cs="Arial"/>
              </w:rPr>
            </w:pPr>
            <w:r w:rsidRPr="003701A6">
              <w:rPr>
                <w:rFonts w:ascii="Arial" w:hAnsi="Arial" w:cs="Arial"/>
                <w:b/>
                <w:i/>
              </w:rPr>
              <w:t xml:space="preserve">   Izrada </w:t>
            </w:r>
            <w:r w:rsidRPr="003701A6">
              <w:rPr>
                <w:rFonts w:ascii="Arial" w:eastAsia="Times YU" w:hAnsi="Arial" w:cs="Arial"/>
                <w:b/>
                <w:bCs/>
                <w:i/>
              </w:rPr>
              <w:t>projekata za izviđenje (PZI) koja obuhvata izradu sledećih projekata :</w:t>
            </w:r>
          </w:p>
          <w:p w:rsidR="0043454C" w:rsidRPr="003701A6" w:rsidRDefault="0043454C">
            <w:pPr>
              <w:tabs>
                <w:tab w:val="left" w:pos="284"/>
              </w:tabs>
              <w:spacing w:after="0" w:line="240" w:lineRule="auto"/>
              <w:textAlignment w:val="baseline"/>
            </w:pPr>
            <w:r w:rsidRPr="003701A6">
              <w:rPr>
                <w:rFonts w:ascii="Arial" w:eastAsia="Times YU" w:hAnsi="Arial" w:cs="Arial"/>
              </w:rPr>
              <w:tab/>
              <w:t>1. Glavna sveska</w:t>
            </w:r>
          </w:p>
          <w:p w:rsidR="0043454C" w:rsidRPr="003701A6" w:rsidRDefault="0043454C">
            <w:pPr>
              <w:tabs>
                <w:tab w:val="left" w:pos="284"/>
              </w:tabs>
              <w:spacing w:after="0" w:line="240" w:lineRule="auto"/>
              <w:textAlignment w:val="baseline"/>
            </w:pPr>
            <w:r w:rsidRPr="003701A6">
              <w:rPr>
                <w:rFonts w:ascii="Arial" w:eastAsia="Times YU" w:hAnsi="Arial" w:cs="Arial"/>
              </w:rPr>
              <w:tab/>
              <w:t>2. PZI - mašinski projekat</w:t>
            </w:r>
          </w:p>
          <w:p w:rsidR="0043454C" w:rsidRPr="003701A6" w:rsidRDefault="0043454C">
            <w:pPr>
              <w:tabs>
                <w:tab w:val="left" w:pos="284"/>
              </w:tabs>
              <w:spacing w:after="0" w:line="240" w:lineRule="auto"/>
              <w:textAlignment w:val="baseline"/>
            </w:pPr>
            <w:r w:rsidRPr="003701A6">
              <w:rPr>
                <w:rFonts w:ascii="Arial" w:eastAsia="Times YU" w:hAnsi="Arial" w:cs="Arial"/>
              </w:rPr>
              <w:tab/>
              <w:t>3. PZI - građevinski projekat</w:t>
            </w:r>
          </w:p>
          <w:p w:rsidR="0043454C" w:rsidRPr="003701A6" w:rsidRDefault="0043454C">
            <w:pPr>
              <w:tabs>
                <w:tab w:val="left" w:pos="284"/>
              </w:tabs>
              <w:spacing w:after="0" w:line="240" w:lineRule="auto"/>
              <w:textAlignment w:val="baseline"/>
            </w:pPr>
            <w:r w:rsidRPr="003701A6">
              <w:rPr>
                <w:rFonts w:ascii="Arial" w:eastAsia="Times YU" w:hAnsi="Arial" w:cs="Arial"/>
              </w:rPr>
              <w:lastRenderedPageBreak/>
              <w:tab/>
              <w:t>4. PZI - elektro projekat i projekat katodne zaštite</w:t>
            </w:r>
          </w:p>
          <w:p w:rsidR="0043454C" w:rsidRPr="003701A6" w:rsidRDefault="0043454C">
            <w:pPr>
              <w:tabs>
                <w:tab w:val="left" w:pos="284"/>
              </w:tabs>
              <w:spacing w:after="0" w:line="240" w:lineRule="auto"/>
              <w:textAlignment w:val="baseline"/>
              <w:rPr>
                <w:rFonts w:ascii="Arial" w:eastAsia="Times YU" w:hAnsi="Arial" w:cs="Arial"/>
              </w:rPr>
            </w:pPr>
            <w:r w:rsidRPr="003701A6">
              <w:rPr>
                <w:rFonts w:ascii="Arial" w:eastAsia="Times YU" w:hAnsi="Arial" w:cs="Arial"/>
              </w:rPr>
              <w:tab/>
              <w:t>5. Glavni projekat zaštite od požara</w:t>
            </w:r>
          </w:p>
          <w:p w:rsidR="0043454C" w:rsidRPr="003701A6" w:rsidRDefault="0043454C">
            <w:pPr>
              <w:spacing w:after="0" w:line="240" w:lineRule="auto"/>
              <w:ind w:left="199"/>
              <w:jc w:val="both"/>
              <w:rPr>
                <w:rFonts w:ascii="Arial" w:hAnsi="Arial" w:cs="Arial"/>
              </w:rPr>
            </w:pPr>
            <w:r w:rsidRPr="003701A6">
              <w:rPr>
                <w:rFonts w:ascii="Arial" w:eastAsia="Times YU" w:hAnsi="Arial" w:cs="Arial"/>
              </w:rPr>
              <w:t xml:space="preserve">     Projekte uraditi i isporučiti u </w:t>
            </w:r>
            <w:r w:rsidRPr="003701A6">
              <w:rPr>
                <w:rFonts w:ascii="Arial" w:eastAsia="Times YU" w:hAnsi="Arial" w:cs="Arial"/>
                <w:b/>
              </w:rPr>
              <w:t>4 (četiri)</w:t>
            </w:r>
            <w:r w:rsidRPr="003701A6">
              <w:rPr>
                <w:rFonts w:ascii="Arial" w:eastAsia="Times YU" w:hAnsi="Arial" w:cs="Arial"/>
              </w:rPr>
              <w:t xml:space="preserve"> primerka u papirnoj verziji i u </w:t>
            </w:r>
            <w:r w:rsidRPr="003701A6">
              <w:rPr>
                <w:rFonts w:ascii="Arial" w:eastAsia="Times YU" w:hAnsi="Arial" w:cs="Arial"/>
                <w:b/>
              </w:rPr>
              <w:t>2 (dva)</w:t>
            </w:r>
            <w:r w:rsidRPr="003701A6">
              <w:rPr>
                <w:rFonts w:ascii="Arial" w:eastAsia="Times YU" w:hAnsi="Arial" w:cs="Arial"/>
              </w:rPr>
              <w:t xml:space="preserve"> primerka u elektronskoj formi potpisana kvalifikovanim elektronskim potpisom.</w:t>
            </w:r>
          </w:p>
        </w:tc>
        <w:tc>
          <w:tcPr>
            <w:tcW w:w="619"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464" w:type="pct"/>
            <w:gridSpan w:val="5"/>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237" w:type="pct"/>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3388" w:type="pct"/>
            <w:gridSpan w:val="3"/>
            <w:vMerge/>
            <w:tcBorders>
              <w:top w:val="single" w:sz="4" w:space="0" w:color="000000"/>
              <w:left w:val="single" w:sz="4" w:space="0" w:color="000000"/>
              <w:bottom w:val="single" w:sz="4" w:space="0" w:color="000000"/>
              <w:right w:val="nil"/>
            </w:tcBorders>
            <w:vAlign w:val="center"/>
            <w:hideMark/>
          </w:tcPr>
          <w:p w:rsidR="0043454C" w:rsidRPr="003701A6" w:rsidRDefault="0043454C">
            <w:pPr>
              <w:suppressAutoHyphens w:val="0"/>
              <w:spacing w:after="0" w:line="240" w:lineRule="auto"/>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rPr>
          <w:gridBefore w:val="1"/>
          <w:wBefore w:w="268" w:type="pct"/>
        </w:trPr>
        <w:tc>
          <w:tcPr>
            <w:tcW w:w="4708" w:type="pct"/>
            <w:gridSpan w:val="12"/>
            <w:tcBorders>
              <w:top w:val="single" w:sz="4" w:space="0" w:color="000000"/>
              <w:left w:val="single" w:sz="4" w:space="0" w:color="000000"/>
              <w:bottom w:val="single" w:sz="4" w:space="0" w:color="000000"/>
              <w:right w:val="nil"/>
            </w:tcBorders>
          </w:tcPr>
          <w:p w:rsidR="0043454C" w:rsidRPr="003701A6" w:rsidRDefault="0043454C">
            <w:pPr>
              <w:tabs>
                <w:tab w:val="left" w:pos="284"/>
              </w:tabs>
              <w:spacing w:after="0" w:line="240" w:lineRule="auto"/>
              <w:textAlignment w:val="baseline"/>
              <w:rPr>
                <w:rFonts w:ascii="Arial" w:eastAsia="Times YU" w:hAnsi="Arial" w:cs="Arial"/>
                <w:b/>
                <w:i/>
              </w:rPr>
            </w:pPr>
            <w:r w:rsidRPr="003701A6">
              <w:rPr>
                <w:rFonts w:ascii="Arial" w:eastAsia="Times YU" w:hAnsi="Arial" w:cs="Arial"/>
                <w:b/>
                <w:i/>
              </w:rPr>
              <w:lastRenderedPageBreak/>
              <w:tab/>
            </w:r>
          </w:p>
          <w:p w:rsidR="0043454C" w:rsidRPr="003701A6" w:rsidRDefault="0043454C">
            <w:pPr>
              <w:tabs>
                <w:tab w:val="left" w:pos="284"/>
              </w:tabs>
              <w:spacing w:after="0" w:line="240" w:lineRule="auto"/>
              <w:textAlignment w:val="baseline"/>
              <w:rPr>
                <w:rFonts w:ascii="Arial" w:eastAsia="Times YU" w:hAnsi="Arial" w:cs="Arial"/>
                <w:b/>
                <w:i/>
              </w:rPr>
            </w:pPr>
            <w:r w:rsidRPr="003701A6">
              <w:rPr>
                <w:rFonts w:ascii="Arial" w:eastAsia="Times YU" w:hAnsi="Arial" w:cs="Arial"/>
                <w:b/>
                <w:i/>
              </w:rPr>
              <w:t>NAPOMENE :</w:t>
            </w:r>
          </w:p>
          <w:p w:rsidR="0043454C" w:rsidRPr="003701A6" w:rsidRDefault="0043454C">
            <w:pPr>
              <w:spacing w:after="0" w:line="240" w:lineRule="auto"/>
              <w:ind w:left="199" w:right="-28"/>
              <w:rPr>
                <w:rFonts w:ascii="Arial" w:hAnsi="Arial" w:cs="Arial"/>
              </w:rPr>
            </w:pPr>
            <w:r w:rsidRPr="003701A6">
              <w:rPr>
                <w:rFonts w:ascii="Arial" w:hAnsi="Arial" w:cs="Arial"/>
              </w:rPr>
              <w:t>Obaveze investitora su sledeće:</w:t>
            </w:r>
          </w:p>
          <w:p w:rsidR="0043454C" w:rsidRPr="003701A6" w:rsidRDefault="0043454C">
            <w:pPr>
              <w:spacing w:after="0" w:line="240" w:lineRule="auto"/>
              <w:ind w:left="199" w:right="-28"/>
            </w:pPr>
            <w:r w:rsidRPr="003701A6">
              <w:rPr>
                <w:rFonts w:ascii="Arial" w:hAnsi="Arial" w:cs="Arial"/>
              </w:rPr>
              <w:t>1. Angažovanje komisije za tehnički prijem objekta</w:t>
            </w:r>
          </w:p>
          <w:p w:rsidR="0043454C" w:rsidRPr="003701A6" w:rsidRDefault="0043454C">
            <w:pPr>
              <w:spacing w:after="0" w:line="240" w:lineRule="auto"/>
              <w:ind w:left="199" w:right="-28"/>
            </w:pPr>
            <w:r w:rsidRPr="003701A6">
              <w:rPr>
                <w:rFonts w:ascii="Arial" w:hAnsi="Arial" w:cs="Arial"/>
              </w:rPr>
              <w:t>2. Angažovanje nadzornog organa prilikom izvođenja radova</w:t>
            </w:r>
          </w:p>
          <w:p w:rsidR="0043454C" w:rsidRPr="003701A6" w:rsidRDefault="0043454C">
            <w:pPr>
              <w:spacing w:after="0" w:line="240" w:lineRule="auto"/>
              <w:ind w:left="199" w:right="-28"/>
            </w:pPr>
            <w:r w:rsidRPr="003701A6">
              <w:rPr>
                <w:rFonts w:ascii="Arial" w:hAnsi="Arial" w:cs="Arial"/>
              </w:rPr>
              <w:t>3. Plaćanje taksi za potrebe ishodovanja svih saglasnosti i  građevinske dozvole</w:t>
            </w:r>
          </w:p>
          <w:p w:rsidR="0043454C" w:rsidRPr="003701A6" w:rsidRDefault="0043454C">
            <w:pPr>
              <w:tabs>
                <w:tab w:val="left" w:pos="360"/>
                <w:tab w:val="left" w:pos="426"/>
                <w:tab w:val="left" w:pos="6379"/>
                <w:tab w:val="left" w:pos="8364"/>
              </w:tabs>
              <w:spacing w:after="0" w:line="240" w:lineRule="auto"/>
              <w:ind w:left="199" w:right="-28"/>
            </w:pPr>
            <w:r w:rsidRPr="003701A6">
              <w:rPr>
                <w:rFonts w:ascii="Arial" w:hAnsi="Arial" w:cs="Arial"/>
              </w:rPr>
              <w:t>5. Izrada geodetskih elaborata izvedenih objekata za potrebe tehničkog prijema</w:t>
            </w:r>
          </w:p>
          <w:p w:rsidR="0043454C" w:rsidRPr="003701A6" w:rsidRDefault="0043454C">
            <w:pPr>
              <w:tabs>
                <w:tab w:val="left" w:pos="284"/>
                <w:tab w:val="left" w:pos="360"/>
                <w:tab w:val="left" w:pos="6379"/>
                <w:tab w:val="left" w:pos="8222"/>
              </w:tabs>
              <w:spacing w:after="0" w:line="240" w:lineRule="auto"/>
              <w:ind w:left="199"/>
            </w:pPr>
            <w:r w:rsidRPr="003701A6">
              <w:rPr>
                <w:rFonts w:ascii="Arial" w:hAnsi="Arial" w:cs="Arial"/>
              </w:rPr>
              <w:t>6. Angažovanje imenovanog tela je obaveza Investitora.</w:t>
            </w:r>
          </w:p>
          <w:p w:rsidR="0043454C" w:rsidRPr="003701A6" w:rsidRDefault="0043454C">
            <w:pPr>
              <w:rPr>
                <w:rFonts w:ascii="Arial" w:hAnsi="Arial" w:cs="Arial"/>
                <w:b/>
                <w:i/>
              </w:rPr>
            </w:pPr>
            <w:r w:rsidRPr="003701A6">
              <w:rPr>
                <w:rFonts w:ascii="Arial" w:hAnsi="Arial" w:cs="Arial"/>
              </w:rPr>
              <w:t xml:space="preserve">   7. Angažovanje Instituta za preventivu je obaveza Investitora</w:t>
            </w:r>
          </w:p>
        </w:tc>
        <w:tc>
          <w:tcPr>
            <w:tcW w:w="6" w:type="pct"/>
            <w:gridSpan w:val="2"/>
            <w:tcBorders>
              <w:top w:val="nil"/>
              <w:left w:val="single" w:sz="4" w:space="0" w:color="000000"/>
              <w:bottom w:val="nil"/>
              <w:right w:val="nil"/>
            </w:tcBorders>
          </w:tcPr>
          <w:p w:rsidR="0043454C" w:rsidRPr="003701A6" w:rsidRDefault="0043454C">
            <w:pPr>
              <w:rPr>
                <w:rFonts w:ascii="Arial" w:hAnsi="Arial" w:cs="Arial"/>
                <w:b/>
                <w:i/>
              </w:rPr>
            </w:pPr>
          </w:p>
        </w:tc>
        <w:tc>
          <w:tcPr>
            <w:tcW w:w="3" w:type="pct"/>
          </w:tcPr>
          <w:p w:rsidR="0043454C" w:rsidRPr="003701A6" w:rsidRDefault="0043454C">
            <w:pPr>
              <w:rPr>
                <w:rFonts w:ascii="Arial" w:hAnsi="Arial" w:cs="Arial"/>
                <w:b/>
                <w:i/>
              </w:rPr>
            </w:pPr>
          </w:p>
        </w:tc>
        <w:tc>
          <w:tcPr>
            <w:tcW w:w="3" w:type="pct"/>
          </w:tcPr>
          <w:p w:rsidR="0043454C" w:rsidRPr="003701A6" w:rsidRDefault="0043454C">
            <w:pPr>
              <w:rPr>
                <w:rFonts w:ascii="Arial" w:hAnsi="Arial" w:cs="Arial"/>
                <w:b/>
                <w:i/>
              </w:rPr>
            </w:pPr>
          </w:p>
        </w:tc>
        <w:tc>
          <w:tcPr>
            <w:tcW w:w="3" w:type="pct"/>
          </w:tcPr>
          <w:p w:rsidR="0043454C" w:rsidRPr="003701A6" w:rsidRDefault="0043454C">
            <w:pPr>
              <w:rPr>
                <w:rFonts w:ascii="Arial" w:hAnsi="Arial" w:cs="Arial"/>
                <w:b/>
                <w:i/>
              </w:rPr>
            </w:pPr>
          </w:p>
        </w:tc>
        <w:tc>
          <w:tcPr>
            <w:tcW w:w="3" w:type="pct"/>
          </w:tcPr>
          <w:p w:rsidR="0043454C" w:rsidRPr="003701A6" w:rsidRDefault="0043454C">
            <w:pPr>
              <w:rPr>
                <w:rFonts w:ascii="Arial" w:hAnsi="Arial" w:cs="Arial"/>
                <w:b/>
                <w:i/>
              </w:rPr>
            </w:pPr>
          </w:p>
        </w:tc>
        <w:tc>
          <w:tcPr>
            <w:tcW w:w="3" w:type="pct"/>
          </w:tcPr>
          <w:p w:rsidR="0043454C" w:rsidRPr="003701A6" w:rsidRDefault="0043454C">
            <w:pPr>
              <w:rPr>
                <w:rFonts w:ascii="Arial" w:hAnsi="Arial" w:cs="Arial"/>
                <w:b/>
                <w:i/>
              </w:rPr>
            </w:pPr>
          </w:p>
        </w:tc>
        <w:tc>
          <w:tcPr>
            <w:tcW w:w="3" w:type="pct"/>
          </w:tcPr>
          <w:p w:rsidR="0043454C" w:rsidRPr="003701A6" w:rsidRDefault="0043454C">
            <w:pPr>
              <w:rPr>
                <w:rFonts w:ascii="Arial" w:hAnsi="Arial" w:cs="Arial"/>
                <w:b/>
                <w:i/>
              </w:rPr>
            </w:pPr>
          </w:p>
        </w:tc>
      </w:tr>
      <w:tr w:rsidR="0043454C" w:rsidRPr="003701A6" w:rsidTr="00B902AC">
        <w:trPr>
          <w:gridBefore w:val="1"/>
          <w:wBefore w:w="268" w:type="pct"/>
          <w:cantSplit/>
          <w:trHeight w:val="507"/>
        </w:trPr>
        <w:tc>
          <w:tcPr>
            <w:tcW w:w="237" w:type="pct"/>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i/>
              </w:rPr>
            </w:pPr>
          </w:p>
        </w:tc>
        <w:tc>
          <w:tcPr>
            <w:tcW w:w="3388" w:type="pct"/>
            <w:gridSpan w:val="3"/>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rsidR="0043454C" w:rsidRPr="003701A6" w:rsidRDefault="0043454C">
            <w:pPr>
              <w:spacing w:after="0" w:line="240" w:lineRule="auto"/>
              <w:jc w:val="center"/>
              <w:rPr>
                <w:rFonts w:ascii="Arial" w:hAnsi="Arial" w:cs="Arial"/>
                <w:b/>
                <w:i/>
                <w:u w:val="single"/>
              </w:rPr>
            </w:pPr>
            <w:r w:rsidRPr="003701A6">
              <w:rPr>
                <w:rFonts w:ascii="Arial" w:hAnsi="Arial" w:cs="Arial"/>
                <w:b/>
                <w:i/>
                <w:u w:val="single"/>
              </w:rPr>
              <w:t>SVEGA E   PROJEKTNA DOKUMENTACIJA</w:t>
            </w:r>
          </w:p>
        </w:tc>
        <w:tc>
          <w:tcPr>
            <w:tcW w:w="619" w:type="pct"/>
            <w:gridSpan w:val="3"/>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i/>
              </w:rPr>
            </w:pPr>
          </w:p>
        </w:tc>
        <w:tc>
          <w:tcPr>
            <w:tcW w:w="464" w:type="pct"/>
            <w:gridSpan w:val="5"/>
            <w:tcBorders>
              <w:top w:val="single" w:sz="4" w:space="0" w:color="000000"/>
              <w:left w:val="single" w:sz="4" w:space="0" w:color="000000"/>
              <w:bottom w:val="single" w:sz="4" w:space="0" w:color="000000"/>
              <w:right w:val="nil"/>
            </w:tcBorders>
            <w:shd w:val="clear" w:color="auto" w:fill="F2F2F2" w:themeFill="background1" w:themeFillShade="F2"/>
          </w:tcPr>
          <w:p w:rsidR="0043454C" w:rsidRPr="003701A6" w:rsidRDefault="0043454C">
            <w:pPr>
              <w:rPr>
                <w:rFonts w:ascii="Arial" w:hAnsi="Arial" w:cs="Arial"/>
                <w:i/>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c>
          <w:tcPr>
            <w:tcW w:w="3" w:type="pct"/>
          </w:tcPr>
          <w:p w:rsidR="0043454C" w:rsidRPr="003701A6" w:rsidRDefault="0043454C">
            <w:pPr>
              <w:rPr>
                <w:rFonts w:ascii="Arial" w:hAnsi="Arial" w:cs="Arial"/>
                <w:i/>
              </w:rPr>
            </w:pPr>
          </w:p>
        </w:tc>
      </w:tr>
      <w:tr w:rsidR="0043454C" w:rsidRPr="003701A6" w:rsidTr="00B902AC">
        <w:trPr>
          <w:gridBefore w:val="1"/>
          <w:wBefore w:w="268" w:type="pct"/>
        </w:trPr>
        <w:tc>
          <w:tcPr>
            <w:tcW w:w="23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2499"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327"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562" w:type="pct"/>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19" w:type="pct"/>
            <w:gridSpan w:val="3"/>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464" w:type="pct"/>
            <w:gridSpan w:val="5"/>
            <w:tcBorders>
              <w:top w:val="single" w:sz="4" w:space="0" w:color="000000"/>
              <w:left w:val="single" w:sz="4" w:space="0" w:color="000000"/>
              <w:bottom w:val="single" w:sz="4" w:space="0" w:color="000000"/>
              <w:right w:val="nil"/>
            </w:tcBorders>
          </w:tcPr>
          <w:p w:rsidR="0043454C" w:rsidRPr="003701A6" w:rsidRDefault="0043454C">
            <w:pPr>
              <w:rPr>
                <w:rFonts w:ascii="Arial" w:hAnsi="Arial" w:cs="Arial"/>
              </w:rPr>
            </w:pPr>
          </w:p>
        </w:tc>
        <w:tc>
          <w:tcPr>
            <w:tcW w:w="6" w:type="pct"/>
            <w:gridSpan w:val="2"/>
            <w:tcBorders>
              <w:top w:val="nil"/>
              <w:left w:val="single" w:sz="4" w:space="0" w:color="000000"/>
              <w:bottom w:val="nil"/>
              <w:right w:val="nil"/>
            </w:tcBorders>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c>
          <w:tcPr>
            <w:tcW w:w="3" w:type="pct"/>
          </w:tcPr>
          <w:p w:rsidR="0043454C" w:rsidRPr="003701A6" w:rsidRDefault="0043454C">
            <w:pPr>
              <w:rPr>
                <w:rFonts w:ascii="Arial" w:hAnsi="Arial" w:cs="Arial"/>
              </w:rPr>
            </w:pPr>
          </w:p>
        </w:tc>
      </w:tr>
      <w:tr w:rsidR="0043454C" w:rsidRPr="003701A6" w:rsidTr="00B902AC">
        <w:tblPrEx>
          <w:tblCellMar>
            <w:left w:w="108" w:type="dxa"/>
            <w:right w:w="108" w:type="dxa"/>
          </w:tblCellMar>
        </w:tblPrEx>
        <w:trPr>
          <w:gridAfter w:val="9"/>
          <w:wAfter w:w="83" w:type="pct"/>
          <w:trHeight w:val="408"/>
        </w:trPr>
        <w:tc>
          <w:tcPr>
            <w:tcW w:w="4917" w:type="pct"/>
            <w:gridSpan w:val="12"/>
            <w:tcBorders>
              <w:top w:val="single" w:sz="12" w:space="0" w:color="000000"/>
              <w:left w:val="single" w:sz="12" w:space="0" w:color="000000"/>
              <w:bottom w:val="single" w:sz="12" w:space="0" w:color="000000"/>
              <w:right w:val="single" w:sz="12" w:space="0" w:color="000000"/>
            </w:tcBorders>
            <w:shd w:val="clear" w:color="auto" w:fill="D9D9D9"/>
            <w:vAlign w:val="center"/>
            <w:hideMark/>
          </w:tcPr>
          <w:p w:rsidR="0043454C" w:rsidRPr="003701A6" w:rsidRDefault="0043454C">
            <w:pPr>
              <w:spacing w:after="0" w:line="240" w:lineRule="auto"/>
              <w:jc w:val="center"/>
              <w:rPr>
                <w:rFonts w:ascii="Arial" w:hAnsi="Arial" w:cs="Arial"/>
                <w:sz w:val="28"/>
                <w:szCs w:val="28"/>
              </w:rPr>
            </w:pPr>
            <w:r w:rsidRPr="003701A6">
              <w:rPr>
                <w:rFonts w:ascii="Arial" w:hAnsi="Arial" w:cs="Arial"/>
                <w:b/>
                <w:i/>
                <w:sz w:val="28"/>
                <w:szCs w:val="28"/>
              </w:rPr>
              <w:t>R E K A P I T U L A C I J A</w:t>
            </w:r>
          </w:p>
        </w:tc>
      </w:tr>
      <w:tr w:rsidR="0043454C" w:rsidRPr="003701A6" w:rsidTr="00B902AC">
        <w:tblPrEx>
          <w:tblCellMar>
            <w:left w:w="108" w:type="dxa"/>
            <w:right w:w="108" w:type="dxa"/>
          </w:tblCellMar>
        </w:tblPrEx>
        <w:trPr>
          <w:gridAfter w:val="9"/>
          <w:wAfter w:w="83" w:type="pct"/>
          <w:trHeight w:val="347"/>
        </w:trPr>
        <w:tc>
          <w:tcPr>
            <w:tcW w:w="271" w:type="pct"/>
            <w:tcBorders>
              <w:top w:val="single" w:sz="12" w:space="0" w:color="000000"/>
              <w:left w:val="single" w:sz="12" w:space="0" w:color="000000"/>
              <w:bottom w:val="single" w:sz="12" w:space="0" w:color="000000"/>
              <w:right w:val="nil"/>
            </w:tcBorders>
            <w:vAlign w:val="center"/>
            <w:hideMark/>
          </w:tcPr>
          <w:p w:rsidR="0043454C" w:rsidRPr="003701A6" w:rsidRDefault="0043454C">
            <w:pPr>
              <w:spacing w:after="0" w:line="240" w:lineRule="auto"/>
              <w:jc w:val="center"/>
              <w:rPr>
                <w:rFonts w:ascii="Arial" w:hAnsi="Arial" w:cs="Arial"/>
                <w:b/>
                <w:sz w:val="24"/>
                <w:szCs w:val="24"/>
              </w:rPr>
            </w:pPr>
            <w:r w:rsidRPr="003701A6">
              <w:rPr>
                <w:rFonts w:ascii="Arial" w:hAnsi="Arial" w:cs="Arial"/>
                <w:b/>
                <w:sz w:val="24"/>
                <w:szCs w:val="24"/>
              </w:rPr>
              <w:t>A</w:t>
            </w:r>
          </w:p>
        </w:tc>
        <w:tc>
          <w:tcPr>
            <w:tcW w:w="3654" w:type="pct"/>
            <w:gridSpan w:val="6"/>
            <w:tcBorders>
              <w:top w:val="single" w:sz="12" w:space="0" w:color="000000"/>
              <w:left w:val="single" w:sz="12" w:space="0" w:color="000000"/>
              <w:bottom w:val="single" w:sz="12" w:space="0" w:color="000000"/>
              <w:right w:val="nil"/>
            </w:tcBorders>
            <w:vAlign w:val="center"/>
          </w:tcPr>
          <w:p w:rsidR="0043454C" w:rsidRPr="003701A6" w:rsidRDefault="0043454C">
            <w:pPr>
              <w:spacing w:after="0" w:line="240" w:lineRule="auto"/>
              <w:rPr>
                <w:rFonts w:ascii="Arial" w:hAnsi="Arial" w:cs="Arial"/>
                <w:b/>
              </w:rPr>
            </w:pPr>
          </w:p>
          <w:p w:rsidR="0043454C" w:rsidRPr="003701A6" w:rsidRDefault="0043454C">
            <w:pPr>
              <w:spacing w:after="0" w:line="240" w:lineRule="auto"/>
              <w:rPr>
                <w:rFonts w:ascii="Arial" w:hAnsi="Arial" w:cs="Arial"/>
                <w:b/>
              </w:rPr>
            </w:pPr>
            <w:r w:rsidRPr="003701A6">
              <w:rPr>
                <w:rFonts w:ascii="Arial" w:hAnsi="Arial" w:cs="Arial"/>
                <w:b/>
              </w:rPr>
              <w:t>MAŠINSKI RADOVI</w:t>
            </w:r>
          </w:p>
          <w:p w:rsidR="0043454C" w:rsidRPr="003701A6" w:rsidRDefault="0043454C">
            <w:pPr>
              <w:spacing w:after="0" w:line="240" w:lineRule="auto"/>
              <w:rPr>
                <w:rFonts w:ascii="Arial" w:hAnsi="Arial" w:cs="Arial"/>
              </w:rPr>
            </w:pPr>
          </w:p>
        </w:tc>
        <w:tc>
          <w:tcPr>
            <w:tcW w:w="992" w:type="pct"/>
            <w:gridSpan w:val="5"/>
            <w:tcBorders>
              <w:top w:val="single" w:sz="12" w:space="0" w:color="000000"/>
              <w:left w:val="single" w:sz="12" w:space="0" w:color="000000"/>
              <w:bottom w:val="single" w:sz="12" w:space="0" w:color="000000"/>
              <w:right w:val="single" w:sz="12" w:space="0" w:color="000000"/>
            </w:tcBorders>
            <w:shd w:val="clear" w:color="auto" w:fill="D9D9D9"/>
          </w:tcPr>
          <w:p w:rsidR="0043454C" w:rsidRPr="003701A6" w:rsidRDefault="0043454C">
            <w:pPr>
              <w:spacing w:after="0" w:line="240" w:lineRule="auto"/>
              <w:rPr>
                <w:rFonts w:ascii="Arial" w:hAnsi="Arial" w:cs="Arial"/>
              </w:rPr>
            </w:pPr>
          </w:p>
        </w:tc>
      </w:tr>
      <w:tr w:rsidR="0043454C" w:rsidRPr="003701A6" w:rsidTr="00B902AC">
        <w:tblPrEx>
          <w:tblCellMar>
            <w:left w:w="108" w:type="dxa"/>
            <w:right w:w="108" w:type="dxa"/>
          </w:tblCellMar>
        </w:tblPrEx>
        <w:trPr>
          <w:gridAfter w:val="9"/>
          <w:wAfter w:w="83" w:type="pct"/>
          <w:trHeight w:val="572"/>
        </w:trPr>
        <w:tc>
          <w:tcPr>
            <w:tcW w:w="271" w:type="pct"/>
            <w:tcBorders>
              <w:top w:val="single" w:sz="12" w:space="0" w:color="000000"/>
              <w:left w:val="single" w:sz="12" w:space="0" w:color="000000"/>
              <w:bottom w:val="single" w:sz="12" w:space="0" w:color="000000"/>
              <w:right w:val="nil"/>
            </w:tcBorders>
            <w:vAlign w:val="center"/>
            <w:hideMark/>
          </w:tcPr>
          <w:p w:rsidR="0043454C" w:rsidRPr="003701A6" w:rsidRDefault="0043454C">
            <w:pPr>
              <w:spacing w:after="0" w:line="240" w:lineRule="auto"/>
              <w:jc w:val="center"/>
              <w:rPr>
                <w:rFonts w:ascii="Arial" w:hAnsi="Arial" w:cs="Arial"/>
                <w:b/>
                <w:sz w:val="24"/>
                <w:szCs w:val="24"/>
              </w:rPr>
            </w:pPr>
            <w:r w:rsidRPr="003701A6">
              <w:rPr>
                <w:rFonts w:ascii="Arial" w:hAnsi="Arial" w:cs="Arial"/>
                <w:b/>
                <w:sz w:val="24"/>
                <w:szCs w:val="24"/>
              </w:rPr>
              <w:t>B</w:t>
            </w:r>
          </w:p>
        </w:tc>
        <w:tc>
          <w:tcPr>
            <w:tcW w:w="3654" w:type="pct"/>
            <w:gridSpan w:val="6"/>
            <w:tcBorders>
              <w:top w:val="single" w:sz="12" w:space="0" w:color="000000"/>
              <w:left w:val="single" w:sz="12" w:space="0" w:color="000000"/>
              <w:bottom w:val="single" w:sz="12" w:space="0" w:color="000000"/>
              <w:right w:val="nil"/>
            </w:tcBorders>
            <w:vAlign w:val="center"/>
          </w:tcPr>
          <w:p w:rsidR="0043454C" w:rsidRPr="003701A6" w:rsidRDefault="0043454C">
            <w:pPr>
              <w:spacing w:after="0" w:line="240" w:lineRule="auto"/>
              <w:rPr>
                <w:rFonts w:ascii="Arial" w:hAnsi="Arial" w:cs="Arial"/>
                <w:b/>
              </w:rPr>
            </w:pPr>
          </w:p>
          <w:p w:rsidR="0043454C" w:rsidRPr="003701A6" w:rsidRDefault="0043454C">
            <w:pPr>
              <w:spacing w:after="0" w:line="240" w:lineRule="auto"/>
              <w:rPr>
                <w:rFonts w:ascii="Arial" w:hAnsi="Arial" w:cs="Arial"/>
                <w:b/>
              </w:rPr>
            </w:pPr>
            <w:r w:rsidRPr="003701A6">
              <w:rPr>
                <w:rFonts w:ascii="Arial" w:hAnsi="Arial" w:cs="Arial"/>
                <w:b/>
              </w:rPr>
              <w:t>ELEKTRO RADOVI</w:t>
            </w:r>
          </w:p>
          <w:p w:rsidR="0043454C" w:rsidRPr="003701A6" w:rsidRDefault="0043454C">
            <w:pPr>
              <w:spacing w:after="0" w:line="240" w:lineRule="auto"/>
              <w:rPr>
                <w:rFonts w:ascii="Arial" w:hAnsi="Arial" w:cs="Arial"/>
              </w:rPr>
            </w:pPr>
          </w:p>
        </w:tc>
        <w:tc>
          <w:tcPr>
            <w:tcW w:w="992" w:type="pct"/>
            <w:gridSpan w:val="5"/>
            <w:tcBorders>
              <w:top w:val="single" w:sz="12" w:space="0" w:color="000000"/>
              <w:left w:val="single" w:sz="12" w:space="0" w:color="000000"/>
              <w:bottom w:val="single" w:sz="12" w:space="0" w:color="000000"/>
              <w:right w:val="single" w:sz="12" w:space="0" w:color="000000"/>
            </w:tcBorders>
            <w:shd w:val="clear" w:color="auto" w:fill="D9D9D9"/>
          </w:tcPr>
          <w:p w:rsidR="0043454C" w:rsidRPr="003701A6" w:rsidRDefault="0043454C">
            <w:pPr>
              <w:spacing w:after="0" w:line="240" w:lineRule="auto"/>
              <w:rPr>
                <w:rFonts w:ascii="Arial" w:hAnsi="Arial" w:cs="Arial"/>
              </w:rPr>
            </w:pPr>
          </w:p>
        </w:tc>
      </w:tr>
      <w:tr w:rsidR="0043454C" w:rsidRPr="003701A6" w:rsidTr="00B902AC">
        <w:tblPrEx>
          <w:tblCellMar>
            <w:left w:w="108" w:type="dxa"/>
            <w:right w:w="108" w:type="dxa"/>
          </w:tblCellMar>
        </w:tblPrEx>
        <w:trPr>
          <w:gridAfter w:val="9"/>
          <w:wAfter w:w="83" w:type="pct"/>
          <w:trHeight w:val="295"/>
        </w:trPr>
        <w:tc>
          <w:tcPr>
            <w:tcW w:w="271" w:type="pct"/>
            <w:tcBorders>
              <w:top w:val="single" w:sz="12" w:space="0" w:color="000000"/>
              <w:left w:val="single" w:sz="12" w:space="0" w:color="000000"/>
              <w:bottom w:val="single" w:sz="12" w:space="0" w:color="000000"/>
              <w:right w:val="nil"/>
            </w:tcBorders>
            <w:vAlign w:val="center"/>
            <w:hideMark/>
          </w:tcPr>
          <w:p w:rsidR="0043454C" w:rsidRPr="003701A6" w:rsidRDefault="0043454C">
            <w:pPr>
              <w:spacing w:after="0" w:line="240" w:lineRule="auto"/>
              <w:jc w:val="center"/>
              <w:rPr>
                <w:rFonts w:ascii="Arial" w:hAnsi="Arial" w:cs="Arial"/>
                <w:b/>
                <w:sz w:val="24"/>
                <w:szCs w:val="24"/>
              </w:rPr>
            </w:pPr>
            <w:r w:rsidRPr="003701A6">
              <w:rPr>
                <w:rFonts w:ascii="Arial" w:hAnsi="Arial" w:cs="Arial"/>
                <w:b/>
                <w:sz w:val="24"/>
                <w:szCs w:val="24"/>
              </w:rPr>
              <w:t>C</w:t>
            </w:r>
          </w:p>
        </w:tc>
        <w:tc>
          <w:tcPr>
            <w:tcW w:w="3654" w:type="pct"/>
            <w:gridSpan w:val="6"/>
            <w:tcBorders>
              <w:top w:val="single" w:sz="12" w:space="0" w:color="000000"/>
              <w:left w:val="single" w:sz="12" w:space="0" w:color="000000"/>
              <w:bottom w:val="single" w:sz="12" w:space="0" w:color="000000"/>
              <w:right w:val="nil"/>
            </w:tcBorders>
            <w:vAlign w:val="center"/>
          </w:tcPr>
          <w:p w:rsidR="0043454C" w:rsidRPr="003701A6" w:rsidRDefault="0043454C">
            <w:pPr>
              <w:spacing w:after="0" w:line="240" w:lineRule="auto"/>
              <w:rPr>
                <w:rFonts w:ascii="Arial" w:hAnsi="Arial" w:cs="Arial"/>
                <w:b/>
              </w:rPr>
            </w:pPr>
          </w:p>
          <w:p w:rsidR="0043454C" w:rsidRPr="003701A6" w:rsidRDefault="0043454C">
            <w:pPr>
              <w:spacing w:after="0" w:line="240" w:lineRule="auto"/>
              <w:rPr>
                <w:rFonts w:ascii="Arial" w:hAnsi="Arial" w:cs="Arial"/>
                <w:b/>
              </w:rPr>
            </w:pPr>
            <w:r w:rsidRPr="003701A6">
              <w:rPr>
                <w:rFonts w:ascii="Arial" w:hAnsi="Arial" w:cs="Arial"/>
                <w:b/>
              </w:rPr>
              <w:t>PRIPREMNO ZAVRŠNI RADOVI IPUŠTANJE INSTALACIJE U RAD</w:t>
            </w:r>
          </w:p>
          <w:p w:rsidR="0043454C" w:rsidRPr="003701A6" w:rsidRDefault="0043454C">
            <w:pPr>
              <w:spacing w:after="0" w:line="240" w:lineRule="auto"/>
              <w:rPr>
                <w:rFonts w:ascii="Arial" w:hAnsi="Arial" w:cs="Arial"/>
                <w:b/>
              </w:rPr>
            </w:pPr>
          </w:p>
        </w:tc>
        <w:tc>
          <w:tcPr>
            <w:tcW w:w="992" w:type="pct"/>
            <w:gridSpan w:val="5"/>
            <w:tcBorders>
              <w:top w:val="single" w:sz="12" w:space="0" w:color="000000"/>
              <w:left w:val="single" w:sz="12" w:space="0" w:color="000000"/>
              <w:bottom w:val="single" w:sz="12" w:space="0" w:color="000000"/>
              <w:right w:val="single" w:sz="12" w:space="0" w:color="000000"/>
            </w:tcBorders>
            <w:shd w:val="clear" w:color="auto" w:fill="D9D9D9"/>
          </w:tcPr>
          <w:p w:rsidR="0043454C" w:rsidRPr="003701A6" w:rsidRDefault="0043454C">
            <w:pPr>
              <w:spacing w:after="0" w:line="240" w:lineRule="auto"/>
              <w:rPr>
                <w:rFonts w:ascii="Arial" w:hAnsi="Arial" w:cs="Arial"/>
              </w:rPr>
            </w:pPr>
          </w:p>
        </w:tc>
      </w:tr>
      <w:tr w:rsidR="0043454C" w:rsidRPr="003701A6" w:rsidTr="00B902AC">
        <w:tblPrEx>
          <w:tblCellMar>
            <w:left w:w="108" w:type="dxa"/>
            <w:right w:w="108" w:type="dxa"/>
          </w:tblCellMar>
        </w:tblPrEx>
        <w:trPr>
          <w:gridAfter w:val="9"/>
          <w:wAfter w:w="83" w:type="pct"/>
          <w:trHeight w:val="414"/>
        </w:trPr>
        <w:tc>
          <w:tcPr>
            <w:tcW w:w="271" w:type="pct"/>
            <w:tcBorders>
              <w:top w:val="single" w:sz="12" w:space="0" w:color="000000"/>
              <w:left w:val="single" w:sz="12" w:space="0" w:color="000000"/>
              <w:bottom w:val="single" w:sz="12" w:space="0" w:color="000000"/>
              <w:right w:val="nil"/>
            </w:tcBorders>
            <w:vAlign w:val="center"/>
            <w:hideMark/>
          </w:tcPr>
          <w:p w:rsidR="0043454C" w:rsidRPr="003701A6" w:rsidRDefault="0043454C">
            <w:pPr>
              <w:spacing w:after="0" w:line="240" w:lineRule="auto"/>
              <w:jc w:val="center"/>
              <w:rPr>
                <w:rFonts w:ascii="Arial" w:hAnsi="Arial" w:cs="Arial"/>
                <w:b/>
                <w:sz w:val="24"/>
                <w:szCs w:val="24"/>
              </w:rPr>
            </w:pPr>
            <w:r w:rsidRPr="003701A6">
              <w:rPr>
                <w:rFonts w:ascii="Arial" w:hAnsi="Arial" w:cs="Arial"/>
                <w:b/>
                <w:sz w:val="24"/>
                <w:szCs w:val="24"/>
              </w:rPr>
              <w:t>D</w:t>
            </w:r>
          </w:p>
        </w:tc>
        <w:tc>
          <w:tcPr>
            <w:tcW w:w="3654" w:type="pct"/>
            <w:gridSpan w:val="6"/>
            <w:tcBorders>
              <w:top w:val="single" w:sz="12" w:space="0" w:color="000000"/>
              <w:left w:val="single" w:sz="12" w:space="0" w:color="000000"/>
              <w:bottom w:val="single" w:sz="12" w:space="0" w:color="000000"/>
              <w:right w:val="nil"/>
            </w:tcBorders>
            <w:vAlign w:val="center"/>
          </w:tcPr>
          <w:p w:rsidR="0043454C" w:rsidRPr="003701A6" w:rsidRDefault="0043454C">
            <w:pPr>
              <w:spacing w:after="0" w:line="240" w:lineRule="auto"/>
              <w:rPr>
                <w:rFonts w:ascii="Arial" w:hAnsi="Arial" w:cs="Arial"/>
                <w:b/>
              </w:rPr>
            </w:pPr>
          </w:p>
          <w:p w:rsidR="0043454C" w:rsidRPr="003701A6" w:rsidRDefault="0043454C">
            <w:pPr>
              <w:spacing w:after="0" w:line="240" w:lineRule="auto"/>
              <w:rPr>
                <w:rFonts w:ascii="Arial" w:hAnsi="Arial" w:cs="Arial"/>
                <w:b/>
              </w:rPr>
            </w:pPr>
            <w:r w:rsidRPr="003701A6">
              <w:rPr>
                <w:rFonts w:ascii="Arial" w:hAnsi="Arial" w:cs="Arial"/>
                <w:b/>
              </w:rPr>
              <w:t>GRAĐEVINSKI RADOVI</w:t>
            </w:r>
          </w:p>
          <w:p w:rsidR="0043454C" w:rsidRPr="003701A6" w:rsidRDefault="0043454C">
            <w:pPr>
              <w:spacing w:after="0" w:line="240" w:lineRule="auto"/>
              <w:rPr>
                <w:rFonts w:ascii="Arial" w:hAnsi="Arial" w:cs="Arial"/>
              </w:rPr>
            </w:pPr>
          </w:p>
        </w:tc>
        <w:tc>
          <w:tcPr>
            <w:tcW w:w="992" w:type="pct"/>
            <w:gridSpan w:val="5"/>
            <w:tcBorders>
              <w:top w:val="single" w:sz="12" w:space="0" w:color="000000"/>
              <w:left w:val="single" w:sz="12" w:space="0" w:color="000000"/>
              <w:bottom w:val="single" w:sz="12" w:space="0" w:color="000000"/>
              <w:right w:val="single" w:sz="12" w:space="0" w:color="000000"/>
            </w:tcBorders>
            <w:shd w:val="clear" w:color="auto" w:fill="D9D9D9"/>
          </w:tcPr>
          <w:p w:rsidR="0043454C" w:rsidRPr="003701A6" w:rsidRDefault="0043454C">
            <w:pPr>
              <w:spacing w:after="0" w:line="240" w:lineRule="auto"/>
              <w:rPr>
                <w:rFonts w:ascii="Arial" w:hAnsi="Arial" w:cs="Arial"/>
              </w:rPr>
            </w:pPr>
          </w:p>
        </w:tc>
      </w:tr>
      <w:tr w:rsidR="0043454C" w:rsidRPr="003701A6" w:rsidTr="00B902AC">
        <w:tblPrEx>
          <w:tblCellMar>
            <w:left w:w="108" w:type="dxa"/>
            <w:right w:w="108" w:type="dxa"/>
          </w:tblCellMar>
        </w:tblPrEx>
        <w:trPr>
          <w:gridAfter w:val="9"/>
          <w:wAfter w:w="83" w:type="pct"/>
          <w:trHeight w:val="427"/>
        </w:trPr>
        <w:tc>
          <w:tcPr>
            <w:tcW w:w="271" w:type="pct"/>
            <w:tcBorders>
              <w:top w:val="single" w:sz="12" w:space="0" w:color="000000"/>
              <w:left w:val="single" w:sz="12" w:space="0" w:color="000000"/>
              <w:bottom w:val="single" w:sz="12" w:space="0" w:color="000000"/>
              <w:right w:val="nil"/>
            </w:tcBorders>
            <w:vAlign w:val="center"/>
            <w:hideMark/>
          </w:tcPr>
          <w:p w:rsidR="0043454C" w:rsidRPr="003701A6" w:rsidRDefault="0043454C">
            <w:pPr>
              <w:spacing w:after="0" w:line="240" w:lineRule="auto"/>
              <w:jc w:val="center"/>
              <w:rPr>
                <w:rFonts w:ascii="Arial" w:hAnsi="Arial" w:cs="Arial"/>
                <w:b/>
                <w:sz w:val="24"/>
                <w:szCs w:val="24"/>
              </w:rPr>
            </w:pPr>
            <w:r w:rsidRPr="003701A6">
              <w:rPr>
                <w:rFonts w:ascii="Arial" w:hAnsi="Arial" w:cs="Arial"/>
                <w:b/>
                <w:sz w:val="24"/>
                <w:szCs w:val="24"/>
              </w:rPr>
              <w:t>E</w:t>
            </w:r>
          </w:p>
        </w:tc>
        <w:tc>
          <w:tcPr>
            <w:tcW w:w="3654" w:type="pct"/>
            <w:gridSpan w:val="6"/>
            <w:tcBorders>
              <w:top w:val="single" w:sz="12" w:space="0" w:color="000000"/>
              <w:left w:val="single" w:sz="12" w:space="0" w:color="000000"/>
              <w:bottom w:val="single" w:sz="12" w:space="0" w:color="000000"/>
              <w:right w:val="nil"/>
            </w:tcBorders>
            <w:vAlign w:val="center"/>
          </w:tcPr>
          <w:p w:rsidR="0043454C" w:rsidRPr="003701A6" w:rsidRDefault="0043454C">
            <w:pPr>
              <w:spacing w:after="0" w:line="240" w:lineRule="auto"/>
              <w:rPr>
                <w:rFonts w:ascii="Arial" w:hAnsi="Arial" w:cs="Arial"/>
                <w:b/>
              </w:rPr>
            </w:pPr>
          </w:p>
          <w:p w:rsidR="0043454C" w:rsidRPr="003701A6" w:rsidRDefault="0043454C">
            <w:pPr>
              <w:spacing w:after="0" w:line="240" w:lineRule="auto"/>
              <w:rPr>
                <w:rFonts w:ascii="Arial" w:hAnsi="Arial" w:cs="Arial"/>
                <w:b/>
              </w:rPr>
            </w:pPr>
            <w:r w:rsidRPr="003701A6">
              <w:rPr>
                <w:rFonts w:ascii="Arial" w:hAnsi="Arial" w:cs="Arial"/>
                <w:b/>
              </w:rPr>
              <w:t>PROJEKTNA DOKUMENTACIJA</w:t>
            </w:r>
          </w:p>
          <w:p w:rsidR="0043454C" w:rsidRPr="003701A6" w:rsidRDefault="0043454C">
            <w:pPr>
              <w:spacing w:after="0" w:line="240" w:lineRule="auto"/>
              <w:rPr>
                <w:rFonts w:ascii="Arial" w:hAnsi="Arial" w:cs="Arial"/>
              </w:rPr>
            </w:pPr>
          </w:p>
        </w:tc>
        <w:tc>
          <w:tcPr>
            <w:tcW w:w="992" w:type="pct"/>
            <w:gridSpan w:val="5"/>
            <w:tcBorders>
              <w:top w:val="single" w:sz="12" w:space="0" w:color="000000"/>
              <w:left w:val="single" w:sz="12" w:space="0" w:color="000000"/>
              <w:bottom w:val="single" w:sz="12" w:space="0" w:color="000000"/>
              <w:right w:val="single" w:sz="12" w:space="0" w:color="000000"/>
            </w:tcBorders>
            <w:shd w:val="clear" w:color="auto" w:fill="D9D9D9"/>
          </w:tcPr>
          <w:p w:rsidR="0043454C" w:rsidRPr="003701A6" w:rsidRDefault="0043454C">
            <w:pPr>
              <w:spacing w:after="0" w:line="240" w:lineRule="auto"/>
              <w:rPr>
                <w:rFonts w:ascii="Arial" w:hAnsi="Arial" w:cs="Arial"/>
              </w:rPr>
            </w:pPr>
          </w:p>
        </w:tc>
      </w:tr>
      <w:tr w:rsidR="0043454C" w:rsidRPr="003701A6" w:rsidTr="00B902AC">
        <w:tblPrEx>
          <w:tblCellMar>
            <w:left w:w="108" w:type="dxa"/>
            <w:right w:w="108" w:type="dxa"/>
          </w:tblCellMar>
        </w:tblPrEx>
        <w:trPr>
          <w:gridAfter w:val="9"/>
          <w:wAfter w:w="83" w:type="pct"/>
          <w:trHeight w:val="468"/>
        </w:trPr>
        <w:tc>
          <w:tcPr>
            <w:tcW w:w="271" w:type="pct"/>
            <w:tcBorders>
              <w:top w:val="single" w:sz="12" w:space="0" w:color="000000"/>
              <w:left w:val="single" w:sz="12" w:space="0" w:color="000000"/>
              <w:bottom w:val="single" w:sz="12" w:space="0" w:color="000000"/>
              <w:right w:val="nil"/>
            </w:tcBorders>
            <w:shd w:val="clear" w:color="auto" w:fill="D9D9D9"/>
          </w:tcPr>
          <w:p w:rsidR="0043454C" w:rsidRPr="003701A6" w:rsidRDefault="0043454C">
            <w:pPr>
              <w:rPr>
                <w:rFonts w:ascii="Arial" w:hAnsi="Arial" w:cs="Arial"/>
              </w:rPr>
            </w:pPr>
          </w:p>
        </w:tc>
        <w:tc>
          <w:tcPr>
            <w:tcW w:w="3654" w:type="pct"/>
            <w:gridSpan w:val="6"/>
            <w:tcBorders>
              <w:top w:val="single" w:sz="12" w:space="0" w:color="000000"/>
              <w:left w:val="single" w:sz="12" w:space="0" w:color="000000"/>
              <w:bottom w:val="single" w:sz="12" w:space="0" w:color="000000"/>
              <w:right w:val="nil"/>
            </w:tcBorders>
            <w:shd w:val="clear" w:color="auto" w:fill="D9D9D9"/>
          </w:tcPr>
          <w:p w:rsidR="0043454C" w:rsidRPr="003701A6" w:rsidRDefault="0043454C">
            <w:pPr>
              <w:spacing w:after="0"/>
              <w:rPr>
                <w:rFonts w:ascii="Arial" w:hAnsi="Arial" w:cs="Arial"/>
              </w:rPr>
            </w:pPr>
          </w:p>
          <w:p w:rsidR="0043454C" w:rsidRPr="003701A6" w:rsidRDefault="0043454C">
            <w:pPr>
              <w:spacing w:after="0"/>
              <w:jc w:val="right"/>
              <w:rPr>
                <w:rFonts w:ascii="Arial" w:hAnsi="Arial" w:cs="Arial"/>
                <w:b/>
              </w:rPr>
            </w:pPr>
            <w:r w:rsidRPr="003701A6">
              <w:rPr>
                <w:rFonts w:ascii="Arial" w:hAnsi="Arial" w:cs="Arial"/>
                <w:b/>
              </w:rPr>
              <w:t>UKUPNA CENA BEZ  PDV-a   :</w:t>
            </w:r>
          </w:p>
          <w:p w:rsidR="0043454C" w:rsidRPr="003701A6" w:rsidRDefault="0043454C">
            <w:pPr>
              <w:spacing w:after="0"/>
              <w:rPr>
                <w:rFonts w:ascii="Arial" w:hAnsi="Arial" w:cs="Arial"/>
              </w:rPr>
            </w:pPr>
            <w:bookmarkStart w:id="1" w:name="_GoBack"/>
            <w:bookmarkEnd w:id="1"/>
          </w:p>
        </w:tc>
        <w:tc>
          <w:tcPr>
            <w:tcW w:w="992" w:type="pct"/>
            <w:gridSpan w:val="5"/>
            <w:tcBorders>
              <w:top w:val="single" w:sz="12" w:space="0" w:color="000000"/>
              <w:left w:val="single" w:sz="12" w:space="0" w:color="000000"/>
              <w:bottom w:val="single" w:sz="12" w:space="0" w:color="000000"/>
              <w:right w:val="single" w:sz="12" w:space="0" w:color="000000"/>
            </w:tcBorders>
            <w:shd w:val="clear" w:color="auto" w:fill="D9D9D9"/>
          </w:tcPr>
          <w:p w:rsidR="0043454C" w:rsidRPr="003701A6" w:rsidRDefault="0043454C">
            <w:pPr>
              <w:rPr>
                <w:rFonts w:ascii="Arial" w:hAnsi="Arial" w:cs="Arial"/>
              </w:rPr>
            </w:pPr>
          </w:p>
        </w:tc>
      </w:tr>
    </w:tbl>
    <w:p w:rsidR="0043454C" w:rsidRPr="003701A6" w:rsidRDefault="0043454C" w:rsidP="0043454C">
      <w:pPr>
        <w:rPr>
          <w:rFonts w:ascii="Arial" w:hAnsi="Arial" w:cs="Arial"/>
        </w:rPr>
      </w:pPr>
      <w:r w:rsidRPr="003701A6">
        <w:rPr>
          <w:rFonts w:ascii="Arial" w:hAnsi="Arial" w:cs="Arial"/>
        </w:rPr>
        <w:t>Уколико је у пољу “JEДИНИЧНА ЦЕНА” уписано “0,00” или је остављено празно поље или слично, Наручилац ће тумачити да је Понуђач предметну позицију понудио без накнаде.</w:t>
      </w:r>
    </w:p>
    <w:p w:rsidR="00B902AC" w:rsidRPr="003701A6" w:rsidRDefault="00DC7600" w:rsidP="00DC7600">
      <w:pPr>
        <w:rPr>
          <w:rFonts w:ascii="Arial" w:hAnsi="Arial" w:cs="Arial"/>
        </w:rPr>
      </w:pPr>
      <w:r w:rsidRPr="003701A6">
        <w:rPr>
          <w:rFonts w:ascii="Arial" w:hAnsi="Arial" w:cs="Arial"/>
        </w:rPr>
        <w:t>Уколико је у пољу “JEДИНИЧНА ЦЕНА” уписано “0,00” или је остављено празно поље или слично, Наручилац ће тумачити да је Понуђач предметну позицију понудио без накнаде.</w:t>
      </w:r>
    </w:p>
    <w:p w:rsidR="00DC7600" w:rsidRPr="003701A6" w:rsidRDefault="00DC7600" w:rsidP="008D0AB3">
      <w:pPr>
        <w:jc w:val="center"/>
        <w:rPr>
          <w:rFonts w:ascii="Arial" w:hAnsi="Arial" w:cs="Arial"/>
          <w:b/>
        </w:rPr>
      </w:pPr>
      <w:r w:rsidRPr="003701A6">
        <w:rPr>
          <w:rFonts w:ascii="Arial" w:hAnsi="Arial" w:cs="Arial"/>
          <w:b/>
        </w:rPr>
        <w:lastRenderedPageBreak/>
        <w:t>РЕКАПИТУЛАЦИЈА СВИХ РАДОВА И ОПРЕМЕ</w:t>
      </w:r>
    </w:p>
    <w:p w:rsidR="00DC7600" w:rsidRPr="003701A6" w:rsidRDefault="00DC7600" w:rsidP="008D0AB3">
      <w:pPr>
        <w:spacing w:after="0"/>
        <w:rPr>
          <w:rFonts w:ascii="Arial" w:hAnsi="Arial" w:cs="Arial"/>
        </w:rPr>
      </w:pPr>
    </w:p>
    <w:p w:rsidR="00626CBE" w:rsidRDefault="00626CBE" w:rsidP="008D0AB3">
      <w:pPr>
        <w:spacing w:after="0" w:line="240" w:lineRule="auto"/>
        <w:rPr>
          <w:rFonts w:ascii="Arial" w:hAnsi="Arial" w:cs="Arial"/>
        </w:rPr>
      </w:pPr>
      <w:r>
        <w:rPr>
          <w:rFonts w:ascii="Arial" w:hAnsi="Arial" w:cs="Arial"/>
        </w:rPr>
        <w:t>Извођење радова на инсталацији компримованог природног гаса за потребе гасификације котларнице ,, Сењак“ у ЈКП,,Градска топлана,, Пирот –извођење радова по систему ,,кључ у руке“</w:t>
      </w:r>
    </w:p>
    <w:p w:rsidR="00626CBE" w:rsidRDefault="00626CBE" w:rsidP="008D0AB3">
      <w:pPr>
        <w:spacing w:after="0" w:line="240" w:lineRule="auto"/>
        <w:rPr>
          <w:rFonts w:ascii="Arial" w:hAnsi="Arial" w:cs="Arial"/>
        </w:rPr>
      </w:pPr>
      <w:r>
        <w:rPr>
          <w:rFonts w:ascii="Arial" w:hAnsi="Arial" w:cs="Arial"/>
        </w:rPr>
        <w:t xml:space="preserve">                                                                      </w:t>
      </w:r>
      <w:r w:rsidR="00D60100" w:rsidRPr="003701A6">
        <w:rPr>
          <w:rFonts w:ascii="Arial" w:hAnsi="Arial" w:cs="Arial"/>
          <w:lang w:val="sr-Cyrl-CS"/>
        </w:rPr>
        <w:t xml:space="preserve">    </w:t>
      </w:r>
      <w:r w:rsidR="00DC7600" w:rsidRPr="003701A6">
        <w:rPr>
          <w:rFonts w:ascii="Arial" w:hAnsi="Arial" w:cs="Arial"/>
        </w:rPr>
        <w:t xml:space="preserve">  </w:t>
      </w:r>
    </w:p>
    <w:p w:rsidR="00DC7600" w:rsidRPr="001B35B0" w:rsidRDefault="00DC7600" w:rsidP="008D0AB3">
      <w:pPr>
        <w:spacing w:after="0" w:line="240" w:lineRule="auto"/>
        <w:rPr>
          <w:rFonts w:ascii="Arial" w:hAnsi="Arial" w:cs="Arial"/>
          <w:b/>
        </w:rPr>
      </w:pPr>
      <w:r w:rsidRPr="001B35B0">
        <w:rPr>
          <w:rFonts w:ascii="Arial" w:hAnsi="Arial" w:cs="Arial"/>
          <w:b/>
        </w:rPr>
        <w:t xml:space="preserve">УКУПНА ВРЕДНОСТ ПОНУДЕ: ____________ динара без ПДВ-а   </w:t>
      </w:r>
    </w:p>
    <w:p w:rsidR="00293105" w:rsidRPr="001B35B0" w:rsidRDefault="00293105" w:rsidP="00DC7600">
      <w:pPr>
        <w:rPr>
          <w:rFonts w:ascii="Arial" w:hAnsi="Arial" w:cs="Arial"/>
          <w:b/>
          <w:lang w:val="sr-Cyrl-CS"/>
        </w:rPr>
      </w:pPr>
    </w:p>
    <w:p w:rsidR="00585B0D" w:rsidRDefault="00DC7600" w:rsidP="00DC7600">
      <w:pPr>
        <w:rPr>
          <w:rFonts w:ascii="Arial" w:hAnsi="Arial" w:cs="Arial"/>
          <w:b/>
        </w:rPr>
      </w:pPr>
      <w:r w:rsidRPr="003701A6">
        <w:rPr>
          <w:rFonts w:ascii="Arial" w:hAnsi="Arial" w:cs="Arial"/>
          <w:b/>
        </w:rPr>
        <w:t xml:space="preserve">Посао се се сматра окончаним по </w:t>
      </w:r>
      <w:r w:rsidR="00585B0D">
        <w:rPr>
          <w:rFonts w:ascii="Arial" w:hAnsi="Arial" w:cs="Arial"/>
          <w:b/>
        </w:rPr>
        <w:t xml:space="preserve"> добијању употребен дозволе ,предаји техничке документације наручиоцу и потписаним записником о изведеним радовима</w:t>
      </w:r>
      <w:r w:rsidR="007C7ABE">
        <w:rPr>
          <w:rFonts w:ascii="Arial" w:hAnsi="Arial" w:cs="Arial"/>
          <w:b/>
          <w:lang/>
        </w:rPr>
        <w:t xml:space="preserve"> и испорученој опреми</w:t>
      </w:r>
      <w:r w:rsidR="00585B0D">
        <w:rPr>
          <w:rFonts w:ascii="Arial" w:hAnsi="Arial" w:cs="Arial"/>
          <w:b/>
        </w:rPr>
        <w:t>.</w:t>
      </w:r>
    </w:p>
    <w:p w:rsidR="00DC7600" w:rsidRPr="003701A6" w:rsidRDefault="00585B0D" w:rsidP="00DC7600">
      <w:pPr>
        <w:rPr>
          <w:rFonts w:ascii="Arial" w:hAnsi="Arial" w:cs="Arial"/>
        </w:rPr>
      </w:pPr>
      <w:r w:rsidRPr="003701A6">
        <w:rPr>
          <w:rFonts w:ascii="Arial" w:hAnsi="Arial" w:cs="Arial"/>
        </w:rPr>
        <w:t xml:space="preserve"> </w:t>
      </w:r>
    </w:p>
    <w:p w:rsidR="00DC7600" w:rsidRPr="003701A6" w:rsidRDefault="00DC7600" w:rsidP="00DC7600">
      <w:pPr>
        <w:rPr>
          <w:rFonts w:ascii="Arial" w:hAnsi="Arial" w:cs="Arial"/>
        </w:rPr>
      </w:pPr>
      <w:r w:rsidRPr="003701A6">
        <w:rPr>
          <w:rFonts w:ascii="Arial" w:hAnsi="Arial" w:cs="Arial"/>
        </w:rPr>
        <w:t xml:space="preserve">                                                                   </w:t>
      </w:r>
      <w:r w:rsidR="00293105" w:rsidRPr="003701A6">
        <w:rPr>
          <w:rFonts w:ascii="Arial" w:hAnsi="Arial" w:cs="Arial"/>
          <w:lang w:val="sr-Cyrl-CS"/>
        </w:rPr>
        <w:tab/>
      </w:r>
      <w:r w:rsidR="00293105" w:rsidRPr="003701A6">
        <w:rPr>
          <w:rFonts w:ascii="Arial" w:hAnsi="Arial" w:cs="Arial"/>
          <w:lang w:val="sr-Cyrl-CS"/>
        </w:rPr>
        <w:tab/>
      </w:r>
      <w:r w:rsidRPr="003701A6">
        <w:rPr>
          <w:rFonts w:ascii="Arial" w:hAnsi="Arial" w:cs="Arial"/>
        </w:rPr>
        <w:t>Потпис овлашћеног лица понуђача</w:t>
      </w:r>
    </w:p>
    <w:p w:rsidR="00DC7600" w:rsidRPr="003701A6" w:rsidRDefault="00DC7600" w:rsidP="00DC7600">
      <w:pPr>
        <w:rPr>
          <w:rFonts w:ascii="Arial" w:hAnsi="Arial" w:cs="Arial"/>
        </w:rPr>
      </w:pPr>
      <w:r w:rsidRPr="003701A6">
        <w:rPr>
          <w:rFonts w:ascii="Arial" w:hAnsi="Arial" w:cs="Arial"/>
        </w:rPr>
        <w:t xml:space="preserve">                              </w:t>
      </w:r>
      <w:bookmarkEnd w:id="0"/>
    </w:p>
    <w:p w:rsidR="00DC7600" w:rsidRPr="003701A6" w:rsidRDefault="00DC7600" w:rsidP="00DC7600">
      <w:pPr>
        <w:rPr>
          <w:rFonts w:ascii="Arial" w:hAnsi="Arial" w:cs="Arial"/>
        </w:rPr>
      </w:pPr>
      <w:r w:rsidRPr="003701A6">
        <w:rPr>
          <w:rFonts w:ascii="Arial" w:hAnsi="Arial" w:cs="Arial"/>
        </w:rPr>
        <w:t xml:space="preserve">                                                  М.П.             </w:t>
      </w:r>
      <w:r w:rsidR="00293105" w:rsidRPr="003701A6">
        <w:rPr>
          <w:rFonts w:ascii="Arial" w:hAnsi="Arial" w:cs="Arial"/>
          <w:lang w:val="sr-Cyrl-CS"/>
        </w:rPr>
        <w:tab/>
        <w:t xml:space="preserve">    </w:t>
      </w:r>
      <w:r w:rsidRPr="003701A6">
        <w:rPr>
          <w:rFonts w:ascii="Arial" w:hAnsi="Arial" w:cs="Arial"/>
        </w:rPr>
        <w:t>_________________________</w:t>
      </w:r>
    </w:p>
    <w:p w:rsidR="00DC7600" w:rsidRPr="003701A6" w:rsidRDefault="00DC7600" w:rsidP="00DC7600">
      <w:pPr>
        <w:rPr>
          <w:rFonts w:ascii="Arial" w:hAnsi="Arial" w:cs="Arial"/>
        </w:rPr>
      </w:pPr>
    </w:p>
    <w:p w:rsidR="00DC7600" w:rsidRPr="00585B0D" w:rsidRDefault="00DC7600" w:rsidP="00DC7600">
      <w:pPr>
        <w:rPr>
          <w:rFonts w:ascii="Arial" w:hAnsi="Arial" w:cs="Arial"/>
          <w:b/>
        </w:rPr>
      </w:pPr>
      <w:r w:rsidRPr="00585B0D">
        <w:rPr>
          <w:rFonts w:ascii="Arial" w:hAnsi="Arial" w:cs="Arial"/>
          <w:b/>
        </w:rPr>
        <w:t>Напомен</w:t>
      </w:r>
      <w:r w:rsidR="00585B0D">
        <w:rPr>
          <w:rFonts w:ascii="Arial" w:hAnsi="Arial" w:cs="Arial"/>
          <w:b/>
        </w:rPr>
        <w:t>а</w:t>
      </w:r>
      <w:r w:rsidRPr="00585B0D">
        <w:rPr>
          <w:rFonts w:ascii="Arial" w:hAnsi="Arial" w:cs="Arial"/>
          <w:b/>
        </w:rPr>
        <w:t xml:space="preserve">: </w:t>
      </w:r>
    </w:p>
    <w:p w:rsidR="00DC7600" w:rsidRDefault="00DC7600" w:rsidP="00DC7600">
      <w:pPr>
        <w:rPr>
          <w:rFonts w:ascii="Arial" w:hAnsi="Arial" w:cs="Arial"/>
        </w:rPr>
      </w:pPr>
      <w:r w:rsidRPr="00585B0D">
        <w:rPr>
          <w:rFonts w:ascii="Arial" w:hAnsi="Arial" w:cs="Arial"/>
          <w:b/>
        </w:rPr>
        <w:t>Одељак II понуђач мора да попуни, овери печатом и потпише, чиме потврђује  да прихвата све наведене техничке захтеве</w:t>
      </w:r>
      <w:r w:rsidRPr="003701A6">
        <w:rPr>
          <w:rFonts w:ascii="Arial" w:hAnsi="Arial" w:cs="Arial"/>
        </w:rPr>
        <w:t>.</w:t>
      </w:r>
    </w:p>
    <w:p w:rsidR="00585B0D" w:rsidRDefault="00585B0D" w:rsidP="00DC7600">
      <w:pPr>
        <w:rPr>
          <w:rFonts w:ascii="Arial" w:hAnsi="Arial" w:cs="Arial"/>
        </w:rPr>
      </w:pPr>
    </w:p>
    <w:p w:rsidR="00585B0D" w:rsidRPr="00585B0D" w:rsidRDefault="00585B0D" w:rsidP="00DC7600">
      <w:pPr>
        <w:rPr>
          <w:rFonts w:ascii="Arial" w:hAnsi="Arial" w:cs="Arial"/>
        </w:rPr>
      </w:pPr>
    </w:p>
    <w:p w:rsidR="008D2C3A" w:rsidRPr="003701A6" w:rsidRDefault="008D2C3A" w:rsidP="00DC7600">
      <w:pPr>
        <w:rPr>
          <w:rFonts w:ascii="Arial" w:hAnsi="Arial" w:cs="Arial"/>
        </w:rPr>
      </w:pPr>
    </w:p>
    <w:p w:rsidR="008D2C3A" w:rsidRPr="003701A6" w:rsidRDefault="008D2C3A" w:rsidP="00DC7600">
      <w:pPr>
        <w:rPr>
          <w:rFonts w:ascii="Arial" w:hAnsi="Arial" w:cs="Arial"/>
        </w:rPr>
      </w:pPr>
    </w:p>
    <w:p w:rsidR="008D2C3A" w:rsidRDefault="008D2C3A" w:rsidP="00DC7600">
      <w:pPr>
        <w:rPr>
          <w:rFonts w:ascii="Arial" w:hAnsi="Arial" w:cs="Arial"/>
        </w:rPr>
      </w:pPr>
    </w:p>
    <w:p w:rsidR="00A73586" w:rsidRDefault="00A73586" w:rsidP="00DC7600">
      <w:pPr>
        <w:rPr>
          <w:rFonts w:ascii="Arial" w:hAnsi="Arial" w:cs="Arial"/>
        </w:rPr>
      </w:pPr>
    </w:p>
    <w:p w:rsidR="00A73586" w:rsidRDefault="00A73586" w:rsidP="00DC7600">
      <w:pPr>
        <w:rPr>
          <w:rFonts w:ascii="Arial" w:hAnsi="Arial" w:cs="Arial"/>
        </w:rPr>
      </w:pPr>
    </w:p>
    <w:p w:rsidR="00A73586" w:rsidRDefault="00A73586" w:rsidP="00DC7600">
      <w:pPr>
        <w:rPr>
          <w:rFonts w:ascii="Arial" w:hAnsi="Arial" w:cs="Arial"/>
        </w:rPr>
      </w:pPr>
    </w:p>
    <w:p w:rsidR="00A73586" w:rsidRDefault="00A73586" w:rsidP="00DC7600">
      <w:pPr>
        <w:rPr>
          <w:rFonts w:ascii="Arial" w:hAnsi="Arial" w:cs="Arial"/>
        </w:rPr>
      </w:pPr>
    </w:p>
    <w:p w:rsidR="00A73586" w:rsidRPr="00A73586" w:rsidRDefault="00A73586" w:rsidP="00DC7600">
      <w:pPr>
        <w:rPr>
          <w:rFonts w:ascii="Arial" w:hAnsi="Arial" w:cs="Arial"/>
        </w:rPr>
      </w:pPr>
    </w:p>
    <w:p w:rsidR="00DC7600" w:rsidRPr="006627A8" w:rsidRDefault="00DC7600" w:rsidP="008D0AB3">
      <w:pPr>
        <w:jc w:val="both"/>
        <w:rPr>
          <w:rFonts w:ascii="Arial" w:hAnsi="Arial" w:cs="Arial"/>
        </w:rPr>
      </w:pPr>
      <w:r w:rsidRPr="006627A8">
        <w:rPr>
          <w:rFonts w:ascii="Arial" w:hAnsi="Arial" w:cs="Arial"/>
        </w:rPr>
        <w:lastRenderedPageBreak/>
        <w:t>III  УСЛОВИ ЗА УЧЕШЋЕ У ПОСТУПКУ ЈАВНЕ НАБАВКЕ ИЗ ЧЛ. 75. и 76. ЗЈН И УПУТСТВО КАКО СЕ ДОКАЗУЈЕ ИСПУЊЕНОСТ ТИХ УСЛОВА</w:t>
      </w:r>
    </w:p>
    <w:p w:rsidR="00DC7600" w:rsidRPr="00A63E5D" w:rsidRDefault="00DC7600" w:rsidP="008D0AB3">
      <w:pPr>
        <w:jc w:val="both"/>
        <w:rPr>
          <w:rFonts w:ascii="Arial" w:hAnsi="Arial" w:cs="Arial"/>
          <w:b/>
        </w:rPr>
      </w:pPr>
      <w:r w:rsidRPr="00A63E5D">
        <w:rPr>
          <w:rFonts w:ascii="Arial" w:hAnsi="Arial" w:cs="Arial"/>
          <w:b/>
        </w:rPr>
        <w:t>1.  УСЛОВИ ЗА УЧЕШЋЕ У ПОСТУПКУ ЈАВНЕ НАБАВКЕ ИЗ ЧЛ. 75. И 76.  ЗАКОНА</w:t>
      </w:r>
    </w:p>
    <w:p w:rsidR="001F2D78" w:rsidRDefault="003170E0" w:rsidP="008D0AB3">
      <w:pPr>
        <w:jc w:val="both"/>
        <w:rPr>
          <w:rFonts w:ascii="Arial" w:hAnsi="Arial" w:cs="Arial"/>
        </w:rPr>
      </w:pPr>
      <w:r w:rsidRPr="008B382C">
        <w:rPr>
          <w:rFonts w:ascii="Arial" w:hAnsi="Arial" w:cs="Arial"/>
          <w:b/>
          <w:sz w:val="24"/>
          <w:szCs w:val="24"/>
        </w:rPr>
        <w:t>1.1.</w:t>
      </w:r>
      <w:r w:rsidR="00DC7600" w:rsidRPr="006627A8">
        <w:rPr>
          <w:rFonts w:ascii="Arial" w:hAnsi="Arial" w:cs="Arial"/>
        </w:rPr>
        <w:t>Право на учешће у поступку предметне јавне набавке има понуђач који испуњава обавезне услове за учешће у поступку јавне набавке дефинисане</w:t>
      </w:r>
      <w:r w:rsidR="001F2D78">
        <w:rPr>
          <w:rFonts w:ascii="Arial" w:hAnsi="Arial" w:cs="Arial"/>
        </w:rPr>
        <w:t xml:space="preserve"> </w:t>
      </w:r>
      <w:r w:rsidR="00DC7600" w:rsidRPr="006627A8">
        <w:rPr>
          <w:rFonts w:ascii="Arial" w:hAnsi="Arial" w:cs="Arial"/>
        </w:rPr>
        <w:t xml:space="preserve"> чл</w:t>
      </w:r>
      <w:r w:rsidR="001F2D78">
        <w:rPr>
          <w:rFonts w:ascii="Arial" w:hAnsi="Arial" w:cs="Arial"/>
        </w:rPr>
        <w:t>аном</w:t>
      </w:r>
      <w:r w:rsidR="00DC7600" w:rsidRPr="006627A8">
        <w:rPr>
          <w:rFonts w:ascii="Arial" w:hAnsi="Arial" w:cs="Arial"/>
        </w:rPr>
        <w:t xml:space="preserve"> 75. Закона, и то:</w:t>
      </w:r>
    </w:p>
    <w:p w:rsidR="00DC7600" w:rsidRPr="006627A8" w:rsidRDefault="003170E0" w:rsidP="008D0AB3">
      <w:pPr>
        <w:jc w:val="both"/>
        <w:rPr>
          <w:rFonts w:ascii="Arial" w:hAnsi="Arial" w:cs="Arial"/>
        </w:rPr>
      </w:pPr>
      <w:r w:rsidRPr="003170E0">
        <w:rPr>
          <w:rFonts w:ascii="Arial" w:hAnsi="Arial" w:cs="Arial"/>
          <w:b/>
        </w:rPr>
        <w:t>1)</w:t>
      </w:r>
      <w:r w:rsidR="00DC7600" w:rsidRPr="006627A8">
        <w:rPr>
          <w:rFonts w:ascii="Arial" w:hAnsi="Arial" w:cs="Arial"/>
        </w:rPr>
        <w:t xml:space="preserve">Да је регистрован код надлежног органа, односно уписан у одговарајући регистар </w:t>
      </w:r>
      <w:r w:rsidR="00DC7600" w:rsidRPr="001F2D78">
        <w:rPr>
          <w:rFonts w:ascii="Arial" w:hAnsi="Arial" w:cs="Arial"/>
          <w:b/>
        </w:rPr>
        <w:t>(чл. 75. ст. 1. тач. 1) Закона);</w:t>
      </w:r>
    </w:p>
    <w:p w:rsidR="00DC7600" w:rsidRPr="006627A8" w:rsidRDefault="003170E0" w:rsidP="008D0AB3">
      <w:pPr>
        <w:jc w:val="both"/>
        <w:rPr>
          <w:rFonts w:ascii="Arial" w:hAnsi="Arial" w:cs="Arial"/>
        </w:rPr>
      </w:pPr>
      <w:r w:rsidRPr="003170E0">
        <w:rPr>
          <w:rFonts w:ascii="Arial" w:hAnsi="Arial" w:cs="Arial"/>
          <w:b/>
        </w:rPr>
        <w:t>2</w:t>
      </w:r>
      <w:r>
        <w:rPr>
          <w:rFonts w:ascii="Arial" w:hAnsi="Arial" w:cs="Arial"/>
        </w:rPr>
        <w:t>)</w:t>
      </w:r>
      <w:r w:rsidR="00DC7600" w:rsidRPr="006627A8">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00DC7600" w:rsidRPr="001F2D78">
        <w:rPr>
          <w:rFonts w:ascii="Arial" w:hAnsi="Arial" w:cs="Arial"/>
          <w:b/>
        </w:rPr>
        <w:t>(чл. 75. ст. 1. тач. 2) Закона);</w:t>
      </w:r>
    </w:p>
    <w:p w:rsidR="00DC7600" w:rsidRDefault="003170E0" w:rsidP="008D0AB3">
      <w:pPr>
        <w:jc w:val="both"/>
        <w:rPr>
          <w:rFonts w:ascii="Arial" w:hAnsi="Arial" w:cs="Arial"/>
        </w:rPr>
      </w:pPr>
      <w:r w:rsidRPr="003170E0">
        <w:rPr>
          <w:rFonts w:ascii="Arial" w:hAnsi="Arial" w:cs="Arial"/>
          <w:b/>
        </w:rPr>
        <w:t>3)</w:t>
      </w:r>
      <w:r w:rsidR="00DC7600" w:rsidRPr="006627A8">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DC7600" w:rsidRPr="001F2D78">
        <w:rPr>
          <w:rFonts w:ascii="Arial" w:hAnsi="Arial" w:cs="Arial"/>
          <w:b/>
        </w:rPr>
        <w:t>(чл. 75. ст. 1. тач. 4) Закона);</w:t>
      </w:r>
    </w:p>
    <w:p w:rsidR="008D2C3A" w:rsidRPr="008D2C3A" w:rsidRDefault="003170E0" w:rsidP="008D0AB3">
      <w:pPr>
        <w:jc w:val="both"/>
        <w:rPr>
          <w:rFonts w:ascii="Arial" w:hAnsi="Arial" w:cs="Arial"/>
        </w:rPr>
      </w:pPr>
      <w:r w:rsidRPr="003170E0">
        <w:rPr>
          <w:rFonts w:ascii="Arial" w:hAnsi="Arial" w:cs="Arial"/>
          <w:b/>
        </w:rPr>
        <w:t>4)</w:t>
      </w:r>
      <w:r w:rsidR="008D2C3A">
        <w:rPr>
          <w:rFonts w:ascii="Arial" w:hAnsi="Arial" w:cs="Arial"/>
        </w:rPr>
        <w:t xml:space="preserve">Да има важећу дозволу надлежног органа за обављање делатности која је предмет јавне набавке </w:t>
      </w:r>
      <w:r w:rsidR="006738FC">
        <w:rPr>
          <w:rFonts w:ascii="Arial" w:hAnsi="Arial" w:cs="Arial"/>
        </w:rPr>
        <w:t xml:space="preserve">ако је таква дозвола предвиђена посебним прописом </w:t>
      </w:r>
      <w:r w:rsidR="008D2C3A" w:rsidRPr="001F2D78">
        <w:rPr>
          <w:rFonts w:ascii="Arial" w:hAnsi="Arial" w:cs="Arial"/>
          <w:b/>
        </w:rPr>
        <w:t>(чл. 75. ст. 1. тач. 5)</w:t>
      </w:r>
      <w:r w:rsidR="008D2C3A" w:rsidRPr="006627A8">
        <w:rPr>
          <w:rFonts w:ascii="Arial" w:hAnsi="Arial" w:cs="Arial"/>
        </w:rPr>
        <w:t xml:space="preserve"> </w:t>
      </w:r>
      <w:r w:rsidR="008D2C3A" w:rsidRPr="001F2D78">
        <w:rPr>
          <w:rFonts w:ascii="Arial" w:hAnsi="Arial" w:cs="Arial"/>
          <w:b/>
        </w:rPr>
        <w:t>Закона);</w:t>
      </w:r>
      <w:r w:rsidR="008D2C3A">
        <w:rPr>
          <w:rFonts w:ascii="Arial" w:hAnsi="Arial" w:cs="Arial"/>
        </w:rPr>
        <w:t xml:space="preserve"> </w:t>
      </w:r>
    </w:p>
    <w:p w:rsidR="003170E0" w:rsidRDefault="003170E0" w:rsidP="008D0AB3">
      <w:pPr>
        <w:jc w:val="both"/>
        <w:rPr>
          <w:rFonts w:ascii="Arial" w:hAnsi="Arial" w:cs="Arial"/>
        </w:rPr>
      </w:pPr>
      <w:r w:rsidRPr="003170E0">
        <w:rPr>
          <w:rFonts w:ascii="Arial" w:hAnsi="Arial" w:cs="Arial"/>
          <w:b/>
        </w:rPr>
        <w:t>5)</w:t>
      </w:r>
      <w:r w:rsidR="001F2D78">
        <w:rPr>
          <w:rFonts w:ascii="Arial" w:hAnsi="Arial" w:cs="Arial"/>
        </w:rPr>
        <w:t xml:space="preserve">Понуђачје дужан да при састављању понуде изричито наведе да је поштовао обавезе </w:t>
      </w:r>
      <w:r w:rsidR="00DC7600" w:rsidRPr="006627A8">
        <w:rPr>
          <w:rFonts w:ascii="Arial" w:hAnsi="Arial" w:cs="Arial"/>
        </w:rPr>
        <w:t xml:space="preserve">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r>
        <w:rPr>
          <w:rFonts w:ascii="Arial" w:hAnsi="Arial" w:cs="Arial"/>
        </w:rPr>
        <w:t>.</w:t>
      </w:r>
    </w:p>
    <w:p w:rsidR="00B754E1" w:rsidRDefault="003170E0" w:rsidP="008D0AB3">
      <w:pPr>
        <w:jc w:val="both"/>
        <w:rPr>
          <w:rFonts w:ascii="Arial" w:hAnsi="Arial" w:cs="Arial"/>
        </w:rPr>
      </w:pPr>
      <w:r w:rsidRPr="008B382C">
        <w:rPr>
          <w:rFonts w:ascii="Arial" w:hAnsi="Arial" w:cs="Arial"/>
          <w:b/>
          <w:sz w:val="24"/>
          <w:szCs w:val="24"/>
        </w:rPr>
        <w:t>1.2</w:t>
      </w:r>
      <w:r w:rsidRPr="008B382C">
        <w:rPr>
          <w:rFonts w:ascii="Arial" w:hAnsi="Arial" w:cs="Arial"/>
          <w:sz w:val="24"/>
          <w:szCs w:val="24"/>
        </w:rPr>
        <w:t>.</w:t>
      </w:r>
      <w:r>
        <w:rPr>
          <w:rFonts w:ascii="Arial" w:hAnsi="Arial" w:cs="Arial"/>
        </w:rPr>
        <w:t xml:space="preserve">Понуђач који учествује у поступку предметне јавне набавке мора испунити </w:t>
      </w:r>
      <w:r w:rsidRPr="003170E0">
        <w:rPr>
          <w:rFonts w:ascii="Arial" w:hAnsi="Arial" w:cs="Arial"/>
          <w:b/>
        </w:rPr>
        <w:t>додатне услове</w:t>
      </w:r>
      <w:r>
        <w:rPr>
          <w:rFonts w:ascii="Arial" w:hAnsi="Arial" w:cs="Arial"/>
        </w:rPr>
        <w:t xml:space="preserve"> </w:t>
      </w:r>
      <w:r w:rsidR="00B754E1">
        <w:rPr>
          <w:rFonts w:ascii="Arial" w:hAnsi="Arial" w:cs="Arial"/>
        </w:rPr>
        <w:t>за учешће у поступку јавне набавке дефинисане чланом 76.Закона и то :</w:t>
      </w:r>
      <w:bookmarkStart w:id="2" w:name="_Hlk521075830"/>
    </w:p>
    <w:p w:rsidR="00585B0D" w:rsidRDefault="00B754E1" w:rsidP="008D0AB3">
      <w:pPr>
        <w:jc w:val="both"/>
        <w:rPr>
          <w:rFonts w:ascii="Arial" w:hAnsi="Arial" w:cs="Arial"/>
          <w:b/>
        </w:rPr>
      </w:pPr>
      <w:r w:rsidRPr="006738FC">
        <w:rPr>
          <w:rFonts w:ascii="Arial" w:hAnsi="Arial" w:cs="Arial"/>
          <w:b/>
        </w:rPr>
        <w:t xml:space="preserve"> </w:t>
      </w:r>
      <w:r w:rsidR="00A63E5D" w:rsidRPr="006738FC">
        <w:rPr>
          <w:rFonts w:ascii="Arial" w:hAnsi="Arial" w:cs="Arial"/>
          <w:b/>
        </w:rPr>
        <w:t>1</w:t>
      </w:r>
      <w:r>
        <w:rPr>
          <w:rFonts w:ascii="Arial" w:hAnsi="Arial" w:cs="Arial"/>
          <w:b/>
        </w:rPr>
        <w:t>)</w:t>
      </w:r>
      <w:r w:rsidR="00A63E5D" w:rsidRPr="006738FC">
        <w:rPr>
          <w:rFonts w:ascii="Arial" w:hAnsi="Arial" w:cs="Arial"/>
          <w:b/>
        </w:rPr>
        <w:t>.</w:t>
      </w:r>
      <w:r w:rsidR="00DC7600" w:rsidRPr="006738FC">
        <w:rPr>
          <w:rFonts w:ascii="Arial" w:hAnsi="Arial" w:cs="Arial"/>
          <w:b/>
        </w:rPr>
        <w:t>финансијски капацитет:</w:t>
      </w:r>
    </w:p>
    <w:p w:rsidR="00B754E1" w:rsidRDefault="00B754E1" w:rsidP="008D0AB3">
      <w:pPr>
        <w:jc w:val="both"/>
        <w:rPr>
          <w:rFonts w:ascii="Arial" w:hAnsi="Arial" w:cs="Arial"/>
        </w:rPr>
      </w:pPr>
      <w:r>
        <w:rPr>
          <w:rFonts w:ascii="Arial" w:hAnsi="Arial" w:cs="Arial"/>
        </w:rPr>
        <w:t>а) остварен пословни приход у последњој години 2018., за који су достављењни подаци, мора да износи најмање 32.000.000,00 динара;</w:t>
      </w:r>
    </w:p>
    <w:p w:rsidR="00B754E1" w:rsidRDefault="00B754E1" w:rsidP="008D0AB3">
      <w:pPr>
        <w:jc w:val="both"/>
        <w:rPr>
          <w:rFonts w:ascii="Arial" w:hAnsi="Arial" w:cs="Arial"/>
        </w:rPr>
      </w:pPr>
      <w:r>
        <w:rPr>
          <w:rFonts w:ascii="Arial" w:hAnsi="Arial" w:cs="Arial"/>
        </w:rPr>
        <w:t xml:space="preserve">б)да понуђач у пословној 2016., 2017., и 2018 години није исказао нето губитак у пословању; </w:t>
      </w:r>
    </w:p>
    <w:p w:rsidR="00DC7600" w:rsidRDefault="00B754E1" w:rsidP="008D0AB3">
      <w:pPr>
        <w:jc w:val="both"/>
        <w:rPr>
          <w:rFonts w:ascii="Arial" w:hAnsi="Arial" w:cs="Arial"/>
        </w:rPr>
      </w:pPr>
      <w:r>
        <w:rPr>
          <w:rFonts w:ascii="Arial" w:hAnsi="Arial" w:cs="Arial"/>
        </w:rPr>
        <w:t>в)да понуђач у задњих шест месеци који претходе месецу објављивања позива за подношење понуда на Портал</w:t>
      </w:r>
      <w:r w:rsidR="00585B0D">
        <w:rPr>
          <w:rFonts w:ascii="Arial" w:hAnsi="Arial" w:cs="Arial"/>
        </w:rPr>
        <w:t>у</w:t>
      </w:r>
      <w:r>
        <w:rPr>
          <w:rFonts w:ascii="Arial" w:hAnsi="Arial" w:cs="Arial"/>
        </w:rPr>
        <w:t xml:space="preserve"> јавних набавки није био у блокади три дана узастопно;</w:t>
      </w:r>
    </w:p>
    <w:p w:rsidR="00585B0D" w:rsidRPr="00585B0D" w:rsidRDefault="00585B0D" w:rsidP="008D0AB3">
      <w:pPr>
        <w:jc w:val="both"/>
        <w:rPr>
          <w:rFonts w:ascii="Arial" w:hAnsi="Arial" w:cs="Arial"/>
        </w:rPr>
      </w:pPr>
    </w:p>
    <w:p w:rsidR="001227AD" w:rsidRPr="00655033" w:rsidRDefault="00655033" w:rsidP="008D0AB3">
      <w:pPr>
        <w:jc w:val="both"/>
        <w:rPr>
          <w:rFonts w:ascii="Arial" w:hAnsi="Arial" w:cs="Arial"/>
          <w:b/>
        </w:rPr>
      </w:pPr>
      <w:r w:rsidRPr="00655033">
        <w:rPr>
          <w:rFonts w:ascii="Arial" w:hAnsi="Arial" w:cs="Arial"/>
          <w:b/>
        </w:rPr>
        <w:lastRenderedPageBreak/>
        <w:t>2</w:t>
      </w:r>
      <w:r w:rsidR="00A63E5D" w:rsidRPr="00655033">
        <w:rPr>
          <w:rFonts w:ascii="Arial" w:hAnsi="Arial" w:cs="Arial"/>
          <w:b/>
        </w:rPr>
        <w:t>.</w:t>
      </w:r>
      <w:r w:rsidR="00DC7600" w:rsidRPr="00655033">
        <w:rPr>
          <w:rFonts w:ascii="Arial" w:hAnsi="Arial" w:cs="Arial"/>
          <w:b/>
        </w:rPr>
        <w:t xml:space="preserve"> пословни капацитет: </w:t>
      </w:r>
    </w:p>
    <w:p w:rsidR="001227AD" w:rsidRPr="00585B0D" w:rsidRDefault="00DC7600" w:rsidP="008D0AB3">
      <w:pPr>
        <w:jc w:val="both"/>
        <w:rPr>
          <w:rFonts w:ascii="Arial" w:hAnsi="Arial" w:cs="Arial"/>
          <w:b/>
        </w:rPr>
      </w:pPr>
      <w:r w:rsidRPr="006627A8">
        <w:rPr>
          <w:rFonts w:ascii="Arial" w:hAnsi="Arial" w:cs="Arial"/>
        </w:rPr>
        <w:t>да је</w:t>
      </w:r>
      <w:r w:rsidR="00B754E1">
        <w:rPr>
          <w:rFonts w:ascii="Arial" w:hAnsi="Arial" w:cs="Arial"/>
        </w:rPr>
        <w:t xml:space="preserve"> понуђач </w:t>
      </w:r>
      <w:r w:rsidRPr="006627A8">
        <w:rPr>
          <w:rFonts w:ascii="Arial" w:hAnsi="Arial" w:cs="Arial"/>
        </w:rPr>
        <w:t xml:space="preserve"> у последњих осам година (201</w:t>
      </w:r>
      <w:r w:rsidR="007848D0">
        <w:rPr>
          <w:rFonts w:ascii="Arial" w:hAnsi="Arial" w:cs="Arial"/>
        </w:rPr>
        <w:t>1</w:t>
      </w:r>
      <w:r w:rsidRPr="006627A8">
        <w:rPr>
          <w:rFonts w:ascii="Arial" w:hAnsi="Arial" w:cs="Arial"/>
        </w:rPr>
        <w:t>/201</w:t>
      </w:r>
      <w:r w:rsidR="007848D0">
        <w:rPr>
          <w:rFonts w:ascii="Arial" w:hAnsi="Arial" w:cs="Arial"/>
        </w:rPr>
        <w:t>2</w:t>
      </w:r>
      <w:r w:rsidRPr="006627A8">
        <w:rPr>
          <w:rFonts w:ascii="Arial" w:hAnsi="Arial" w:cs="Arial"/>
        </w:rPr>
        <w:t>/201</w:t>
      </w:r>
      <w:r w:rsidR="007848D0">
        <w:rPr>
          <w:rFonts w:ascii="Arial" w:hAnsi="Arial" w:cs="Arial"/>
        </w:rPr>
        <w:t>3</w:t>
      </w:r>
      <w:r w:rsidRPr="006627A8">
        <w:rPr>
          <w:rFonts w:ascii="Arial" w:hAnsi="Arial" w:cs="Arial"/>
        </w:rPr>
        <w:t>/201</w:t>
      </w:r>
      <w:r w:rsidR="007848D0">
        <w:rPr>
          <w:rFonts w:ascii="Arial" w:hAnsi="Arial" w:cs="Arial"/>
        </w:rPr>
        <w:t>4</w:t>
      </w:r>
      <w:r w:rsidRPr="006627A8">
        <w:rPr>
          <w:rFonts w:ascii="Arial" w:hAnsi="Arial" w:cs="Arial"/>
        </w:rPr>
        <w:t>/201</w:t>
      </w:r>
      <w:r w:rsidR="007848D0">
        <w:rPr>
          <w:rFonts w:ascii="Arial" w:hAnsi="Arial" w:cs="Arial"/>
        </w:rPr>
        <w:t>5</w:t>
      </w:r>
      <w:r w:rsidRPr="006627A8">
        <w:rPr>
          <w:rFonts w:ascii="Arial" w:hAnsi="Arial" w:cs="Arial"/>
        </w:rPr>
        <w:t>/ 201</w:t>
      </w:r>
      <w:r w:rsidR="007848D0">
        <w:rPr>
          <w:rFonts w:ascii="Arial" w:hAnsi="Arial" w:cs="Arial"/>
        </w:rPr>
        <w:t>6</w:t>
      </w:r>
      <w:r w:rsidRPr="006627A8">
        <w:rPr>
          <w:rFonts w:ascii="Arial" w:hAnsi="Arial" w:cs="Arial"/>
        </w:rPr>
        <w:t>/201</w:t>
      </w:r>
      <w:r w:rsidR="007848D0">
        <w:rPr>
          <w:rFonts w:ascii="Arial" w:hAnsi="Arial" w:cs="Arial"/>
        </w:rPr>
        <w:t>7</w:t>
      </w:r>
      <w:r w:rsidRPr="006627A8">
        <w:rPr>
          <w:rFonts w:ascii="Arial" w:hAnsi="Arial" w:cs="Arial"/>
        </w:rPr>
        <w:t>/201</w:t>
      </w:r>
      <w:r w:rsidR="007848D0">
        <w:rPr>
          <w:rFonts w:ascii="Arial" w:hAnsi="Arial" w:cs="Arial"/>
        </w:rPr>
        <w:t>8</w:t>
      </w:r>
      <w:r w:rsidRPr="006627A8">
        <w:rPr>
          <w:rFonts w:ascii="Arial" w:hAnsi="Arial" w:cs="Arial"/>
        </w:rPr>
        <w:t>) израдио, м</w:t>
      </w:r>
      <w:r w:rsidR="008D0AB3">
        <w:rPr>
          <w:rFonts w:ascii="Arial" w:hAnsi="Arial" w:cs="Arial"/>
        </w:rPr>
        <w:t xml:space="preserve">онтирао и пустио у рад најмање </w:t>
      </w:r>
      <w:r w:rsidR="008D0AB3" w:rsidRPr="00585B0D">
        <w:rPr>
          <w:rFonts w:ascii="Arial" w:hAnsi="Arial" w:cs="Arial"/>
        </w:rPr>
        <w:t>3 (три</w:t>
      </w:r>
      <w:r w:rsidRPr="00585B0D">
        <w:rPr>
          <w:rFonts w:ascii="Arial" w:hAnsi="Arial" w:cs="Arial"/>
        </w:rPr>
        <w:t xml:space="preserve">) </w:t>
      </w:r>
      <w:r w:rsidR="00B603C5">
        <w:rPr>
          <w:rFonts w:ascii="Arial" w:hAnsi="Arial" w:cs="Arial"/>
        </w:rPr>
        <w:t>предузећа која се баве производњом топлотне енергије за потребе даљинског грејања становништва</w:t>
      </w:r>
      <w:r w:rsidR="008D0AB3" w:rsidRPr="00585B0D">
        <w:rPr>
          <w:rFonts w:ascii="Arial" w:hAnsi="Arial" w:cs="Arial"/>
        </w:rPr>
        <w:t xml:space="preserve"> на енергент компримовани</w:t>
      </w:r>
      <w:r w:rsidR="008D0AB3" w:rsidRPr="00585B0D">
        <w:rPr>
          <w:rFonts w:ascii="Arial" w:hAnsi="Arial" w:cs="Arial"/>
          <w:lang w:val="sr-Cyrl-CS"/>
        </w:rPr>
        <w:t xml:space="preserve"> </w:t>
      </w:r>
      <w:r w:rsidRPr="00585B0D">
        <w:rPr>
          <w:rFonts w:ascii="Arial" w:hAnsi="Arial" w:cs="Arial"/>
        </w:rPr>
        <w:t xml:space="preserve">природни гас (КПГ) </w:t>
      </w:r>
      <w:r w:rsidR="008D0AB3" w:rsidRPr="00585B0D">
        <w:rPr>
          <w:rFonts w:ascii="Arial" w:hAnsi="Arial" w:cs="Arial"/>
          <w:lang w:val="sr-Cyrl-CS"/>
        </w:rPr>
        <w:t xml:space="preserve">топлотног </w:t>
      </w:r>
      <w:r w:rsidR="008D0AB3" w:rsidRPr="00585B0D">
        <w:rPr>
          <w:rFonts w:ascii="Arial" w:hAnsi="Arial" w:cs="Arial"/>
        </w:rPr>
        <w:t xml:space="preserve">капацитета </w:t>
      </w:r>
      <w:r w:rsidR="008D0AB3" w:rsidRPr="00585B0D">
        <w:rPr>
          <w:rFonts w:ascii="Arial" w:hAnsi="Arial" w:cs="Arial"/>
          <w:lang w:val="sr-Cyrl-CS"/>
        </w:rPr>
        <w:t xml:space="preserve">по изведеној котларници </w:t>
      </w:r>
      <w:r w:rsidR="008D0AB3" w:rsidRPr="00585B0D">
        <w:rPr>
          <w:rFonts w:ascii="Arial" w:hAnsi="Arial" w:cs="Arial"/>
        </w:rPr>
        <w:t xml:space="preserve">од </w:t>
      </w:r>
      <w:r w:rsidR="008D0AB3" w:rsidRPr="00585B0D">
        <w:rPr>
          <w:rFonts w:ascii="Arial" w:hAnsi="Arial" w:cs="Arial"/>
          <w:lang w:val="sr-Cyrl-CS"/>
        </w:rPr>
        <w:t xml:space="preserve"> 20 MW</w:t>
      </w:r>
      <w:r w:rsidRPr="00585B0D">
        <w:rPr>
          <w:rFonts w:ascii="Arial" w:hAnsi="Arial" w:cs="Arial"/>
        </w:rPr>
        <w:t xml:space="preserve"> и в</w:t>
      </w:r>
      <w:r w:rsidR="00B754E1" w:rsidRPr="00585B0D">
        <w:rPr>
          <w:rFonts w:ascii="Arial" w:hAnsi="Arial" w:cs="Arial"/>
        </w:rPr>
        <w:t>еће</w:t>
      </w:r>
      <w:r w:rsidR="001227AD" w:rsidRPr="00585B0D">
        <w:rPr>
          <w:rFonts w:ascii="Arial" w:hAnsi="Arial" w:cs="Arial"/>
          <w:b/>
        </w:rPr>
        <w:t>;</w:t>
      </w:r>
    </w:p>
    <w:p w:rsidR="00DC7600" w:rsidRDefault="001301F4" w:rsidP="00DC7600">
      <w:pPr>
        <w:rPr>
          <w:rFonts w:ascii="Arial" w:hAnsi="Arial" w:cs="Arial"/>
          <w:b/>
        </w:rPr>
      </w:pPr>
      <w:r w:rsidRPr="001301F4">
        <w:rPr>
          <w:rFonts w:ascii="Arial" w:hAnsi="Arial" w:cs="Arial"/>
          <w:b/>
        </w:rPr>
        <w:t>3</w:t>
      </w:r>
      <w:r w:rsidR="00A63E5D" w:rsidRPr="001301F4">
        <w:rPr>
          <w:rFonts w:ascii="Arial" w:hAnsi="Arial" w:cs="Arial"/>
          <w:b/>
        </w:rPr>
        <w:t>.</w:t>
      </w:r>
      <w:r w:rsidR="00B754E1">
        <w:rPr>
          <w:rFonts w:ascii="Arial" w:hAnsi="Arial" w:cs="Arial"/>
          <w:b/>
        </w:rPr>
        <w:t>К</w:t>
      </w:r>
      <w:r w:rsidR="00DC7600" w:rsidRPr="001301F4">
        <w:rPr>
          <w:rFonts w:ascii="Arial" w:hAnsi="Arial" w:cs="Arial"/>
          <w:b/>
        </w:rPr>
        <w:t>адровски</w:t>
      </w:r>
      <w:r w:rsidR="00B754E1">
        <w:rPr>
          <w:rFonts w:ascii="Arial" w:hAnsi="Arial" w:cs="Arial"/>
          <w:b/>
        </w:rPr>
        <w:t xml:space="preserve"> </w:t>
      </w:r>
      <w:r w:rsidR="00DC7600" w:rsidRPr="001301F4">
        <w:rPr>
          <w:rFonts w:ascii="Arial" w:hAnsi="Arial" w:cs="Arial"/>
          <w:b/>
        </w:rPr>
        <w:t xml:space="preserve"> капацитет:</w:t>
      </w:r>
    </w:p>
    <w:p w:rsidR="00B754E1" w:rsidRPr="00B754E1" w:rsidRDefault="00B754E1" w:rsidP="00DC7600">
      <w:pPr>
        <w:rPr>
          <w:rFonts w:ascii="Arial" w:hAnsi="Arial" w:cs="Arial"/>
        </w:rPr>
      </w:pPr>
      <w:r w:rsidRPr="00B754E1">
        <w:rPr>
          <w:rFonts w:ascii="Arial" w:hAnsi="Arial" w:cs="Arial"/>
        </w:rPr>
        <w:t>Понуђач мора да располаже са минималним кадровским капацитетом и то:</w:t>
      </w:r>
    </w:p>
    <w:p w:rsidR="00187CDC" w:rsidRDefault="00B754E1" w:rsidP="00DC7600">
      <w:pPr>
        <w:rPr>
          <w:rFonts w:ascii="Arial" w:hAnsi="Arial" w:cs="Arial"/>
        </w:rPr>
      </w:pPr>
      <w:r>
        <w:rPr>
          <w:rFonts w:ascii="Arial" w:hAnsi="Arial" w:cs="Arial"/>
        </w:rPr>
        <w:t>-</w:t>
      </w:r>
      <w:r w:rsidR="00DC7600" w:rsidRPr="006627A8">
        <w:rPr>
          <w:rFonts w:ascii="Arial" w:hAnsi="Arial" w:cs="Arial"/>
        </w:rPr>
        <w:t xml:space="preserve"> 1 (једног) дипломираног инжењера са важећом лиценцом ИКС за одговорног пројектанта број 310, запосленог или ангажованог на неки други начин у складу са Законом о раду</w:t>
      </w:r>
      <w:r w:rsidR="00187CDC">
        <w:rPr>
          <w:rFonts w:ascii="Arial" w:hAnsi="Arial" w:cs="Arial"/>
        </w:rPr>
        <w:t>;</w:t>
      </w:r>
    </w:p>
    <w:p w:rsidR="00DC7600" w:rsidRPr="00187CDC" w:rsidRDefault="00187CDC" w:rsidP="00DC7600">
      <w:pPr>
        <w:rPr>
          <w:rFonts w:ascii="Arial" w:hAnsi="Arial" w:cs="Arial"/>
        </w:rPr>
      </w:pPr>
      <w:r>
        <w:rPr>
          <w:rFonts w:ascii="Arial" w:hAnsi="Arial" w:cs="Arial"/>
        </w:rPr>
        <w:t>-</w:t>
      </w:r>
      <w:r w:rsidR="00DC7600" w:rsidRPr="006627A8">
        <w:rPr>
          <w:rFonts w:ascii="Arial" w:hAnsi="Arial" w:cs="Arial"/>
        </w:rPr>
        <w:t>1 (једног) дипломираног инжењера са важећом лиценцом ИКС за одговорног пројектанта број 330, запосленог или ангажованог на неки други начин у складу са Законом о раду</w:t>
      </w:r>
      <w:r>
        <w:rPr>
          <w:rFonts w:ascii="Arial" w:hAnsi="Arial" w:cs="Arial"/>
        </w:rPr>
        <w:t>;</w:t>
      </w:r>
    </w:p>
    <w:p w:rsidR="00DC7600" w:rsidRPr="00187CDC" w:rsidRDefault="00187CDC" w:rsidP="00DC7600">
      <w:pPr>
        <w:rPr>
          <w:rFonts w:ascii="Arial" w:hAnsi="Arial" w:cs="Arial"/>
        </w:rPr>
      </w:pPr>
      <w:r>
        <w:rPr>
          <w:rFonts w:ascii="Arial" w:hAnsi="Arial" w:cs="Arial"/>
        </w:rPr>
        <w:t>-</w:t>
      </w:r>
      <w:r w:rsidR="00DC7600" w:rsidRPr="006627A8">
        <w:rPr>
          <w:rFonts w:ascii="Arial" w:hAnsi="Arial" w:cs="Arial"/>
        </w:rPr>
        <w:t xml:space="preserve"> 1 (једног) дипломираног инжењера са важећом лиценцом ИКС за одговорног пројектанта број 350, запосленог или ангажованог на неки други начин у складу са Законом о раду</w:t>
      </w:r>
      <w:r>
        <w:rPr>
          <w:rFonts w:ascii="Arial" w:hAnsi="Arial" w:cs="Arial"/>
        </w:rPr>
        <w:t>;</w:t>
      </w:r>
    </w:p>
    <w:p w:rsidR="00DC7600" w:rsidRPr="00187CDC" w:rsidRDefault="00187CDC" w:rsidP="00DC7600">
      <w:pPr>
        <w:rPr>
          <w:rFonts w:ascii="Arial" w:hAnsi="Arial" w:cs="Arial"/>
        </w:rPr>
      </w:pPr>
      <w:r>
        <w:rPr>
          <w:rFonts w:ascii="Arial" w:hAnsi="Arial" w:cs="Arial"/>
        </w:rPr>
        <w:t>-</w:t>
      </w:r>
      <w:r w:rsidR="00DC7600" w:rsidRPr="006627A8">
        <w:rPr>
          <w:rFonts w:ascii="Arial" w:hAnsi="Arial" w:cs="Arial"/>
        </w:rPr>
        <w:t xml:space="preserve">1 (једног) дипломираног ижењера са важећом лиценцом ИКС за одговорног извођача радова број 410, запосленог или ангажованог на неки други начин у складу са Законом о раду </w:t>
      </w:r>
      <w:r>
        <w:rPr>
          <w:rFonts w:ascii="Arial" w:hAnsi="Arial" w:cs="Arial"/>
        </w:rPr>
        <w:t>;</w:t>
      </w:r>
    </w:p>
    <w:p w:rsidR="00DC7600" w:rsidRPr="00585B0D" w:rsidRDefault="00187CDC" w:rsidP="00DC7600">
      <w:pPr>
        <w:rPr>
          <w:rFonts w:ascii="Arial" w:hAnsi="Arial" w:cs="Arial"/>
        </w:rPr>
      </w:pPr>
      <w:r>
        <w:rPr>
          <w:rFonts w:ascii="Arial" w:hAnsi="Arial" w:cs="Arial"/>
        </w:rPr>
        <w:t>-</w:t>
      </w:r>
      <w:r w:rsidR="00DC7600" w:rsidRPr="006627A8">
        <w:rPr>
          <w:rFonts w:ascii="Arial" w:hAnsi="Arial" w:cs="Arial"/>
        </w:rPr>
        <w:t>1 (једног) дипломираног инжењера са важећом лиценцом ИКС за одговорног извођача радова број 430, запосленог или ангажованог на неки други начин у складу са Законом о раду</w:t>
      </w:r>
      <w:r w:rsidR="00585B0D">
        <w:rPr>
          <w:rFonts w:ascii="Arial" w:hAnsi="Arial" w:cs="Arial"/>
        </w:rPr>
        <w:t>;</w:t>
      </w:r>
    </w:p>
    <w:p w:rsidR="00DC7600" w:rsidRPr="006627A8" w:rsidRDefault="00187CDC" w:rsidP="00DC7600">
      <w:pPr>
        <w:rPr>
          <w:rFonts w:ascii="Arial" w:hAnsi="Arial" w:cs="Arial"/>
        </w:rPr>
      </w:pPr>
      <w:r>
        <w:rPr>
          <w:rFonts w:ascii="Arial" w:hAnsi="Arial" w:cs="Arial"/>
        </w:rPr>
        <w:t>-</w:t>
      </w:r>
      <w:r w:rsidR="00DC7600" w:rsidRPr="006627A8">
        <w:rPr>
          <w:rFonts w:ascii="Arial" w:hAnsi="Arial" w:cs="Arial"/>
        </w:rPr>
        <w:t>1 (једног) дипломираног инжењера са важећом лиценцом ИКС за одговорног извођача радова број 450, запосленог или ангажованог на неки други начин у складу са Законом о раду</w:t>
      </w:r>
    </w:p>
    <w:p w:rsidR="00DC7600" w:rsidRPr="00585B0D" w:rsidRDefault="00DC7600" w:rsidP="00DC7600">
      <w:pPr>
        <w:rPr>
          <w:rFonts w:ascii="Arial" w:hAnsi="Arial" w:cs="Arial"/>
        </w:rPr>
      </w:pPr>
      <w:r w:rsidRPr="006627A8">
        <w:rPr>
          <w:rFonts w:ascii="Arial" w:hAnsi="Arial" w:cs="Arial"/>
        </w:rPr>
        <w:t>Једно лице може да поседује обе лиценце, тј. и лиценцу одговорног пројектантта и лиценцу одговорног извођача радова</w:t>
      </w:r>
      <w:r w:rsidR="00585B0D">
        <w:rPr>
          <w:rFonts w:ascii="Arial" w:hAnsi="Arial" w:cs="Arial"/>
        </w:rPr>
        <w:t>;</w:t>
      </w:r>
    </w:p>
    <w:p w:rsidR="00187CDC" w:rsidRPr="00585B0D" w:rsidRDefault="00187CDC" w:rsidP="00DC7600">
      <w:pPr>
        <w:rPr>
          <w:rFonts w:ascii="Arial" w:hAnsi="Arial" w:cs="Arial"/>
        </w:rPr>
      </w:pPr>
      <w:r>
        <w:rPr>
          <w:rFonts w:ascii="Arial" w:hAnsi="Arial" w:cs="Arial"/>
        </w:rPr>
        <w:t>-</w:t>
      </w:r>
      <w:r w:rsidR="00DC7600" w:rsidRPr="006627A8">
        <w:rPr>
          <w:rFonts w:ascii="Arial" w:hAnsi="Arial" w:cs="Arial"/>
        </w:rPr>
        <w:t xml:space="preserve">1 (једног) дипломираног инжењера за безбедност и здравље на раду </w:t>
      </w:r>
      <w:r w:rsidR="00585B0D">
        <w:rPr>
          <w:rFonts w:ascii="Arial" w:hAnsi="Arial" w:cs="Arial"/>
        </w:rPr>
        <w:t>;</w:t>
      </w:r>
    </w:p>
    <w:p w:rsidR="00DC7600" w:rsidRPr="00187CDC" w:rsidRDefault="00DC7600" w:rsidP="00585B0D">
      <w:pPr>
        <w:spacing w:after="0"/>
        <w:rPr>
          <w:rFonts w:ascii="Arial" w:hAnsi="Arial" w:cs="Arial"/>
          <w:b/>
        </w:rPr>
      </w:pPr>
      <w:r w:rsidRPr="00187CDC">
        <w:rPr>
          <w:rFonts w:ascii="Arial" w:hAnsi="Arial" w:cs="Arial"/>
          <w:b/>
        </w:rPr>
        <w:t xml:space="preserve">   4)  </w:t>
      </w:r>
      <w:r w:rsidR="00187CDC" w:rsidRPr="00187CDC">
        <w:rPr>
          <w:rFonts w:ascii="Arial" w:hAnsi="Arial" w:cs="Arial"/>
          <w:b/>
        </w:rPr>
        <w:t>С</w:t>
      </w:r>
      <w:r w:rsidRPr="00187CDC">
        <w:rPr>
          <w:rFonts w:ascii="Arial" w:hAnsi="Arial" w:cs="Arial"/>
          <w:b/>
        </w:rPr>
        <w:t>ертификат</w:t>
      </w:r>
      <w:r w:rsidR="00187CDC" w:rsidRPr="00187CDC">
        <w:rPr>
          <w:rFonts w:ascii="Arial" w:hAnsi="Arial" w:cs="Arial"/>
          <w:b/>
        </w:rPr>
        <w:t>и</w:t>
      </w:r>
      <w:r w:rsidRPr="00187CDC">
        <w:rPr>
          <w:rFonts w:ascii="Arial" w:hAnsi="Arial" w:cs="Arial"/>
          <w:b/>
        </w:rPr>
        <w:t>:</w:t>
      </w:r>
    </w:p>
    <w:p w:rsidR="00DC7600" w:rsidRPr="00585B0D" w:rsidRDefault="00187CDC" w:rsidP="00585B0D">
      <w:pPr>
        <w:spacing w:after="0"/>
        <w:rPr>
          <w:rFonts w:ascii="Arial" w:hAnsi="Arial" w:cs="Arial"/>
        </w:rPr>
      </w:pPr>
      <w:r>
        <w:rPr>
          <w:rFonts w:ascii="Arial" w:hAnsi="Arial" w:cs="Arial"/>
        </w:rPr>
        <w:t>-</w:t>
      </w:r>
      <w:r w:rsidR="00DC7600" w:rsidRPr="006627A8">
        <w:rPr>
          <w:rFonts w:ascii="Arial" w:hAnsi="Arial" w:cs="Arial"/>
        </w:rPr>
        <w:t>сертификовани систем менаџмента квалитета SRPS ISO 9001</w:t>
      </w:r>
      <w:r w:rsidR="00585B0D">
        <w:rPr>
          <w:rFonts w:ascii="Arial" w:hAnsi="Arial" w:cs="Arial"/>
        </w:rPr>
        <w:t>;</w:t>
      </w:r>
    </w:p>
    <w:p w:rsidR="00DC7600" w:rsidRPr="00585B0D" w:rsidRDefault="00187CDC" w:rsidP="00585B0D">
      <w:pPr>
        <w:spacing w:after="0"/>
        <w:rPr>
          <w:rFonts w:ascii="Arial" w:hAnsi="Arial" w:cs="Arial"/>
        </w:rPr>
      </w:pPr>
      <w:r>
        <w:rPr>
          <w:rFonts w:ascii="Arial" w:hAnsi="Arial" w:cs="Arial"/>
        </w:rPr>
        <w:t>-</w:t>
      </w:r>
      <w:r w:rsidR="00DC7600" w:rsidRPr="006627A8">
        <w:rPr>
          <w:rFonts w:ascii="Arial" w:hAnsi="Arial" w:cs="Arial"/>
        </w:rPr>
        <w:t>сертификат SRPS ISO 14001 (заштита животне средине)</w:t>
      </w:r>
      <w:r w:rsidR="00585B0D">
        <w:rPr>
          <w:rFonts w:ascii="Arial" w:hAnsi="Arial" w:cs="Arial"/>
        </w:rPr>
        <w:t>;</w:t>
      </w:r>
    </w:p>
    <w:p w:rsidR="00DC7600" w:rsidRPr="00585B0D" w:rsidRDefault="00187CDC" w:rsidP="00DC7600">
      <w:pPr>
        <w:rPr>
          <w:rFonts w:ascii="Arial" w:hAnsi="Arial" w:cs="Arial"/>
        </w:rPr>
      </w:pPr>
      <w:r>
        <w:rPr>
          <w:rFonts w:ascii="Arial" w:hAnsi="Arial" w:cs="Arial"/>
        </w:rPr>
        <w:t>-</w:t>
      </w:r>
      <w:r w:rsidR="00DC7600" w:rsidRPr="006627A8">
        <w:rPr>
          <w:rFonts w:ascii="Arial" w:hAnsi="Arial" w:cs="Arial"/>
        </w:rPr>
        <w:t>сертификат SRPS OHSAS 18001 (безбедност и заштита на раду)</w:t>
      </w:r>
      <w:r w:rsidR="00585B0D">
        <w:rPr>
          <w:rFonts w:ascii="Arial" w:hAnsi="Arial" w:cs="Arial"/>
        </w:rPr>
        <w:t>;</w:t>
      </w:r>
    </w:p>
    <w:p w:rsidR="00E90240" w:rsidRDefault="00187CDC" w:rsidP="00DC7600">
      <w:pPr>
        <w:rPr>
          <w:rFonts w:ascii="Arial" w:hAnsi="Arial" w:cs="Arial"/>
        </w:rPr>
      </w:pPr>
      <w:r>
        <w:rPr>
          <w:rFonts w:ascii="Arial" w:hAnsi="Arial" w:cs="Arial"/>
        </w:rPr>
        <w:lastRenderedPageBreak/>
        <w:t xml:space="preserve">    </w:t>
      </w:r>
      <w:r w:rsidR="00DC7600" w:rsidRPr="00187CDC">
        <w:rPr>
          <w:rFonts w:ascii="Arial" w:hAnsi="Arial" w:cs="Arial"/>
          <w:b/>
        </w:rPr>
        <w:t>5)  Мере у области заштите на раду и заштите људи и имовине</w:t>
      </w:r>
      <w:r w:rsidR="00585B0D">
        <w:rPr>
          <w:rFonts w:ascii="Arial" w:hAnsi="Arial" w:cs="Arial"/>
          <w:b/>
        </w:rPr>
        <w:t>;</w:t>
      </w:r>
    </w:p>
    <w:p w:rsidR="00303891" w:rsidRDefault="003E2F74" w:rsidP="00303891">
      <w:pPr>
        <w:tabs>
          <w:tab w:val="left" w:pos="1843"/>
        </w:tabs>
        <w:rPr>
          <w:b/>
          <w:lang w:val="sr-Cyrl-CS" w:eastAsia="sr-Latn-CS"/>
        </w:rPr>
      </w:pPr>
      <w:r>
        <w:rPr>
          <w:rFonts w:ascii="Arial" w:hAnsi="Arial" w:cs="Arial"/>
          <w:b/>
        </w:rPr>
        <w:t>4</w:t>
      </w:r>
      <w:r w:rsidRPr="001301F4">
        <w:rPr>
          <w:rFonts w:ascii="Arial" w:hAnsi="Arial" w:cs="Arial"/>
          <w:b/>
        </w:rPr>
        <w:t>.</w:t>
      </w:r>
      <w:r w:rsidR="00187CDC">
        <w:rPr>
          <w:rFonts w:ascii="Arial" w:hAnsi="Arial" w:cs="Arial"/>
          <w:b/>
        </w:rPr>
        <w:t>Т</w:t>
      </w:r>
      <w:r>
        <w:rPr>
          <w:rFonts w:ascii="Arial" w:hAnsi="Arial" w:cs="Arial"/>
          <w:b/>
        </w:rPr>
        <w:t>ехнички</w:t>
      </w:r>
      <w:r w:rsidRPr="001301F4">
        <w:rPr>
          <w:rFonts w:ascii="Arial" w:hAnsi="Arial" w:cs="Arial"/>
          <w:b/>
        </w:rPr>
        <w:t xml:space="preserve"> капацитет:</w:t>
      </w:r>
      <w:r w:rsidR="00E90240" w:rsidRPr="00E90240">
        <w:rPr>
          <w:b/>
          <w:lang w:val="sr-Cyrl-CS" w:eastAsia="sr-Latn-CS"/>
        </w:rPr>
        <w:t xml:space="preserve"> </w:t>
      </w:r>
    </w:p>
    <w:p w:rsidR="00E90240" w:rsidRPr="00303891" w:rsidRDefault="00E90240" w:rsidP="00303891">
      <w:pPr>
        <w:tabs>
          <w:tab w:val="left" w:pos="1843"/>
        </w:tabs>
        <w:rPr>
          <w:rFonts w:ascii="Arial" w:hAnsi="Arial" w:cs="Arial"/>
          <w:lang w:val="sr-Cyrl-CS" w:eastAsia="sr-Latn-CS"/>
        </w:rPr>
      </w:pPr>
      <w:r w:rsidRPr="00303891">
        <w:rPr>
          <w:rFonts w:ascii="Arial" w:hAnsi="Arial" w:cs="Arial"/>
          <w:lang w:val="sr-Cyrl-CS" w:eastAsia="sr-Latn-CS"/>
        </w:rPr>
        <w:t>Понуђач мора да располаже са следећ</w:t>
      </w:r>
      <w:r w:rsidR="00B414A2">
        <w:rPr>
          <w:rFonts w:ascii="Arial" w:hAnsi="Arial" w:cs="Arial"/>
          <w:lang w:val="sr-Cyrl-CS" w:eastAsia="sr-Latn-CS"/>
        </w:rPr>
        <w:t>о</w:t>
      </w:r>
      <w:r w:rsidRPr="00303891">
        <w:rPr>
          <w:rFonts w:ascii="Arial" w:hAnsi="Arial" w:cs="Arial"/>
          <w:lang w:val="sr-Cyrl-CS" w:eastAsia="sr-Latn-CS"/>
        </w:rPr>
        <w:t>м минималн</w:t>
      </w:r>
      <w:r w:rsidR="00B414A2">
        <w:rPr>
          <w:rFonts w:ascii="Arial" w:hAnsi="Arial" w:cs="Arial"/>
          <w:lang w:val="sr-Cyrl-CS" w:eastAsia="sr-Latn-CS"/>
        </w:rPr>
        <w:t>о</w:t>
      </w:r>
      <w:r w:rsidRPr="00303891">
        <w:rPr>
          <w:rFonts w:ascii="Arial" w:hAnsi="Arial" w:cs="Arial"/>
          <w:lang w:val="sr-Cyrl-CS" w:eastAsia="sr-Latn-CS"/>
        </w:rPr>
        <w:t>м техничк</w:t>
      </w:r>
      <w:r w:rsidR="00B414A2">
        <w:rPr>
          <w:rFonts w:ascii="Arial" w:hAnsi="Arial" w:cs="Arial"/>
          <w:lang w:val="sr-Cyrl-CS" w:eastAsia="sr-Latn-CS"/>
        </w:rPr>
        <w:t>о</w:t>
      </w:r>
      <w:r w:rsidRPr="00303891">
        <w:rPr>
          <w:rFonts w:ascii="Arial" w:hAnsi="Arial" w:cs="Arial"/>
          <w:lang w:val="sr-Cyrl-CS" w:eastAsia="sr-Latn-CS"/>
        </w:rPr>
        <w:t xml:space="preserve">м </w:t>
      </w:r>
      <w:r w:rsidR="00B414A2">
        <w:rPr>
          <w:rFonts w:ascii="Arial" w:hAnsi="Arial" w:cs="Arial"/>
          <w:lang w:val="sr-Cyrl-CS" w:eastAsia="sr-Latn-CS"/>
        </w:rPr>
        <w:t>опремом</w:t>
      </w:r>
      <w:r w:rsidRPr="00303891">
        <w:rPr>
          <w:rFonts w:ascii="Arial" w:hAnsi="Arial" w:cs="Arial"/>
          <w:lang w:val="sr-Cyrl-CS" w:eastAsia="sr-Latn-CS"/>
        </w:rPr>
        <w:t>:</w:t>
      </w:r>
    </w:p>
    <w:p w:rsidR="00E90240" w:rsidRPr="00303891" w:rsidRDefault="00E90240" w:rsidP="00E90240">
      <w:pPr>
        <w:tabs>
          <w:tab w:val="left" w:pos="1843"/>
        </w:tabs>
        <w:spacing w:after="0"/>
        <w:rPr>
          <w:rFonts w:ascii="Arial" w:hAnsi="Arial" w:cs="Arial"/>
          <w:lang w:val="sr-Cyrl-CS" w:eastAsia="sr-Latn-CS"/>
        </w:rPr>
      </w:pPr>
      <w:r w:rsidRPr="00303891">
        <w:rPr>
          <w:rFonts w:ascii="Arial" w:hAnsi="Arial" w:cs="Arial"/>
          <w:lang w:val="sr-Cyrl-CS" w:eastAsia="sr-Latn-CS"/>
        </w:rPr>
        <w:t>- гарнитура за аутогено заваривање (манометри, цеви, боце)</w:t>
      </w:r>
      <w:r w:rsidRPr="00303891">
        <w:rPr>
          <w:rFonts w:ascii="Arial" w:hAnsi="Arial" w:cs="Arial"/>
          <w:lang w:eastAsia="sr-Latn-CS"/>
        </w:rPr>
        <w:t>..</w:t>
      </w:r>
      <w:r w:rsidRPr="00303891">
        <w:rPr>
          <w:rFonts w:ascii="Arial" w:hAnsi="Arial" w:cs="Arial"/>
          <w:lang w:val="sr-Cyrl-CS" w:eastAsia="sr-Latn-CS"/>
        </w:rPr>
        <w:t xml:space="preserve">  ком 2</w:t>
      </w:r>
    </w:p>
    <w:p w:rsidR="00E90240" w:rsidRPr="00303891" w:rsidRDefault="00E90240" w:rsidP="00E90240">
      <w:pPr>
        <w:tabs>
          <w:tab w:val="left" w:pos="1843"/>
        </w:tabs>
        <w:spacing w:after="0"/>
        <w:rPr>
          <w:rFonts w:ascii="Arial" w:hAnsi="Arial" w:cs="Arial"/>
          <w:lang w:val="sr-Cyrl-CS" w:eastAsia="sr-Latn-CS"/>
        </w:rPr>
      </w:pPr>
      <w:r w:rsidRPr="00303891">
        <w:rPr>
          <w:rFonts w:ascii="Arial" w:hAnsi="Arial" w:cs="Arial"/>
          <w:lang w:val="sr-Cyrl-CS" w:eastAsia="sr-Latn-CS"/>
        </w:rPr>
        <w:t>- апарат за електрофузионо заваривање</w:t>
      </w:r>
      <w:r w:rsidRPr="00303891">
        <w:rPr>
          <w:rFonts w:ascii="Arial" w:hAnsi="Arial" w:cs="Arial"/>
          <w:lang w:eastAsia="sr-Latn-CS"/>
        </w:rPr>
        <w:t>..</w:t>
      </w:r>
      <w:r w:rsidRPr="00303891">
        <w:rPr>
          <w:rFonts w:ascii="Arial" w:hAnsi="Arial" w:cs="Arial"/>
          <w:lang w:val="sr-Cyrl-CS" w:eastAsia="sr-Latn-CS"/>
        </w:rPr>
        <w:t xml:space="preserve"> ком 2</w:t>
      </w:r>
    </w:p>
    <w:p w:rsidR="00E90240" w:rsidRPr="00303891" w:rsidRDefault="00E90240" w:rsidP="00E90240">
      <w:pPr>
        <w:tabs>
          <w:tab w:val="left" w:pos="1843"/>
        </w:tabs>
        <w:spacing w:after="0"/>
        <w:rPr>
          <w:rFonts w:ascii="Arial" w:hAnsi="Arial" w:cs="Arial"/>
          <w:lang w:val="sr-Cyrl-CS" w:eastAsia="sr-Latn-CS"/>
        </w:rPr>
      </w:pPr>
      <w:r w:rsidRPr="00303891">
        <w:rPr>
          <w:rFonts w:ascii="Arial" w:hAnsi="Arial" w:cs="Arial"/>
          <w:lang w:val="sr-Cyrl-CS" w:eastAsia="sr-Latn-CS"/>
        </w:rPr>
        <w:t>- апарат за сучеоно заваривање</w:t>
      </w:r>
      <w:r w:rsidRPr="00303891">
        <w:rPr>
          <w:rFonts w:ascii="Arial" w:hAnsi="Arial" w:cs="Arial"/>
          <w:lang w:eastAsia="sr-Latn-CS"/>
        </w:rPr>
        <w:t>...</w:t>
      </w:r>
      <w:r w:rsidRPr="00303891">
        <w:rPr>
          <w:rFonts w:ascii="Arial" w:hAnsi="Arial" w:cs="Arial"/>
          <w:lang w:val="sr-Cyrl-CS" w:eastAsia="sr-Latn-CS"/>
        </w:rPr>
        <w:t xml:space="preserve"> ком 1</w:t>
      </w:r>
    </w:p>
    <w:p w:rsidR="008D0AB3" w:rsidRPr="00303891" w:rsidRDefault="00E90240" w:rsidP="006D6C78">
      <w:pPr>
        <w:tabs>
          <w:tab w:val="left" w:pos="1843"/>
        </w:tabs>
        <w:rPr>
          <w:rFonts w:ascii="Arial" w:hAnsi="Arial" w:cs="Arial"/>
          <w:lang w:val="sr-Cyrl-CS" w:eastAsia="sr-Latn-CS"/>
        </w:rPr>
      </w:pPr>
      <w:r w:rsidRPr="00303891">
        <w:rPr>
          <w:rFonts w:ascii="Arial" w:hAnsi="Arial" w:cs="Arial"/>
          <w:lang w:val="sr-Cyrl-CS" w:eastAsia="sr-Latn-CS"/>
        </w:rPr>
        <w:t xml:space="preserve">- апарат за ручно електролучно заваривање  </w:t>
      </w:r>
      <w:r w:rsidRPr="00303891">
        <w:rPr>
          <w:rFonts w:ascii="Arial" w:hAnsi="Arial" w:cs="Arial"/>
          <w:lang w:eastAsia="sr-Latn-CS"/>
        </w:rPr>
        <w:t>.....</w:t>
      </w:r>
      <w:r w:rsidRPr="00303891">
        <w:rPr>
          <w:rFonts w:ascii="Arial" w:hAnsi="Arial" w:cs="Arial"/>
          <w:lang w:val="sr-Cyrl-CS" w:eastAsia="sr-Latn-CS"/>
        </w:rPr>
        <w:t>ком 2</w:t>
      </w:r>
      <w:bookmarkEnd w:id="2"/>
    </w:p>
    <w:p w:rsidR="008B382C" w:rsidRDefault="008B382C" w:rsidP="006D6C78">
      <w:pPr>
        <w:tabs>
          <w:tab w:val="left" w:pos="1843"/>
        </w:tabs>
        <w:rPr>
          <w:rFonts w:ascii="Arial" w:hAnsi="Arial" w:cs="Arial"/>
          <w:lang w:val="sr-Cyrl-CS" w:eastAsia="sr-Latn-CS"/>
        </w:rPr>
      </w:pPr>
      <w:r w:rsidRPr="008B382C">
        <w:rPr>
          <w:rFonts w:ascii="Arial" w:hAnsi="Arial" w:cs="Arial"/>
          <w:b/>
          <w:sz w:val="24"/>
          <w:szCs w:val="24"/>
          <w:lang w:val="sr-Cyrl-CS" w:eastAsia="sr-Latn-CS"/>
        </w:rPr>
        <w:t>1.3.</w:t>
      </w:r>
      <w:r>
        <w:rPr>
          <w:rFonts w:ascii="Arial" w:hAnsi="Arial" w:cs="Arial"/>
          <w:b/>
          <w:sz w:val="24"/>
          <w:szCs w:val="24"/>
          <w:lang w:val="sr-Cyrl-CS" w:eastAsia="sr-Latn-CS"/>
        </w:rPr>
        <w:t xml:space="preserve"> </w:t>
      </w:r>
      <w:r w:rsidRPr="008B382C">
        <w:rPr>
          <w:rFonts w:ascii="Arial" w:hAnsi="Arial" w:cs="Arial"/>
          <w:lang w:val="sr-Cyrl-CS" w:eastAsia="sr-Latn-CS"/>
        </w:rPr>
        <w:t>Уколико понуђач подноси понуду са подизвођачем, у скалду са чланом</w:t>
      </w:r>
      <w:r w:rsidR="00B414A2">
        <w:rPr>
          <w:rFonts w:ascii="Arial" w:hAnsi="Arial" w:cs="Arial"/>
          <w:lang w:val="sr-Cyrl-CS" w:eastAsia="sr-Latn-CS"/>
        </w:rPr>
        <w:t xml:space="preserve"> </w:t>
      </w:r>
      <w:r w:rsidRPr="008B382C">
        <w:rPr>
          <w:rFonts w:ascii="Arial" w:hAnsi="Arial" w:cs="Arial"/>
          <w:lang w:val="sr-Cyrl-CS" w:eastAsia="sr-Latn-CS"/>
        </w:rPr>
        <w:t>80. Закона , подизвођач мора да</w:t>
      </w:r>
      <w:r>
        <w:rPr>
          <w:rFonts w:ascii="Arial" w:hAnsi="Arial" w:cs="Arial"/>
          <w:b/>
          <w:sz w:val="24"/>
          <w:szCs w:val="24"/>
          <w:lang w:val="sr-Cyrl-CS" w:eastAsia="sr-Latn-CS"/>
        </w:rPr>
        <w:t xml:space="preserve"> </w:t>
      </w:r>
      <w:r w:rsidRPr="008B382C">
        <w:rPr>
          <w:rFonts w:ascii="Arial" w:hAnsi="Arial" w:cs="Arial"/>
          <w:lang w:val="sr-Cyrl-CS" w:eastAsia="sr-Latn-CS"/>
        </w:rPr>
        <w:t>испуњава обавезне услове из члана 75.с</w:t>
      </w:r>
      <w:r w:rsidR="00A5587D">
        <w:rPr>
          <w:rFonts w:ascii="Arial" w:hAnsi="Arial" w:cs="Arial"/>
          <w:lang w:val="sr-Cyrl-CS" w:eastAsia="sr-Latn-CS"/>
        </w:rPr>
        <w:t>тав 1.тачка1) до 4)Закона , а доказ о испуњености услова из члана 75.став1.тачка 5) овог Закона за део набавке који ће извршити преко подизвођача ;</w:t>
      </w:r>
    </w:p>
    <w:p w:rsidR="00A5587D" w:rsidRPr="00A5587D" w:rsidRDefault="00A5587D" w:rsidP="006D6C78">
      <w:pPr>
        <w:tabs>
          <w:tab w:val="left" w:pos="1843"/>
        </w:tabs>
        <w:rPr>
          <w:rFonts w:ascii="Arial" w:hAnsi="Arial" w:cs="Arial"/>
          <w:lang w:val="sr-Cyrl-CS" w:eastAsia="sr-Latn-CS"/>
        </w:rPr>
      </w:pPr>
      <w:r w:rsidRPr="00A5587D">
        <w:rPr>
          <w:rFonts w:ascii="Arial" w:hAnsi="Arial" w:cs="Arial"/>
          <w:b/>
          <w:lang w:val="sr-Cyrl-CS" w:eastAsia="sr-Latn-CS"/>
        </w:rPr>
        <w:t>1.4.</w:t>
      </w:r>
      <w:r>
        <w:rPr>
          <w:rFonts w:ascii="Arial" w:hAnsi="Arial" w:cs="Arial"/>
          <w:b/>
          <w:lang w:val="sr-Cyrl-CS" w:eastAsia="sr-Latn-CS"/>
        </w:rPr>
        <w:t xml:space="preserve"> </w:t>
      </w:r>
      <w:r w:rsidRPr="00A5587D">
        <w:rPr>
          <w:rFonts w:ascii="Arial" w:hAnsi="Arial" w:cs="Arial"/>
          <w:lang w:val="sr-Cyrl-CS" w:eastAsia="sr-Latn-CS"/>
        </w:rPr>
        <w:t>Уколико понуду подноси група понуђача, сваки понуђач мора да испуни обавезне услове из члана 75..став1.тачка1) до 4)Закона , а додатне услове испуњавају заједно. Услов из члана 75.став1.тачка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A5587D" w:rsidRPr="008B382C" w:rsidRDefault="00A5587D" w:rsidP="006D6C78">
      <w:pPr>
        <w:tabs>
          <w:tab w:val="left" w:pos="1843"/>
        </w:tabs>
        <w:rPr>
          <w:rFonts w:ascii="Arial" w:hAnsi="Arial" w:cs="Arial"/>
          <w:b/>
          <w:sz w:val="24"/>
          <w:szCs w:val="24"/>
          <w:lang w:val="sr-Cyrl-CS"/>
        </w:rPr>
      </w:pPr>
    </w:p>
    <w:p w:rsidR="00DC7600" w:rsidRPr="00290B4D" w:rsidRDefault="00DC7600" w:rsidP="00DC7600">
      <w:pPr>
        <w:rPr>
          <w:rFonts w:ascii="Arial" w:hAnsi="Arial" w:cs="Arial"/>
          <w:b/>
        </w:rPr>
      </w:pPr>
      <w:r w:rsidRPr="00290B4D">
        <w:rPr>
          <w:rFonts w:ascii="Arial" w:hAnsi="Arial" w:cs="Arial"/>
          <w:b/>
        </w:rPr>
        <w:t>2.  УПУТСТВО КАКО СЕ ДОКАЗУЈЕ ИСПУЊЕНОСТ УСЛОВА</w:t>
      </w:r>
      <w:r w:rsidR="00A5587D">
        <w:rPr>
          <w:rFonts w:ascii="Arial" w:hAnsi="Arial" w:cs="Arial"/>
          <w:b/>
        </w:rPr>
        <w:t xml:space="preserve"> </w:t>
      </w:r>
      <w:r w:rsidR="00290B4D">
        <w:rPr>
          <w:rFonts w:ascii="Arial" w:hAnsi="Arial" w:cs="Arial"/>
          <w:b/>
        </w:rPr>
        <w:t xml:space="preserve"> сагласно члану 77.Закона о јавним набавкама </w:t>
      </w:r>
    </w:p>
    <w:p w:rsidR="00DC7600" w:rsidRPr="006627A8" w:rsidRDefault="00DC7600" w:rsidP="00DC7600">
      <w:pPr>
        <w:rPr>
          <w:rFonts w:ascii="Arial" w:hAnsi="Arial" w:cs="Arial"/>
          <w:highlight w:val="yellow"/>
        </w:rPr>
      </w:pPr>
      <w:r w:rsidRPr="006627A8">
        <w:rPr>
          <w:rFonts w:ascii="Arial" w:hAnsi="Arial" w:cs="Arial"/>
        </w:rPr>
        <w:t xml:space="preserve">Испуњеност обавезних услова за учешће у поступку предметне јавне набавке под редним бројем </w:t>
      </w:r>
      <w:r w:rsidR="00A63E5D">
        <w:rPr>
          <w:rFonts w:ascii="Arial" w:hAnsi="Arial" w:cs="Arial"/>
        </w:rPr>
        <w:t>1.1</w:t>
      </w:r>
      <w:r w:rsidRPr="006627A8">
        <w:rPr>
          <w:rFonts w:ascii="Arial" w:hAnsi="Arial" w:cs="Arial"/>
        </w:rPr>
        <w:t xml:space="preserve">, </w:t>
      </w:r>
      <w:r w:rsidR="00A63E5D">
        <w:rPr>
          <w:rFonts w:ascii="Arial" w:hAnsi="Arial" w:cs="Arial"/>
        </w:rPr>
        <w:t>1.2,1.3,1.4 и 1.5</w:t>
      </w:r>
      <w:r w:rsidRPr="006627A8">
        <w:rPr>
          <w:rFonts w:ascii="Arial" w:hAnsi="Arial" w:cs="Arial"/>
        </w:rPr>
        <w:t>. понуђач доказује достављањем следећих докумената:</w:t>
      </w:r>
    </w:p>
    <w:p w:rsidR="00DC7600" w:rsidRPr="006627A8" w:rsidRDefault="00DC7600" w:rsidP="00DC7600">
      <w:pPr>
        <w:rPr>
          <w:rFonts w:ascii="Arial" w:hAnsi="Arial" w:cs="Arial"/>
        </w:rPr>
      </w:pPr>
      <w:bookmarkStart w:id="3" w:name="_Hlk521075893"/>
      <w:r w:rsidRPr="00290B4D">
        <w:rPr>
          <w:rFonts w:ascii="Arial" w:hAnsi="Arial" w:cs="Arial"/>
          <w:b/>
        </w:rPr>
        <w:t>Услов из чл. 75. ст. 1. тач. 1) Закона - Доказ</w:t>
      </w:r>
      <w:r w:rsidRPr="006627A8">
        <w:rPr>
          <w:rFonts w:ascii="Arial" w:hAnsi="Arial" w:cs="Arial"/>
        </w:rPr>
        <w:t xml:space="preserve">:  Извод из регистра Агенције за привредне регистре, односно извод из регистра надлежног привредног суда; </w:t>
      </w:r>
    </w:p>
    <w:p w:rsidR="00DC7600" w:rsidRPr="006627A8" w:rsidRDefault="00DC7600" w:rsidP="00DC7600">
      <w:pPr>
        <w:rPr>
          <w:rFonts w:ascii="Arial" w:hAnsi="Arial" w:cs="Arial"/>
        </w:rPr>
      </w:pPr>
      <w:r w:rsidRPr="00290B4D">
        <w:rPr>
          <w:rFonts w:ascii="Arial" w:hAnsi="Arial" w:cs="Arial"/>
          <w:b/>
        </w:rPr>
        <w:t>Услов из чл. 75. ст. 1. тач. 2) Закона - Доказ:</w:t>
      </w:r>
      <w:r w:rsidRPr="006627A8">
        <w:rPr>
          <w:rFonts w:ascii="Arial" w:hAnsi="Arial" w:cs="Arial"/>
        </w:rPr>
        <w:t xml:space="preserve"> Правна лица: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D35BDC">
        <w:rPr>
          <w:rFonts w:ascii="Arial" w:hAnsi="Arial" w:cs="Arial"/>
        </w:rPr>
        <w:t xml:space="preserve"> и уверење Вишег суда</w:t>
      </w:r>
      <w:r w:rsidRPr="006627A8">
        <w:rPr>
          <w:rFonts w:ascii="Arial" w:hAnsi="Arial" w:cs="Arial"/>
        </w:rPr>
        <w:t xml:space="preserve"> на чијем подручју је седиште домаћег правног лица, односно седиште представништва или огранка страног правног лица, којом се </w:t>
      </w:r>
      <w:r w:rsidRPr="006627A8">
        <w:rPr>
          <w:rFonts w:ascii="Arial" w:hAnsi="Arial" w:cs="Arial"/>
        </w:rPr>
        <w:lastRenderedPageBreak/>
        <w:t xml:space="preserve">потврђује да правно лице није осуђивано за кривична дела против привреде и кривично дело примања мита;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DC7600" w:rsidRPr="006627A8" w:rsidRDefault="00DC7600" w:rsidP="00DC7600">
      <w:pPr>
        <w:rPr>
          <w:rFonts w:ascii="Arial" w:hAnsi="Arial" w:cs="Arial"/>
        </w:rPr>
      </w:pPr>
      <w:r w:rsidRPr="001301F4">
        <w:rPr>
          <w:rFonts w:ascii="Arial" w:hAnsi="Arial" w:cs="Arial"/>
          <w:b/>
        </w:rPr>
        <w:t>Предузетници и физичка лица:</w:t>
      </w:r>
      <w:r w:rsidRPr="006627A8">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C7600" w:rsidRPr="006627A8" w:rsidRDefault="00DC7600" w:rsidP="00DC7600">
      <w:pPr>
        <w:rPr>
          <w:rFonts w:ascii="Arial" w:hAnsi="Arial" w:cs="Arial"/>
        </w:rPr>
      </w:pPr>
      <w:r w:rsidRPr="006627A8">
        <w:rPr>
          <w:rFonts w:ascii="Arial" w:hAnsi="Arial" w:cs="Arial"/>
        </w:rPr>
        <w:t>Докази не могу бити старији од два месеца пре отварања понуда.</w:t>
      </w:r>
    </w:p>
    <w:p w:rsidR="00DC7600" w:rsidRPr="006627A8" w:rsidRDefault="00DC7600" w:rsidP="00DC7600">
      <w:pPr>
        <w:rPr>
          <w:rFonts w:ascii="Arial" w:hAnsi="Arial" w:cs="Arial"/>
        </w:rPr>
      </w:pPr>
      <w:r w:rsidRPr="00290B4D">
        <w:rPr>
          <w:rFonts w:ascii="Arial" w:hAnsi="Arial" w:cs="Arial"/>
          <w:b/>
        </w:rPr>
        <w:t>Услов из чл. 75. ст. 1. тач. 4) Закона - Доказ:</w:t>
      </w:r>
      <w:r w:rsidRPr="006627A8">
        <w:rPr>
          <w:rFonts w:ascii="Arial" w:hAnsi="Arial" w:cs="Arial"/>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 </w:t>
      </w:r>
    </w:p>
    <w:p w:rsidR="00DC7600" w:rsidRPr="006627A8" w:rsidRDefault="00DC7600" w:rsidP="00DC7600">
      <w:pPr>
        <w:rPr>
          <w:rFonts w:ascii="Arial" w:hAnsi="Arial" w:cs="Arial"/>
        </w:rPr>
      </w:pPr>
      <w:r w:rsidRPr="006627A8">
        <w:rPr>
          <w:rFonts w:ascii="Arial" w:hAnsi="Arial" w:cs="Arial"/>
        </w:rPr>
        <w:t>Докази не могу бити старији од два месеца пре отварања понуда.</w:t>
      </w:r>
    </w:p>
    <w:p w:rsidR="003B6513" w:rsidRDefault="00173E03" w:rsidP="00EC6B12">
      <w:pPr>
        <w:jc w:val="both"/>
        <w:rPr>
          <w:rFonts w:ascii="Arial" w:hAnsi="Arial" w:cs="Arial"/>
        </w:rPr>
      </w:pPr>
      <w:r w:rsidRPr="00665DE8">
        <w:rPr>
          <w:rFonts w:ascii="Arial" w:hAnsi="Arial" w:cs="Arial"/>
          <w:b/>
        </w:rPr>
        <w:t>Услов из члана 75.</w:t>
      </w:r>
      <w:r w:rsidR="003B6513" w:rsidRPr="00665DE8">
        <w:rPr>
          <w:rFonts w:ascii="Arial" w:hAnsi="Arial" w:cs="Arial"/>
          <w:b/>
        </w:rPr>
        <w:t xml:space="preserve"> ст. 1. тач. 5) Закона</w:t>
      </w:r>
      <w:r w:rsidRPr="00EC6B12">
        <w:rPr>
          <w:rFonts w:ascii="Arial" w:hAnsi="Arial" w:cs="Arial"/>
        </w:rPr>
        <w:t xml:space="preserve"> </w:t>
      </w:r>
      <w:r w:rsidR="00EC6B12" w:rsidRPr="00EC6B12">
        <w:rPr>
          <w:rFonts w:ascii="Arial" w:hAnsi="Arial" w:cs="Arial"/>
          <w:color w:val="000000"/>
          <w:lang w:val="sr-Cyrl-CS"/>
        </w:rPr>
        <w:t xml:space="preserve"> - Доказ: </w:t>
      </w:r>
      <w:r>
        <w:rPr>
          <w:rFonts w:ascii="Arial" w:hAnsi="Arial" w:cs="Arial"/>
        </w:rPr>
        <w:t>важећа дозвола за обављање делатности, изд</w:t>
      </w:r>
      <w:r w:rsidR="0097249E">
        <w:rPr>
          <w:rFonts w:ascii="Arial" w:hAnsi="Arial" w:cs="Arial"/>
        </w:rPr>
        <w:t>ата  од стране надлежног органа</w:t>
      </w:r>
      <w:r w:rsidR="001301F4">
        <w:rPr>
          <w:rFonts w:ascii="Arial" w:hAnsi="Arial" w:cs="Arial"/>
        </w:rPr>
        <w:t xml:space="preserve"> која је предмет јавне набавке , ако је таква дозвола предвиђена посебним прописима </w:t>
      </w:r>
      <w:r w:rsidR="0097249E">
        <w:rPr>
          <w:rFonts w:ascii="Arial" w:hAnsi="Arial" w:cs="Arial"/>
        </w:rPr>
        <w:t>;</w:t>
      </w:r>
    </w:p>
    <w:p w:rsidR="003B6513" w:rsidRDefault="003B6513" w:rsidP="003B6513">
      <w:pPr>
        <w:rPr>
          <w:b/>
        </w:rPr>
      </w:pPr>
      <w:r w:rsidRPr="00290B4D">
        <w:rPr>
          <w:rFonts w:ascii="Arial" w:hAnsi="Arial" w:cs="Arial"/>
          <w:b/>
        </w:rPr>
        <w:t>Услов из члана 75. ст. 2. Закона</w:t>
      </w:r>
      <w:r w:rsidRPr="003B6513">
        <w:rPr>
          <w:lang w:val="sr-Cyrl-CS"/>
        </w:rPr>
        <w:t xml:space="preserve"> </w:t>
      </w:r>
      <w:r w:rsidRPr="006627A8">
        <w:rPr>
          <w:rFonts w:ascii="Arial" w:hAnsi="Arial" w:cs="Arial"/>
        </w:rPr>
        <w:t>–</w:t>
      </w:r>
      <w:r w:rsidRPr="00290B4D">
        <w:rPr>
          <w:rFonts w:ascii="Arial" w:hAnsi="Arial" w:cs="Arial"/>
          <w:b/>
        </w:rPr>
        <w:t xml:space="preserve"> Доказ</w:t>
      </w:r>
      <w:r w:rsidRPr="003B6513">
        <w:rPr>
          <w:rFonts w:ascii="Arial" w:hAnsi="Arial" w:cs="Arial"/>
          <w:lang w:val="sr-Cyrl-CS"/>
        </w:rPr>
        <w:t xml:space="preserve"> </w:t>
      </w:r>
      <w:r>
        <w:rPr>
          <w:rFonts w:ascii="Arial" w:hAnsi="Arial" w:cs="Arial"/>
          <w:lang w:val="sr-Cyrl-CS"/>
        </w:rPr>
        <w:t>:</w:t>
      </w:r>
      <w:r w:rsidRPr="003B6513">
        <w:rPr>
          <w:rFonts w:ascii="Arial" w:hAnsi="Arial" w:cs="Arial"/>
          <w:lang w:val="sr-Cyrl-CS"/>
        </w:rPr>
        <w:t>Потписан и оверен Образац</w:t>
      </w:r>
      <w:r w:rsidR="00805530">
        <w:rPr>
          <w:rFonts w:ascii="Arial" w:hAnsi="Arial" w:cs="Arial"/>
          <w:lang w:val="sr-Cyrl-CS"/>
        </w:rPr>
        <w:t xml:space="preserve"> 5-И</w:t>
      </w:r>
      <w:r w:rsidRPr="003B6513">
        <w:rPr>
          <w:rFonts w:ascii="Arial" w:hAnsi="Arial" w:cs="Arial"/>
          <w:lang w:val="sr-Cyrl-CS"/>
        </w:rPr>
        <w:t>зјав</w:t>
      </w:r>
      <w:r w:rsidR="00805530">
        <w:rPr>
          <w:rFonts w:ascii="Arial" w:hAnsi="Arial" w:cs="Arial"/>
          <w:lang w:val="sr-Cyrl-CS"/>
        </w:rPr>
        <w:t>а</w:t>
      </w:r>
      <w:r w:rsidRPr="003B6513">
        <w:rPr>
          <w:rFonts w:ascii="Arial" w:hAnsi="Arial" w:cs="Arial"/>
        </w:rPr>
        <w:t xml:space="preserve"> </w:t>
      </w:r>
      <w:r>
        <w:rPr>
          <w:rFonts w:ascii="Arial" w:hAnsi="Arial" w:cs="Arial"/>
        </w:rPr>
        <w:t>д</w:t>
      </w:r>
      <w:r w:rsidRPr="006627A8">
        <w:rPr>
          <w:rFonts w:ascii="Arial" w:hAnsi="Arial" w:cs="Arial"/>
        </w:rPr>
        <w:t xml:space="preserve">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B6513">
        <w:rPr>
          <w:rFonts w:ascii="Arial" w:hAnsi="Arial" w:cs="Arial"/>
          <w:color w:val="FF0000"/>
          <w:lang w:val="sr-Cyrl-CS"/>
        </w:rPr>
        <w:t>.</w:t>
      </w:r>
      <w:r w:rsidRPr="003B6513">
        <w:rPr>
          <w:rFonts w:ascii="Arial" w:hAnsi="Arial" w:cs="Arial"/>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C7600" w:rsidRPr="003B6513" w:rsidRDefault="003B6513" w:rsidP="003B6513">
      <w:pPr>
        <w:rPr>
          <w:rFonts w:ascii="Arial" w:hAnsi="Arial" w:cs="Arial"/>
          <w:highlight w:val="yellow"/>
        </w:rPr>
      </w:pPr>
      <w:r w:rsidRPr="003B6513">
        <w:rPr>
          <w:rFonts w:ascii="Arial" w:hAnsi="Arial" w:cs="Arial"/>
          <w:b/>
        </w:rPr>
        <w:t xml:space="preserve">Напомена: </w:t>
      </w:r>
      <w:r w:rsidRPr="003B6513">
        <w:rPr>
          <w:rFonts w:ascii="Arial" w:hAnsi="Arial" w:cs="Arial"/>
        </w:rPr>
        <w:t>Понуђач у врме објављивања позива за подношење понуда не сме имати ниједну меру забране обављања делатности ( ни ону која је предмет јавне набавке, нити било коју другу делатност)</w:t>
      </w:r>
    </w:p>
    <w:bookmarkEnd w:id="3"/>
    <w:p w:rsidR="001301F4" w:rsidRDefault="00DC7600" w:rsidP="00DC7600">
      <w:pPr>
        <w:rPr>
          <w:rFonts w:ascii="Arial" w:hAnsi="Arial" w:cs="Arial"/>
        </w:rPr>
      </w:pPr>
      <w:r w:rsidRPr="001301F4">
        <w:rPr>
          <w:rFonts w:ascii="Arial" w:hAnsi="Arial" w:cs="Arial"/>
          <w:b/>
        </w:rPr>
        <w:lastRenderedPageBreak/>
        <w:t>Уколико понуђач подноси понуду са подизвођачем</w:t>
      </w:r>
      <w:r w:rsidRPr="006627A8">
        <w:rPr>
          <w:rFonts w:ascii="Arial" w:hAnsi="Arial" w:cs="Arial"/>
        </w:rPr>
        <w:t xml:space="preserve">, у складу са чланом 80. Закона, </w:t>
      </w:r>
      <w:r w:rsidR="001301F4">
        <w:rPr>
          <w:rFonts w:ascii="Arial" w:hAnsi="Arial" w:cs="Arial"/>
        </w:rPr>
        <w:t>понуђач је дужан да за под</w:t>
      </w:r>
      <w:r w:rsidRPr="006627A8">
        <w:rPr>
          <w:rFonts w:ascii="Arial" w:hAnsi="Arial" w:cs="Arial"/>
        </w:rPr>
        <w:t>извођач</w:t>
      </w:r>
      <w:r w:rsidR="001301F4">
        <w:rPr>
          <w:rFonts w:ascii="Arial" w:hAnsi="Arial" w:cs="Arial"/>
        </w:rPr>
        <w:t xml:space="preserve">а достави доказе да </w:t>
      </w:r>
      <w:r w:rsidRPr="006627A8">
        <w:rPr>
          <w:rFonts w:ascii="Arial" w:hAnsi="Arial" w:cs="Arial"/>
        </w:rPr>
        <w:t>испуњава обавезне услове из члана 75. став 1. тач. 1) до 4) ЗЈН</w:t>
      </w:r>
      <w:r w:rsidR="001301F4">
        <w:rPr>
          <w:rFonts w:ascii="Arial" w:hAnsi="Arial" w:cs="Arial"/>
        </w:rPr>
        <w:t>, а доказ из члана 75.ст.1 тачка5) Закона за део набавке који ће понуђач извршити преко подизвођача;</w:t>
      </w:r>
    </w:p>
    <w:p w:rsidR="00DC7600" w:rsidRPr="001301F4" w:rsidRDefault="001301F4" w:rsidP="00DC7600">
      <w:pPr>
        <w:rPr>
          <w:rFonts w:ascii="Arial" w:hAnsi="Arial" w:cs="Arial"/>
          <w:b/>
        </w:rPr>
      </w:pPr>
      <w:r w:rsidRPr="001301F4">
        <w:rPr>
          <w:rFonts w:ascii="Arial" w:hAnsi="Arial" w:cs="Arial"/>
          <w:b/>
        </w:rPr>
        <w:t>Додатне услове у понуди коју понуђач подноси самостално или са подизвођачем, неопходно је да понуђач самостално испуни.</w:t>
      </w:r>
      <w:r w:rsidR="00DC7600" w:rsidRPr="001301F4">
        <w:rPr>
          <w:rFonts w:ascii="Arial" w:hAnsi="Arial" w:cs="Arial"/>
          <w:b/>
        </w:rPr>
        <w:t xml:space="preserve"> </w:t>
      </w:r>
    </w:p>
    <w:p w:rsidR="00846911" w:rsidRDefault="00DC7600" w:rsidP="00DC7600">
      <w:pPr>
        <w:rPr>
          <w:rFonts w:ascii="Arial" w:hAnsi="Arial" w:cs="Arial"/>
        </w:rPr>
      </w:pPr>
      <w:r w:rsidRPr="00846911">
        <w:rPr>
          <w:rFonts w:ascii="Arial" w:hAnsi="Arial" w:cs="Arial"/>
          <w:b/>
        </w:rPr>
        <w:t>Уколико понуду подноси група понуђача</w:t>
      </w:r>
      <w:r w:rsidRPr="006627A8">
        <w:rPr>
          <w:rFonts w:ascii="Arial" w:hAnsi="Arial" w:cs="Arial"/>
        </w:rPr>
        <w:t>, сваки понуђач из групе понуђача мора да испуни обавезне услове из члана 75. став 1. тач. 1) до 4) ЗЈН,</w:t>
      </w:r>
      <w:r w:rsidR="00846911">
        <w:rPr>
          <w:rFonts w:ascii="Arial" w:hAnsi="Arial" w:cs="Arial"/>
        </w:rPr>
        <w:t>а доказ из члана 75.став1.тач.5) Закона , дужан је да достави понуђач из групе којем је поверено извршење дела набавке за који је неопходна испињеност тог услова..</w:t>
      </w:r>
    </w:p>
    <w:p w:rsidR="00DC7600" w:rsidRPr="00846911" w:rsidRDefault="00846911" w:rsidP="00DC7600">
      <w:pPr>
        <w:rPr>
          <w:rFonts w:ascii="Arial" w:hAnsi="Arial" w:cs="Arial"/>
          <w:b/>
          <w:highlight w:val="yellow"/>
        </w:rPr>
      </w:pPr>
      <w:r w:rsidRPr="00846911">
        <w:rPr>
          <w:rFonts w:ascii="Arial" w:hAnsi="Arial" w:cs="Arial"/>
          <w:b/>
        </w:rPr>
        <w:t>Д</w:t>
      </w:r>
      <w:r w:rsidR="00DC7600" w:rsidRPr="00846911">
        <w:rPr>
          <w:rFonts w:ascii="Arial" w:hAnsi="Arial" w:cs="Arial"/>
          <w:b/>
        </w:rPr>
        <w:t xml:space="preserve">одатне услове </w:t>
      </w:r>
      <w:r w:rsidRPr="00846911">
        <w:rPr>
          <w:rFonts w:ascii="Arial" w:hAnsi="Arial" w:cs="Arial"/>
          <w:b/>
        </w:rPr>
        <w:t>група понуђача испуњава заједно.</w:t>
      </w:r>
      <w:r w:rsidR="00DC7600" w:rsidRPr="00846911">
        <w:rPr>
          <w:rFonts w:ascii="Arial" w:hAnsi="Arial" w:cs="Arial"/>
          <w:b/>
        </w:rPr>
        <w:t xml:space="preserve"> </w:t>
      </w:r>
    </w:p>
    <w:p w:rsidR="00DC7600" w:rsidRPr="006627A8" w:rsidRDefault="00DC7600" w:rsidP="00DC7600">
      <w:pPr>
        <w:rPr>
          <w:rFonts w:ascii="Arial" w:hAnsi="Arial" w:cs="Arial"/>
        </w:rPr>
      </w:pPr>
      <w:r w:rsidRPr="0097249E">
        <w:rPr>
          <w:rFonts w:ascii="Arial" w:hAnsi="Arial" w:cs="Arial"/>
          <w:b/>
        </w:rPr>
        <w:t>Испуњеност додатних услова за учешће у поступку предметне јавне набавке понуђач доказује достављањем следећих доказа</w:t>
      </w:r>
      <w:r w:rsidRPr="006627A8">
        <w:rPr>
          <w:rFonts w:ascii="Arial" w:hAnsi="Arial" w:cs="Arial"/>
        </w:rPr>
        <w:t>:</w:t>
      </w:r>
    </w:p>
    <w:p w:rsidR="00D35BDC" w:rsidRDefault="00DC7600" w:rsidP="00DC7600">
      <w:pPr>
        <w:rPr>
          <w:rFonts w:ascii="Arial" w:hAnsi="Arial" w:cs="Arial"/>
        </w:rPr>
      </w:pPr>
      <w:bookmarkStart w:id="4" w:name="_Hlk510179263"/>
      <w:r w:rsidRPr="0097249E">
        <w:rPr>
          <w:rFonts w:ascii="Arial" w:hAnsi="Arial" w:cs="Arial"/>
          <w:b/>
        </w:rPr>
        <w:t>Финансијски капацитет</w:t>
      </w:r>
      <w:r w:rsidRPr="006627A8">
        <w:rPr>
          <w:rFonts w:ascii="Arial" w:hAnsi="Arial" w:cs="Arial"/>
        </w:rPr>
        <w:t xml:space="preserve"> - </w:t>
      </w:r>
      <w:r w:rsidRPr="0097249E">
        <w:rPr>
          <w:rFonts w:ascii="Arial" w:hAnsi="Arial" w:cs="Arial"/>
          <w:b/>
        </w:rPr>
        <w:t>Доказ</w:t>
      </w:r>
      <w:r w:rsidRPr="006627A8">
        <w:rPr>
          <w:rFonts w:ascii="Arial" w:hAnsi="Arial" w:cs="Arial"/>
        </w:rPr>
        <w:t>: Извештај о бонитету за јавне набавке БОН-ЈН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w:t>
      </w:r>
      <w:r w:rsidR="0097249E">
        <w:rPr>
          <w:rFonts w:ascii="Arial" w:hAnsi="Arial" w:cs="Arial"/>
        </w:rPr>
        <w:t>6</w:t>
      </w:r>
      <w:r w:rsidRPr="006627A8">
        <w:rPr>
          <w:rFonts w:ascii="Arial" w:hAnsi="Arial" w:cs="Arial"/>
        </w:rPr>
        <w:t>, 201</w:t>
      </w:r>
      <w:r w:rsidR="0097249E">
        <w:rPr>
          <w:rFonts w:ascii="Arial" w:hAnsi="Arial" w:cs="Arial"/>
        </w:rPr>
        <w:t>7</w:t>
      </w:r>
      <w:r w:rsidRPr="006627A8">
        <w:rPr>
          <w:rFonts w:ascii="Arial" w:hAnsi="Arial" w:cs="Arial"/>
        </w:rPr>
        <w:t>. и 201</w:t>
      </w:r>
      <w:r w:rsidR="0097249E">
        <w:rPr>
          <w:rFonts w:ascii="Arial" w:hAnsi="Arial" w:cs="Arial"/>
        </w:rPr>
        <w:t>8</w:t>
      </w:r>
      <w:r w:rsidRPr="006627A8">
        <w:rPr>
          <w:rFonts w:ascii="Arial" w:hAnsi="Arial" w:cs="Arial"/>
        </w:rPr>
        <w:t>. годину, као и податке о данима неликвидности. Уколико достављени Извештај БОН-ЈН не садржи податке о данима неликвидности за последњих шест месеци који претходе месецу објављивања позива за подношење понуда на Порталу јавних набавки, понуђач је дужан да достави Потврду Народне банке Србије</w:t>
      </w:r>
      <w:r w:rsidR="00D35BDC">
        <w:rPr>
          <w:rFonts w:ascii="Arial" w:hAnsi="Arial" w:cs="Arial"/>
        </w:rPr>
        <w:t xml:space="preserve"> да </w:t>
      </w:r>
      <w:r w:rsidRPr="006627A8">
        <w:rPr>
          <w:rFonts w:ascii="Arial" w:hAnsi="Arial" w:cs="Arial"/>
        </w:rPr>
        <w:t xml:space="preserve"> </w:t>
      </w:r>
      <w:r w:rsidR="00D35BDC">
        <w:rPr>
          <w:rFonts w:ascii="Arial" w:hAnsi="Arial" w:cs="Arial"/>
        </w:rPr>
        <w:t>понуђач у задњих шест месеци који претходе месецу објављивања позива за подношење понуда на Порталу јавних набавки није био у блокади три дана узастопно;</w:t>
      </w:r>
    </w:p>
    <w:p w:rsidR="00DC7600" w:rsidRPr="006627A8" w:rsidRDefault="00D35BDC" w:rsidP="00DC7600">
      <w:pPr>
        <w:rPr>
          <w:rFonts w:ascii="Arial" w:hAnsi="Arial" w:cs="Arial"/>
        </w:rPr>
      </w:pPr>
      <w:r w:rsidRPr="0097249E">
        <w:rPr>
          <w:rFonts w:ascii="Arial" w:hAnsi="Arial" w:cs="Arial"/>
          <w:b/>
        </w:rPr>
        <w:t xml:space="preserve"> </w:t>
      </w:r>
      <w:r w:rsidR="00DC7600" w:rsidRPr="0097249E">
        <w:rPr>
          <w:rFonts w:ascii="Arial" w:hAnsi="Arial" w:cs="Arial"/>
          <w:b/>
        </w:rPr>
        <w:t>Пословни капацитет - Доказ</w:t>
      </w:r>
      <w:r w:rsidR="00DC7600" w:rsidRPr="006627A8">
        <w:rPr>
          <w:rFonts w:ascii="Arial" w:hAnsi="Arial" w:cs="Arial"/>
        </w:rPr>
        <w:t>: Референц листа (</w:t>
      </w:r>
      <w:r w:rsidR="00DC7600" w:rsidRPr="0097249E">
        <w:rPr>
          <w:rFonts w:ascii="Arial" w:hAnsi="Arial" w:cs="Arial"/>
          <w:b/>
        </w:rPr>
        <w:t>Образац 6</w:t>
      </w:r>
      <w:r w:rsidR="0097249E" w:rsidRPr="0097249E">
        <w:rPr>
          <w:rFonts w:ascii="Arial" w:hAnsi="Arial" w:cs="Arial"/>
          <w:b/>
        </w:rPr>
        <w:t xml:space="preserve"> </w:t>
      </w:r>
      <w:r w:rsidR="00DC7600" w:rsidRPr="006627A8">
        <w:rPr>
          <w:rFonts w:ascii="Arial" w:hAnsi="Arial" w:cs="Arial"/>
        </w:rPr>
        <w:t xml:space="preserve">) назив Наручиоца, контакт особа и број телефона, број и предмет уговора, број </w:t>
      </w:r>
      <w:r w:rsidR="0097249E">
        <w:rPr>
          <w:rFonts w:ascii="Arial" w:hAnsi="Arial" w:cs="Arial"/>
        </w:rPr>
        <w:t xml:space="preserve">( најмање </w:t>
      </w:r>
      <w:r w:rsidR="0097249E" w:rsidRPr="00D35BDC">
        <w:rPr>
          <w:rFonts w:ascii="Arial" w:hAnsi="Arial" w:cs="Arial"/>
        </w:rPr>
        <w:t>3 три</w:t>
      </w:r>
      <w:r w:rsidR="0097249E" w:rsidRPr="006627A8">
        <w:rPr>
          <w:rFonts w:ascii="Arial" w:hAnsi="Arial" w:cs="Arial"/>
        </w:rPr>
        <w:t xml:space="preserve"> </w:t>
      </w:r>
      <w:r w:rsidR="0097249E">
        <w:rPr>
          <w:rFonts w:ascii="Arial" w:hAnsi="Arial" w:cs="Arial"/>
        </w:rPr>
        <w:t xml:space="preserve">) </w:t>
      </w:r>
      <w:r>
        <w:rPr>
          <w:rFonts w:ascii="Arial" w:hAnsi="Arial" w:cs="Arial"/>
        </w:rPr>
        <w:t>предузећа која се баве производњом топлотне енергије за потребе даљинског грејања  становништва</w:t>
      </w:r>
      <w:r w:rsidR="0097249E">
        <w:rPr>
          <w:rFonts w:ascii="Arial" w:hAnsi="Arial" w:cs="Arial"/>
        </w:rPr>
        <w:t xml:space="preserve"> на енергент компримовани</w:t>
      </w:r>
      <w:r w:rsidR="0097249E">
        <w:rPr>
          <w:rFonts w:ascii="Arial" w:hAnsi="Arial" w:cs="Arial"/>
          <w:lang w:val="sr-Cyrl-CS"/>
        </w:rPr>
        <w:t xml:space="preserve"> </w:t>
      </w:r>
      <w:r w:rsidR="0097249E" w:rsidRPr="006627A8">
        <w:rPr>
          <w:rFonts w:ascii="Arial" w:hAnsi="Arial" w:cs="Arial"/>
        </w:rPr>
        <w:t xml:space="preserve">природни гас (КПГ) </w:t>
      </w:r>
      <w:r w:rsidR="0097249E" w:rsidRPr="00B603C5">
        <w:rPr>
          <w:rFonts w:ascii="Arial" w:hAnsi="Arial" w:cs="Arial"/>
          <w:lang w:val="sr-Cyrl-CS"/>
        </w:rPr>
        <w:t xml:space="preserve">топлотног </w:t>
      </w:r>
      <w:r w:rsidR="0097249E" w:rsidRPr="00B603C5">
        <w:rPr>
          <w:rFonts w:ascii="Arial" w:hAnsi="Arial" w:cs="Arial"/>
        </w:rPr>
        <w:t xml:space="preserve">капацитета </w:t>
      </w:r>
      <w:r w:rsidR="0097249E" w:rsidRPr="00B603C5">
        <w:rPr>
          <w:rFonts w:ascii="Arial" w:hAnsi="Arial" w:cs="Arial"/>
          <w:lang w:val="sr-Cyrl-CS"/>
        </w:rPr>
        <w:t xml:space="preserve">по изведеној котларници </w:t>
      </w:r>
      <w:r w:rsidR="0097249E" w:rsidRPr="00B603C5">
        <w:rPr>
          <w:rFonts w:ascii="Arial" w:hAnsi="Arial" w:cs="Arial"/>
        </w:rPr>
        <w:t xml:space="preserve">од </w:t>
      </w:r>
      <w:r w:rsidR="0097249E" w:rsidRPr="00B603C5">
        <w:rPr>
          <w:rFonts w:ascii="Arial" w:hAnsi="Arial" w:cs="Arial"/>
          <w:lang w:val="sr-Cyrl-CS"/>
        </w:rPr>
        <w:t xml:space="preserve"> 20 MW</w:t>
      </w:r>
      <w:r w:rsidR="0097249E" w:rsidRPr="00B603C5">
        <w:rPr>
          <w:rFonts w:ascii="Arial" w:hAnsi="Arial" w:cs="Arial"/>
        </w:rPr>
        <w:t xml:space="preserve"> и више </w:t>
      </w:r>
      <w:r w:rsidR="00DC7600" w:rsidRPr="00B603C5">
        <w:rPr>
          <w:rFonts w:ascii="Arial" w:hAnsi="Arial" w:cs="Arial"/>
        </w:rPr>
        <w:t xml:space="preserve"> који су предмет јавне н</w:t>
      </w:r>
      <w:r w:rsidR="00DC7600" w:rsidRPr="006627A8">
        <w:rPr>
          <w:rFonts w:ascii="Arial" w:hAnsi="Arial" w:cs="Arial"/>
        </w:rPr>
        <w:t>абавке, у последњих 8 година (201</w:t>
      </w:r>
      <w:r w:rsidR="0097249E">
        <w:rPr>
          <w:rFonts w:ascii="Arial" w:hAnsi="Arial" w:cs="Arial"/>
        </w:rPr>
        <w:t>1</w:t>
      </w:r>
      <w:r w:rsidR="00DC7600" w:rsidRPr="006627A8">
        <w:rPr>
          <w:rFonts w:ascii="Arial" w:hAnsi="Arial" w:cs="Arial"/>
        </w:rPr>
        <w:t>/ 1</w:t>
      </w:r>
      <w:r w:rsidR="0097249E">
        <w:rPr>
          <w:rFonts w:ascii="Arial" w:hAnsi="Arial" w:cs="Arial"/>
        </w:rPr>
        <w:t>2</w:t>
      </w:r>
      <w:r w:rsidR="00DC7600" w:rsidRPr="006627A8">
        <w:rPr>
          <w:rFonts w:ascii="Arial" w:hAnsi="Arial" w:cs="Arial"/>
        </w:rPr>
        <w:t>/1</w:t>
      </w:r>
      <w:r w:rsidR="0097249E">
        <w:rPr>
          <w:rFonts w:ascii="Arial" w:hAnsi="Arial" w:cs="Arial"/>
        </w:rPr>
        <w:t>3</w:t>
      </w:r>
      <w:r w:rsidR="00DC7600" w:rsidRPr="006627A8">
        <w:rPr>
          <w:rFonts w:ascii="Arial" w:hAnsi="Arial" w:cs="Arial"/>
        </w:rPr>
        <w:t>/1</w:t>
      </w:r>
      <w:r w:rsidR="0097249E">
        <w:rPr>
          <w:rFonts w:ascii="Arial" w:hAnsi="Arial" w:cs="Arial"/>
        </w:rPr>
        <w:t>4</w:t>
      </w:r>
      <w:r w:rsidR="00DC7600" w:rsidRPr="006627A8">
        <w:rPr>
          <w:rFonts w:ascii="Arial" w:hAnsi="Arial" w:cs="Arial"/>
        </w:rPr>
        <w:t>/1</w:t>
      </w:r>
      <w:r w:rsidR="0097249E">
        <w:rPr>
          <w:rFonts w:ascii="Arial" w:hAnsi="Arial" w:cs="Arial"/>
        </w:rPr>
        <w:t>5</w:t>
      </w:r>
      <w:r w:rsidR="00DC7600" w:rsidRPr="006627A8">
        <w:rPr>
          <w:rFonts w:ascii="Arial" w:hAnsi="Arial" w:cs="Arial"/>
        </w:rPr>
        <w:t>/1</w:t>
      </w:r>
      <w:r w:rsidR="0097249E">
        <w:rPr>
          <w:rFonts w:ascii="Arial" w:hAnsi="Arial" w:cs="Arial"/>
        </w:rPr>
        <w:t>6</w:t>
      </w:r>
      <w:r w:rsidR="00DC7600" w:rsidRPr="006627A8">
        <w:rPr>
          <w:rFonts w:ascii="Arial" w:hAnsi="Arial" w:cs="Arial"/>
        </w:rPr>
        <w:t>/1</w:t>
      </w:r>
      <w:r w:rsidR="0097249E">
        <w:rPr>
          <w:rFonts w:ascii="Arial" w:hAnsi="Arial" w:cs="Arial"/>
        </w:rPr>
        <w:t>7</w:t>
      </w:r>
      <w:r w:rsidR="00DC7600" w:rsidRPr="006627A8">
        <w:rPr>
          <w:rFonts w:ascii="Arial" w:hAnsi="Arial" w:cs="Arial"/>
        </w:rPr>
        <w:t>/1</w:t>
      </w:r>
      <w:r w:rsidR="0097249E">
        <w:rPr>
          <w:rFonts w:ascii="Arial" w:hAnsi="Arial" w:cs="Arial"/>
        </w:rPr>
        <w:t>8</w:t>
      </w:r>
      <w:r w:rsidR="00DC7600" w:rsidRPr="006627A8">
        <w:rPr>
          <w:rFonts w:ascii="Arial" w:hAnsi="Arial" w:cs="Arial"/>
        </w:rPr>
        <w:t>). Референц листа мора да буде оверена печатом и потписана од стране одговорног лица понуђача. Понуђач доставља потврде Наручилаца наведених у референц листи (</w:t>
      </w:r>
      <w:r w:rsidR="00DC7600" w:rsidRPr="0097249E">
        <w:rPr>
          <w:rFonts w:ascii="Arial" w:hAnsi="Arial" w:cs="Arial"/>
          <w:b/>
        </w:rPr>
        <w:t>Образац 7</w:t>
      </w:r>
      <w:r w:rsidR="00DC7600" w:rsidRPr="006627A8">
        <w:rPr>
          <w:rFonts w:ascii="Arial" w:hAnsi="Arial" w:cs="Arial"/>
        </w:rPr>
        <w:t>), као и мерне протоколе урађене од стране овлашћених организација за испитивање квалитета продуката сагоревања којим се доказује да је емисија NOx спуштена испод 110 mg/m3.</w:t>
      </w:r>
    </w:p>
    <w:p w:rsidR="003C5A48" w:rsidRDefault="00DC7600" w:rsidP="00DC7600">
      <w:pPr>
        <w:rPr>
          <w:rFonts w:ascii="Arial" w:hAnsi="Arial" w:cs="Arial"/>
        </w:rPr>
      </w:pPr>
      <w:r w:rsidRPr="0097249E">
        <w:rPr>
          <w:rFonts w:ascii="Arial" w:hAnsi="Arial" w:cs="Arial"/>
          <w:b/>
        </w:rPr>
        <w:t>Кадровски капацитет - Доказ:</w:t>
      </w:r>
      <w:r w:rsidRPr="006627A8">
        <w:rPr>
          <w:rFonts w:ascii="Arial" w:hAnsi="Arial" w:cs="Arial"/>
        </w:rPr>
        <w:t xml:space="preserve"> </w:t>
      </w:r>
      <w:r w:rsidR="00A5587D">
        <w:rPr>
          <w:rFonts w:ascii="Arial" w:hAnsi="Arial" w:cs="Arial"/>
        </w:rPr>
        <w:t>понуђач доставља сп</w:t>
      </w:r>
      <w:r w:rsidRPr="006627A8">
        <w:rPr>
          <w:rFonts w:ascii="Arial" w:hAnsi="Arial" w:cs="Arial"/>
        </w:rPr>
        <w:t xml:space="preserve">исак ангажованих лица и степен стручне спреме, фотокопију лиценци и потврду о важности. Подаци о кадровској квалификацији морају бити на сопственом меморандуму, оверени печатом и потписани </w:t>
      </w:r>
      <w:r w:rsidRPr="006627A8">
        <w:rPr>
          <w:rFonts w:ascii="Arial" w:hAnsi="Arial" w:cs="Arial"/>
        </w:rPr>
        <w:lastRenderedPageBreak/>
        <w:t>од стране одговорног лица понуђача</w:t>
      </w:r>
      <w:r w:rsidR="00A5587D">
        <w:rPr>
          <w:rFonts w:ascii="Arial" w:hAnsi="Arial" w:cs="Arial"/>
        </w:rPr>
        <w:t xml:space="preserve"> копије Уговора о радном ангажовањузапослених лица по било кјом основу. Уприлогу понуђач доставља фотокопје тражених </w:t>
      </w:r>
      <w:r w:rsidR="003C5A48">
        <w:rPr>
          <w:rFonts w:ascii="Arial" w:hAnsi="Arial" w:cs="Arial"/>
        </w:rPr>
        <w:t>лиценци коју издаје Инжењерска комоеа Србије и /или Министарство грађевине, као и фотокопије геодетских лицњенци првог реда прописано Законом о државном премеру и катастру и Правилника о лиценци за рад геодетске организације и геодетске лиценци ( Сл.гласник РС БР.33/10) коју издаје РГЗ.</w:t>
      </w:r>
    </w:p>
    <w:p w:rsidR="00DF681B" w:rsidRPr="00DF681B" w:rsidRDefault="00DF681B" w:rsidP="00B414A2">
      <w:pPr>
        <w:jc w:val="both"/>
        <w:rPr>
          <w:rFonts w:ascii="Arial" w:hAnsi="Arial" w:cs="Arial"/>
        </w:rPr>
      </w:pPr>
      <w:r>
        <w:rPr>
          <w:rFonts w:ascii="Arial" w:hAnsi="Arial" w:cs="Arial"/>
          <w:b/>
        </w:rPr>
        <w:t>Технички капацитет</w:t>
      </w:r>
      <w:r w:rsidRPr="0097249E">
        <w:rPr>
          <w:rFonts w:ascii="Arial" w:hAnsi="Arial" w:cs="Arial"/>
          <w:b/>
        </w:rPr>
        <w:t xml:space="preserve"> - Доказ:</w:t>
      </w:r>
      <w:r w:rsidRPr="006627A8">
        <w:rPr>
          <w:rFonts w:ascii="Arial" w:hAnsi="Arial" w:cs="Arial"/>
        </w:rPr>
        <w:t xml:space="preserve"> </w:t>
      </w:r>
      <w:r>
        <w:rPr>
          <w:rFonts w:ascii="Arial" w:hAnsi="Arial" w:cs="Arial"/>
        </w:rPr>
        <w:t>Понуђач је у обавези да достави Изјаву под моралном, матерјалном и кривичном одговорношћу да ће предмету опрему поседовати у периоду извођења предметних радова</w:t>
      </w:r>
      <w:r>
        <w:rPr>
          <w:color w:val="000000"/>
          <w:lang w:val="sr-Cyrl-CS"/>
        </w:rPr>
        <w:t>;</w:t>
      </w:r>
    </w:p>
    <w:p w:rsidR="00DC7600" w:rsidRPr="00543FE1" w:rsidRDefault="003C5A48" w:rsidP="00DC7600">
      <w:pPr>
        <w:rPr>
          <w:rFonts w:ascii="Arial" w:hAnsi="Arial" w:cs="Arial"/>
        </w:rPr>
      </w:pPr>
      <w:r w:rsidRPr="004F7091">
        <w:rPr>
          <w:rFonts w:ascii="Arial" w:hAnsi="Arial" w:cs="Arial"/>
          <w:b/>
        </w:rPr>
        <w:t xml:space="preserve"> </w:t>
      </w:r>
      <w:r w:rsidR="00DC7600" w:rsidRPr="004F7091">
        <w:rPr>
          <w:rFonts w:ascii="Arial" w:hAnsi="Arial" w:cs="Arial"/>
          <w:b/>
        </w:rPr>
        <w:t xml:space="preserve">Сертификати - Доказ: </w:t>
      </w:r>
      <w:r w:rsidRPr="00543FE1">
        <w:rPr>
          <w:rFonts w:ascii="Arial" w:hAnsi="Arial" w:cs="Arial"/>
        </w:rPr>
        <w:t>Понуђач доставља фо</w:t>
      </w:r>
      <w:r w:rsidR="00DC7600" w:rsidRPr="00543FE1">
        <w:rPr>
          <w:rFonts w:ascii="Arial" w:hAnsi="Arial" w:cs="Arial"/>
        </w:rPr>
        <w:t xml:space="preserve">токопије </w:t>
      </w:r>
      <w:r w:rsidR="00543FE1" w:rsidRPr="00543FE1">
        <w:rPr>
          <w:rFonts w:ascii="Arial" w:hAnsi="Arial" w:cs="Arial"/>
        </w:rPr>
        <w:t xml:space="preserve"> свих </w:t>
      </w:r>
      <w:r w:rsidR="00DC7600" w:rsidRPr="00543FE1">
        <w:rPr>
          <w:rFonts w:ascii="Arial" w:hAnsi="Arial" w:cs="Arial"/>
        </w:rPr>
        <w:t>наведених важећих сертификата.</w:t>
      </w:r>
    </w:p>
    <w:p w:rsidR="00DC7600" w:rsidRPr="006627A8" w:rsidRDefault="00DC7600" w:rsidP="00DC7600">
      <w:pPr>
        <w:rPr>
          <w:rFonts w:ascii="Arial" w:hAnsi="Arial" w:cs="Arial"/>
        </w:rPr>
      </w:pPr>
      <w:r w:rsidRPr="00290B4D">
        <w:rPr>
          <w:rFonts w:ascii="Arial" w:hAnsi="Arial" w:cs="Arial"/>
          <w:b/>
        </w:rPr>
        <w:t>Мере у области заштите на раду и заштите људи и имовине - Доказ:</w:t>
      </w:r>
      <w:r w:rsidRPr="006627A8">
        <w:rPr>
          <w:rFonts w:ascii="Arial" w:hAnsi="Arial" w:cs="Arial"/>
        </w:rPr>
        <w:t xml:space="preserve"> </w:t>
      </w:r>
      <w:r w:rsidR="003C5A48">
        <w:rPr>
          <w:rFonts w:ascii="Arial" w:hAnsi="Arial" w:cs="Arial"/>
        </w:rPr>
        <w:t xml:space="preserve">Понуђач доставља </w:t>
      </w:r>
      <w:r w:rsidRPr="006627A8">
        <w:rPr>
          <w:rFonts w:ascii="Arial" w:hAnsi="Arial" w:cs="Arial"/>
        </w:rPr>
        <w:t>Изјав</w:t>
      </w:r>
      <w:r w:rsidR="003C5A48">
        <w:rPr>
          <w:rFonts w:ascii="Arial" w:hAnsi="Arial" w:cs="Arial"/>
        </w:rPr>
        <w:t>у</w:t>
      </w:r>
      <w:r w:rsidRPr="006627A8">
        <w:rPr>
          <w:rFonts w:ascii="Arial" w:hAnsi="Arial" w:cs="Arial"/>
        </w:rPr>
        <w:t xml:space="preserve"> на свом меморандуму, потписана и оверена од стране овлашћеног лица понуђача да поседује Акт о процени ризика за сва радна места. Уз Изјаву доставити копију насловне стране Акта о процени ризика. Наручилац задржава право да од понуђача накнадно затражи доставу фотокопије или оригинал Акта о рпцени ризика. </w:t>
      </w:r>
      <w:bookmarkEnd w:id="4"/>
    </w:p>
    <w:p w:rsidR="00DC7600" w:rsidRPr="006627A8" w:rsidRDefault="00DC7600" w:rsidP="00DC7600">
      <w:pPr>
        <w:rPr>
          <w:rFonts w:ascii="Arial" w:hAnsi="Arial" w:cs="Arial"/>
        </w:rPr>
      </w:pPr>
      <w:r w:rsidRPr="006627A8">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C7600" w:rsidRPr="006627A8" w:rsidRDefault="00DC7600" w:rsidP="00DC7600">
      <w:pPr>
        <w:rPr>
          <w:rFonts w:ascii="Arial" w:hAnsi="Arial" w:cs="Arial"/>
        </w:rPr>
      </w:pPr>
      <w:r w:rsidRPr="006627A8">
        <w:rPr>
          <w:rFonts w:ascii="Arial" w:hAnsi="Arial" w:cs="Arial"/>
        </w:rPr>
        <w:t xml:space="preserve">Наведене доказе о испуњености услова понуђач може доставити у виду неоверених кипија, а Наручилац може пре доношења одлуке о додели уговора да затражи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rsidR="00DC7600" w:rsidRPr="006627A8" w:rsidRDefault="00DC7600" w:rsidP="00DC7600">
      <w:pPr>
        <w:rPr>
          <w:rFonts w:ascii="Arial" w:hAnsi="Arial" w:cs="Arial"/>
        </w:rPr>
      </w:pPr>
      <w:r w:rsidRPr="006627A8">
        <w:rPr>
          <w:rFonts w:ascii="Arial" w:hAnsi="Arial" w:cs="Arial"/>
        </w:rPr>
        <w:t xml:space="preserve">Понуђачи који су регистровани у Регистру понуђача који води Агенција за привредне регистре нису обавезни да доставе доказе о испуњености услова из члана 75. став 1. тачке 1) до 4) ЗЈН, сходно чл. 78. ЗЈН, који су јавно доступни на интернет страници Агенције за привредне регистре - Регистар понуђача. </w:t>
      </w:r>
    </w:p>
    <w:p w:rsidR="00DC7600" w:rsidRPr="006627A8" w:rsidRDefault="00DC7600" w:rsidP="00DC7600">
      <w:pPr>
        <w:rPr>
          <w:rFonts w:ascii="Arial" w:hAnsi="Arial" w:cs="Arial"/>
        </w:rPr>
      </w:pPr>
      <w:r w:rsidRPr="006627A8">
        <w:rPr>
          <w:rFonts w:ascii="Arial" w:hAnsi="Arial" w:cs="Arial"/>
        </w:rPr>
        <w:t>Понуђачи који су регистровани у Регистру понуђача могу доставити Решење о упису у регистар понуђача.</w:t>
      </w:r>
    </w:p>
    <w:p w:rsidR="00DC7600" w:rsidRPr="006627A8" w:rsidRDefault="00DC7600" w:rsidP="00DC7600">
      <w:pPr>
        <w:rPr>
          <w:rFonts w:ascii="Arial" w:hAnsi="Arial" w:cs="Arial"/>
        </w:rPr>
      </w:pPr>
      <w:r w:rsidRPr="006627A8">
        <w:rPr>
          <w:rFonts w:ascii="Arial" w:hAnsi="Arial" w:cs="Arial"/>
        </w:rPr>
        <w:t>Понуђач није дужан да доставља доказе који су јавно доступни на интернет страницама надлежних органа, и то:</w:t>
      </w:r>
    </w:p>
    <w:p w:rsidR="00DC7600" w:rsidRPr="006627A8" w:rsidRDefault="00DC7600" w:rsidP="00DC7600">
      <w:pPr>
        <w:rPr>
          <w:rFonts w:ascii="Arial" w:hAnsi="Arial" w:cs="Arial"/>
        </w:rPr>
      </w:pPr>
      <w:r w:rsidRPr="006627A8">
        <w:rPr>
          <w:rFonts w:ascii="Arial" w:hAnsi="Arial" w:cs="Arial"/>
        </w:rPr>
        <w:lastRenderedPageBreak/>
        <w:t>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DC7600" w:rsidRPr="006627A8" w:rsidRDefault="00DC7600" w:rsidP="00DC7600">
      <w:pPr>
        <w:rPr>
          <w:rFonts w:ascii="Arial" w:hAnsi="Arial" w:cs="Arial"/>
        </w:rPr>
      </w:pPr>
      <w:r w:rsidRPr="006627A8">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C7600" w:rsidRPr="006627A8" w:rsidRDefault="00DC7600" w:rsidP="00DC7600">
      <w:pPr>
        <w:rPr>
          <w:rFonts w:ascii="Arial" w:hAnsi="Arial" w:cs="Arial"/>
        </w:rPr>
      </w:pPr>
      <w:r w:rsidRPr="006627A8">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C7600" w:rsidRPr="006627A8" w:rsidRDefault="00DC7600" w:rsidP="00DC7600">
      <w:pPr>
        <w:rPr>
          <w:rFonts w:ascii="Arial" w:hAnsi="Arial" w:cs="Arial"/>
        </w:rPr>
      </w:pPr>
      <w:r w:rsidRPr="006627A8">
        <w:rPr>
          <w:rFonts w:ascii="Arial" w:hAnsi="Arial" w:cs="Arial"/>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7600" w:rsidRDefault="00DC7600" w:rsidP="00DC7600">
      <w:pPr>
        <w:rPr>
          <w:rFonts w:ascii="Arial" w:hAnsi="Arial" w:cs="Arial"/>
        </w:rPr>
      </w:pPr>
      <w:r w:rsidRPr="006627A8">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42380A" w:rsidRDefault="0042380A" w:rsidP="00DC7600">
      <w:pPr>
        <w:rPr>
          <w:rFonts w:ascii="Arial" w:hAnsi="Arial" w:cs="Arial"/>
        </w:rPr>
      </w:pPr>
    </w:p>
    <w:p w:rsidR="00543FE1" w:rsidRDefault="00543FE1" w:rsidP="00DC7600">
      <w:pPr>
        <w:rPr>
          <w:rFonts w:ascii="Arial" w:hAnsi="Arial" w:cs="Arial"/>
        </w:rPr>
      </w:pPr>
    </w:p>
    <w:p w:rsidR="00543FE1" w:rsidRDefault="00543FE1" w:rsidP="00DC7600">
      <w:pPr>
        <w:rPr>
          <w:rFonts w:ascii="Arial" w:hAnsi="Arial" w:cs="Arial"/>
        </w:rPr>
      </w:pPr>
    </w:p>
    <w:p w:rsidR="00DC7600" w:rsidRPr="00837ECE" w:rsidRDefault="00DC7600" w:rsidP="00DC7600">
      <w:pPr>
        <w:rPr>
          <w:rFonts w:ascii="Arial" w:hAnsi="Arial" w:cs="Arial"/>
          <w:b/>
        </w:rPr>
      </w:pPr>
      <w:r w:rsidRPr="006627A8">
        <w:rPr>
          <w:rFonts w:ascii="Arial" w:hAnsi="Arial" w:cs="Arial"/>
        </w:rPr>
        <w:lastRenderedPageBreak/>
        <w:t xml:space="preserve"> </w:t>
      </w:r>
      <w:r w:rsidRPr="00837ECE">
        <w:rPr>
          <w:rFonts w:ascii="Arial" w:hAnsi="Arial" w:cs="Arial"/>
          <w:b/>
        </w:rPr>
        <w:t>IV  КРИТЕРИЈУМ ЗА ДОДЕЛУ УГОВОРА</w:t>
      </w:r>
    </w:p>
    <w:p w:rsidR="00DC7600" w:rsidRPr="006627A8" w:rsidRDefault="00DC7600" w:rsidP="00DC7600">
      <w:pPr>
        <w:rPr>
          <w:rFonts w:ascii="Arial" w:hAnsi="Arial" w:cs="Arial"/>
        </w:rPr>
      </w:pPr>
    </w:p>
    <w:p w:rsidR="00DC7600" w:rsidRPr="00166803" w:rsidRDefault="00DC7600" w:rsidP="00DC7600">
      <w:pPr>
        <w:rPr>
          <w:rFonts w:ascii="Arial" w:hAnsi="Arial" w:cs="Arial"/>
          <w:b/>
        </w:rPr>
      </w:pPr>
      <w:r w:rsidRPr="00166803">
        <w:rPr>
          <w:rFonts w:ascii="Arial" w:hAnsi="Arial" w:cs="Arial"/>
          <w:b/>
        </w:rPr>
        <w:t xml:space="preserve"> 1.  Критеријум за доделу уговора: </w:t>
      </w:r>
    </w:p>
    <w:p w:rsidR="00DC7600" w:rsidRPr="006627A8" w:rsidRDefault="00DC7600" w:rsidP="00DC7600">
      <w:pPr>
        <w:rPr>
          <w:rFonts w:ascii="Arial" w:hAnsi="Arial" w:cs="Arial"/>
        </w:rPr>
      </w:pPr>
      <w:r w:rsidRPr="006627A8">
        <w:rPr>
          <w:rFonts w:ascii="Arial" w:hAnsi="Arial" w:cs="Arial"/>
        </w:rPr>
        <w:t xml:space="preserve">Избор најповољније понуде наручилац ће извршити применом критеријума </w:t>
      </w:r>
      <w:r w:rsidRPr="00837ECE">
        <w:rPr>
          <w:rFonts w:ascii="Arial" w:hAnsi="Arial" w:cs="Arial"/>
          <w:b/>
        </w:rPr>
        <w:t>,,најнижа понуђена цена“.</w:t>
      </w:r>
      <w:r w:rsidRPr="006627A8">
        <w:rPr>
          <w:rFonts w:ascii="Arial" w:hAnsi="Arial" w:cs="Arial"/>
        </w:rPr>
        <w:t xml:space="preserve"> Приликом оцене понуда као релевантна узимаће се укупна понуђена цена без ПДВ-а наведена у Обрасцу понуде (</w:t>
      </w:r>
      <w:r w:rsidRPr="00166803">
        <w:rPr>
          <w:rFonts w:ascii="Arial" w:hAnsi="Arial" w:cs="Arial"/>
          <w:b/>
        </w:rPr>
        <w:t>Образац 1).</w:t>
      </w:r>
    </w:p>
    <w:p w:rsidR="00DC7600" w:rsidRPr="006627A8" w:rsidRDefault="00DC7600" w:rsidP="00DC7600">
      <w:pPr>
        <w:rPr>
          <w:rFonts w:ascii="Arial" w:hAnsi="Arial" w:cs="Arial"/>
        </w:rPr>
      </w:pPr>
      <w:r w:rsidRPr="00166803">
        <w:rPr>
          <w:rFonts w:ascii="Arial" w:hAnsi="Arial" w:cs="Arial"/>
          <w:b/>
        </w:rPr>
        <w:t>2</w:t>
      </w:r>
      <w:r w:rsidRPr="006627A8">
        <w:rPr>
          <w:rFonts w:ascii="Arial" w:hAnsi="Arial" w:cs="Arial"/>
        </w:rPr>
        <w:t xml:space="preserve">.  Елементи критеријума, односно начин на основу којих ће наручилац </w:t>
      </w:r>
      <w:r w:rsidRPr="006627A8">
        <w:rPr>
          <w:rFonts w:ascii="Arial" w:hAnsi="Arial" w:cs="Arial"/>
        </w:rPr>
        <w:tab/>
        <w:t xml:space="preserve">извршити доделу уговора у ситуацији када постоје две или више понуда са </w:t>
      </w:r>
      <w:r w:rsidR="008F054F">
        <w:rPr>
          <w:rFonts w:ascii="Arial" w:hAnsi="Arial" w:cs="Arial"/>
        </w:rPr>
        <w:t>истом понуђеном ценом</w:t>
      </w:r>
      <w:r w:rsidRPr="006627A8">
        <w:rPr>
          <w:rFonts w:ascii="Arial" w:hAnsi="Arial" w:cs="Arial"/>
        </w:rPr>
        <w:t xml:space="preserve"> </w:t>
      </w:r>
      <w:r w:rsidR="005A6F4B">
        <w:rPr>
          <w:rFonts w:ascii="Arial" w:hAnsi="Arial" w:cs="Arial"/>
        </w:rPr>
        <w:t>.</w:t>
      </w:r>
    </w:p>
    <w:p w:rsidR="00DC7600" w:rsidRPr="006627A8" w:rsidRDefault="008F054F" w:rsidP="00DC7600">
      <w:pPr>
        <w:rPr>
          <w:rFonts w:ascii="Arial" w:hAnsi="Arial" w:cs="Arial"/>
        </w:rPr>
      </w:pPr>
      <w:bookmarkStart w:id="5" w:name="_Hlk521099011"/>
      <w:r>
        <w:rPr>
          <w:rFonts w:ascii="Arial" w:hAnsi="Arial" w:cs="Arial"/>
        </w:rPr>
        <w:t xml:space="preserve">Наручилац </w:t>
      </w:r>
      <w:r w:rsidR="00DC7600" w:rsidRPr="006627A8">
        <w:rPr>
          <w:rFonts w:ascii="Arial" w:hAnsi="Arial" w:cs="Arial"/>
        </w:rPr>
        <w:t xml:space="preserve">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00D86A38">
        <w:rPr>
          <w:rFonts w:ascii="Arial" w:hAnsi="Arial" w:cs="Arial"/>
        </w:rPr>
        <w:t>.</w:t>
      </w:r>
      <w:r w:rsidR="00DC7600" w:rsidRPr="006627A8">
        <w:rPr>
          <w:rFonts w:ascii="Arial" w:hAnsi="Arial" w:cs="Arial"/>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bookmarkEnd w:id="5"/>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Default="00DC7600" w:rsidP="00DC7600">
      <w:pPr>
        <w:rPr>
          <w:rFonts w:ascii="Arial" w:hAnsi="Arial" w:cs="Arial"/>
          <w:lang w:val="sr-Cyrl-CS"/>
        </w:rPr>
      </w:pPr>
    </w:p>
    <w:p w:rsidR="00D86A38" w:rsidRDefault="00D86A38" w:rsidP="00DC7600">
      <w:pPr>
        <w:rPr>
          <w:rFonts w:ascii="Arial" w:hAnsi="Arial" w:cs="Arial"/>
          <w:lang w:val="sr-Cyrl-CS"/>
        </w:rPr>
      </w:pPr>
    </w:p>
    <w:p w:rsidR="00D86A38" w:rsidRDefault="00D86A38" w:rsidP="00DC7600">
      <w:pPr>
        <w:rPr>
          <w:rFonts w:ascii="Arial" w:hAnsi="Arial" w:cs="Arial"/>
          <w:lang w:val="sr-Cyrl-CS"/>
        </w:rPr>
      </w:pPr>
    </w:p>
    <w:p w:rsidR="00293105" w:rsidRDefault="00293105" w:rsidP="00DC7600">
      <w:pPr>
        <w:rPr>
          <w:rFonts w:ascii="Arial" w:hAnsi="Arial" w:cs="Arial"/>
          <w:lang w:val="sr-Cyrl-CS"/>
        </w:rPr>
      </w:pPr>
    </w:p>
    <w:p w:rsidR="007B6CF1" w:rsidRDefault="00DC7600" w:rsidP="007B6CF1">
      <w:pPr>
        <w:rPr>
          <w:rFonts w:ascii="Arial" w:hAnsi="Arial" w:cs="Arial"/>
          <w:b/>
        </w:rPr>
      </w:pPr>
      <w:r w:rsidRPr="00837ECE">
        <w:rPr>
          <w:rFonts w:ascii="Arial" w:hAnsi="Arial" w:cs="Arial"/>
          <w:b/>
        </w:rPr>
        <w:lastRenderedPageBreak/>
        <w:t>V ОБРАСЦИ</w:t>
      </w:r>
      <w:r w:rsidR="007B6CF1">
        <w:rPr>
          <w:rFonts w:ascii="Arial" w:hAnsi="Arial" w:cs="Arial"/>
          <w:b/>
        </w:rPr>
        <w:t xml:space="preserve">,ИЗЈАВЕ И ДОКАЗИ </w:t>
      </w:r>
      <w:r w:rsidRPr="00837ECE">
        <w:rPr>
          <w:rFonts w:ascii="Arial" w:hAnsi="Arial" w:cs="Arial"/>
          <w:b/>
        </w:rPr>
        <w:t xml:space="preserve"> КОЈИ ЧИНЕ САСТАВНИ ДЕО ПОНУДЕ</w:t>
      </w:r>
    </w:p>
    <w:p w:rsidR="007B6CF1" w:rsidRPr="004536BA" w:rsidRDefault="007B6CF1" w:rsidP="007B6CF1">
      <w:pPr>
        <w:rPr>
          <w:rFonts w:ascii="Arial" w:hAnsi="Arial" w:cs="Arial"/>
          <w:b/>
        </w:rPr>
      </w:pPr>
      <w:r w:rsidRPr="007B6CF1">
        <w:rPr>
          <w:rFonts w:ascii="Arial" w:hAnsi="Arial" w:cs="Arial"/>
        </w:rPr>
        <w:t xml:space="preserve"> </w:t>
      </w:r>
      <w:r w:rsidRPr="004536BA">
        <w:rPr>
          <w:rFonts w:ascii="Arial" w:hAnsi="Arial" w:cs="Arial"/>
          <w:b/>
        </w:rPr>
        <w:t xml:space="preserve">Понуда мора да садржи: </w:t>
      </w:r>
    </w:p>
    <w:tbl>
      <w:tblPr>
        <w:tblW w:w="0" w:type="auto"/>
        <w:tblInd w:w="64" w:type="dxa"/>
        <w:tblLayout w:type="fixed"/>
        <w:tblCellMar>
          <w:top w:w="55" w:type="dxa"/>
          <w:left w:w="55" w:type="dxa"/>
          <w:bottom w:w="55" w:type="dxa"/>
          <w:right w:w="55" w:type="dxa"/>
        </w:tblCellMar>
        <w:tblLook w:val="0000"/>
      </w:tblPr>
      <w:tblGrid>
        <w:gridCol w:w="495"/>
        <w:gridCol w:w="8535"/>
      </w:tblGrid>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1.</w:t>
            </w:r>
          </w:p>
        </w:tc>
        <w:tc>
          <w:tcPr>
            <w:tcW w:w="8535" w:type="dxa"/>
            <w:shd w:val="clear" w:color="auto" w:fill="auto"/>
          </w:tcPr>
          <w:p w:rsidR="007B6CF1" w:rsidRPr="007B0686" w:rsidRDefault="007B6CF1" w:rsidP="007C7ABE">
            <w:pPr>
              <w:rPr>
                <w:rFonts w:ascii="Arial" w:hAnsi="Arial" w:cs="Arial"/>
              </w:rPr>
            </w:pPr>
            <w:r w:rsidRPr="000707C9">
              <w:rPr>
                <w:rFonts w:ascii="Arial" w:hAnsi="Arial" w:cs="Arial"/>
              </w:rPr>
              <w:t xml:space="preserve">Попуњен, оверен и потписан одељак Врста, техничке карактеристике, квалитет, количина и опис </w:t>
            </w:r>
            <w:r>
              <w:rPr>
                <w:rFonts w:ascii="Arial" w:hAnsi="Arial" w:cs="Arial"/>
              </w:rPr>
              <w:t>добара и радова</w:t>
            </w:r>
            <w:r w:rsidRPr="000707C9">
              <w:rPr>
                <w:rFonts w:ascii="Arial" w:hAnsi="Arial" w:cs="Arial"/>
              </w:rPr>
              <w:t xml:space="preserve"> (</w:t>
            </w:r>
            <w:r w:rsidRPr="007B6CF1">
              <w:rPr>
                <w:rFonts w:ascii="Arial" w:hAnsi="Arial" w:cs="Arial"/>
              </w:rPr>
              <w:t>Поглавље II);</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2.</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 xml:space="preserve">Попуњен, оверен и потписан Образац понуде (Образац 1)  </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3.</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Попуњен, оверен и потписан Образац структуре понуђене цене са упутством како да се попуни (Образац 2)</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4.</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Попуњен, оверен и потписан Образац трошкова припреме понуде (Образац 3)</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5.</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Попуњен, оверен и потписан Образац изјаве о независној понуди (Образац 4)</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 xml:space="preserve">6. </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Попуњен, оверен и потписан Образац изјаве о поштовању обавеза из члана 75. став 2. Закона   (Образац 5)</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7.</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Попуњен, оверен и потписан образац Референц листа (Образац 6) са прилозима</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 xml:space="preserve">8. </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Попуњен, оверен и потписан образац Потврд</w:t>
            </w:r>
            <w:r>
              <w:rPr>
                <w:rFonts w:ascii="Arial" w:hAnsi="Arial" w:cs="Arial"/>
              </w:rPr>
              <w:t>е</w:t>
            </w:r>
            <w:r w:rsidRPr="000707C9">
              <w:rPr>
                <w:rFonts w:ascii="Arial" w:hAnsi="Arial" w:cs="Arial"/>
              </w:rPr>
              <w:t xml:space="preserve"> за референцу  (Образац 7)  </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9.</w:t>
            </w:r>
          </w:p>
        </w:tc>
        <w:tc>
          <w:tcPr>
            <w:tcW w:w="8535" w:type="dxa"/>
            <w:shd w:val="clear" w:color="auto" w:fill="auto"/>
          </w:tcPr>
          <w:p w:rsidR="007B6CF1" w:rsidRDefault="007B6CF1" w:rsidP="007C7ABE">
            <w:pPr>
              <w:rPr>
                <w:rFonts w:ascii="Arial" w:hAnsi="Arial" w:cs="Arial"/>
              </w:rPr>
            </w:pPr>
            <w:r w:rsidRPr="000707C9">
              <w:rPr>
                <w:rFonts w:ascii="Arial" w:hAnsi="Arial" w:cs="Arial"/>
              </w:rPr>
              <w:t>Попуњен, оверен и потписан образац Потврда о обиласку места извршења посла (Образац 8)</w:t>
            </w:r>
          </w:p>
          <w:p w:rsidR="007B6CF1" w:rsidRPr="00AB776F" w:rsidRDefault="007B6CF1" w:rsidP="007C7ABE">
            <w:pPr>
              <w:jc w:val="both"/>
              <w:rPr>
                <w:rFonts w:ascii="Arial" w:hAnsi="Arial" w:cs="Arial"/>
              </w:rPr>
            </w:pPr>
            <w:r>
              <w:rPr>
                <w:rFonts w:ascii="Arial" w:hAnsi="Arial" w:cs="Arial"/>
              </w:rPr>
              <w:t>10.</w:t>
            </w:r>
            <w:r w:rsidRPr="000707C9">
              <w:rPr>
                <w:rFonts w:ascii="Arial" w:hAnsi="Arial" w:cs="Arial"/>
              </w:rPr>
              <w:t xml:space="preserve"> Попуњен, оверен и потписан образац </w:t>
            </w:r>
            <w:r>
              <w:rPr>
                <w:rFonts w:ascii="Arial" w:hAnsi="Arial" w:cs="Arial"/>
              </w:rPr>
              <w:t xml:space="preserve">Изјава о испуњењу техничког капацитета </w:t>
            </w:r>
            <w:r w:rsidRPr="000707C9">
              <w:rPr>
                <w:rFonts w:ascii="Arial" w:hAnsi="Arial" w:cs="Arial"/>
              </w:rPr>
              <w:t xml:space="preserve"> (Образац </w:t>
            </w:r>
            <w:r>
              <w:rPr>
                <w:rFonts w:ascii="Arial" w:hAnsi="Arial" w:cs="Arial"/>
              </w:rPr>
              <w:t>9</w:t>
            </w:r>
            <w:r w:rsidRPr="000707C9">
              <w:rPr>
                <w:rFonts w:ascii="Arial" w:hAnsi="Arial" w:cs="Arial"/>
              </w:rPr>
              <w:t>)</w:t>
            </w:r>
            <w:r>
              <w:rPr>
                <w:rFonts w:ascii="Arial" w:hAnsi="Arial" w:cs="Arial"/>
              </w:rPr>
              <w:t>;</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1</w:t>
            </w:r>
            <w:r>
              <w:rPr>
                <w:rFonts w:ascii="Arial" w:hAnsi="Arial" w:cs="Arial"/>
              </w:rPr>
              <w:t>1</w:t>
            </w:r>
            <w:r w:rsidRPr="000707C9">
              <w:rPr>
                <w:rFonts w:ascii="Arial" w:hAnsi="Arial" w:cs="Arial"/>
              </w:rPr>
              <w:t>.</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 xml:space="preserve">Попуњен, оверен и потписан Модел уговора (Поглавље VI) </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1</w:t>
            </w:r>
            <w:r>
              <w:rPr>
                <w:rFonts w:ascii="Arial" w:hAnsi="Arial" w:cs="Arial"/>
              </w:rPr>
              <w:t>2</w:t>
            </w:r>
            <w:r w:rsidRPr="000707C9">
              <w:rPr>
                <w:rFonts w:ascii="Arial" w:hAnsi="Arial" w:cs="Arial"/>
              </w:rPr>
              <w:t>.</w:t>
            </w:r>
          </w:p>
        </w:tc>
        <w:tc>
          <w:tcPr>
            <w:tcW w:w="8535" w:type="dxa"/>
            <w:shd w:val="clear" w:color="auto" w:fill="auto"/>
          </w:tcPr>
          <w:p w:rsidR="007B6CF1" w:rsidRPr="00415558" w:rsidRDefault="007B6CF1" w:rsidP="007C7ABE">
            <w:pPr>
              <w:rPr>
                <w:rFonts w:ascii="Arial" w:hAnsi="Arial" w:cs="Arial"/>
              </w:rPr>
            </w:pPr>
            <w:r w:rsidRPr="000707C9">
              <w:rPr>
                <w:rFonts w:ascii="Arial" w:hAnsi="Arial" w:cs="Arial"/>
              </w:rPr>
              <w:t xml:space="preserve">Доказе о испуњености обавезних и додатних услова за учешће у поступку предметне јавне набавке из члана 75. и 76. ЗЈН наведених у поглављу III конкурсне документације </w:t>
            </w:r>
            <w:r>
              <w:rPr>
                <w:rFonts w:ascii="Arial" w:hAnsi="Arial" w:cs="Arial"/>
              </w:rPr>
              <w:t>.</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1</w:t>
            </w:r>
            <w:r>
              <w:rPr>
                <w:rFonts w:ascii="Arial" w:hAnsi="Arial" w:cs="Arial"/>
              </w:rPr>
              <w:t>3</w:t>
            </w:r>
            <w:r w:rsidRPr="000707C9">
              <w:rPr>
                <w:rFonts w:ascii="Arial" w:hAnsi="Arial" w:cs="Arial"/>
              </w:rPr>
              <w:t>.</w:t>
            </w:r>
          </w:p>
        </w:tc>
        <w:tc>
          <w:tcPr>
            <w:tcW w:w="8535" w:type="dxa"/>
            <w:shd w:val="clear" w:color="auto" w:fill="auto"/>
          </w:tcPr>
          <w:p w:rsidR="007B6CF1" w:rsidRPr="00415558" w:rsidRDefault="007B6CF1" w:rsidP="007C7ABE">
            <w:pPr>
              <w:rPr>
                <w:rFonts w:ascii="Arial" w:hAnsi="Arial" w:cs="Arial"/>
              </w:rPr>
            </w:pPr>
            <w:r w:rsidRPr="00415558">
              <w:rPr>
                <w:rFonts w:ascii="Arial" w:hAnsi="Arial" w:cs="Arial"/>
              </w:rPr>
              <w:t>Изјаву о усаглашености од произвођача за сваки тип понуђене опреме којима се потврђује усаглашеност и то:</w:t>
            </w:r>
          </w:p>
          <w:p w:rsidR="007B6CF1" w:rsidRPr="00415558" w:rsidRDefault="007B6CF1" w:rsidP="007C7ABE">
            <w:pPr>
              <w:rPr>
                <w:rFonts w:ascii="Arial" w:hAnsi="Arial" w:cs="Arial"/>
              </w:rPr>
            </w:pPr>
            <w:r w:rsidRPr="00415558">
              <w:rPr>
                <w:rFonts w:ascii="Arial" w:hAnsi="Arial" w:cs="Arial"/>
              </w:rPr>
              <w:t xml:space="preserve">- Сертификат о усаглашености у складу са захтевима Правилника о техничким захтевима за пројектовање, израду и оцењивање усаглашености опреме под притиском - „Сл. гласник РС“ бр. 87/2011, издат од Именованог тела у Републици </w:t>
            </w:r>
            <w:r w:rsidRPr="00415558">
              <w:rPr>
                <w:rFonts w:ascii="Arial" w:hAnsi="Arial" w:cs="Arial"/>
              </w:rPr>
              <w:lastRenderedPageBreak/>
              <w:t>Србији или</w:t>
            </w:r>
          </w:p>
          <w:p w:rsidR="007B6CF1" w:rsidRPr="007B0686" w:rsidRDefault="007B6CF1" w:rsidP="007C7ABE">
            <w:pPr>
              <w:rPr>
                <w:rFonts w:ascii="Arial" w:hAnsi="Arial" w:cs="Arial"/>
              </w:rPr>
            </w:pPr>
            <w:r w:rsidRPr="00415558">
              <w:rPr>
                <w:rFonts w:ascii="Arial" w:hAnsi="Arial" w:cs="Arial"/>
              </w:rPr>
              <w:t>- Сертификат о усаглашености у складу са захтевима Директиве за опрему под притиском PED 97/23/CE или 2014/68/EU издат од нострификованог тела у Европској унији и Решење о признању важења иностране исправе, односно знака  усаглашености у складу са Уредбом о начину признавања иностране исправе и знакова усаглашености „Сл. гласник РС“ бр. 98/09.</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lastRenderedPageBreak/>
              <w:t>1</w:t>
            </w:r>
            <w:r>
              <w:rPr>
                <w:rFonts w:ascii="Arial" w:hAnsi="Arial" w:cs="Arial"/>
              </w:rPr>
              <w:t>4</w:t>
            </w:r>
            <w:r w:rsidRPr="000707C9">
              <w:rPr>
                <w:rFonts w:ascii="Arial" w:hAnsi="Arial" w:cs="Arial"/>
              </w:rPr>
              <w:t>.</w:t>
            </w:r>
          </w:p>
        </w:tc>
        <w:tc>
          <w:tcPr>
            <w:tcW w:w="8535" w:type="dxa"/>
            <w:shd w:val="clear" w:color="auto" w:fill="auto"/>
          </w:tcPr>
          <w:p w:rsidR="007B6CF1" w:rsidRPr="002762CE" w:rsidRDefault="007B6CF1" w:rsidP="007C7ABE">
            <w:pPr>
              <w:rPr>
                <w:rFonts w:ascii="Arial" w:hAnsi="Arial" w:cs="Arial"/>
              </w:rPr>
            </w:pPr>
            <w:r w:rsidRPr="000707C9">
              <w:rPr>
                <w:rFonts w:ascii="Arial" w:hAnsi="Arial" w:cs="Arial"/>
              </w:rPr>
              <w:t>Банкарску гаранцију за озбиљност понуде</w:t>
            </w:r>
            <w:r>
              <w:rPr>
                <w:rFonts w:ascii="Arial" w:hAnsi="Arial" w:cs="Arial"/>
              </w:rPr>
              <w:t xml:space="preserve"> у износу </w:t>
            </w:r>
            <w:r w:rsidRPr="00415558">
              <w:rPr>
                <w:rFonts w:ascii="Arial" w:hAnsi="Arial" w:cs="Arial"/>
              </w:rPr>
              <w:t>од 2 % од укупне вредности понуде без ПДВ –а.</w:t>
            </w:r>
          </w:p>
        </w:tc>
      </w:tr>
      <w:tr w:rsidR="007B6CF1" w:rsidRPr="000707C9" w:rsidTr="007C7ABE">
        <w:tc>
          <w:tcPr>
            <w:tcW w:w="495" w:type="dxa"/>
            <w:shd w:val="clear" w:color="auto" w:fill="auto"/>
          </w:tcPr>
          <w:p w:rsidR="007B6CF1" w:rsidRPr="000707C9" w:rsidRDefault="007B6CF1" w:rsidP="007C7ABE">
            <w:pPr>
              <w:rPr>
                <w:rFonts w:ascii="Arial" w:hAnsi="Arial" w:cs="Arial"/>
              </w:rPr>
            </w:pPr>
            <w:r w:rsidRPr="000707C9">
              <w:rPr>
                <w:rFonts w:ascii="Arial" w:hAnsi="Arial" w:cs="Arial"/>
              </w:rPr>
              <w:t>1</w:t>
            </w:r>
            <w:r>
              <w:rPr>
                <w:rFonts w:ascii="Arial" w:hAnsi="Arial" w:cs="Arial"/>
              </w:rPr>
              <w:t>5</w:t>
            </w:r>
            <w:r w:rsidRPr="000707C9">
              <w:rPr>
                <w:rFonts w:ascii="Arial" w:hAnsi="Arial" w:cs="Arial"/>
              </w:rPr>
              <w:t>.</w:t>
            </w:r>
          </w:p>
        </w:tc>
        <w:tc>
          <w:tcPr>
            <w:tcW w:w="8535" w:type="dxa"/>
            <w:shd w:val="clear" w:color="auto" w:fill="auto"/>
          </w:tcPr>
          <w:p w:rsidR="007B6CF1" w:rsidRPr="000707C9" w:rsidRDefault="007B6CF1" w:rsidP="007C7ABE">
            <w:pPr>
              <w:rPr>
                <w:rFonts w:ascii="Arial" w:hAnsi="Arial" w:cs="Arial"/>
              </w:rPr>
            </w:pPr>
            <w:r w:rsidRPr="000707C9">
              <w:rPr>
                <w:rFonts w:ascii="Arial" w:hAnsi="Arial" w:cs="Arial"/>
              </w:rPr>
              <w:t>Писмо о намерама пословне банке за издавање</w:t>
            </w:r>
            <w:r>
              <w:rPr>
                <w:rFonts w:ascii="Arial" w:hAnsi="Arial" w:cs="Arial"/>
              </w:rPr>
              <w:t xml:space="preserve"> </w:t>
            </w:r>
            <w:r w:rsidRPr="000707C9">
              <w:rPr>
                <w:rFonts w:ascii="Arial" w:hAnsi="Arial" w:cs="Arial"/>
              </w:rPr>
              <w:t xml:space="preserve"> банкарских гаранција за аванс, добро извршење посла и банкарс</w:t>
            </w:r>
            <w:r>
              <w:rPr>
                <w:rFonts w:ascii="Arial" w:hAnsi="Arial" w:cs="Arial"/>
              </w:rPr>
              <w:t>ку</w:t>
            </w:r>
            <w:r w:rsidRPr="000707C9">
              <w:rPr>
                <w:rFonts w:ascii="Arial" w:hAnsi="Arial" w:cs="Arial"/>
              </w:rPr>
              <w:t xml:space="preserve"> гаранциј</w:t>
            </w:r>
            <w:r>
              <w:rPr>
                <w:rFonts w:ascii="Arial" w:hAnsi="Arial" w:cs="Arial"/>
              </w:rPr>
              <w:t>у за</w:t>
            </w:r>
            <w:r w:rsidRPr="000707C9">
              <w:rPr>
                <w:rFonts w:ascii="Arial" w:hAnsi="Arial" w:cs="Arial"/>
              </w:rPr>
              <w:t xml:space="preserve"> отклањање грешака у гарантном року. </w:t>
            </w:r>
          </w:p>
        </w:tc>
      </w:tr>
    </w:tbl>
    <w:p w:rsidR="007B6CF1" w:rsidRPr="000707C9" w:rsidRDefault="007B6CF1" w:rsidP="007B6CF1">
      <w:pPr>
        <w:rPr>
          <w:rFonts w:ascii="Arial" w:hAnsi="Arial" w:cs="Arial"/>
        </w:rPr>
      </w:pPr>
      <w:r w:rsidRPr="000707C9">
        <w:rPr>
          <w:rFonts w:ascii="Arial" w:hAnsi="Arial" w:cs="Arial"/>
        </w:rPr>
        <w:t xml:space="preserve">Неиспуњавањем било које тачке из обавезне садржине понуде, наручилац задржава право да такву понуду одбије као неприхватљиву. </w:t>
      </w:r>
    </w:p>
    <w:p w:rsidR="007B6CF1" w:rsidRPr="000707C9" w:rsidRDefault="007B6CF1" w:rsidP="007B6CF1">
      <w:pPr>
        <w:rPr>
          <w:rFonts w:ascii="Arial" w:hAnsi="Arial" w:cs="Arial"/>
        </w:rPr>
      </w:pPr>
      <w:r w:rsidRPr="000707C9">
        <w:rPr>
          <w:rFonts w:ascii="Arial" w:hAnsi="Arial" w:cs="Arial"/>
        </w:rPr>
        <w:t xml:space="preserve">Понуде које не буду испуниле захтеве Техничке спецификације, сматраће се неодговарајућим и неће бити разматране.   </w:t>
      </w:r>
    </w:p>
    <w:p w:rsidR="00DC7600" w:rsidRDefault="00DC7600" w:rsidP="00DC7600">
      <w:pPr>
        <w:rPr>
          <w:rFonts w:ascii="Arial" w:hAnsi="Arial" w:cs="Arial"/>
        </w:rPr>
      </w:pPr>
    </w:p>
    <w:p w:rsidR="007B6CF1" w:rsidRDefault="007B6CF1" w:rsidP="00DC7600">
      <w:pPr>
        <w:rPr>
          <w:rFonts w:ascii="Arial" w:hAnsi="Arial" w:cs="Arial"/>
        </w:rPr>
      </w:pPr>
    </w:p>
    <w:p w:rsidR="007B6CF1" w:rsidRDefault="007B6CF1" w:rsidP="00DC7600">
      <w:pPr>
        <w:rPr>
          <w:rFonts w:ascii="Arial" w:hAnsi="Arial" w:cs="Arial"/>
        </w:rPr>
      </w:pPr>
    </w:p>
    <w:p w:rsidR="007B6CF1" w:rsidRDefault="007B6CF1" w:rsidP="00DC7600">
      <w:pPr>
        <w:rPr>
          <w:rFonts w:ascii="Arial" w:hAnsi="Arial" w:cs="Arial"/>
        </w:rPr>
      </w:pPr>
    </w:p>
    <w:p w:rsidR="007B6CF1" w:rsidRPr="007B6CF1" w:rsidRDefault="007B6CF1" w:rsidP="00DC7600">
      <w:pPr>
        <w:rPr>
          <w:rFonts w:ascii="Arial" w:hAnsi="Arial" w:cs="Arial"/>
        </w:rPr>
      </w:pPr>
    </w:p>
    <w:p w:rsidR="00DC7600" w:rsidRPr="006627A8" w:rsidRDefault="00DC7600" w:rsidP="00DC7600">
      <w:pPr>
        <w:rPr>
          <w:rFonts w:ascii="Arial" w:hAnsi="Arial" w:cs="Arial"/>
          <w:highlight w:val="yellow"/>
        </w:rPr>
      </w:pPr>
    </w:p>
    <w:p w:rsidR="00DC7600" w:rsidRPr="006627A8" w:rsidRDefault="00DC7600" w:rsidP="00DC7600">
      <w:pPr>
        <w:rPr>
          <w:rFonts w:ascii="Arial" w:hAnsi="Arial" w:cs="Arial"/>
          <w:highlight w:val="yellow"/>
        </w:rPr>
      </w:pPr>
    </w:p>
    <w:p w:rsidR="00DC7600" w:rsidRPr="006627A8" w:rsidRDefault="00DC7600" w:rsidP="00DC7600">
      <w:pPr>
        <w:rPr>
          <w:rFonts w:ascii="Arial" w:hAnsi="Arial" w:cs="Arial"/>
        </w:rPr>
      </w:pPr>
      <w:r w:rsidRPr="006627A8">
        <w:rPr>
          <w:rFonts w:ascii="Arial" w:hAnsi="Arial" w:cs="Arial"/>
        </w:rPr>
        <w:t xml:space="preserve"> </w:t>
      </w: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Default="00DC7600" w:rsidP="00DC7600">
      <w:pPr>
        <w:rPr>
          <w:rFonts w:ascii="Arial" w:hAnsi="Arial" w:cs="Arial"/>
        </w:rPr>
      </w:pPr>
    </w:p>
    <w:p w:rsidR="00DC7600" w:rsidRPr="006627A8" w:rsidRDefault="00DC7600" w:rsidP="00DC7600">
      <w:pPr>
        <w:rPr>
          <w:rFonts w:ascii="Arial" w:hAnsi="Arial" w:cs="Arial"/>
        </w:rPr>
      </w:pPr>
      <w:r w:rsidRPr="00902F63">
        <w:rPr>
          <w:rFonts w:ascii="Arial" w:hAnsi="Arial" w:cs="Arial"/>
          <w:b/>
        </w:rPr>
        <w:lastRenderedPageBreak/>
        <w:t>ОБРАЗАЦ 1</w:t>
      </w:r>
      <w:r w:rsidR="00AA6827">
        <w:rPr>
          <w:rFonts w:ascii="Arial" w:hAnsi="Arial" w:cs="Arial"/>
          <w:b/>
        </w:rPr>
        <w:t>.</w:t>
      </w:r>
      <w:r w:rsidRPr="006627A8">
        <w:rPr>
          <w:rFonts w:ascii="Arial" w:hAnsi="Arial" w:cs="Arial"/>
        </w:rPr>
        <w:t xml:space="preserve"> </w:t>
      </w:r>
    </w:p>
    <w:p w:rsidR="00DC7600" w:rsidRPr="006627A8" w:rsidRDefault="00DC7600" w:rsidP="00DC7600">
      <w:pPr>
        <w:rPr>
          <w:rFonts w:ascii="Arial" w:hAnsi="Arial" w:cs="Arial"/>
        </w:rPr>
      </w:pPr>
      <w:r w:rsidRPr="00902F63">
        <w:rPr>
          <w:rFonts w:ascii="Arial" w:hAnsi="Arial" w:cs="Arial"/>
          <w:b/>
        </w:rPr>
        <w:t>ОБРАЗАЦ ПОНУДЕ</w:t>
      </w:r>
    </w:p>
    <w:p w:rsidR="00DC7600" w:rsidRPr="006627A8" w:rsidRDefault="00DC7600" w:rsidP="00DC7600">
      <w:pPr>
        <w:rPr>
          <w:rFonts w:ascii="Arial" w:hAnsi="Arial" w:cs="Arial"/>
        </w:rPr>
      </w:pPr>
      <w:r w:rsidRPr="006627A8">
        <w:rPr>
          <w:rFonts w:ascii="Arial" w:hAnsi="Arial" w:cs="Arial"/>
        </w:rPr>
        <w:t>Понуда бр __________________ од _______________ за јавну набавку радова –</w:t>
      </w:r>
      <w:r w:rsidR="008430D8">
        <w:rPr>
          <w:rFonts w:ascii="Arial" w:hAnsi="Arial" w:cs="Arial"/>
        </w:rPr>
        <w:t xml:space="preserve">ЈН број 06/19 </w:t>
      </w:r>
      <w:r w:rsidRPr="006627A8">
        <w:rPr>
          <w:rFonts w:ascii="Arial" w:hAnsi="Arial" w:cs="Arial"/>
        </w:rPr>
        <w:t xml:space="preserve"> </w:t>
      </w:r>
      <w:bookmarkStart w:id="6" w:name="_Hlk521078564"/>
      <w:r w:rsidR="00D86A38">
        <w:rPr>
          <w:rFonts w:ascii="Arial" w:hAnsi="Arial" w:cs="Arial"/>
        </w:rPr>
        <w:t>Извођење радова на и</w:t>
      </w:r>
      <w:r w:rsidRPr="006627A8">
        <w:rPr>
          <w:rFonts w:ascii="Arial" w:hAnsi="Arial" w:cs="Arial"/>
        </w:rPr>
        <w:t xml:space="preserve">нсталација компримованог природног гаса за потребе гасификације </w:t>
      </w:r>
      <w:r w:rsidR="00F47C79">
        <w:rPr>
          <w:rFonts w:ascii="Arial" w:hAnsi="Arial" w:cs="Arial"/>
        </w:rPr>
        <w:t xml:space="preserve"> котларнице ,, Сењак „ у ЈКП,,Градска топлана</w:t>
      </w:r>
      <w:r w:rsidR="00AA6827">
        <w:rPr>
          <w:rFonts w:ascii="Arial" w:hAnsi="Arial" w:cs="Arial"/>
        </w:rPr>
        <w:t>“</w:t>
      </w:r>
      <w:r w:rsidR="00F47C79">
        <w:rPr>
          <w:rFonts w:ascii="Arial" w:hAnsi="Arial" w:cs="Arial"/>
        </w:rPr>
        <w:t>, Пирот</w:t>
      </w:r>
      <w:bookmarkEnd w:id="6"/>
      <w:r w:rsidR="00422170">
        <w:rPr>
          <w:rFonts w:ascii="Arial" w:hAnsi="Arial" w:cs="Arial"/>
          <w:b/>
          <w:sz w:val="24"/>
          <w:szCs w:val="24"/>
        </w:rPr>
        <w:t xml:space="preserve">   </w:t>
      </w:r>
      <w:r w:rsidR="00422170" w:rsidRPr="008430D8">
        <w:rPr>
          <w:rFonts w:ascii="Arial" w:hAnsi="Arial" w:cs="Arial"/>
          <w:b/>
        </w:rPr>
        <w:t>– извођење радова по систему ,, КЉУЧ У РУКЕ“-</w:t>
      </w:r>
    </w:p>
    <w:p w:rsidR="00DC7600" w:rsidRPr="002D1328" w:rsidRDefault="00DC7600" w:rsidP="00DC7600">
      <w:pPr>
        <w:rPr>
          <w:rFonts w:ascii="Arial" w:hAnsi="Arial" w:cs="Arial"/>
          <w:b/>
        </w:rPr>
      </w:pPr>
      <w:r w:rsidRPr="002D1328">
        <w:rPr>
          <w:rFonts w:ascii="Arial" w:hAnsi="Arial" w:cs="Arial"/>
          <w:b/>
        </w:rPr>
        <w:t>1)ОПШТИ ПОДАЦИ О ПОНУЂАЧУ</w:t>
      </w:r>
    </w:p>
    <w:tbl>
      <w:tblPr>
        <w:tblW w:w="0" w:type="auto"/>
        <w:tblInd w:w="17" w:type="dxa"/>
        <w:tblLayout w:type="fixed"/>
        <w:tblLook w:val="0000"/>
      </w:tblPr>
      <w:tblGrid>
        <w:gridCol w:w="4545"/>
        <w:gridCol w:w="4670"/>
      </w:tblGrid>
      <w:tr w:rsidR="00DC7600" w:rsidRPr="006627A8" w:rsidTr="00F475F2">
        <w:trPr>
          <w:trHeight w:val="495"/>
        </w:trPr>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Назив понуђача</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Адреса понуђача:</w:t>
            </w:r>
          </w:p>
          <w:p w:rsidR="00DC7600" w:rsidRPr="006627A8" w:rsidRDefault="00DC7600" w:rsidP="00DC7600">
            <w:pPr>
              <w:rPr>
                <w:rFonts w:ascii="Arial" w:hAnsi="Arial" w:cs="Arial"/>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Матични број понуђача:</w:t>
            </w:r>
          </w:p>
          <w:p w:rsidR="00DC7600" w:rsidRPr="006627A8" w:rsidRDefault="00DC7600" w:rsidP="00DC7600">
            <w:pPr>
              <w:rPr>
                <w:rFonts w:ascii="Arial" w:hAnsi="Arial" w:cs="Arial"/>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Порески идентификациони број понуђача (ПИБ):</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Име особе за контакт:</w:t>
            </w:r>
          </w:p>
          <w:p w:rsidR="00DC7600" w:rsidRPr="006627A8" w:rsidRDefault="00DC7600" w:rsidP="00DC7600">
            <w:pPr>
              <w:rPr>
                <w:rFonts w:ascii="Arial" w:hAnsi="Arial" w:cs="Arial"/>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Електронска адреса понуђача (e-mail):</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Телефон:</w:t>
            </w:r>
          </w:p>
          <w:p w:rsidR="00DC7600" w:rsidRPr="006627A8" w:rsidRDefault="00DC7600" w:rsidP="00DC7600">
            <w:pPr>
              <w:rPr>
                <w:rFonts w:ascii="Arial" w:hAnsi="Arial" w:cs="Arial"/>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Телефакс:</w:t>
            </w:r>
          </w:p>
          <w:p w:rsidR="00DC7600" w:rsidRPr="006627A8" w:rsidRDefault="00DC7600" w:rsidP="00DC7600">
            <w:pPr>
              <w:rPr>
                <w:rFonts w:ascii="Arial" w:hAnsi="Arial" w:cs="Arial"/>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Број рачуна понуђача и назив банке:</w:t>
            </w:r>
          </w:p>
          <w:p w:rsidR="00DC7600" w:rsidRPr="006627A8" w:rsidRDefault="00DC7600" w:rsidP="00DC7600">
            <w:pPr>
              <w:rPr>
                <w:rFonts w:ascii="Arial" w:hAnsi="Arial" w:cs="Arial"/>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r>
      <w:tr w:rsidR="00DC7600" w:rsidRPr="006627A8" w:rsidTr="00F475F2">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Лице овлашћено за потписивање уговора</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r>
    </w:tbl>
    <w:p w:rsidR="00DC7600" w:rsidRPr="002D1328" w:rsidRDefault="00DC7600" w:rsidP="00DC7600">
      <w:pPr>
        <w:rPr>
          <w:rFonts w:ascii="Arial" w:hAnsi="Arial" w:cs="Arial"/>
          <w:b/>
        </w:rPr>
      </w:pPr>
      <w:r w:rsidRPr="002D1328">
        <w:rPr>
          <w:rFonts w:ascii="Arial" w:hAnsi="Arial" w:cs="Arial"/>
          <w:b/>
        </w:rPr>
        <w:lastRenderedPageBreak/>
        <w:t xml:space="preserve">2) ПОНУДУ ПОДНОСИМ: </w:t>
      </w:r>
    </w:p>
    <w:tbl>
      <w:tblPr>
        <w:tblW w:w="0" w:type="auto"/>
        <w:tblInd w:w="17" w:type="dxa"/>
        <w:tblLayout w:type="fixed"/>
        <w:tblLook w:val="0000"/>
      </w:tblPr>
      <w:tblGrid>
        <w:gridCol w:w="9215"/>
      </w:tblGrid>
      <w:tr w:rsidR="00DC7600" w:rsidRPr="006627A8" w:rsidTr="00F475F2">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 xml:space="preserve">А) САМОСТАЛНО </w:t>
            </w:r>
          </w:p>
        </w:tc>
      </w:tr>
      <w:tr w:rsidR="00DC7600" w:rsidRPr="006627A8" w:rsidTr="00F475F2">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Б) СА ПОДИЗВОЂАЧЕМ</w:t>
            </w:r>
          </w:p>
        </w:tc>
      </w:tr>
      <w:tr w:rsidR="00DC7600" w:rsidRPr="006627A8" w:rsidTr="00F475F2">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В) КАО ЗАЈЕДНИЧКУ ПОНУДУ</w:t>
            </w:r>
          </w:p>
        </w:tc>
      </w:tr>
    </w:tbl>
    <w:p w:rsidR="00DC7600" w:rsidRPr="006627A8" w:rsidRDefault="00DC7600" w:rsidP="00DC7600">
      <w:pPr>
        <w:rPr>
          <w:rFonts w:ascii="Arial" w:hAnsi="Arial" w:cs="Arial"/>
        </w:rPr>
      </w:pPr>
      <w:r w:rsidRPr="002D1328">
        <w:rPr>
          <w:rFonts w:ascii="Arial" w:hAnsi="Arial" w:cs="Arial"/>
          <w:b/>
        </w:rPr>
        <w:t>Напомена:</w:t>
      </w:r>
      <w:r w:rsidRPr="006627A8">
        <w:rPr>
          <w:rFonts w:ascii="Arial" w:hAnsi="Arial" w:cs="Arial"/>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86A38">
        <w:rPr>
          <w:rFonts w:ascii="Arial" w:hAnsi="Arial" w:cs="Arial"/>
        </w:rPr>
        <w:t>.</w:t>
      </w:r>
    </w:p>
    <w:p w:rsidR="00DC7600" w:rsidRPr="002D1328" w:rsidRDefault="00DC7600" w:rsidP="00DC7600">
      <w:pPr>
        <w:rPr>
          <w:rFonts w:ascii="Arial" w:hAnsi="Arial" w:cs="Arial"/>
          <w:b/>
        </w:rPr>
      </w:pPr>
      <w:r w:rsidRPr="002D1328">
        <w:rPr>
          <w:rFonts w:ascii="Arial" w:hAnsi="Arial" w:cs="Arial"/>
          <w:b/>
        </w:rPr>
        <w:t xml:space="preserve">3) ПОДАЦИ О ПОДИЗВОЂАЧУ </w:t>
      </w:r>
      <w:r w:rsidRPr="002D1328">
        <w:rPr>
          <w:rFonts w:ascii="Arial" w:hAnsi="Arial" w:cs="Arial"/>
          <w:b/>
        </w:rPr>
        <w:tab/>
      </w:r>
    </w:p>
    <w:tbl>
      <w:tblPr>
        <w:tblW w:w="0" w:type="auto"/>
        <w:tblInd w:w="17" w:type="dxa"/>
        <w:tblLayout w:type="fixed"/>
        <w:tblLook w:val="0000"/>
      </w:tblPr>
      <w:tblGrid>
        <w:gridCol w:w="465"/>
        <w:gridCol w:w="4545"/>
        <w:gridCol w:w="4205"/>
      </w:tblGrid>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1)</w:t>
            </w: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Назив подизвођача:</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Адреса:</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Матични број:</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Порески идентификациони број:</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Име особе за контакт:</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Проценат укупне вредности набавке који ће извршити подизвођач:</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Део предмета набавке који ће извршити подизвођач:</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2)</w:t>
            </w: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Назив подизвођача:</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Адреса:</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Матични број:</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Порески идентификациони број:</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Име особе за контакт:</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Проценат укупне вредности набавке који ће извршити подизвођач:</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54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Део предмета набавке који ће извршити подизвођач:</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bl>
    <w:p w:rsidR="00DC7600" w:rsidRPr="00D86A38" w:rsidRDefault="00DC7600" w:rsidP="00DC7600">
      <w:pPr>
        <w:rPr>
          <w:rFonts w:ascii="Arial" w:hAnsi="Arial" w:cs="Arial"/>
          <w:b/>
        </w:rPr>
      </w:pPr>
      <w:r w:rsidRPr="006627A8">
        <w:rPr>
          <w:rFonts w:ascii="Arial" w:hAnsi="Arial" w:cs="Arial"/>
        </w:rPr>
        <w:t xml:space="preserve">   </w:t>
      </w:r>
      <w:r w:rsidRPr="00D86A38">
        <w:rPr>
          <w:rFonts w:ascii="Arial" w:hAnsi="Arial" w:cs="Arial"/>
          <w:b/>
        </w:rPr>
        <w:t xml:space="preserve">Напомена: </w:t>
      </w:r>
    </w:p>
    <w:p w:rsidR="00087B52" w:rsidRPr="00087B52" w:rsidRDefault="00DC7600" w:rsidP="00DC7600">
      <w:pPr>
        <w:rPr>
          <w:rFonts w:ascii="Arial" w:hAnsi="Arial" w:cs="Arial"/>
        </w:rPr>
      </w:pPr>
      <w:r w:rsidRPr="006627A8">
        <w:rPr>
          <w:rFonts w:ascii="Arial" w:hAnsi="Arial" w:cs="Arial"/>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00" w:rsidRPr="006627A8" w:rsidRDefault="00DC7600" w:rsidP="00DC7600">
      <w:pPr>
        <w:rPr>
          <w:rFonts w:ascii="Arial" w:hAnsi="Arial" w:cs="Arial"/>
        </w:rPr>
      </w:pPr>
      <w:r w:rsidRPr="00D86A38">
        <w:rPr>
          <w:rFonts w:ascii="Arial" w:hAnsi="Arial" w:cs="Arial"/>
          <w:b/>
        </w:rPr>
        <w:t xml:space="preserve">4) </w:t>
      </w:r>
      <w:r w:rsidRPr="002D1328">
        <w:rPr>
          <w:rFonts w:ascii="Arial" w:hAnsi="Arial" w:cs="Arial"/>
          <w:b/>
        </w:rPr>
        <w:t>ПОДАЦИ О УЧЕСНИКУ  У ЗАЈЕДНИЧКОЈ ПОНУДИ</w:t>
      </w:r>
      <w:r w:rsidRPr="006627A8">
        <w:rPr>
          <w:rFonts w:ascii="Arial" w:hAnsi="Arial" w:cs="Arial"/>
        </w:rPr>
        <w:tab/>
      </w:r>
    </w:p>
    <w:tbl>
      <w:tblPr>
        <w:tblW w:w="0" w:type="auto"/>
        <w:tblInd w:w="32" w:type="dxa"/>
        <w:tblLayout w:type="fixed"/>
        <w:tblLook w:val="0000"/>
      </w:tblPr>
      <w:tblGrid>
        <w:gridCol w:w="465"/>
        <w:gridCol w:w="4125"/>
        <w:gridCol w:w="4625"/>
      </w:tblGrid>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1)</w:t>
            </w: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Назив учесника у заједничкој понуди:</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Адреса: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Матични број:</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lastRenderedPageBreak/>
              <w:t>Порески идентификациони број:</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Име особе за контакт:</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2)</w:t>
            </w: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Назив учесника у заједничкој понуди:</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Адреса: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Матични број:</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Порески идентификациони број:</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Име особе за контакт:</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3)</w:t>
            </w: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Назив учесника у заједничкој понуди:</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Адреса: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Матични број:</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Порески идентификациони број:</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46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412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Име особе за контакт:</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bl>
    <w:p w:rsidR="002D1328" w:rsidRDefault="00DC7600" w:rsidP="002D1328">
      <w:pPr>
        <w:rPr>
          <w:rFonts w:ascii="Arial" w:hAnsi="Arial" w:cs="Arial"/>
        </w:rPr>
      </w:pPr>
      <w:r w:rsidRPr="002D1328">
        <w:rPr>
          <w:rFonts w:ascii="Arial" w:hAnsi="Arial" w:cs="Arial"/>
          <w:b/>
        </w:rPr>
        <w:t xml:space="preserve">Напомена: </w:t>
      </w:r>
      <w:r w:rsidRPr="006627A8">
        <w:rPr>
          <w:rFonts w:ascii="Arial" w:hAnsi="Arial" w:cs="Arial"/>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87B52" w:rsidRPr="00087B52" w:rsidRDefault="00EF1530" w:rsidP="0049751B">
      <w:r w:rsidRPr="002D1328">
        <w:rPr>
          <w:rFonts w:ascii="Arial" w:eastAsia="TimesNewRomanPSMT" w:hAnsi="Arial" w:cs="Arial"/>
          <w:b/>
          <w:bCs/>
          <w:iCs/>
          <w:color w:val="000000"/>
          <w:lang w:val="sr-Cyrl-CS"/>
        </w:rPr>
        <w:lastRenderedPageBreak/>
        <w:t>ЈАВНА НАБАВКА</w:t>
      </w:r>
      <w:r w:rsidR="0049751B">
        <w:rPr>
          <w:rFonts w:ascii="Arial" w:eastAsia="TimesNewRomanPSMT" w:hAnsi="Arial" w:cs="Arial"/>
          <w:b/>
          <w:bCs/>
          <w:iCs/>
          <w:color w:val="000000"/>
          <w:lang w:val="sr-Cyrl-CS"/>
        </w:rPr>
        <w:t xml:space="preserve"> </w:t>
      </w:r>
      <w:r w:rsidRPr="002D1328">
        <w:rPr>
          <w:rFonts w:ascii="Arial" w:eastAsia="TimesNewRomanPSMT" w:hAnsi="Arial" w:cs="Arial"/>
          <w:b/>
          <w:bCs/>
          <w:iCs/>
          <w:color w:val="000000"/>
        </w:rPr>
        <w:t xml:space="preserve">РАДОВА </w:t>
      </w:r>
      <w:r w:rsidRPr="002D1328">
        <w:rPr>
          <w:rFonts w:ascii="Arial" w:eastAsia="TimesNewRomanPSMT" w:hAnsi="Arial" w:cs="Arial"/>
          <w:b/>
          <w:bCs/>
          <w:iCs/>
          <w:color w:val="000000"/>
          <w:lang w:val="sr-Cyrl-CS"/>
        </w:rPr>
        <w:t>БР. 06/19 –</w:t>
      </w:r>
    </w:p>
    <w:p w:rsidR="00087B52" w:rsidRPr="00087B52" w:rsidRDefault="00087B52" w:rsidP="00087B52">
      <w:pPr>
        <w:rPr>
          <w:rFonts w:ascii="Arial" w:hAnsi="Arial" w:cs="Arial"/>
          <w:b/>
        </w:rPr>
      </w:pPr>
      <w:r>
        <w:rPr>
          <w:rFonts w:ascii="Arial" w:hAnsi="Arial" w:cs="Arial"/>
        </w:rPr>
        <w:t>Извођење радова на и</w:t>
      </w:r>
      <w:r w:rsidRPr="00087B52">
        <w:rPr>
          <w:rFonts w:ascii="Arial" w:hAnsi="Arial" w:cs="Arial"/>
        </w:rPr>
        <w:t>нсталациј</w:t>
      </w:r>
      <w:r>
        <w:rPr>
          <w:rFonts w:ascii="Arial" w:hAnsi="Arial" w:cs="Arial"/>
        </w:rPr>
        <w:t>и</w:t>
      </w:r>
      <w:r w:rsidRPr="00087B52">
        <w:rPr>
          <w:rFonts w:ascii="Arial" w:hAnsi="Arial" w:cs="Arial"/>
        </w:rPr>
        <w:t xml:space="preserve"> компримованог природног гаса за потребе гасификације  котларнице ,, Сењак „ у ЈКП,,Градска топлана,, Пирот</w:t>
      </w:r>
      <w:r w:rsidRPr="00087B52">
        <w:rPr>
          <w:rFonts w:ascii="Arial" w:hAnsi="Arial" w:cs="Arial"/>
          <w:b/>
          <w:sz w:val="24"/>
          <w:szCs w:val="24"/>
        </w:rPr>
        <w:t xml:space="preserve">   </w:t>
      </w:r>
      <w:r w:rsidRPr="00087B52">
        <w:rPr>
          <w:rFonts w:ascii="Arial" w:hAnsi="Arial" w:cs="Arial"/>
          <w:b/>
        </w:rPr>
        <w:t>– извођење радова по систему ,, КЉУЧ У РУКЕ“-</w:t>
      </w:r>
    </w:p>
    <w:tbl>
      <w:tblPr>
        <w:tblW w:w="0" w:type="auto"/>
        <w:tblInd w:w="108" w:type="dxa"/>
        <w:tblLayout w:type="fixed"/>
        <w:tblLook w:val="0000"/>
      </w:tblPr>
      <w:tblGrid>
        <w:gridCol w:w="4050"/>
        <w:gridCol w:w="5051"/>
      </w:tblGrid>
      <w:tr w:rsidR="006F58B7" w:rsidTr="00C00EBA">
        <w:tc>
          <w:tcPr>
            <w:tcW w:w="4050" w:type="dxa"/>
            <w:tcBorders>
              <w:top w:val="single" w:sz="1" w:space="0" w:color="000000"/>
              <w:left w:val="single" w:sz="1" w:space="0" w:color="000000"/>
              <w:bottom w:val="single" w:sz="1" w:space="0" w:color="000000"/>
            </w:tcBorders>
            <w:shd w:val="clear" w:color="auto" w:fill="auto"/>
          </w:tcPr>
          <w:p w:rsidR="006F58B7" w:rsidRDefault="006F58B7" w:rsidP="00C00EBA">
            <w:pPr>
              <w:snapToGrid w:val="0"/>
              <w:jc w:val="both"/>
              <w:rPr>
                <w:rFonts w:ascii="Arial" w:eastAsia="TimesNewRomanPSMT" w:hAnsi="Arial" w:cs="Arial"/>
                <w:bCs/>
                <w:sz w:val="16"/>
                <w:szCs w:val="16"/>
                <w:lang w:val="ru-RU"/>
              </w:rPr>
            </w:pPr>
          </w:p>
          <w:p w:rsidR="006F58B7" w:rsidRDefault="006F58B7" w:rsidP="00C00EBA">
            <w:pPr>
              <w:jc w:val="both"/>
            </w:pPr>
            <w:r>
              <w:rPr>
                <w:rFonts w:ascii="Arial" w:eastAsia="TimesNewRomanPSMT" w:hAnsi="Arial" w:cs="Arial"/>
                <w:bCs/>
                <w:lang w:val="sr-Cyrl-CS"/>
              </w:rPr>
              <w:t>Укупна цена без ПДВ-а</w:t>
            </w:r>
          </w:p>
          <w:p w:rsidR="006F58B7" w:rsidRDefault="006F58B7" w:rsidP="00C00EBA">
            <w:pPr>
              <w:jc w:val="both"/>
              <w:rPr>
                <w:rFonts w:ascii="Arial" w:eastAsia="TimesNewRomanPSMT" w:hAnsi="Arial" w:cs="Arial"/>
                <w:bCs/>
                <w:sz w:val="16"/>
                <w:szCs w:val="16"/>
                <w:lang w:val="ru-RU"/>
              </w:rPr>
            </w:pPr>
          </w:p>
        </w:tc>
        <w:tc>
          <w:tcPr>
            <w:tcW w:w="5051" w:type="dxa"/>
            <w:tcBorders>
              <w:top w:val="single" w:sz="1" w:space="0" w:color="000000"/>
              <w:left w:val="single" w:sz="1" w:space="0" w:color="000000"/>
              <w:bottom w:val="single" w:sz="1" w:space="0" w:color="000000"/>
              <w:right w:val="single" w:sz="1" w:space="0" w:color="000000"/>
            </w:tcBorders>
            <w:shd w:val="clear" w:color="auto" w:fill="auto"/>
          </w:tcPr>
          <w:p w:rsidR="006F58B7" w:rsidRDefault="006F58B7" w:rsidP="00C00EBA">
            <w:pPr>
              <w:snapToGrid w:val="0"/>
              <w:jc w:val="both"/>
              <w:rPr>
                <w:rFonts w:ascii="Arial" w:eastAsia="TimesNewRomanPSMT" w:hAnsi="Arial" w:cs="Arial"/>
                <w:bCs/>
                <w:color w:val="000000"/>
                <w:sz w:val="16"/>
                <w:szCs w:val="16"/>
                <w:lang w:val="ru-RU"/>
              </w:rPr>
            </w:pPr>
          </w:p>
          <w:p w:rsidR="006F58B7" w:rsidRDefault="006F58B7" w:rsidP="00C00EBA">
            <w:pPr>
              <w:snapToGrid w:val="0"/>
              <w:jc w:val="both"/>
            </w:pPr>
            <w:r>
              <w:rPr>
                <w:rFonts w:ascii="Arial" w:eastAsia="TimesNewRomanPSMT" w:hAnsi="Arial" w:cs="Arial"/>
                <w:color w:val="000000"/>
                <w:lang w:val="ru-RU"/>
              </w:rPr>
              <w:t xml:space="preserve">___________________ </w:t>
            </w:r>
            <w:r>
              <w:rPr>
                <w:rFonts w:ascii="Arial" w:eastAsia="TimesNewRomanPSMT" w:hAnsi="Arial" w:cs="Arial"/>
                <w:color w:val="000000"/>
                <w:lang w:val="sr-Cyrl-CS"/>
              </w:rPr>
              <w:t xml:space="preserve">динара </w:t>
            </w:r>
          </w:p>
        </w:tc>
      </w:tr>
      <w:tr w:rsidR="006F58B7" w:rsidTr="00C00EBA">
        <w:trPr>
          <w:trHeight w:val="741"/>
        </w:trPr>
        <w:tc>
          <w:tcPr>
            <w:tcW w:w="4050" w:type="dxa"/>
            <w:tcBorders>
              <w:left w:val="single" w:sz="1" w:space="0" w:color="000000"/>
              <w:bottom w:val="single" w:sz="1" w:space="0" w:color="000000"/>
            </w:tcBorders>
            <w:shd w:val="clear" w:color="auto" w:fill="auto"/>
          </w:tcPr>
          <w:p w:rsidR="006F58B7" w:rsidRDefault="006F58B7" w:rsidP="00C00EBA">
            <w:pPr>
              <w:snapToGrid w:val="0"/>
              <w:jc w:val="both"/>
              <w:rPr>
                <w:rFonts w:ascii="Arial" w:eastAsia="TimesNewRomanPSMT" w:hAnsi="Arial" w:cs="Arial"/>
                <w:bCs/>
                <w:color w:val="000000"/>
                <w:sz w:val="16"/>
                <w:szCs w:val="16"/>
                <w:lang w:val="ru-RU"/>
              </w:rPr>
            </w:pPr>
          </w:p>
          <w:p w:rsidR="006F58B7" w:rsidRDefault="006F58B7" w:rsidP="00C00EBA">
            <w:pPr>
              <w:jc w:val="both"/>
            </w:pPr>
            <w:r>
              <w:rPr>
                <w:rFonts w:ascii="Arial" w:eastAsia="TimesNewRomanPSMT" w:hAnsi="Arial" w:cs="Arial"/>
                <w:bCs/>
                <w:lang w:val="sr-Cyrl-CS"/>
              </w:rPr>
              <w:t>ПДВ</w:t>
            </w:r>
          </w:p>
        </w:tc>
        <w:tc>
          <w:tcPr>
            <w:tcW w:w="5051" w:type="dxa"/>
            <w:tcBorders>
              <w:left w:val="single" w:sz="1" w:space="0" w:color="000000"/>
              <w:bottom w:val="single" w:sz="1" w:space="0" w:color="000000"/>
              <w:right w:val="single" w:sz="1" w:space="0" w:color="000000"/>
            </w:tcBorders>
            <w:shd w:val="clear" w:color="auto" w:fill="auto"/>
          </w:tcPr>
          <w:p w:rsidR="006F58B7" w:rsidRDefault="006F58B7" w:rsidP="00C00EBA">
            <w:pPr>
              <w:snapToGrid w:val="0"/>
              <w:jc w:val="both"/>
            </w:pPr>
            <w:r>
              <w:rPr>
                <w:rFonts w:ascii="Arial" w:eastAsia="Arial" w:hAnsi="Arial" w:cs="Arial"/>
              </w:rPr>
              <w:t xml:space="preserve"> </w:t>
            </w:r>
          </w:p>
          <w:p w:rsidR="006F58B7" w:rsidRDefault="006F58B7" w:rsidP="00C00EBA">
            <w:pPr>
              <w:snapToGrid w:val="0"/>
              <w:jc w:val="both"/>
            </w:pPr>
            <w:r>
              <w:rPr>
                <w:rFonts w:ascii="Arial" w:eastAsia="TimesNewRomanPSMT" w:hAnsi="Arial" w:cs="Arial"/>
                <w:color w:val="000000"/>
                <w:lang w:val="ru-RU"/>
              </w:rPr>
              <w:t xml:space="preserve">___________________ </w:t>
            </w:r>
            <w:r>
              <w:rPr>
                <w:rFonts w:ascii="Arial" w:eastAsia="TimesNewRomanPSMT" w:hAnsi="Arial" w:cs="Arial"/>
                <w:color w:val="000000"/>
                <w:lang w:val="sr-Cyrl-CS"/>
              </w:rPr>
              <w:t>динара</w:t>
            </w:r>
          </w:p>
        </w:tc>
      </w:tr>
      <w:tr w:rsidR="006F58B7" w:rsidTr="0049751B">
        <w:trPr>
          <w:trHeight w:val="1164"/>
        </w:trPr>
        <w:tc>
          <w:tcPr>
            <w:tcW w:w="4050" w:type="dxa"/>
            <w:tcBorders>
              <w:left w:val="single" w:sz="1" w:space="0" w:color="000000"/>
              <w:bottom w:val="single" w:sz="1" w:space="0" w:color="000000"/>
            </w:tcBorders>
            <w:shd w:val="clear" w:color="auto" w:fill="auto"/>
          </w:tcPr>
          <w:p w:rsidR="006F58B7" w:rsidRDefault="006F58B7" w:rsidP="00C00EBA">
            <w:pPr>
              <w:snapToGrid w:val="0"/>
              <w:jc w:val="both"/>
              <w:rPr>
                <w:rFonts w:ascii="Arial" w:eastAsia="TimesNewRomanPSMT" w:hAnsi="Arial" w:cs="Arial"/>
                <w:bCs/>
                <w:color w:val="000000"/>
                <w:sz w:val="16"/>
                <w:szCs w:val="16"/>
                <w:lang w:val="ru-RU"/>
              </w:rPr>
            </w:pPr>
          </w:p>
          <w:p w:rsidR="006F58B7" w:rsidRDefault="006F58B7" w:rsidP="00C00EBA">
            <w:pPr>
              <w:jc w:val="both"/>
            </w:pPr>
            <w:r>
              <w:rPr>
                <w:rFonts w:ascii="Arial" w:eastAsia="TimesNewRomanPSMT" w:hAnsi="Arial" w:cs="Arial"/>
                <w:bCs/>
                <w:lang w:val="sr-Cyrl-CS"/>
              </w:rPr>
              <w:t>Укупна цена са ПДВ-ом</w:t>
            </w:r>
          </w:p>
          <w:p w:rsidR="006F58B7" w:rsidRDefault="006F58B7" w:rsidP="00C00EBA">
            <w:pPr>
              <w:jc w:val="both"/>
              <w:rPr>
                <w:rFonts w:ascii="Arial" w:eastAsia="TimesNewRomanPSMT" w:hAnsi="Arial" w:cs="Arial"/>
                <w:bCs/>
                <w:sz w:val="16"/>
                <w:szCs w:val="16"/>
                <w:lang w:val="ru-RU"/>
              </w:rPr>
            </w:pPr>
          </w:p>
        </w:tc>
        <w:tc>
          <w:tcPr>
            <w:tcW w:w="5051" w:type="dxa"/>
            <w:tcBorders>
              <w:left w:val="single" w:sz="1" w:space="0" w:color="000000"/>
              <w:bottom w:val="single" w:sz="1" w:space="0" w:color="000000"/>
              <w:right w:val="single" w:sz="1" w:space="0" w:color="000000"/>
            </w:tcBorders>
            <w:shd w:val="clear" w:color="auto" w:fill="auto"/>
          </w:tcPr>
          <w:p w:rsidR="006F58B7" w:rsidRDefault="006F58B7" w:rsidP="00C00EBA">
            <w:pPr>
              <w:snapToGrid w:val="0"/>
              <w:jc w:val="both"/>
              <w:rPr>
                <w:rFonts w:ascii="Arial" w:eastAsia="TimesNewRomanPSMT" w:hAnsi="Arial" w:cs="Arial"/>
                <w:bCs/>
                <w:color w:val="000000"/>
                <w:sz w:val="16"/>
                <w:szCs w:val="16"/>
                <w:lang w:val="ru-RU"/>
              </w:rPr>
            </w:pPr>
          </w:p>
          <w:p w:rsidR="006F58B7" w:rsidRDefault="006F58B7" w:rsidP="00C00EBA">
            <w:pPr>
              <w:snapToGrid w:val="0"/>
              <w:jc w:val="both"/>
            </w:pPr>
            <w:r>
              <w:rPr>
                <w:rFonts w:ascii="Arial" w:eastAsia="TimesNewRomanPSMT" w:hAnsi="Arial" w:cs="Arial"/>
                <w:color w:val="000000"/>
                <w:lang w:val="ru-RU"/>
              </w:rPr>
              <w:t xml:space="preserve">___________________ </w:t>
            </w:r>
            <w:r>
              <w:rPr>
                <w:rFonts w:ascii="Arial" w:eastAsia="TimesNewRomanPSMT" w:hAnsi="Arial" w:cs="Arial"/>
                <w:color w:val="000000"/>
                <w:lang w:val="sr-Cyrl-CS"/>
              </w:rPr>
              <w:t xml:space="preserve">динара </w:t>
            </w:r>
          </w:p>
          <w:p w:rsidR="006F58B7" w:rsidRDefault="006F58B7" w:rsidP="00C00EBA">
            <w:pPr>
              <w:snapToGrid w:val="0"/>
              <w:jc w:val="both"/>
            </w:pPr>
          </w:p>
        </w:tc>
      </w:tr>
      <w:tr w:rsidR="006F58B7" w:rsidTr="00C00EBA">
        <w:tc>
          <w:tcPr>
            <w:tcW w:w="4050" w:type="dxa"/>
            <w:tcBorders>
              <w:left w:val="single" w:sz="1" w:space="0" w:color="000000"/>
              <w:bottom w:val="single" w:sz="1" w:space="0" w:color="000000"/>
            </w:tcBorders>
            <w:shd w:val="clear" w:color="auto" w:fill="auto"/>
          </w:tcPr>
          <w:p w:rsidR="006F58B7" w:rsidRDefault="006F58B7" w:rsidP="00C00EBA">
            <w:pPr>
              <w:snapToGrid w:val="0"/>
              <w:jc w:val="both"/>
              <w:rPr>
                <w:rFonts w:ascii="Arial" w:eastAsia="TimesNewRomanPSMT" w:hAnsi="Arial" w:cs="Arial"/>
                <w:bCs/>
                <w:color w:val="000000"/>
                <w:sz w:val="16"/>
                <w:szCs w:val="16"/>
                <w:lang w:val="ru-RU"/>
              </w:rPr>
            </w:pPr>
          </w:p>
          <w:p w:rsidR="006F58B7" w:rsidRDefault="00143370" w:rsidP="00C00EBA">
            <w:pPr>
              <w:snapToGrid w:val="0"/>
              <w:jc w:val="both"/>
            </w:pPr>
            <w:r>
              <w:rPr>
                <w:rFonts w:ascii="Arial" w:eastAsia="TimesNewRomanPSMT" w:hAnsi="Arial" w:cs="Arial"/>
                <w:bCs/>
                <w:color w:val="000000"/>
              </w:rPr>
              <w:t>А</w:t>
            </w:r>
            <w:r w:rsidR="006F58B7">
              <w:rPr>
                <w:rFonts w:ascii="Arial" w:eastAsia="TimesNewRomanPSMT" w:hAnsi="Arial" w:cs="Arial"/>
                <w:bCs/>
                <w:color w:val="000000"/>
              </w:rPr>
              <w:t>ванс (%)</w:t>
            </w:r>
          </w:p>
          <w:p w:rsidR="006F58B7" w:rsidRDefault="006F58B7" w:rsidP="00C00EBA">
            <w:pPr>
              <w:snapToGrid w:val="0"/>
              <w:jc w:val="both"/>
              <w:rPr>
                <w:rFonts w:ascii="Arial" w:eastAsia="TimesNewRomanPSMT" w:hAnsi="Arial" w:cs="Arial"/>
                <w:bCs/>
                <w:color w:val="000000"/>
                <w:lang w:val="ru-RU"/>
              </w:rPr>
            </w:pPr>
          </w:p>
        </w:tc>
        <w:tc>
          <w:tcPr>
            <w:tcW w:w="5051" w:type="dxa"/>
            <w:tcBorders>
              <w:left w:val="single" w:sz="1" w:space="0" w:color="000000"/>
              <w:bottom w:val="single" w:sz="1" w:space="0" w:color="000000"/>
              <w:right w:val="single" w:sz="1" w:space="0" w:color="000000"/>
            </w:tcBorders>
            <w:shd w:val="clear" w:color="auto" w:fill="auto"/>
          </w:tcPr>
          <w:p w:rsidR="006F58B7" w:rsidRDefault="00143370" w:rsidP="00C00EBA">
            <w:pPr>
              <w:snapToGrid w:val="0"/>
              <w:jc w:val="both"/>
              <w:rPr>
                <w:rFonts w:ascii="Arial" w:eastAsia="TimesNewRomanPSMT" w:hAnsi="Arial" w:cs="Arial"/>
                <w:bCs/>
                <w:color w:val="000000"/>
                <w:sz w:val="16"/>
                <w:szCs w:val="16"/>
                <w:lang w:val="ru-RU"/>
              </w:rPr>
            </w:pPr>
            <w:r>
              <w:rPr>
                <w:rFonts w:ascii="Arial" w:eastAsia="TimesNewRomanPSMT" w:hAnsi="Arial" w:cs="Arial"/>
                <w:bCs/>
                <w:color w:val="000000"/>
                <w:sz w:val="16"/>
                <w:szCs w:val="16"/>
                <w:lang w:val="ru-RU"/>
              </w:rPr>
              <w:t xml:space="preserve">  </w:t>
            </w:r>
          </w:p>
          <w:p w:rsidR="00D86A38" w:rsidRDefault="00D86A38" w:rsidP="00D86A38">
            <w:pPr>
              <w:snapToGrid w:val="0"/>
              <w:jc w:val="both"/>
              <w:rPr>
                <w:rFonts w:ascii="Arial" w:eastAsia="TimesNewRomanPSMT" w:hAnsi="Arial" w:cs="Arial"/>
                <w:bCs/>
                <w:color w:val="000000"/>
              </w:rPr>
            </w:pPr>
            <w:r>
              <w:rPr>
                <w:rFonts w:ascii="Arial" w:eastAsia="TimesNewRomanPSMT" w:hAnsi="Arial" w:cs="Arial"/>
                <w:bCs/>
                <w:color w:val="000000"/>
                <w:sz w:val="16"/>
                <w:szCs w:val="16"/>
                <w:lang w:val="ru-RU"/>
              </w:rPr>
              <w:t xml:space="preserve">      </w:t>
            </w:r>
            <w:r w:rsidR="00143370">
              <w:rPr>
                <w:rFonts w:ascii="Arial" w:eastAsia="TimesNewRomanPSMT" w:hAnsi="Arial" w:cs="Arial"/>
                <w:bCs/>
                <w:color w:val="000000"/>
                <w:sz w:val="16"/>
                <w:szCs w:val="16"/>
                <w:lang w:val="ru-RU"/>
              </w:rPr>
              <w:t xml:space="preserve"> </w:t>
            </w:r>
            <w:r w:rsidR="00143370" w:rsidRPr="00143370">
              <w:rPr>
                <w:rFonts w:ascii="Arial" w:eastAsia="TimesNewRomanPSMT" w:hAnsi="Arial" w:cs="Arial"/>
                <w:bCs/>
                <w:color w:val="000000"/>
                <w:lang w:val="ru-RU"/>
              </w:rPr>
              <w:t xml:space="preserve">20 </w:t>
            </w:r>
            <w:r w:rsidR="006F58B7" w:rsidRPr="00143370">
              <w:rPr>
                <w:rFonts w:ascii="Arial" w:eastAsia="TimesNewRomanPSMT" w:hAnsi="Arial" w:cs="Arial"/>
                <w:bCs/>
                <w:color w:val="000000"/>
                <w:lang w:val="ru-RU"/>
              </w:rPr>
              <w:t xml:space="preserve"> %</w:t>
            </w:r>
            <w:r w:rsidR="00DE62E1">
              <w:rPr>
                <w:rFonts w:ascii="Arial" w:eastAsia="TimesNewRomanPSMT" w:hAnsi="Arial" w:cs="Arial"/>
                <w:bCs/>
                <w:color w:val="000000"/>
              </w:rPr>
              <w:t xml:space="preserve">  од вредности понуде </w:t>
            </w:r>
            <w:r>
              <w:rPr>
                <w:rFonts w:ascii="Arial" w:eastAsia="TimesNewRomanPSMT" w:hAnsi="Arial" w:cs="Arial"/>
                <w:bCs/>
                <w:color w:val="000000"/>
              </w:rPr>
              <w:t>у року од 7</w:t>
            </w:r>
          </w:p>
          <w:p w:rsidR="006F58B7" w:rsidRDefault="00D86A38" w:rsidP="00465227">
            <w:pPr>
              <w:snapToGrid w:val="0"/>
              <w:jc w:val="both"/>
            </w:pPr>
            <w:r>
              <w:rPr>
                <w:rFonts w:ascii="Arial" w:eastAsia="TimesNewRomanPSMT" w:hAnsi="Arial" w:cs="Arial"/>
                <w:bCs/>
                <w:color w:val="000000"/>
              </w:rPr>
              <w:t xml:space="preserve"> ( седам ) дана </w:t>
            </w:r>
            <w:r w:rsidR="00DE62E1">
              <w:rPr>
                <w:rFonts w:ascii="Arial" w:eastAsia="TimesNewRomanPSMT" w:hAnsi="Arial" w:cs="Arial"/>
                <w:bCs/>
                <w:color w:val="000000"/>
              </w:rPr>
              <w:t>од дана увођења у посао;</w:t>
            </w:r>
          </w:p>
        </w:tc>
      </w:tr>
      <w:tr w:rsidR="006F58B7" w:rsidRPr="001251C2" w:rsidTr="00C00EBA">
        <w:tc>
          <w:tcPr>
            <w:tcW w:w="4050" w:type="dxa"/>
            <w:tcBorders>
              <w:left w:val="single" w:sz="1" w:space="0" w:color="000000"/>
              <w:bottom w:val="single" w:sz="1" w:space="0" w:color="000000"/>
            </w:tcBorders>
            <w:shd w:val="clear" w:color="auto" w:fill="auto"/>
          </w:tcPr>
          <w:p w:rsidR="006F58B7" w:rsidRDefault="006F58B7" w:rsidP="00C00EBA">
            <w:pPr>
              <w:snapToGrid w:val="0"/>
              <w:jc w:val="both"/>
              <w:rPr>
                <w:rFonts w:ascii="Arial" w:eastAsia="TimesNewRomanPSMT" w:hAnsi="Arial" w:cs="Arial"/>
                <w:bCs/>
                <w:color w:val="000000"/>
                <w:sz w:val="16"/>
                <w:szCs w:val="16"/>
                <w:shd w:val="clear" w:color="auto" w:fill="FFFFFF"/>
                <w:lang w:val="ru-RU"/>
              </w:rPr>
            </w:pPr>
          </w:p>
          <w:p w:rsidR="006F58B7" w:rsidRDefault="006F58B7" w:rsidP="00C00EBA">
            <w:pPr>
              <w:snapToGrid w:val="0"/>
              <w:jc w:val="both"/>
              <w:rPr>
                <w:rFonts w:ascii="Arial" w:eastAsia="TimesNewRomanPSMT" w:hAnsi="Arial" w:cs="Arial"/>
                <w:bCs/>
                <w:color w:val="000000"/>
                <w:sz w:val="16"/>
                <w:szCs w:val="16"/>
                <w:shd w:val="clear" w:color="auto" w:fill="FFFFFF"/>
                <w:lang w:val="ru-RU"/>
              </w:rPr>
            </w:pPr>
          </w:p>
          <w:p w:rsidR="006F58B7" w:rsidRDefault="006F58B7" w:rsidP="00C00EBA">
            <w:pPr>
              <w:snapToGrid w:val="0"/>
              <w:jc w:val="both"/>
              <w:rPr>
                <w:rFonts w:ascii="Arial" w:eastAsia="TimesNewRomanPSMT" w:hAnsi="Arial" w:cs="Arial"/>
                <w:bCs/>
                <w:color w:val="000000"/>
                <w:sz w:val="16"/>
                <w:szCs w:val="16"/>
                <w:shd w:val="clear" w:color="auto" w:fill="FFFFFF"/>
                <w:lang w:val="ru-RU"/>
              </w:rPr>
            </w:pPr>
          </w:p>
          <w:p w:rsidR="006F58B7" w:rsidRDefault="006F58B7" w:rsidP="00C00EBA">
            <w:pPr>
              <w:snapToGrid w:val="0"/>
              <w:jc w:val="both"/>
              <w:rPr>
                <w:rFonts w:ascii="Arial" w:eastAsia="TimesNewRomanPSMT" w:hAnsi="Arial" w:cs="Arial"/>
                <w:bCs/>
                <w:color w:val="000000"/>
                <w:sz w:val="16"/>
                <w:szCs w:val="16"/>
                <w:shd w:val="clear" w:color="auto" w:fill="FFFFFF"/>
                <w:lang w:val="ru-RU"/>
              </w:rPr>
            </w:pPr>
          </w:p>
          <w:p w:rsidR="006F58B7" w:rsidRDefault="006F58B7" w:rsidP="00C00EBA">
            <w:pPr>
              <w:snapToGrid w:val="0"/>
              <w:jc w:val="both"/>
              <w:rPr>
                <w:rFonts w:ascii="Arial" w:eastAsia="TimesNewRomanPSMT" w:hAnsi="Arial" w:cs="Arial"/>
                <w:bCs/>
                <w:color w:val="000000"/>
                <w:sz w:val="16"/>
                <w:szCs w:val="16"/>
                <w:shd w:val="clear" w:color="auto" w:fill="FFFFFF"/>
                <w:lang w:val="ru-RU"/>
              </w:rPr>
            </w:pPr>
          </w:p>
          <w:p w:rsidR="006F58B7" w:rsidRDefault="006F58B7" w:rsidP="00C00EBA">
            <w:pPr>
              <w:snapToGrid w:val="0"/>
              <w:jc w:val="both"/>
              <w:rPr>
                <w:rFonts w:ascii="Arial" w:eastAsia="TimesNewRomanPSMT" w:hAnsi="Arial" w:cs="Arial"/>
                <w:bCs/>
                <w:color w:val="000000"/>
                <w:sz w:val="16"/>
                <w:szCs w:val="16"/>
                <w:shd w:val="clear" w:color="auto" w:fill="FFFFFF"/>
                <w:lang w:val="ru-RU"/>
              </w:rPr>
            </w:pPr>
          </w:p>
          <w:p w:rsidR="006F58B7" w:rsidRDefault="006F58B7" w:rsidP="00C00EBA">
            <w:pPr>
              <w:snapToGrid w:val="0"/>
              <w:jc w:val="both"/>
              <w:rPr>
                <w:rFonts w:ascii="Arial" w:eastAsia="TimesNewRomanPSMT" w:hAnsi="Arial" w:cs="Arial"/>
                <w:bCs/>
                <w:color w:val="000000"/>
                <w:sz w:val="16"/>
                <w:szCs w:val="16"/>
                <w:shd w:val="clear" w:color="auto" w:fill="FFFFFF"/>
                <w:lang w:val="ru-RU"/>
              </w:rPr>
            </w:pPr>
          </w:p>
          <w:p w:rsidR="006F58B7" w:rsidRDefault="006F58B7" w:rsidP="00C00EBA">
            <w:pPr>
              <w:snapToGrid w:val="0"/>
              <w:jc w:val="both"/>
              <w:rPr>
                <w:rFonts w:ascii="Arial" w:eastAsia="TimesNewRomanPSMT" w:hAnsi="Arial" w:cs="Arial"/>
                <w:bCs/>
                <w:shd w:val="clear" w:color="auto" w:fill="FFFFFF"/>
                <w:lang w:val="ru-RU"/>
              </w:rPr>
            </w:pPr>
          </w:p>
          <w:p w:rsidR="006F58B7" w:rsidRDefault="006F58B7" w:rsidP="00C00EBA">
            <w:pPr>
              <w:snapToGrid w:val="0"/>
              <w:jc w:val="both"/>
              <w:rPr>
                <w:rFonts w:ascii="Arial" w:eastAsia="TimesNewRomanPSMT" w:hAnsi="Arial" w:cs="Arial"/>
                <w:bCs/>
                <w:shd w:val="clear" w:color="auto" w:fill="FFFFFF"/>
                <w:lang w:val="ru-RU"/>
              </w:rPr>
            </w:pPr>
          </w:p>
          <w:p w:rsidR="006F58B7" w:rsidRDefault="006F58B7" w:rsidP="00C00EBA">
            <w:pPr>
              <w:snapToGrid w:val="0"/>
              <w:jc w:val="both"/>
            </w:pPr>
            <w:r>
              <w:rPr>
                <w:rFonts w:ascii="Arial" w:eastAsia="TimesNewRomanPSMT" w:hAnsi="Arial" w:cs="Arial"/>
                <w:bCs/>
                <w:shd w:val="clear" w:color="auto" w:fill="FFFFFF"/>
                <w:lang w:val="ru-RU"/>
              </w:rPr>
              <w:t>Рок и начин плаћања</w:t>
            </w:r>
          </w:p>
          <w:p w:rsidR="006F58B7" w:rsidRDefault="006F58B7" w:rsidP="00C00EBA">
            <w:pPr>
              <w:snapToGrid w:val="0"/>
              <w:jc w:val="both"/>
              <w:rPr>
                <w:rFonts w:ascii="Arial" w:eastAsia="TimesNewRomanPSMT" w:hAnsi="Arial" w:cs="Arial"/>
                <w:bCs/>
                <w:shd w:val="clear" w:color="auto" w:fill="FFFFFF"/>
                <w:lang w:val="ru-RU"/>
              </w:rPr>
            </w:pPr>
          </w:p>
        </w:tc>
        <w:tc>
          <w:tcPr>
            <w:tcW w:w="5051" w:type="dxa"/>
            <w:tcBorders>
              <w:left w:val="single" w:sz="1" w:space="0" w:color="000000"/>
              <w:bottom w:val="single" w:sz="2" w:space="0" w:color="000000"/>
              <w:right w:val="single" w:sz="1" w:space="0" w:color="000000"/>
            </w:tcBorders>
            <w:shd w:val="clear" w:color="auto" w:fill="auto"/>
          </w:tcPr>
          <w:p w:rsidR="006F58B7" w:rsidRPr="001251C2" w:rsidRDefault="006F58B7" w:rsidP="00C00EBA">
            <w:pPr>
              <w:jc w:val="both"/>
              <w:rPr>
                <w:rFonts w:ascii="Arial" w:hAnsi="Arial" w:cs="Arial"/>
                <w:sz w:val="16"/>
                <w:szCs w:val="16"/>
              </w:rPr>
            </w:pPr>
          </w:p>
          <w:p w:rsidR="009C08D7" w:rsidRPr="001251C2" w:rsidRDefault="009478C5" w:rsidP="00C00EBA">
            <w:pPr>
              <w:jc w:val="both"/>
              <w:rPr>
                <w:rFonts w:ascii="Arial" w:hAnsi="Arial" w:cs="Arial"/>
              </w:rPr>
            </w:pPr>
            <w:r w:rsidRPr="001251C2">
              <w:rPr>
                <w:rFonts w:ascii="Arial" w:hAnsi="Arial" w:cs="Arial"/>
              </w:rPr>
              <w:t>-20 % од вредности понуде</w:t>
            </w:r>
            <w:r w:rsidR="009C08D7" w:rsidRPr="001251C2">
              <w:rPr>
                <w:rFonts w:ascii="Arial" w:hAnsi="Arial" w:cs="Arial"/>
              </w:rPr>
              <w:t xml:space="preserve"> исплаћује се понуђачу </w:t>
            </w:r>
            <w:r w:rsidR="00DE62E1">
              <w:rPr>
                <w:rFonts w:ascii="Arial" w:hAnsi="Arial" w:cs="Arial"/>
              </w:rPr>
              <w:t xml:space="preserve"> у року од 7 ( седам )дана </w:t>
            </w:r>
            <w:r w:rsidRPr="001251C2">
              <w:rPr>
                <w:rFonts w:ascii="Arial" w:hAnsi="Arial" w:cs="Arial"/>
              </w:rPr>
              <w:t>по добиј</w:t>
            </w:r>
            <w:r w:rsidR="009C08D7" w:rsidRPr="001251C2">
              <w:rPr>
                <w:rFonts w:ascii="Arial" w:hAnsi="Arial" w:cs="Arial"/>
              </w:rPr>
              <w:t>а</w:t>
            </w:r>
            <w:r w:rsidRPr="001251C2">
              <w:rPr>
                <w:rFonts w:ascii="Arial" w:hAnsi="Arial" w:cs="Arial"/>
              </w:rPr>
              <w:t>њу грађевинске дозволе</w:t>
            </w:r>
            <w:r w:rsidR="009C08D7" w:rsidRPr="001251C2">
              <w:rPr>
                <w:rFonts w:ascii="Arial" w:hAnsi="Arial" w:cs="Arial"/>
              </w:rPr>
              <w:t>;</w:t>
            </w:r>
          </w:p>
          <w:p w:rsidR="009478C5" w:rsidRPr="001251C2" w:rsidRDefault="009478C5" w:rsidP="00C00EBA">
            <w:pPr>
              <w:jc w:val="both"/>
              <w:rPr>
                <w:rFonts w:ascii="Arial" w:hAnsi="Arial" w:cs="Arial"/>
              </w:rPr>
            </w:pPr>
            <w:r w:rsidRPr="001251C2">
              <w:rPr>
                <w:rFonts w:ascii="Arial" w:hAnsi="Arial" w:cs="Arial"/>
              </w:rPr>
              <w:t>-20% од вредности понуде</w:t>
            </w:r>
            <w:r w:rsidR="009C08D7" w:rsidRPr="001251C2">
              <w:rPr>
                <w:rFonts w:ascii="Arial" w:hAnsi="Arial" w:cs="Arial"/>
              </w:rPr>
              <w:t xml:space="preserve"> исплаћује се понуђачу</w:t>
            </w:r>
            <w:r w:rsidRPr="001251C2">
              <w:rPr>
                <w:rFonts w:ascii="Arial" w:hAnsi="Arial" w:cs="Arial"/>
              </w:rPr>
              <w:t xml:space="preserve"> у току монтаже </w:t>
            </w:r>
            <w:r w:rsidR="00DE62E1">
              <w:rPr>
                <w:rFonts w:ascii="Arial" w:hAnsi="Arial" w:cs="Arial"/>
              </w:rPr>
              <w:t>у року од 7 ( седам ) дана по</w:t>
            </w:r>
            <w:r w:rsidRPr="001251C2">
              <w:rPr>
                <w:rFonts w:ascii="Arial" w:hAnsi="Arial" w:cs="Arial"/>
              </w:rPr>
              <w:t xml:space="preserve"> добијању потписане оверене привремене ситуације од стране надзорног органа;</w:t>
            </w:r>
          </w:p>
          <w:p w:rsidR="006F58B7" w:rsidRPr="001251C2" w:rsidRDefault="009478C5" w:rsidP="009C08D7">
            <w:pPr>
              <w:jc w:val="both"/>
            </w:pPr>
            <w:r w:rsidRPr="001251C2">
              <w:rPr>
                <w:rFonts w:ascii="Arial" w:hAnsi="Arial" w:cs="Arial"/>
              </w:rPr>
              <w:t xml:space="preserve">- </w:t>
            </w:r>
            <w:r w:rsidR="009C08D7" w:rsidRPr="001251C2">
              <w:rPr>
                <w:rFonts w:ascii="Arial" w:hAnsi="Arial" w:cs="Arial"/>
              </w:rPr>
              <w:t xml:space="preserve"> износ </w:t>
            </w:r>
            <w:r w:rsidR="00881DD7">
              <w:rPr>
                <w:rFonts w:ascii="Arial" w:hAnsi="Arial" w:cs="Arial"/>
              </w:rPr>
              <w:t xml:space="preserve">од </w:t>
            </w:r>
            <w:r w:rsidRPr="001251C2">
              <w:rPr>
                <w:rFonts w:ascii="Arial" w:hAnsi="Arial" w:cs="Arial"/>
              </w:rPr>
              <w:t xml:space="preserve">40% </w:t>
            </w:r>
            <w:r w:rsidR="00DE62E1">
              <w:rPr>
                <w:rFonts w:ascii="Arial" w:hAnsi="Arial" w:cs="Arial"/>
              </w:rPr>
              <w:t xml:space="preserve">од вредности понуде </w:t>
            </w:r>
            <w:r w:rsidR="009C08D7" w:rsidRPr="001251C2">
              <w:rPr>
                <w:rFonts w:ascii="Arial" w:hAnsi="Arial" w:cs="Arial"/>
              </w:rPr>
              <w:t xml:space="preserve">исплаћује се понуђачу </w:t>
            </w:r>
            <w:r w:rsidR="00DE62E1">
              <w:rPr>
                <w:rFonts w:ascii="Arial" w:hAnsi="Arial" w:cs="Arial"/>
              </w:rPr>
              <w:t>у року од</w:t>
            </w:r>
            <w:r w:rsidR="00D86A38">
              <w:rPr>
                <w:rFonts w:ascii="Arial" w:hAnsi="Arial" w:cs="Arial"/>
              </w:rPr>
              <w:t xml:space="preserve"> 45 </w:t>
            </w:r>
            <w:r w:rsidR="00DE62E1">
              <w:rPr>
                <w:rFonts w:ascii="Arial" w:hAnsi="Arial" w:cs="Arial"/>
              </w:rPr>
              <w:t xml:space="preserve">( </w:t>
            </w:r>
            <w:r w:rsidR="00D86A38">
              <w:rPr>
                <w:rFonts w:ascii="Arial" w:hAnsi="Arial" w:cs="Arial"/>
              </w:rPr>
              <w:t>четрдесет пет</w:t>
            </w:r>
            <w:r w:rsidR="00DE62E1">
              <w:rPr>
                <w:rFonts w:ascii="Arial" w:hAnsi="Arial" w:cs="Arial"/>
              </w:rPr>
              <w:t>)</w:t>
            </w:r>
            <w:r w:rsidR="00D86A38">
              <w:rPr>
                <w:rFonts w:ascii="Arial" w:hAnsi="Arial" w:cs="Arial"/>
              </w:rPr>
              <w:t xml:space="preserve"> </w:t>
            </w:r>
            <w:r w:rsidR="00DE62E1">
              <w:rPr>
                <w:rFonts w:ascii="Arial" w:hAnsi="Arial" w:cs="Arial"/>
              </w:rPr>
              <w:t>дана</w:t>
            </w:r>
            <w:r w:rsidR="00D86A38">
              <w:rPr>
                <w:rFonts w:ascii="Arial" w:hAnsi="Arial" w:cs="Arial"/>
              </w:rPr>
              <w:t xml:space="preserve"> од дана </w:t>
            </w:r>
            <w:r w:rsidR="00DE62E1">
              <w:rPr>
                <w:rFonts w:ascii="Arial" w:hAnsi="Arial" w:cs="Arial"/>
              </w:rPr>
              <w:t xml:space="preserve"> </w:t>
            </w:r>
            <w:r w:rsidR="009C08D7" w:rsidRPr="001251C2">
              <w:rPr>
                <w:rFonts w:ascii="Arial" w:hAnsi="Arial" w:cs="Arial"/>
              </w:rPr>
              <w:t xml:space="preserve"> добијања употребне дозволе;</w:t>
            </w:r>
          </w:p>
          <w:p w:rsidR="006F58B7" w:rsidRPr="001251C2" w:rsidRDefault="006F58B7" w:rsidP="00C00EBA">
            <w:pPr>
              <w:jc w:val="both"/>
            </w:pPr>
            <w:r w:rsidRPr="001251C2">
              <w:rPr>
                <w:rFonts w:ascii="Arial" w:hAnsi="Arial" w:cs="Arial"/>
              </w:rPr>
              <w:t>Плаћање се врши уплатом на рачун понуђача.</w:t>
            </w:r>
          </w:p>
          <w:p w:rsidR="006F58B7" w:rsidRPr="001251C2" w:rsidRDefault="006F58B7" w:rsidP="009C08D7">
            <w:pPr>
              <w:jc w:val="both"/>
              <w:rPr>
                <w:sz w:val="16"/>
                <w:szCs w:val="16"/>
              </w:rPr>
            </w:pPr>
          </w:p>
        </w:tc>
      </w:tr>
      <w:tr w:rsidR="006F58B7" w:rsidTr="00A500D3">
        <w:trPr>
          <w:trHeight w:val="2841"/>
        </w:trPr>
        <w:tc>
          <w:tcPr>
            <w:tcW w:w="4050" w:type="dxa"/>
            <w:tcBorders>
              <w:left w:val="single" w:sz="1" w:space="0" w:color="000000"/>
              <w:bottom w:val="single" w:sz="4" w:space="0" w:color="auto"/>
              <w:right w:val="single" w:sz="2" w:space="0" w:color="000000"/>
            </w:tcBorders>
            <w:shd w:val="clear" w:color="auto" w:fill="auto"/>
          </w:tcPr>
          <w:p w:rsidR="006F58B7" w:rsidRDefault="006F58B7" w:rsidP="00C00EBA">
            <w:pPr>
              <w:snapToGrid w:val="0"/>
              <w:jc w:val="both"/>
              <w:rPr>
                <w:rFonts w:ascii="Arial" w:eastAsia="TimesNewRomanPSMT" w:hAnsi="Arial" w:cs="Arial"/>
                <w:bCs/>
                <w:sz w:val="16"/>
                <w:szCs w:val="16"/>
                <w:shd w:val="clear" w:color="auto" w:fill="FFFFFF"/>
                <w:lang w:val="ru-RU"/>
              </w:rPr>
            </w:pPr>
          </w:p>
          <w:p w:rsidR="006F58B7" w:rsidRDefault="006F58B7" w:rsidP="00C00EBA">
            <w:pPr>
              <w:snapToGrid w:val="0"/>
              <w:jc w:val="both"/>
              <w:rPr>
                <w:rFonts w:ascii="Arial" w:eastAsia="TimesNewRomanPSMT" w:hAnsi="Arial" w:cs="Arial"/>
                <w:bCs/>
                <w:sz w:val="16"/>
                <w:szCs w:val="16"/>
                <w:shd w:val="clear" w:color="auto" w:fill="FFFFFF"/>
                <w:lang w:val="sr-Cyrl-CS"/>
              </w:rPr>
            </w:pPr>
          </w:p>
          <w:p w:rsidR="006F58B7" w:rsidRDefault="006F58B7" w:rsidP="00C00EBA">
            <w:pPr>
              <w:snapToGrid w:val="0"/>
              <w:jc w:val="both"/>
              <w:rPr>
                <w:rFonts w:ascii="Arial" w:eastAsia="TimesNewRomanPSMT" w:hAnsi="Arial" w:cs="Arial"/>
                <w:bCs/>
                <w:shd w:val="clear" w:color="auto" w:fill="FFFFFF"/>
                <w:lang w:val="sr-Cyrl-CS"/>
              </w:rPr>
            </w:pPr>
          </w:p>
          <w:p w:rsidR="006F58B7" w:rsidRDefault="006F58B7" w:rsidP="00C00EBA">
            <w:pPr>
              <w:snapToGrid w:val="0"/>
              <w:jc w:val="both"/>
              <w:rPr>
                <w:rFonts w:ascii="Arial" w:eastAsia="TimesNewRomanPSMT" w:hAnsi="Arial" w:cs="Arial"/>
                <w:bCs/>
                <w:shd w:val="clear" w:color="auto" w:fill="FFFFFF"/>
                <w:lang w:val="sr-Cyrl-CS"/>
              </w:rPr>
            </w:pPr>
          </w:p>
          <w:p w:rsidR="006F58B7" w:rsidRDefault="006F58B7" w:rsidP="00C00EBA">
            <w:pPr>
              <w:snapToGrid w:val="0"/>
              <w:jc w:val="both"/>
              <w:rPr>
                <w:rFonts w:ascii="Arial" w:eastAsia="TimesNewRomanPSMT" w:hAnsi="Arial" w:cs="Arial"/>
                <w:bCs/>
                <w:shd w:val="clear" w:color="auto" w:fill="FFFFFF"/>
                <w:lang w:val="sr-Cyrl-CS"/>
              </w:rPr>
            </w:pPr>
          </w:p>
          <w:p w:rsidR="006F58B7" w:rsidRDefault="006F58B7" w:rsidP="00C00EBA">
            <w:pPr>
              <w:snapToGrid w:val="0"/>
              <w:jc w:val="both"/>
            </w:pPr>
            <w:r>
              <w:rPr>
                <w:rFonts w:ascii="Arial" w:eastAsia="TimesNewRomanPSMT" w:hAnsi="Arial" w:cs="Arial"/>
                <w:bCs/>
                <w:shd w:val="clear" w:color="auto" w:fill="FFFFFF"/>
                <w:lang w:val="sr-Cyrl-CS"/>
              </w:rPr>
              <w:t xml:space="preserve">Рок </w:t>
            </w:r>
            <w:r>
              <w:rPr>
                <w:rFonts w:ascii="Arial" w:eastAsia="TimesNewRomanPSMT" w:hAnsi="Arial" w:cs="Arial"/>
                <w:bCs/>
                <w:shd w:val="clear" w:color="auto" w:fill="FFFFFF"/>
              </w:rPr>
              <w:t>завршетка радова</w:t>
            </w:r>
          </w:p>
          <w:p w:rsidR="006F58B7" w:rsidRDefault="006F58B7" w:rsidP="00C00EBA">
            <w:pPr>
              <w:snapToGrid w:val="0"/>
              <w:jc w:val="both"/>
              <w:rPr>
                <w:rFonts w:ascii="Arial" w:eastAsia="TimesNewRomanPSMT" w:hAnsi="Arial" w:cs="Arial"/>
                <w:bCs/>
                <w:shd w:val="clear" w:color="auto" w:fill="FFFFFF"/>
                <w:lang w:val="ru-RU"/>
              </w:rPr>
            </w:pPr>
          </w:p>
        </w:tc>
        <w:tc>
          <w:tcPr>
            <w:tcW w:w="5051" w:type="dxa"/>
            <w:tcBorders>
              <w:top w:val="single" w:sz="2" w:space="0" w:color="000000"/>
              <w:left w:val="single" w:sz="2" w:space="0" w:color="000000"/>
              <w:bottom w:val="single" w:sz="4" w:space="0" w:color="auto"/>
              <w:right w:val="single" w:sz="4" w:space="0" w:color="auto"/>
            </w:tcBorders>
            <w:shd w:val="clear" w:color="auto" w:fill="auto"/>
          </w:tcPr>
          <w:p w:rsidR="006F58B7" w:rsidRPr="00270A62" w:rsidRDefault="006F58B7" w:rsidP="00C00EBA">
            <w:pPr>
              <w:tabs>
                <w:tab w:val="left" w:pos="3960"/>
              </w:tabs>
              <w:snapToGrid w:val="0"/>
              <w:ind w:right="-108"/>
              <w:jc w:val="both"/>
              <w:rPr>
                <w:rFonts w:ascii="Arial" w:eastAsia="TimesNewRomanPSMT" w:hAnsi="Arial" w:cs="Arial"/>
                <w:color w:val="000000"/>
                <w:spacing w:val="-7"/>
                <w:sz w:val="16"/>
                <w:szCs w:val="16"/>
                <w:shd w:val="clear" w:color="auto" w:fill="FFFFFF"/>
              </w:rPr>
            </w:pPr>
          </w:p>
          <w:p w:rsidR="006F58B7" w:rsidRDefault="006F58B7" w:rsidP="00DE62E1">
            <w:pPr>
              <w:rPr>
                <w:rFonts w:ascii="Arial" w:eastAsia="TimesNewRomanPSMT" w:hAnsi="Arial" w:cs="Arial"/>
                <w:color w:val="000000"/>
                <w:spacing w:val="-7"/>
                <w:shd w:val="clear" w:color="auto" w:fill="FFFFFF"/>
              </w:rPr>
            </w:pPr>
            <w:r w:rsidRPr="001251C2">
              <w:rPr>
                <w:rFonts w:ascii="Arial" w:eastAsia="TimesNewRomanPSMT" w:hAnsi="Arial" w:cs="Arial"/>
                <w:spacing w:val="-7"/>
                <w:shd w:val="clear" w:color="auto" w:fill="FFFFFF"/>
              </w:rPr>
              <w:t xml:space="preserve">Рок за </w:t>
            </w:r>
            <w:r w:rsidR="009478C5" w:rsidRPr="001251C2">
              <w:rPr>
                <w:rFonts w:ascii="Arial" w:eastAsia="TimesNewRomanPSMT" w:hAnsi="Arial" w:cs="Arial"/>
                <w:spacing w:val="-7"/>
                <w:shd w:val="clear" w:color="auto" w:fill="FFFFFF"/>
              </w:rPr>
              <w:t xml:space="preserve">завршетак </w:t>
            </w:r>
            <w:r w:rsidR="00C00EBA" w:rsidRPr="001251C2">
              <w:rPr>
                <w:rFonts w:ascii="Arial" w:eastAsia="TimesNewRomanPSMT" w:hAnsi="Arial" w:cs="Arial"/>
                <w:spacing w:val="-7"/>
                <w:shd w:val="clear" w:color="auto" w:fill="FFFFFF"/>
              </w:rPr>
              <w:t>радова</w:t>
            </w:r>
            <w:r w:rsidR="009478C5" w:rsidRPr="001251C2">
              <w:rPr>
                <w:rFonts w:ascii="Arial" w:hAnsi="Arial" w:cs="Arial"/>
              </w:rPr>
              <w:t xml:space="preserve"> </w:t>
            </w:r>
            <w:r w:rsidR="00DE62E1" w:rsidRPr="001251C2">
              <w:rPr>
                <w:rFonts w:ascii="Arial" w:hAnsi="Arial" w:cs="Arial"/>
              </w:rPr>
              <w:t>је 90( деведесет ) календарских дана од дана увођења у посао</w:t>
            </w:r>
            <w:r w:rsidR="00DE62E1">
              <w:rPr>
                <w:rFonts w:ascii="Arial" w:hAnsi="Arial" w:cs="Arial"/>
              </w:rPr>
              <w:t xml:space="preserve">; </w:t>
            </w:r>
          </w:p>
        </w:tc>
      </w:tr>
      <w:tr w:rsidR="006F58B7" w:rsidTr="003078BB">
        <w:trPr>
          <w:trHeight w:val="2528"/>
        </w:trPr>
        <w:tc>
          <w:tcPr>
            <w:tcW w:w="4050" w:type="dxa"/>
            <w:tcBorders>
              <w:top w:val="single" w:sz="4" w:space="0" w:color="auto"/>
              <w:left w:val="single" w:sz="2" w:space="0" w:color="000000"/>
              <w:bottom w:val="single" w:sz="2" w:space="0" w:color="000000"/>
              <w:right w:val="single" w:sz="2" w:space="0" w:color="000000"/>
            </w:tcBorders>
            <w:shd w:val="clear" w:color="auto" w:fill="auto"/>
          </w:tcPr>
          <w:p w:rsidR="006F58B7" w:rsidRDefault="009478C5" w:rsidP="00C00EBA">
            <w:pPr>
              <w:snapToGrid w:val="0"/>
              <w:jc w:val="both"/>
              <w:rPr>
                <w:rFonts w:ascii="Arial" w:eastAsia="TimesNewRomanPSMT" w:hAnsi="Arial" w:cs="Arial"/>
                <w:bCs/>
                <w:shd w:val="clear" w:color="auto" w:fill="FFFFFF"/>
                <w:lang w:val="sr-Cyrl-CS"/>
              </w:rPr>
            </w:pPr>
            <w:r>
              <w:rPr>
                <w:rFonts w:ascii="Arial" w:eastAsia="TimesNewRomanPSMT" w:hAnsi="Arial" w:cs="Arial"/>
                <w:bCs/>
                <w:shd w:val="clear" w:color="auto" w:fill="FFFFFF"/>
                <w:lang w:val="sr-Cyrl-CS"/>
              </w:rPr>
              <w:t xml:space="preserve">     </w:t>
            </w:r>
            <w:r w:rsidR="006F58B7">
              <w:rPr>
                <w:rFonts w:ascii="Arial" w:eastAsia="TimesNewRomanPSMT" w:hAnsi="Arial" w:cs="Arial"/>
                <w:bCs/>
                <w:shd w:val="clear" w:color="auto" w:fill="FFFFFF"/>
                <w:lang w:val="sr-Cyrl-CS"/>
              </w:rPr>
              <w:t>Гарантни рок</w:t>
            </w:r>
          </w:p>
          <w:p w:rsidR="006F58B7" w:rsidRPr="004B10D7" w:rsidRDefault="006F58B7" w:rsidP="00C00EBA">
            <w:pPr>
              <w:snapToGrid w:val="0"/>
              <w:jc w:val="both"/>
              <w:rPr>
                <w:rFonts w:ascii="Arial" w:hAnsi="Arial" w:cs="Arial"/>
              </w:rPr>
            </w:pPr>
          </w:p>
          <w:p w:rsidR="006F58B7" w:rsidRDefault="006F58B7" w:rsidP="00C00EBA">
            <w:pPr>
              <w:snapToGrid w:val="0"/>
              <w:jc w:val="both"/>
              <w:rPr>
                <w:rFonts w:ascii="Arial" w:eastAsia="TimesNewRomanPSMT" w:hAnsi="Arial" w:cs="Arial"/>
                <w:bCs/>
                <w:shd w:val="clear" w:color="auto" w:fill="FFFFFF"/>
                <w:lang w:val="ru-RU"/>
              </w:rPr>
            </w:pPr>
          </w:p>
        </w:tc>
        <w:tc>
          <w:tcPr>
            <w:tcW w:w="5051" w:type="dxa"/>
            <w:tcBorders>
              <w:top w:val="single" w:sz="4" w:space="0" w:color="auto"/>
              <w:left w:val="single" w:sz="2" w:space="0" w:color="000000"/>
              <w:bottom w:val="single" w:sz="2" w:space="0" w:color="000000"/>
              <w:right w:val="single" w:sz="2" w:space="0" w:color="000000"/>
            </w:tcBorders>
            <w:shd w:val="clear" w:color="auto" w:fill="auto"/>
          </w:tcPr>
          <w:p w:rsidR="009478C5" w:rsidRDefault="009478C5" w:rsidP="009478C5">
            <w:pPr>
              <w:rPr>
                <w:rFonts w:ascii="Arial" w:hAnsi="Arial" w:cs="Arial"/>
                <w:color w:val="FF0000"/>
              </w:rPr>
            </w:pPr>
          </w:p>
          <w:p w:rsidR="000530CB" w:rsidRPr="003701A6" w:rsidRDefault="009478C5" w:rsidP="000530CB">
            <w:pPr>
              <w:rPr>
                <w:rFonts w:ascii="Arial" w:hAnsi="Arial" w:cs="Arial"/>
              </w:rPr>
            </w:pPr>
            <w:r w:rsidRPr="001251C2">
              <w:rPr>
                <w:rFonts w:ascii="Arial" w:hAnsi="Arial" w:cs="Arial"/>
              </w:rPr>
              <w:t xml:space="preserve">Гаранти рок  на опрему и радове је 2 ( две ) године </w:t>
            </w:r>
            <w:r w:rsidR="000530CB">
              <w:rPr>
                <w:rFonts w:ascii="Arial" w:hAnsi="Arial" w:cs="Arial"/>
              </w:rPr>
              <w:t>од</w:t>
            </w:r>
            <w:r w:rsidR="000530CB" w:rsidRPr="003701A6">
              <w:rPr>
                <w:rFonts w:ascii="Arial" w:hAnsi="Arial" w:cs="Arial"/>
              </w:rPr>
              <w:t xml:space="preserve"> </w:t>
            </w:r>
            <w:r w:rsidR="000530CB">
              <w:rPr>
                <w:rFonts w:ascii="Arial" w:hAnsi="Arial" w:cs="Arial"/>
              </w:rPr>
              <w:t>и</w:t>
            </w:r>
            <w:r w:rsidR="000530CB" w:rsidRPr="003701A6">
              <w:rPr>
                <w:rFonts w:ascii="Arial" w:hAnsi="Arial" w:cs="Arial"/>
              </w:rPr>
              <w:t>зврше</w:t>
            </w:r>
            <w:r w:rsidR="000530CB">
              <w:rPr>
                <w:rFonts w:ascii="Arial" w:hAnsi="Arial" w:cs="Arial"/>
              </w:rPr>
              <w:t>нe примопредаје опреме и примопредаје изведених радова.</w:t>
            </w:r>
          </w:p>
          <w:p w:rsidR="006F58B7" w:rsidRDefault="006F58B7" w:rsidP="00C00EBA">
            <w:pPr>
              <w:tabs>
                <w:tab w:val="left" w:pos="3960"/>
              </w:tabs>
              <w:snapToGrid w:val="0"/>
              <w:ind w:right="-108"/>
              <w:rPr>
                <w:rFonts w:ascii="Arial" w:eastAsia="TimesNewRomanPSMT" w:hAnsi="Arial" w:cs="Arial"/>
                <w:bCs/>
                <w:color w:val="000000"/>
                <w:spacing w:val="-7"/>
                <w:sz w:val="16"/>
                <w:szCs w:val="16"/>
                <w:shd w:val="clear" w:color="auto" w:fill="FFFFFF"/>
              </w:rPr>
            </w:pPr>
          </w:p>
          <w:p w:rsidR="006F58B7" w:rsidRDefault="006F58B7" w:rsidP="00C00EBA">
            <w:pPr>
              <w:tabs>
                <w:tab w:val="left" w:pos="3960"/>
              </w:tabs>
              <w:snapToGrid w:val="0"/>
              <w:ind w:right="-108"/>
            </w:pPr>
            <w:r>
              <w:rPr>
                <w:rFonts w:ascii="Arial" w:eastAsia="Arial" w:hAnsi="Arial" w:cs="Arial"/>
                <w:color w:val="000000"/>
                <w:spacing w:val="-3"/>
                <w:shd w:val="clear" w:color="auto" w:fill="FFFFFF"/>
                <w:lang w:val="sr-Cyrl-CS"/>
              </w:rPr>
              <w:t xml:space="preserve"> </w:t>
            </w:r>
          </w:p>
          <w:p w:rsidR="006F58B7" w:rsidRDefault="006F58B7" w:rsidP="00C00EBA">
            <w:pPr>
              <w:tabs>
                <w:tab w:val="left" w:pos="3960"/>
              </w:tabs>
              <w:snapToGrid w:val="0"/>
              <w:ind w:right="-108"/>
              <w:rPr>
                <w:rFonts w:ascii="Arial" w:eastAsia="TimesNewRomanPSMT" w:hAnsi="Arial" w:cs="Arial"/>
                <w:color w:val="000000"/>
                <w:spacing w:val="-3"/>
                <w:sz w:val="16"/>
                <w:szCs w:val="16"/>
                <w:shd w:val="clear" w:color="auto" w:fill="FFFFFF"/>
                <w:lang w:val="sr-Cyrl-CS"/>
              </w:rPr>
            </w:pPr>
          </w:p>
        </w:tc>
      </w:tr>
      <w:tr w:rsidR="006F58B7" w:rsidTr="00C00EBA">
        <w:tc>
          <w:tcPr>
            <w:tcW w:w="4050" w:type="dxa"/>
            <w:tcBorders>
              <w:top w:val="single" w:sz="2" w:space="0" w:color="000000"/>
              <w:left w:val="single" w:sz="1" w:space="0" w:color="000000"/>
              <w:bottom w:val="single" w:sz="1" w:space="0" w:color="000000"/>
            </w:tcBorders>
            <w:shd w:val="clear" w:color="auto" w:fill="auto"/>
          </w:tcPr>
          <w:p w:rsidR="006F58B7" w:rsidRDefault="006F58B7" w:rsidP="00C00EBA">
            <w:pPr>
              <w:snapToGrid w:val="0"/>
              <w:jc w:val="both"/>
              <w:rPr>
                <w:rFonts w:ascii="Arial" w:eastAsia="TimesNewRomanPSMT" w:hAnsi="Arial" w:cs="Arial"/>
                <w:bCs/>
                <w:color w:val="000000"/>
                <w:spacing w:val="-3"/>
                <w:sz w:val="16"/>
                <w:szCs w:val="16"/>
                <w:shd w:val="clear" w:color="auto" w:fill="FFFFFF"/>
                <w:lang w:val="ru-RU"/>
              </w:rPr>
            </w:pPr>
          </w:p>
          <w:p w:rsidR="006F58B7" w:rsidRDefault="006F58B7" w:rsidP="00C00EBA">
            <w:pPr>
              <w:snapToGrid w:val="0"/>
              <w:jc w:val="both"/>
            </w:pPr>
            <w:r>
              <w:rPr>
                <w:rFonts w:ascii="Arial" w:eastAsia="TimesNewRomanPSMT" w:hAnsi="Arial" w:cs="Arial"/>
                <w:bCs/>
                <w:lang w:val="ru-RU"/>
              </w:rPr>
              <w:t xml:space="preserve">Рок важења понуде </w:t>
            </w:r>
          </w:p>
        </w:tc>
        <w:tc>
          <w:tcPr>
            <w:tcW w:w="5051" w:type="dxa"/>
            <w:tcBorders>
              <w:top w:val="single" w:sz="2" w:space="0" w:color="000000"/>
              <w:left w:val="single" w:sz="1" w:space="0" w:color="000000"/>
              <w:bottom w:val="single" w:sz="1" w:space="0" w:color="000000"/>
              <w:right w:val="single" w:sz="1" w:space="0" w:color="000000"/>
            </w:tcBorders>
            <w:shd w:val="clear" w:color="auto" w:fill="auto"/>
          </w:tcPr>
          <w:p w:rsidR="006F58B7" w:rsidRPr="002E579A" w:rsidRDefault="006F58B7" w:rsidP="00C00EBA">
            <w:pPr>
              <w:snapToGrid w:val="0"/>
              <w:jc w:val="both"/>
              <w:rPr>
                <w:rFonts w:ascii="Arial" w:eastAsia="TimesNewRomanPSMT" w:hAnsi="Arial" w:cs="Arial"/>
                <w:bCs/>
                <w:sz w:val="16"/>
                <w:szCs w:val="16"/>
                <w:lang w:val="ru-RU"/>
              </w:rPr>
            </w:pPr>
          </w:p>
          <w:p w:rsidR="006F58B7" w:rsidRDefault="001251C2" w:rsidP="00C00EBA">
            <w:pPr>
              <w:snapToGrid w:val="0"/>
              <w:jc w:val="both"/>
              <w:rPr>
                <w:rFonts w:ascii="Arial" w:eastAsia="TimesNewRomanPSMT" w:hAnsi="Arial" w:cs="Arial"/>
                <w:bCs/>
                <w:lang w:val="ru-RU"/>
              </w:rPr>
            </w:pPr>
            <w:r>
              <w:rPr>
                <w:rFonts w:ascii="Arial" w:eastAsia="TimesNewRomanPSMT" w:hAnsi="Arial" w:cs="Arial"/>
                <w:bCs/>
                <w:lang w:val="ru-RU"/>
              </w:rPr>
              <w:t>45</w:t>
            </w:r>
            <w:r w:rsidR="006F58B7">
              <w:rPr>
                <w:rFonts w:ascii="Arial" w:eastAsia="TimesNewRomanPSMT" w:hAnsi="Arial" w:cs="Arial"/>
                <w:bCs/>
                <w:lang w:val="ru-RU"/>
              </w:rPr>
              <w:t xml:space="preserve">  дана од дана отварања понуда</w:t>
            </w:r>
          </w:p>
          <w:p w:rsidR="006F58B7" w:rsidRPr="002E579A" w:rsidRDefault="006F58B7" w:rsidP="00C00EBA">
            <w:pPr>
              <w:snapToGrid w:val="0"/>
              <w:jc w:val="both"/>
              <w:rPr>
                <w:sz w:val="16"/>
                <w:szCs w:val="16"/>
              </w:rPr>
            </w:pPr>
          </w:p>
        </w:tc>
      </w:tr>
    </w:tbl>
    <w:p w:rsidR="00A500D3" w:rsidRDefault="006F58B7" w:rsidP="00A500D3">
      <w:pPr>
        <w:spacing w:line="360" w:lineRule="auto"/>
        <w:jc w:val="both"/>
        <w:rPr>
          <w:rFonts w:ascii="Arial" w:eastAsia="TimesNewRomanPSMT" w:hAnsi="Arial" w:cs="Arial"/>
          <w:bCs/>
        </w:rPr>
      </w:pPr>
      <w:r>
        <w:rPr>
          <w:rFonts w:ascii="Arial" w:eastAsia="Arial" w:hAnsi="Arial" w:cs="Arial"/>
          <w:bCs/>
          <w:lang w:val="sr-Cyrl-CS"/>
        </w:rPr>
        <w:t xml:space="preserve"> </w:t>
      </w:r>
      <w:r>
        <w:rPr>
          <w:rFonts w:ascii="Arial" w:eastAsia="Arial" w:hAnsi="Arial" w:cs="Arial"/>
          <w:bCs/>
        </w:rPr>
        <w:t xml:space="preserve">               </w:t>
      </w: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t xml:space="preserve">                         Понуђач</w:t>
      </w:r>
    </w:p>
    <w:p w:rsidR="006F58B7" w:rsidRDefault="00A500D3" w:rsidP="00A500D3">
      <w:pPr>
        <w:spacing w:line="360" w:lineRule="auto"/>
        <w:jc w:val="both"/>
      </w:pPr>
      <w:r>
        <w:rPr>
          <w:rFonts w:ascii="Arial" w:eastAsia="TimesNewRomanPSMT" w:hAnsi="Arial" w:cs="Arial"/>
          <w:bCs/>
        </w:rPr>
        <w:t xml:space="preserve">                                                           </w:t>
      </w:r>
      <w:r w:rsidR="006F58B7">
        <w:rPr>
          <w:rFonts w:ascii="Arial" w:eastAsia="Arial" w:hAnsi="Arial" w:cs="Arial"/>
          <w:bCs/>
        </w:rPr>
        <w:t xml:space="preserve">    </w:t>
      </w:r>
      <w:r w:rsidR="006F58B7">
        <w:rPr>
          <w:rFonts w:ascii="Arial" w:eastAsia="TimesNewRomanPSMT" w:hAnsi="Arial" w:cs="Arial"/>
          <w:bCs/>
        </w:rPr>
        <w:t xml:space="preserve">М. П. </w:t>
      </w:r>
    </w:p>
    <w:p w:rsidR="006F58B7" w:rsidRDefault="006F58B7" w:rsidP="006F58B7">
      <w:pPr>
        <w:jc w:val="both"/>
      </w:pPr>
      <w:r>
        <w:rPr>
          <w:rFonts w:ascii="Arial" w:eastAsia="TimesNewRomanPS-BoldMT" w:hAnsi="Arial" w:cs="Arial"/>
          <w:b/>
          <w:bCs/>
          <w:i/>
          <w:iCs/>
          <w:color w:val="002060"/>
        </w:rPr>
        <w:t>_________________________                                __________________________</w:t>
      </w:r>
    </w:p>
    <w:p w:rsidR="00293105" w:rsidRPr="00A500D3" w:rsidRDefault="006F58B7" w:rsidP="003078BB">
      <w:pPr>
        <w:jc w:val="both"/>
        <w:rPr>
          <w:rFonts w:ascii="Arial" w:hAnsi="Arial" w:cs="Arial"/>
        </w:rPr>
      </w:pPr>
      <w:r>
        <w:rPr>
          <w:rFonts w:ascii="Arial" w:hAnsi="Arial" w:cs="Arial"/>
          <w:b/>
          <w:bCs/>
          <w:i/>
          <w:iCs/>
          <w:u w:val="single"/>
        </w:rPr>
        <w:t>Напомене:</w:t>
      </w:r>
      <w:r>
        <w:rPr>
          <w:rFonts w:ascii="Arial" w:hAnsi="Arial" w:cs="Arial"/>
          <w:b/>
          <w:bCs/>
          <w:i/>
          <w:iCs/>
        </w:rPr>
        <w:t xml:space="preserve"> </w:t>
      </w: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w:t>
      </w:r>
      <w:r w:rsidR="00A500D3">
        <w:rPr>
          <w:rFonts w:ascii="Arial" w:hAnsi="Arial" w:cs="Arial"/>
          <w:i/>
          <w:iCs/>
        </w:rPr>
        <w:t>е</w:t>
      </w:r>
    </w:p>
    <w:p w:rsidR="009C08D7" w:rsidRDefault="009C08D7" w:rsidP="00DC7600">
      <w:pPr>
        <w:rPr>
          <w:rFonts w:ascii="Arial" w:hAnsi="Arial" w:cs="Arial"/>
          <w:b/>
        </w:rPr>
      </w:pPr>
    </w:p>
    <w:p w:rsidR="00DC7600" w:rsidRPr="00087B0F" w:rsidRDefault="00AE3B10" w:rsidP="00DC7600">
      <w:pPr>
        <w:rPr>
          <w:rFonts w:ascii="Arial" w:hAnsi="Arial" w:cs="Arial"/>
          <w:b/>
        </w:rPr>
      </w:pPr>
      <w:r>
        <w:rPr>
          <w:rFonts w:ascii="Arial" w:hAnsi="Arial" w:cs="Arial"/>
          <w:b/>
        </w:rPr>
        <w:lastRenderedPageBreak/>
        <w:t>О</w:t>
      </w:r>
      <w:r w:rsidR="00DC7600" w:rsidRPr="000F13BD">
        <w:rPr>
          <w:rFonts w:ascii="Arial" w:hAnsi="Arial" w:cs="Arial"/>
          <w:b/>
        </w:rPr>
        <w:t>БРАЗАЦ 2</w:t>
      </w:r>
      <w:r w:rsidR="00087B0F">
        <w:rPr>
          <w:rFonts w:ascii="Arial" w:hAnsi="Arial" w:cs="Arial"/>
          <w:b/>
        </w:rPr>
        <w:t>.</w:t>
      </w:r>
    </w:p>
    <w:p w:rsidR="00DC7600" w:rsidRPr="006627A8" w:rsidRDefault="00DC7600" w:rsidP="00DC7600">
      <w:pPr>
        <w:rPr>
          <w:rFonts w:ascii="Arial" w:hAnsi="Arial" w:cs="Arial"/>
        </w:rPr>
      </w:pPr>
    </w:p>
    <w:p w:rsidR="00DC7600" w:rsidRPr="000F13BD" w:rsidRDefault="00DC7600" w:rsidP="00DC7600">
      <w:pPr>
        <w:rPr>
          <w:rFonts w:ascii="Arial" w:hAnsi="Arial" w:cs="Arial"/>
          <w:b/>
        </w:rPr>
      </w:pPr>
      <w:r w:rsidRPr="000F13BD">
        <w:rPr>
          <w:rFonts w:ascii="Arial" w:hAnsi="Arial" w:cs="Arial"/>
          <w:b/>
        </w:rPr>
        <w:t>ОБРАЗАЦ СТРУКТУРЕ ЦЕНЕ СА  УПУТСТВОМ КАКО ДА СЕ ПОПУНИ</w:t>
      </w:r>
    </w:p>
    <w:tbl>
      <w:tblPr>
        <w:tblW w:w="9918" w:type="dxa"/>
        <w:tblInd w:w="108" w:type="dxa"/>
        <w:tblLayout w:type="fixed"/>
        <w:tblLook w:val="0000"/>
      </w:tblPr>
      <w:tblGrid>
        <w:gridCol w:w="632"/>
        <w:gridCol w:w="3690"/>
        <w:gridCol w:w="1796"/>
        <w:gridCol w:w="1806"/>
        <w:gridCol w:w="1994"/>
      </w:tblGrid>
      <w:tr w:rsidR="00DC7600" w:rsidRPr="006627A8" w:rsidTr="00F475F2">
        <w:tc>
          <w:tcPr>
            <w:tcW w:w="632"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Р. бр.</w:t>
            </w:r>
          </w:p>
        </w:tc>
        <w:tc>
          <w:tcPr>
            <w:tcW w:w="3690"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 xml:space="preserve">                Oпис</w:t>
            </w:r>
          </w:p>
        </w:tc>
        <w:tc>
          <w:tcPr>
            <w:tcW w:w="1796"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Укупна цена без ПДВ-а (дин)</w:t>
            </w:r>
          </w:p>
        </w:tc>
        <w:tc>
          <w:tcPr>
            <w:tcW w:w="1806"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 xml:space="preserve">    </w:t>
            </w:r>
          </w:p>
          <w:p w:rsidR="00DC7600" w:rsidRPr="006627A8" w:rsidRDefault="00DC7600" w:rsidP="00DC7600">
            <w:pPr>
              <w:rPr>
                <w:rFonts w:ascii="Arial" w:hAnsi="Arial" w:cs="Arial"/>
              </w:rPr>
            </w:pPr>
            <w:r w:rsidRPr="006627A8">
              <w:rPr>
                <w:rFonts w:ascii="Arial" w:hAnsi="Arial" w:cs="Arial"/>
              </w:rPr>
              <w:t xml:space="preserve">     ПДВ (дин)</w:t>
            </w:r>
          </w:p>
        </w:tc>
        <w:tc>
          <w:tcPr>
            <w:tcW w:w="1994" w:type="dxa"/>
            <w:tcBorders>
              <w:top w:val="single" w:sz="12" w:space="0" w:color="000000"/>
              <w:left w:val="single" w:sz="12" w:space="0" w:color="000000"/>
              <w:bottom w:val="single" w:sz="12" w:space="0" w:color="000000"/>
              <w:right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Укупна цена са ПДВ-ом (дин)</w:t>
            </w:r>
          </w:p>
        </w:tc>
      </w:tr>
      <w:tr w:rsidR="00DC7600" w:rsidRPr="006627A8" w:rsidTr="00F475F2">
        <w:tc>
          <w:tcPr>
            <w:tcW w:w="632"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1</w:t>
            </w:r>
          </w:p>
        </w:tc>
        <w:tc>
          <w:tcPr>
            <w:tcW w:w="3690"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 xml:space="preserve">                     2</w:t>
            </w:r>
          </w:p>
        </w:tc>
        <w:tc>
          <w:tcPr>
            <w:tcW w:w="1796"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 xml:space="preserve">             3</w:t>
            </w:r>
          </w:p>
        </w:tc>
        <w:tc>
          <w:tcPr>
            <w:tcW w:w="1806"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 xml:space="preserve">             4</w:t>
            </w:r>
          </w:p>
        </w:tc>
        <w:tc>
          <w:tcPr>
            <w:tcW w:w="1994" w:type="dxa"/>
            <w:tcBorders>
              <w:top w:val="single" w:sz="12" w:space="0" w:color="000000"/>
              <w:left w:val="single" w:sz="12" w:space="0" w:color="000000"/>
              <w:bottom w:val="single" w:sz="12" w:space="0" w:color="000000"/>
              <w:right w:val="single" w:sz="12"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 xml:space="preserve">        5 (3+4)</w:t>
            </w:r>
          </w:p>
        </w:tc>
      </w:tr>
      <w:tr w:rsidR="00DC7600" w:rsidRPr="006627A8" w:rsidTr="00522019">
        <w:tc>
          <w:tcPr>
            <w:tcW w:w="632" w:type="dxa"/>
            <w:tcBorders>
              <w:top w:val="single" w:sz="12" w:space="0" w:color="000000"/>
              <w:left w:val="single" w:sz="12" w:space="0" w:color="000000"/>
              <w:bottom w:val="single" w:sz="12" w:space="0" w:color="000000"/>
            </w:tcBorders>
            <w:shd w:val="clear" w:color="auto" w:fill="auto"/>
            <w:vAlign w:val="center"/>
          </w:tcPr>
          <w:p w:rsidR="00DC7600" w:rsidRPr="006627A8" w:rsidRDefault="00522019" w:rsidP="00522019">
            <w:pPr>
              <w:spacing w:after="0" w:line="240" w:lineRule="auto"/>
              <w:jc w:val="center"/>
              <w:rPr>
                <w:rFonts w:ascii="Arial" w:hAnsi="Arial" w:cs="Arial"/>
              </w:rPr>
            </w:pPr>
            <w:r>
              <w:rPr>
                <w:rFonts w:ascii="Arial" w:hAnsi="Arial" w:cs="Arial"/>
                <w:lang w:val="sr-Cyrl-CS"/>
              </w:rPr>
              <w:t>А</w:t>
            </w:r>
            <w:r w:rsidR="00DC7600" w:rsidRPr="006627A8">
              <w:rPr>
                <w:rFonts w:ascii="Arial" w:hAnsi="Arial" w:cs="Arial"/>
              </w:rPr>
              <w:t>.</w:t>
            </w:r>
          </w:p>
        </w:tc>
        <w:tc>
          <w:tcPr>
            <w:tcW w:w="3690" w:type="dxa"/>
            <w:tcBorders>
              <w:top w:val="single" w:sz="12" w:space="0" w:color="000000"/>
              <w:left w:val="single" w:sz="12" w:space="0" w:color="000000"/>
              <w:bottom w:val="single" w:sz="12" w:space="0" w:color="000000"/>
            </w:tcBorders>
            <w:shd w:val="clear" w:color="auto" w:fill="auto"/>
            <w:vAlign w:val="center"/>
          </w:tcPr>
          <w:p w:rsidR="00522019" w:rsidRDefault="00522019" w:rsidP="00522019">
            <w:pPr>
              <w:spacing w:after="0" w:line="240" w:lineRule="auto"/>
              <w:rPr>
                <w:rFonts w:ascii="Arial" w:hAnsi="Arial" w:cs="Arial"/>
                <w:lang w:val="sr-Cyrl-CS"/>
              </w:rPr>
            </w:pPr>
          </w:p>
          <w:p w:rsidR="00DC7600" w:rsidRPr="006627A8" w:rsidRDefault="00522019" w:rsidP="00522019">
            <w:pPr>
              <w:spacing w:after="0" w:line="240" w:lineRule="auto"/>
              <w:rPr>
                <w:rFonts w:ascii="Arial" w:hAnsi="Arial" w:cs="Arial"/>
              </w:rPr>
            </w:pPr>
            <w:r>
              <w:rPr>
                <w:rFonts w:ascii="Arial" w:hAnsi="Arial" w:cs="Arial"/>
              </w:rPr>
              <w:t xml:space="preserve">МАШИНСКИ </w:t>
            </w:r>
            <w:r>
              <w:rPr>
                <w:rFonts w:ascii="Arial" w:hAnsi="Arial" w:cs="Arial"/>
                <w:lang w:val="sr-Cyrl-CS"/>
              </w:rPr>
              <w:t>РАДОВИ</w:t>
            </w:r>
            <w:r w:rsidR="00DC7600" w:rsidRPr="006627A8">
              <w:rPr>
                <w:rFonts w:ascii="Arial" w:hAnsi="Arial" w:cs="Arial"/>
              </w:rPr>
              <w:t xml:space="preserve"> –</w:t>
            </w:r>
          </w:p>
          <w:p w:rsidR="00DC7600" w:rsidRDefault="00DC7600" w:rsidP="00522019">
            <w:pPr>
              <w:spacing w:after="0" w:line="240" w:lineRule="auto"/>
              <w:rPr>
                <w:rFonts w:ascii="Arial" w:hAnsi="Arial" w:cs="Arial"/>
                <w:lang w:val="sr-Cyrl-CS"/>
              </w:rPr>
            </w:pPr>
            <w:r w:rsidRPr="006627A8">
              <w:rPr>
                <w:rFonts w:ascii="Arial" w:hAnsi="Arial" w:cs="Arial"/>
              </w:rPr>
              <w:t>OПРЕМА И РАДОВИ</w:t>
            </w:r>
          </w:p>
          <w:p w:rsidR="00522019" w:rsidRPr="00522019" w:rsidRDefault="00522019" w:rsidP="00522019">
            <w:pPr>
              <w:spacing w:after="0" w:line="240" w:lineRule="auto"/>
              <w:rPr>
                <w:rFonts w:ascii="Arial" w:hAnsi="Arial" w:cs="Arial"/>
                <w:lang w:val="sr-Cyrl-CS"/>
              </w:rPr>
            </w:pPr>
          </w:p>
        </w:tc>
        <w:tc>
          <w:tcPr>
            <w:tcW w:w="179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80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994" w:type="dxa"/>
            <w:tcBorders>
              <w:top w:val="single" w:sz="12" w:space="0" w:color="000000"/>
              <w:left w:val="single" w:sz="12" w:space="0" w:color="000000"/>
              <w:bottom w:val="single" w:sz="12" w:space="0" w:color="000000"/>
              <w:right w:val="single" w:sz="12" w:space="0" w:color="000000"/>
            </w:tcBorders>
            <w:shd w:val="clear" w:color="auto" w:fill="auto"/>
          </w:tcPr>
          <w:p w:rsidR="00DC7600" w:rsidRPr="006627A8" w:rsidRDefault="00DC7600" w:rsidP="00522019">
            <w:pPr>
              <w:spacing w:after="0" w:line="240" w:lineRule="auto"/>
              <w:rPr>
                <w:rFonts w:ascii="Arial" w:hAnsi="Arial" w:cs="Arial"/>
              </w:rPr>
            </w:pPr>
          </w:p>
        </w:tc>
      </w:tr>
      <w:tr w:rsidR="00DC7600" w:rsidRPr="006627A8" w:rsidTr="00522019">
        <w:tc>
          <w:tcPr>
            <w:tcW w:w="632" w:type="dxa"/>
            <w:tcBorders>
              <w:top w:val="single" w:sz="12" w:space="0" w:color="000000"/>
              <w:left w:val="single" w:sz="12" w:space="0" w:color="000000"/>
              <w:bottom w:val="single" w:sz="12" w:space="0" w:color="000000"/>
            </w:tcBorders>
            <w:shd w:val="clear" w:color="auto" w:fill="auto"/>
            <w:vAlign w:val="center"/>
          </w:tcPr>
          <w:p w:rsidR="00DC7600" w:rsidRPr="006627A8" w:rsidRDefault="00522019" w:rsidP="00522019">
            <w:pPr>
              <w:spacing w:after="0" w:line="240" w:lineRule="auto"/>
              <w:jc w:val="center"/>
              <w:rPr>
                <w:rFonts w:ascii="Arial" w:hAnsi="Arial" w:cs="Arial"/>
              </w:rPr>
            </w:pPr>
            <w:r>
              <w:rPr>
                <w:rFonts w:ascii="Arial" w:hAnsi="Arial" w:cs="Arial"/>
                <w:lang w:val="sr-Cyrl-CS"/>
              </w:rPr>
              <w:t>Б</w:t>
            </w:r>
            <w:r w:rsidR="00DC7600" w:rsidRPr="006627A8">
              <w:rPr>
                <w:rFonts w:ascii="Arial" w:hAnsi="Arial" w:cs="Arial"/>
              </w:rPr>
              <w:t>.</w:t>
            </w:r>
          </w:p>
        </w:tc>
        <w:tc>
          <w:tcPr>
            <w:tcW w:w="3690" w:type="dxa"/>
            <w:tcBorders>
              <w:top w:val="single" w:sz="12" w:space="0" w:color="000000"/>
              <w:left w:val="single" w:sz="12" w:space="0" w:color="000000"/>
              <w:bottom w:val="single" w:sz="12" w:space="0" w:color="000000"/>
            </w:tcBorders>
            <w:shd w:val="clear" w:color="auto" w:fill="auto"/>
            <w:vAlign w:val="center"/>
          </w:tcPr>
          <w:p w:rsidR="00522019" w:rsidRDefault="00522019" w:rsidP="00522019">
            <w:pPr>
              <w:spacing w:after="0" w:line="240" w:lineRule="auto"/>
              <w:rPr>
                <w:rFonts w:ascii="Arial" w:hAnsi="Arial" w:cs="Arial"/>
                <w:lang w:val="sr-Cyrl-CS"/>
              </w:rPr>
            </w:pPr>
          </w:p>
          <w:p w:rsidR="00DC7600" w:rsidRPr="006627A8" w:rsidRDefault="00522019" w:rsidP="00522019">
            <w:pPr>
              <w:spacing w:after="0" w:line="240" w:lineRule="auto"/>
              <w:rPr>
                <w:rFonts w:ascii="Arial" w:hAnsi="Arial" w:cs="Arial"/>
              </w:rPr>
            </w:pPr>
            <w:r>
              <w:rPr>
                <w:rFonts w:ascii="Arial" w:hAnsi="Arial" w:cs="Arial"/>
              </w:rPr>
              <w:t>EЛЕКТРО</w:t>
            </w:r>
            <w:r w:rsidR="00DC7600" w:rsidRPr="006627A8">
              <w:rPr>
                <w:rFonts w:ascii="Arial" w:hAnsi="Arial" w:cs="Arial"/>
              </w:rPr>
              <w:t xml:space="preserve"> РАДОВИ</w:t>
            </w:r>
          </w:p>
          <w:p w:rsidR="00522019" w:rsidRDefault="00522019" w:rsidP="00522019">
            <w:pPr>
              <w:spacing w:after="0" w:line="240" w:lineRule="auto"/>
              <w:rPr>
                <w:rFonts w:ascii="Arial" w:hAnsi="Arial" w:cs="Arial"/>
                <w:lang w:val="sr-Cyrl-CS"/>
              </w:rPr>
            </w:pPr>
            <w:r w:rsidRPr="006627A8">
              <w:rPr>
                <w:rFonts w:ascii="Arial" w:hAnsi="Arial" w:cs="Arial"/>
              </w:rPr>
              <w:t>OПРЕМА И РАДОВИ</w:t>
            </w:r>
          </w:p>
          <w:p w:rsidR="00522019" w:rsidRPr="00522019" w:rsidRDefault="00522019" w:rsidP="00522019">
            <w:pPr>
              <w:spacing w:after="0" w:line="240" w:lineRule="auto"/>
              <w:rPr>
                <w:rFonts w:ascii="Arial" w:hAnsi="Arial" w:cs="Arial"/>
                <w:lang w:val="sr-Cyrl-CS"/>
              </w:rPr>
            </w:pPr>
          </w:p>
        </w:tc>
        <w:tc>
          <w:tcPr>
            <w:tcW w:w="179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80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994" w:type="dxa"/>
            <w:tcBorders>
              <w:top w:val="single" w:sz="12" w:space="0" w:color="000000"/>
              <w:left w:val="single" w:sz="12" w:space="0" w:color="000000"/>
              <w:bottom w:val="single" w:sz="12" w:space="0" w:color="000000"/>
              <w:right w:val="single" w:sz="12" w:space="0" w:color="000000"/>
            </w:tcBorders>
            <w:shd w:val="clear" w:color="auto" w:fill="auto"/>
          </w:tcPr>
          <w:p w:rsidR="00DC7600" w:rsidRPr="006627A8" w:rsidRDefault="00DC7600" w:rsidP="00522019">
            <w:pPr>
              <w:spacing w:after="0" w:line="240" w:lineRule="auto"/>
              <w:rPr>
                <w:rFonts w:ascii="Arial" w:hAnsi="Arial" w:cs="Arial"/>
              </w:rPr>
            </w:pPr>
          </w:p>
        </w:tc>
      </w:tr>
      <w:tr w:rsidR="00DC7600" w:rsidRPr="006627A8" w:rsidTr="00522019">
        <w:tc>
          <w:tcPr>
            <w:tcW w:w="632" w:type="dxa"/>
            <w:tcBorders>
              <w:top w:val="single" w:sz="12" w:space="0" w:color="000000"/>
              <w:left w:val="single" w:sz="12" w:space="0" w:color="000000"/>
              <w:bottom w:val="single" w:sz="12" w:space="0" w:color="000000"/>
            </w:tcBorders>
            <w:shd w:val="clear" w:color="auto" w:fill="auto"/>
            <w:vAlign w:val="center"/>
          </w:tcPr>
          <w:p w:rsidR="00DC7600" w:rsidRPr="006627A8" w:rsidRDefault="00522019" w:rsidP="00522019">
            <w:pPr>
              <w:spacing w:after="0" w:line="240" w:lineRule="auto"/>
              <w:jc w:val="center"/>
              <w:rPr>
                <w:rFonts w:ascii="Arial" w:hAnsi="Arial" w:cs="Arial"/>
              </w:rPr>
            </w:pPr>
            <w:r>
              <w:rPr>
                <w:rFonts w:ascii="Arial" w:hAnsi="Arial" w:cs="Arial"/>
                <w:lang w:val="sr-Cyrl-CS"/>
              </w:rPr>
              <w:t>Ц</w:t>
            </w:r>
            <w:r w:rsidR="00DC7600" w:rsidRPr="006627A8">
              <w:rPr>
                <w:rFonts w:ascii="Arial" w:hAnsi="Arial" w:cs="Arial"/>
              </w:rPr>
              <w:t>.</w:t>
            </w:r>
          </w:p>
        </w:tc>
        <w:tc>
          <w:tcPr>
            <w:tcW w:w="3690" w:type="dxa"/>
            <w:tcBorders>
              <w:top w:val="single" w:sz="12" w:space="0" w:color="000000"/>
              <w:left w:val="single" w:sz="12" w:space="0" w:color="000000"/>
              <w:bottom w:val="single" w:sz="12" w:space="0" w:color="000000"/>
            </w:tcBorders>
            <w:shd w:val="clear" w:color="auto" w:fill="auto"/>
            <w:vAlign w:val="center"/>
          </w:tcPr>
          <w:p w:rsidR="00522019" w:rsidRDefault="00522019" w:rsidP="00522019">
            <w:pPr>
              <w:spacing w:after="0" w:line="240" w:lineRule="auto"/>
              <w:rPr>
                <w:rFonts w:ascii="Arial" w:hAnsi="Arial" w:cs="Arial"/>
                <w:lang w:val="sr-Cyrl-CS"/>
              </w:rPr>
            </w:pPr>
          </w:p>
          <w:p w:rsidR="00DC7600" w:rsidRDefault="00522019" w:rsidP="00522019">
            <w:pPr>
              <w:spacing w:after="0" w:line="240" w:lineRule="auto"/>
              <w:rPr>
                <w:rFonts w:ascii="Arial" w:hAnsi="Arial" w:cs="Arial"/>
                <w:lang w:val="sr-Cyrl-CS"/>
              </w:rPr>
            </w:pPr>
            <w:r>
              <w:rPr>
                <w:rFonts w:ascii="Arial" w:hAnsi="Arial" w:cs="Arial"/>
                <w:lang w:val="sr-Cyrl-CS"/>
              </w:rPr>
              <w:t>ОСТАЛИ РАДОВИ</w:t>
            </w:r>
          </w:p>
          <w:p w:rsidR="00522019" w:rsidRPr="006627A8" w:rsidRDefault="00522019" w:rsidP="00522019">
            <w:pPr>
              <w:spacing w:after="0" w:line="240" w:lineRule="auto"/>
              <w:rPr>
                <w:rFonts w:ascii="Arial" w:hAnsi="Arial" w:cs="Arial"/>
              </w:rPr>
            </w:pPr>
          </w:p>
        </w:tc>
        <w:tc>
          <w:tcPr>
            <w:tcW w:w="179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80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994" w:type="dxa"/>
            <w:tcBorders>
              <w:top w:val="single" w:sz="12" w:space="0" w:color="000000"/>
              <w:left w:val="single" w:sz="12" w:space="0" w:color="000000"/>
              <w:bottom w:val="single" w:sz="12" w:space="0" w:color="000000"/>
              <w:right w:val="single" w:sz="12" w:space="0" w:color="000000"/>
            </w:tcBorders>
            <w:shd w:val="clear" w:color="auto" w:fill="auto"/>
          </w:tcPr>
          <w:p w:rsidR="00DC7600" w:rsidRPr="006627A8" w:rsidRDefault="00DC7600" w:rsidP="00522019">
            <w:pPr>
              <w:spacing w:after="0" w:line="240" w:lineRule="auto"/>
              <w:rPr>
                <w:rFonts w:ascii="Arial" w:hAnsi="Arial" w:cs="Arial"/>
              </w:rPr>
            </w:pPr>
          </w:p>
        </w:tc>
      </w:tr>
      <w:tr w:rsidR="00DC7600" w:rsidRPr="006627A8" w:rsidTr="00522019">
        <w:tc>
          <w:tcPr>
            <w:tcW w:w="632" w:type="dxa"/>
            <w:tcBorders>
              <w:top w:val="single" w:sz="12" w:space="0" w:color="000000"/>
              <w:left w:val="single" w:sz="12" w:space="0" w:color="000000"/>
              <w:bottom w:val="single" w:sz="12" w:space="0" w:color="000000"/>
            </w:tcBorders>
            <w:shd w:val="clear" w:color="auto" w:fill="auto"/>
            <w:vAlign w:val="center"/>
          </w:tcPr>
          <w:p w:rsidR="00DC7600" w:rsidRPr="006627A8" w:rsidRDefault="00522019" w:rsidP="00522019">
            <w:pPr>
              <w:spacing w:after="0" w:line="240" w:lineRule="auto"/>
              <w:jc w:val="center"/>
              <w:rPr>
                <w:rFonts w:ascii="Arial" w:hAnsi="Arial" w:cs="Arial"/>
              </w:rPr>
            </w:pPr>
            <w:r>
              <w:rPr>
                <w:rFonts w:ascii="Arial" w:hAnsi="Arial" w:cs="Arial"/>
                <w:lang w:val="sr-Cyrl-CS"/>
              </w:rPr>
              <w:t>Д</w:t>
            </w:r>
            <w:r w:rsidR="00DC7600" w:rsidRPr="006627A8">
              <w:rPr>
                <w:rFonts w:ascii="Arial" w:hAnsi="Arial" w:cs="Arial"/>
              </w:rPr>
              <w:t>.</w:t>
            </w:r>
          </w:p>
        </w:tc>
        <w:tc>
          <w:tcPr>
            <w:tcW w:w="3690" w:type="dxa"/>
            <w:tcBorders>
              <w:top w:val="single" w:sz="12" w:space="0" w:color="000000"/>
              <w:left w:val="single" w:sz="12" w:space="0" w:color="000000"/>
              <w:bottom w:val="single" w:sz="12" w:space="0" w:color="000000"/>
            </w:tcBorders>
            <w:shd w:val="clear" w:color="auto" w:fill="auto"/>
            <w:vAlign w:val="center"/>
          </w:tcPr>
          <w:p w:rsidR="00522019" w:rsidRDefault="00522019" w:rsidP="00522019">
            <w:pPr>
              <w:spacing w:after="0" w:line="240" w:lineRule="auto"/>
              <w:rPr>
                <w:rFonts w:ascii="Arial" w:hAnsi="Arial" w:cs="Arial"/>
                <w:lang w:val="sr-Cyrl-CS"/>
              </w:rPr>
            </w:pPr>
          </w:p>
          <w:p w:rsidR="00522019" w:rsidRPr="00522019" w:rsidRDefault="00522019" w:rsidP="00522019">
            <w:pPr>
              <w:spacing w:after="0" w:line="240" w:lineRule="auto"/>
              <w:rPr>
                <w:rFonts w:ascii="Arial" w:hAnsi="Arial" w:cs="Arial"/>
                <w:lang w:val="sr-Cyrl-CS"/>
              </w:rPr>
            </w:pPr>
            <w:r>
              <w:rPr>
                <w:rFonts w:ascii="Arial" w:hAnsi="Arial" w:cs="Arial"/>
              </w:rPr>
              <w:t xml:space="preserve">ГРАЂЕВИНСКИ </w:t>
            </w:r>
            <w:r>
              <w:rPr>
                <w:rFonts w:ascii="Arial" w:hAnsi="Arial" w:cs="Arial"/>
                <w:lang w:val="sr-Cyrl-CS"/>
              </w:rPr>
              <w:t>РАДОВИ</w:t>
            </w:r>
          </w:p>
          <w:p w:rsidR="00522019" w:rsidRPr="006627A8" w:rsidRDefault="00522019" w:rsidP="00522019">
            <w:pPr>
              <w:spacing w:after="0" w:line="240" w:lineRule="auto"/>
              <w:rPr>
                <w:rFonts w:ascii="Arial" w:hAnsi="Arial" w:cs="Arial"/>
              </w:rPr>
            </w:pPr>
            <w:r w:rsidRPr="006627A8">
              <w:rPr>
                <w:rFonts w:ascii="Arial" w:hAnsi="Arial" w:cs="Arial"/>
              </w:rPr>
              <w:t>OПРЕМА И РАДОВИ</w:t>
            </w:r>
          </w:p>
          <w:p w:rsidR="00DC7600" w:rsidRPr="00522019" w:rsidRDefault="00DC7600" w:rsidP="00522019">
            <w:pPr>
              <w:spacing w:after="0" w:line="240" w:lineRule="auto"/>
              <w:rPr>
                <w:rFonts w:ascii="Arial" w:hAnsi="Arial" w:cs="Arial"/>
                <w:lang w:val="sr-Cyrl-CS"/>
              </w:rPr>
            </w:pPr>
          </w:p>
        </w:tc>
        <w:tc>
          <w:tcPr>
            <w:tcW w:w="179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80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994" w:type="dxa"/>
            <w:tcBorders>
              <w:top w:val="single" w:sz="12" w:space="0" w:color="000000"/>
              <w:left w:val="single" w:sz="12" w:space="0" w:color="000000"/>
              <w:bottom w:val="single" w:sz="12" w:space="0" w:color="000000"/>
              <w:right w:val="single" w:sz="12" w:space="0" w:color="000000"/>
            </w:tcBorders>
            <w:shd w:val="clear" w:color="auto" w:fill="auto"/>
          </w:tcPr>
          <w:p w:rsidR="00DC7600" w:rsidRPr="006627A8" w:rsidRDefault="00DC7600" w:rsidP="00522019">
            <w:pPr>
              <w:spacing w:after="0" w:line="240" w:lineRule="auto"/>
              <w:rPr>
                <w:rFonts w:ascii="Arial" w:hAnsi="Arial" w:cs="Arial"/>
              </w:rPr>
            </w:pPr>
          </w:p>
        </w:tc>
      </w:tr>
      <w:tr w:rsidR="00DC7600" w:rsidRPr="006627A8" w:rsidTr="00522019">
        <w:tc>
          <w:tcPr>
            <w:tcW w:w="632" w:type="dxa"/>
            <w:tcBorders>
              <w:top w:val="single" w:sz="12" w:space="0" w:color="000000"/>
              <w:left w:val="single" w:sz="12" w:space="0" w:color="000000"/>
              <w:bottom w:val="single" w:sz="12" w:space="0" w:color="000000"/>
            </w:tcBorders>
            <w:shd w:val="clear" w:color="auto" w:fill="auto"/>
            <w:vAlign w:val="center"/>
          </w:tcPr>
          <w:p w:rsidR="00DC7600" w:rsidRPr="006627A8" w:rsidRDefault="00522019" w:rsidP="00522019">
            <w:pPr>
              <w:spacing w:after="0" w:line="240" w:lineRule="auto"/>
              <w:jc w:val="center"/>
              <w:rPr>
                <w:rFonts w:ascii="Arial" w:hAnsi="Arial" w:cs="Arial"/>
              </w:rPr>
            </w:pPr>
            <w:r>
              <w:rPr>
                <w:rFonts w:ascii="Arial" w:hAnsi="Arial" w:cs="Arial"/>
                <w:lang w:val="sr-Cyrl-CS"/>
              </w:rPr>
              <w:t>Ф</w:t>
            </w:r>
            <w:r w:rsidR="00DC7600" w:rsidRPr="006627A8">
              <w:rPr>
                <w:rFonts w:ascii="Arial" w:hAnsi="Arial" w:cs="Arial"/>
              </w:rPr>
              <w:t>.</w:t>
            </w:r>
          </w:p>
        </w:tc>
        <w:tc>
          <w:tcPr>
            <w:tcW w:w="3690" w:type="dxa"/>
            <w:tcBorders>
              <w:top w:val="single" w:sz="12" w:space="0" w:color="000000"/>
              <w:left w:val="single" w:sz="12" w:space="0" w:color="000000"/>
              <w:bottom w:val="single" w:sz="12" w:space="0" w:color="000000"/>
            </w:tcBorders>
            <w:shd w:val="clear" w:color="auto" w:fill="auto"/>
            <w:vAlign w:val="center"/>
          </w:tcPr>
          <w:p w:rsidR="00522019" w:rsidRDefault="00522019" w:rsidP="00522019">
            <w:pPr>
              <w:spacing w:after="0" w:line="240" w:lineRule="auto"/>
              <w:rPr>
                <w:rFonts w:ascii="Arial" w:hAnsi="Arial" w:cs="Arial"/>
                <w:lang w:val="sr-Cyrl-CS"/>
              </w:rPr>
            </w:pPr>
          </w:p>
          <w:p w:rsidR="00DC7600" w:rsidRDefault="00522019" w:rsidP="00522019">
            <w:pPr>
              <w:spacing w:after="0" w:line="240" w:lineRule="auto"/>
              <w:rPr>
                <w:rFonts w:ascii="Arial" w:hAnsi="Arial" w:cs="Arial"/>
                <w:lang w:val="sr-Cyrl-CS"/>
              </w:rPr>
            </w:pPr>
            <w:r>
              <w:rPr>
                <w:rFonts w:ascii="Arial" w:hAnsi="Arial" w:cs="Arial"/>
              </w:rPr>
              <w:t>ПРОЈЕКТНО ТЕХНИЧКА ДОКУМЕНТАЦИЈА</w:t>
            </w:r>
          </w:p>
          <w:p w:rsidR="00522019" w:rsidRPr="00522019" w:rsidRDefault="00522019" w:rsidP="00522019">
            <w:pPr>
              <w:spacing w:after="0" w:line="240" w:lineRule="auto"/>
              <w:rPr>
                <w:rFonts w:ascii="Arial" w:hAnsi="Arial" w:cs="Arial"/>
                <w:lang w:val="sr-Cyrl-CS"/>
              </w:rPr>
            </w:pPr>
          </w:p>
        </w:tc>
        <w:tc>
          <w:tcPr>
            <w:tcW w:w="179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806" w:type="dxa"/>
            <w:tcBorders>
              <w:top w:val="single" w:sz="12" w:space="0" w:color="000000"/>
              <w:left w:val="single" w:sz="12" w:space="0" w:color="000000"/>
              <w:bottom w:val="single" w:sz="12" w:space="0" w:color="000000"/>
            </w:tcBorders>
            <w:shd w:val="clear" w:color="auto" w:fill="auto"/>
          </w:tcPr>
          <w:p w:rsidR="00DC7600" w:rsidRPr="006627A8" w:rsidRDefault="00DC7600" w:rsidP="00522019">
            <w:pPr>
              <w:spacing w:after="0" w:line="240" w:lineRule="auto"/>
              <w:rPr>
                <w:rFonts w:ascii="Arial" w:hAnsi="Arial" w:cs="Arial"/>
              </w:rPr>
            </w:pPr>
          </w:p>
        </w:tc>
        <w:tc>
          <w:tcPr>
            <w:tcW w:w="1994" w:type="dxa"/>
            <w:tcBorders>
              <w:top w:val="single" w:sz="12" w:space="0" w:color="000000"/>
              <w:left w:val="single" w:sz="12" w:space="0" w:color="000000"/>
              <w:bottom w:val="single" w:sz="12" w:space="0" w:color="000000"/>
              <w:right w:val="single" w:sz="12" w:space="0" w:color="000000"/>
            </w:tcBorders>
            <w:shd w:val="clear" w:color="auto" w:fill="auto"/>
          </w:tcPr>
          <w:p w:rsidR="00DC7600" w:rsidRPr="006627A8" w:rsidRDefault="00DC7600" w:rsidP="00522019">
            <w:pPr>
              <w:spacing w:after="0" w:line="240" w:lineRule="auto"/>
              <w:rPr>
                <w:rFonts w:ascii="Arial" w:hAnsi="Arial" w:cs="Arial"/>
              </w:rPr>
            </w:pPr>
          </w:p>
        </w:tc>
      </w:tr>
      <w:tr w:rsidR="00DC7600" w:rsidRPr="006627A8" w:rsidTr="00F475F2">
        <w:trPr>
          <w:trHeight w:val="375"/>
        </w:trPr>
        <w:tc>
          <w:tcPr>
            <w:tcW w:w="4322" w:type="dxa"/>
            <w:gridSpan w:val="2"/>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 xml:space="preserve">                       УКУПНО динара</w:t>
            </w:r>
          </w:p>
        </w:tc>
        <w:tc>
          <w:tcPr>
            <w:tcW w:w="1796"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p>
        </w:tc>
        <w:tc>
          <w:tcPr>
            <w:tcW w:w="1806" w:type="dxa"/>
            <w:tcBorders>
              <w:top w:val="single" w:sz="12" w:space="0" w:color="000000"/>
              <w:left w:val="single" w:sz="12" w:space="0" w:color="000000"/>
              <w:bottom w:val="single" w:sz="12"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1994" w:type="dxa"/>
            <w:tcBorders>
              <w:top w:val="single" w:sz="12" w:space="0" w:color="000000"/>
              <w:left w:val="single" w:sz="12" w:space="0" w:color="000000"/>
              <w:bottom w:val="single" w:sz="12" w:space="0" w:color="000000"/>
              <w:right w:val="single" w:sz="12" w:space="0" w:color="000000"/>
            </w:tcBorders>
            <w:shd w:val="clear" w:color="auto" w:fill="auto"/>
          </w:tcPr>
          <w:p w:rsidR="00DC7600" w:rsidRPr="006627A8" w:rsidRDefault="00DC7600" w:rsidP="00DC7600">
            <w:pPr>
              <w:rPr>
                <w:rFonts w:ascii="Arial" w:hAnsi="Arial" w:cs="Arial"/>
              </w:rPr>
            </w:pPr>
          </w:p>
        </w:tc>
      </w:tr>
    </w:tbl>
    <w:p w:rsidR="00DC7600" w:rsidRDefault="00DC7600" w:rsidP="00DC7600">
      <w:pPr>
        <w:rPr>
          <w:rFonts w:ascii="Arial" w:hAnsi="Arial" w:cs="Arial"/>
        </w:rPr>
      </w:pPr>
    </w:p>
    <w:p w:rsidR="00670102" w:rsidRPr="00670102" w:rsidRDefault="00670102"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 xml:space="preserve">              Датум:                                                                      Потпис понуђача:</w:t>
      </w:r>
    </w:p>
    <w:p w:rsidR="00DC7600" w:rsidRPr="006627A8" w:rsidRDefault="00DC7600" w:rsidP="00DC7600">
      <w:pPr>
        <w:rPr>
          <w:rFonts w:ascii="Arial" w:hAnsi="Arial" w:cs="Arial"/>
        </w:rPr>
      </w:pPr>
      <w:r w:rsidRPr="006627A8">
        <w:rPr>
          <w:rFonts w:ascii="Arial" w:hAnsi="Arial" w:cs="Arial"/>
        </w:rPr>
        <w:t>_____________________                        М.П.                _____________________</w:t>
      </w:r>
    </w:p>
    <w:p w:rsidR="00DC7600" w:rsidRDefault="00DC7600" w:rsidP="00DC7600">
      <w:pPr>
        <w:rPr>
          <w:rFonts w:ascii="Arial" w:hAnsi="Arial" w:cs="Arial"/>
        </w:rPr>
      </w:pPr>
    </w:p>
    <w:p w:rsidR="00933671" w:rsidRPr="00933671" w:rsidRDefault="00933671"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lastRenderedPageBreak/>
        <w:t>Упутство за попуњавање обрасца структуре цене:</w:t>
      </w:r>
    </w:p>
    <w:p w:rsidR="00DC7600" w:rsidRPr="006627A8" w:rsidRDefault="00DC7600" w:rsidP="00DC7600">
      <w:pPr>
        <w:rPr>
          <w:rFonts w:ascii="Arial" w:hAnsi="Arial" w:cs="Arial"/>
        </w:rPr>
      </w:pPr>
      <w:r w:rsidRPr="006627A8">
        <w:rPr>
          <w:rFonts w:ascii="Arial" w:hAnsi="Arial" w:cs="Arial"/>
        </w:rPr>
        <w:t>У колони 3. уписати колико износи цена без ПДВ-а, за сваки тражени предмет јавне набавке и укупно</w:t>
      </w:r>
    </w:p>
    <w:p w:rsidR="00DC7600" w:rsidRPr="006627A8" w:rsidRDefault="00DC7600" w:rsidP="00DC7600">
      <w:pPr>
        <w:rPr>
          <w:rFonts w:ascii="Arial" w:hAnsi="Arial" w:cs="Arial"/>
        </w:rPr>
      </w:pPr>
      <w:r w:rsidRPr="006627A8">
        <w:rPr>
          <w:rFonts w:ascii="Arial" w:hAnsi="Arial" w:cs="Arial"/>
        </w:rPr>
        <w:t>У колони 4. уписати износ ПДВ-а за сваки тражени предмет јавне набавке и укупно</w:t>
      </w:r>
    </w:p>
    <w:p w:rsidR="00DC7600" w:rsidRPr="006627A8" w:rsidRDefault="00DC7600" w:rsidP="00DC7600">
      <w:pPr>
        <w:rPr>
          <w:rFonts w:ascii="Arial" w:hAnsi="Arial" w:cs="Arial"/>
        </w:rPr>
      </w:pPr>
      <w:r w:rsidRPr="006627A8">
        <w:rPr>
          <w:rFonts w:ascii="Arial" w:hAnsi="Arial" w:cs="Arial"/>
        </w:rPr>
        <w:t>У колони 5. уписати колико износи цена са ПДВ-ом за сваки тражени предмет јавне набавке и то тако што ће сабрати износ из колоне 3. и колоне 4. и укупно</w:t>
      </w:r>
    </w:p>
    <w:p w:rsidR="00DC7600" w:rsidRPr="006627A8" w:rsidRDefault="00DC7600" w:rsidP="00DC7600">
      <w:pPr>
        <w:rPr>
          <w:rFonts w:ascii="Arial" w:hAnsi="Arial" w:cs="Arial"/>
        </w:rPr>
      </w:pPr>
      <w:r w:rsidRPr="006627A8">
        <w:rPr>
          <w:rFonts w:ascii="Arial" w:hAnsi="Arial" w:cs="Arial"/>
        </w:rPr>
        <w:t xml:space="preserve">    </w:t>
      </w:r>
    </w:p>
    <w:p w:rsidR="00DC7600" w:rsidRPr="000F13BD" w:rsidRDefault="00DC7600" w:rsidP="00DC7600">
      <w:pPr>
        <w:rPr>
          <w:rFonts w:ascii="Arial" w:hAnsi="Arial" w:cs="Arial"/>
          <w:b/>
        </w:rPr>
      </w:pPr>
      <w:r w:rsidRPr="000F13BD">
        <w:rPr>
          <w:rFonts w:ascii="Arial" w:hAnsi="Arial" w:cs="Arial"/>
          <w:b/>
        </w:rPr>
        <w:t>Напомен</w:t>
      </w:r>
      <w:r w:rsidR="000F13BD">
        <w:rPr>
          <w:rFonts w:ascii="Arial" w:hAnsi="Arial" w:cs="Arial"/>
          <w:b/>
        </w:rPr>
        <w:t>а</w:t>
      </w:r>
      <w:r w:rsidRPr="000F13BD">
        <w:rPr>
          <w:rFonts w:ascii="Arial" w:hAnsi="Arial" w:cs="Arial"/>
          <w:b/>
        </w:rPr>
        <w:t xml:space="preserve">: </w:t>
      </w:r>
    </w:p>
    <w:p w:rsidR="00DC7600" w:rsidRPr="006627A8" w:rsidRDefault="00DC7600" w:rsidP="00DC7600">
      <w:pPr>
        <w:rPr>
          <w:rFonts w:ascii="Arial" w:hAnsi="Arial" w:cs="Arial"/>
        </w:rPr>
      </w:pPr>
      <w:r w:rsidRPr="006627A8">
        <w:rPr>
          <w:rFonts w:ascii="Arial" w:hAnsi="Arial" w:cs="Arial"/>
        </w:rPr>
        <w:t xml:space="preserve">Образац структуре цене понуђач мора да попуни, овери печатом и потпише, чиме потврђује да су тачни подаци који су у обрасцу понуде наведени. </w:t>
      </w:r>
    </w:p>
    <w:p w:rsidR="00DC7600" w:rsidRPr="006627A8" w:rsidRDefault="00DC7600" w:rsidP="00DC7600">
      <w:pPr>
        <w:rPr>
          <w:rFonts w:ascii="Arial" w:hAnsi="Arial" w:cs="Arial"/>
        </w:rPr>
      </w:pPr>
      <w:r w:rsidRPr="006627A8">
        <w:rPr>
          <w:rFonts w:ascii="Arial" w:hAnsi="Arial" w:cs="Arial"/>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w:t>
      </w: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sectPr w:rsidR="00DC7600" w:rsidRPr="006627A8">
          <w:footerReference w:type="default" r:id="rId11"/>
          <w:pgSz w:w="11906" w:h="16838"/>
          <w:pgMar w:top="1701" w:right="1418" w:bottom="1159" w:left="1418" w:header="709" w:footer="709" w:gutter="0"/>
          <w:cols w:space="720"/>
          <w:docGrid w:linePitch="360"/>
        </w:sectPr>
      </w:pPr>
    </w:p>
    <w:p w:rsidR="00DC7600" w:rsidRPr="000F13BD" w:rsidRDefault="00DC7600" w:rsidP="00DC7600">
      <w:pPr>
        <w:rPr>
          <w:rFonts w:ascii="Arial" w:hAnsi="Arial" w:cs="Arial"/>
          <w:b/>
        </w:rPr>
      </w:pPr>
      <w:r w:rsidRPr="000F13BD">
        <w:rPr>
          <w:rFonts w:ascii="Arial" w:hAnsi="Arial" w:cs="Arial"/>
          <w:b/>
        </w:rPr>
        <w:lastRenderedPageBreak/>
        <w:t>ОБРАЗАЦ 3</w:t>
      </w:r>
    </w:p>
    <w:p w:rsidR="00DC7600" w:rsidRPr="006627A8" w:rsidRDefault="00DC7600" w:rsidP="00DC7600">
      <w:pPr>
        <w:rPr>
          <w:rFonts w:ascii="Arial" w:hAnsi="Arial" w:cs="Arial"/>
        </w:rPr>
      </w:pPr>
      <w:r w:rsidRPr="006627A8">
        <w:rPr>
          <w:rFonts w:ascii="Arial" w:hAnsi="Arial" w:cs="Arial"/>
        </w:rPr>
        <w:t xml:space="preserve">  ОБРАЗАЦ ТРОШКОВА ПРИПРЕМЕ ПОНУДЕ</w:t>
      </w:r>
    </w:p>
    <w:p w:rsidR="00DC7600" w:rsidRPr="006627A8" w:rsidRDefault="00DC7600" w:rsidP="00DC7600">
      <w:pPr>
        <w:rPr>
          <w:rFonts w:ascii="Arial" w:hAnsi="Arial" w:cs="Arial"/>
        </w:rPr>
      </w:pPr>
      <w:r w:rsidRPr="006627A8">
        <w:rPr>
          <w:rFonts w:ascii="Arial" w:hAnsi="Arial" w:cs="Arial"/>
        </w:rPr>
        <w:t>У складу са чланом 88. став 1. Закона, понуђач __________________________, доставља укупан износ и структуру трошкова припремања понуде, како следи у табели:</w:t>
      </w:r>
    </w:p>
    <w:p w:rsidR="00DC7600" w:rsidRPr="006627A8" w:rsidRDefault="00DC7600" w:rsidP="00DC7600">
      <w:pPr>
        <w:rPr>
          <w:rFonts w:ascii="Arial" w:hAnsi="Arial" w:cs="Arial"/>
        </w:rPr>
      </w:pPr>
    </w:p>
    <w:tbl>
      <w:tblPr>
        <w:tblW w:w="0" w:type="auto"/>
        <w:tblInd w:w="108" w:type="dxa"/>
        <w:tblLayout w:type="fixed"/>
        <w:tblLook w:val="0000"/>
      </w:tblPr>
      <w:tblGrid>
        <w:gridCol w:w="5535"/>
        <w:gridCol w:w="3680"/>
      </w:tblGrid>
      <w:tr w:rsidR="00DC7600" w:rsidRPr="006627A8" w:rsidTr="00F475F2">
        <w:tc>
          <w:tcPr>
            <w:tcW w:w="553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ВРСТА ТРОШКА</w:t>
            </w: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ИЗНОС ТРОШКА У РСД</w:t>
            </w:r>
          </w:p>
        </w:tc>
      </w:tr>
      <w:tr w:rsidR="00DC7600" w:rsidRPr="006627A8" w:rsidTr="00F475F2">
        <w:tc>
          <w:tcPr>
            <w:tcW w:w="553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553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553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553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553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553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r w:rsidR="00DC7600" w:rsidRPr="006627A8" w:rsidTr="00F475F2">
        <w:tc>
          <w:tcPr>
            <w:tcW w:w="5535"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r w:rsidRPr="006627A8">
              <w:rPr>
                <w:rFonts w:ascii="Arial" w:hAnsi="Arial" w:cs="Arial"/>
              </w:rPr>
              <w:t>УКУПАН ИЗНОС ТРОШКОВА ПРИПРЕМАЊА ПОНУДЕ</w:t>
            </w: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DC7600" w:rsidRPr="006627A8" w:rsidRDefault="00DC7600" w:rsidP="00DC7600">
            <w:pPr>
              <w:rPr>
                <w:rFonts w:ascii="Arial" w:hAnsi="Arial" w:cs="Arial"/>
              </w:rPr>
            </w:pPr>
          </w:p>
        </w:tc>
      </w:tr>
    </w:tbl>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Трошкове припреме и подношења понуде сноси искључиво понуђач и не може тражити од наручиоца накнаду трошкова.</w:t>
      </w:r>
    </w:p>
    <w:p w:rsidR="00DC7600" w:rsidRPr="006627A8" w:rsidRDefault="00DC7600" w:rsidP="00DC7600">
      <w:pPr>
        <w:rPr>
          <w:rFonts w:ascii="Arial" w:hAnsi="Arial" w:cs="Arial"/>
        </w:rPr>
      </w:pPr>
      <w:r w:rsidRPr="006627A8">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00" w:rsidRPr="006627A8" w:rsidRDefault="00DC7600" w:rsidP="00DC7600">
      <w:pPr>
        <w:rPr>
          <w:rFonts w:ascii="Arial" w:hAnsi="Arial" w:cs="Arial"/>
        </w:rPr>
      </w:pPr>
      <w:r w:rsidRPr="00145ECE">
        <w:rPr>
          <w:rFonts w:ascii="Arial" w:hAnsi="Arial" w:cs="Arial"/>
          <w:b/>
        </w:rPr>
        <w:t>Напомена:</w:t>
      </w:r>
      <w:r w:rsidRPr="006627A8">
        <w:rPr>
          <w:rFonts w:ascii="Arial" w:hAnsi="Arial" w:cs="Arial"/>
        </w:rPr>
        <w:t xml:space="preserve"> достављање овог обрасца није обавезно.</w:t>
      </w:r>
    </w:p>
    <w:tbl>
      <w:tblPr>
        <w:tblW w:w="0" w:type="auto"/>
        <w:tblInd w:w="117" w:type="dxa"/>
        <w:tblLayout w:type="fixed"/>
        <w:tblLook w:val="0000"/>
      </w:tblPr>
      <w:tblGrid>
        <w:gridCol w:w="3030"/>
        <w:gridCol w:w="2895"/>
        <w:gridCol w:w="3120"/>
      </w:tblGrid>
      <w:tr w:rsidR="00DC7600" w:rsidRPr="006627A8" w:rsidTr="00F475F2">
        <w:tc>
          <w:tcPr>
            <w:tcW w:w="3030" w:type="dxa"/>
            <w:shd w:val="clear" w:color="auto" w:fill="auto"/>
            <w:vAlign w:val="center"/>
          </w:tcPr>
          <w:p w:rsidR="00DC7600" w:rsidRPr="006627A8" w:rsidRDefault="00DC7600" w:rsidP="00DC7600">
            <w:pPr>
              <w:rPr>
                <w:rFonts w:ascii="Arial" w:hAnsi="Arial" w:cs="Arial"/>
              </w:rPr>
            </w:pPr>
            <w:r w:rsidRPr="006627A8">
              <w:rPr>
                <w:rFonts w:ascii="Arial" w:hAnsi="Arial" w:cs="Arial"/>
              </w:rPr>
              <w:t>Датум:</w:t>
            </w:r>
          </w:p>
        </w:tc>
        <w:tc>
          <w:tcPr>
            <w:tcW w:w="2895" w:type="dxa"/>
            <w:shd w:val="clear" w:color="auto" w:fill="auto"/>
            <w:vAlign w:val="center"/>
          </w:tcPr>
          <w:p w:rsidR="00DC7600" w:rsidRPr="006627A8" w:rsidRDefault="00062B25" w:rsidP="00DC7600">
            <w:pPr>
              <w:rPr>
                <w:rFonts w:ascii="Arial" w:hAnsi="Arial" w:cs="Arial"/>
              </w:rPr>
            </w:pPr>
            <w:r>
              <w:rPr>
                <w:rFonts w:ascii="Arial" w:hAnsi="Arial" w:cs="Arial"/>
              </w:rPr>
              <w:t xml:space="preserve">          </w:t>
            </w:r>
            <w:r w:rsidR="00DC7600" w:rsidRPr="006627A8">
              <w:rPr>
                <w:rFonts w:ascii="Arial" w:hAnsi="Arial" w:cs="Arial"/>
              </w:rPr>
              <w:t>М.П.</w:t>
            </w:r>
          </w:p>
        </w:tc>
        <w:tc>
          <w:tcPr>
            <w:tcW w:w="3120" w:type="dxa"/>
            <w:shd w:val="clear" w:color="auto" w:fill="auto"/>
            <w:vAlign w:val="center"/>
          </w:tcPr>
          <w:p w:rsidR="00DC7600" w:rsidRPr="006627A8" w:rsidRDefault="00DC7600" w:rsidP="00DC7600">
            <w:pPr>
              <w:rPr>
                <w:rFonts w:ascii="Arial" w:hAnsi="Arial" w:cs="Arial"/>
              </w:rPr>
            </w:pPr>
            <w:r w:rsidRPr="006627A8">
              <w:rPr>
                <w:rFonts w:ascii="Arial" w:hAnsi="Arial" w:cs="Arial"/>
              </w:rPr>
              <w:t>Потпис понуђача</w:t>
            </w:r>
          </w:p>
        </w:tc>
      </w:tr>
      <w:tr w:rsidR="00DC7600" w:rsidRPr="006627A8" w:rsidTr="00F475F2">
        <w:trPr>
          <w:trHeight w:val="454"/>
        </w:trPr>
        <w:tc>
          <w:tcPr>
            <w:tcW w:w="3030" w:type="dxa"/>
            <w:tcBorders>
              <w:bottom w:val="single" w:sz="4" w:space="0" w:color="000000"/>
            </w:tcBorders>
            <w:shd w:val="clear" w:color="auto" w:fill="auto"/>
          </w:tcPr>
          <w:p w:rsidR="00DC7600" w:rsidRPr="006627A8" w:rsidRDefault="00DC7600" w:rsidP="00DC7600">
            <w:pPr>
              <w:rPr>
                <w:rFonts w:ascii="Arial" w:hAnsi="Arial" w:cs="Arial"/>
              </w:rPr>
            </w:pPr>
          </w:p>
        </w:tc>
        <w:tc>
          <w:tcPr>
            <w:tcW w:w="2895" w:type="dxa"/>
            <w:shd w:val="clear" w:color="auto" w:fill="auto"/>
          </w:tcPr>
          <w:p w:rsidR="00DC7600" w:rsidRPr="006627A8" w:rsidRDefault="00DC7600" w:rsidP="00DC7600">
            <w:pPr>
              <w:rPr>
                <w:rFonts w:ascii="Arial" w:hAnsi="Arial" w:cs="Arial"/>
              </w:rPr>
            </w:pPr>
          </w:p>
        </w:tc>
        <w:tc>
          <w:tcPr>
            <w:tcW w:w="3120" w:type="dxa"/>
            <w:tcBorders>
              <w:bottom w:val="single" w:sz="4" w:space="0" w:color="000000"/>
            </w:tcBorders>
            <w:shd w:val="clear" w:color="auto" w:fill="auto"/>
          </w:tcPr>
          <w:p w:rsidR="00DC7600" w:rsidRPr="006627A8" w:rsidRDefault="00DC7600" w:rsidP="00DC7600">
            <w:pPr>
              <w:rPr>
                <w:rFonts w:ascii="Arial" w:hAnsi="Arial" w:cs="Arial"/>
              </w:rPr>
            </w:pPr>
          </w:p>
        </w:tc>
      </w:tr>
    </w:tbl>
    <w:p w:rsidR="00DC7600" w:rsidRPr="006627A8" w:rsidRDefault="00DC7600" w:rsidP="00DC7600">
      <w:pPr>
        <w:rPr>
          <w:rFonts w:ascii="Arial" w:hAnsi="Arial" w:cs="Arial"/>
        </w:rPr>
      </w:pPr>
    </w:p>
    <w:p w:rsidR="00B31EC0" w:rsidRDefault="00B31EC0" w:rsidP="00DC7600">
      <w:pPr>
        <w:rPr>
          <w:rFonts w:ascii="Arial" w:hAnsi="Arial" w:cs="Arial"/>
        </w:rPr>
      </w:pPr>
    </w:p>
    <w:p w:rsidR="00DC7600" w:rsidRPr="000F13BD" w:rsidRDefault="00DC7600" w:rsidP="00DC7600">
      <w:pPr>
        <w:rPr>
          <w:rFonts w:ascii="Arial" w:hAnsi="Arial" w:cs="Arial"/>
          <w:b/>
        </w:rPr>
      </w:pPr>
      <w:r w:rsidRPr="000F13BD">
        <w:rPr>
          <w:rFonts w:ascii="Arial" w:hAnsi="Arial" w:cs="Arial"/>
          <w:b/>
        </w:rPr>
        <w:lastRenderedPageBreak/>
        <w:t xml:space="preserve">ОБРАЗАЦ 4          </w:t>
      </w:r>
    </w:p>
    <w:p w:rsidR="00DC7600" w:rsidRPr="000F13BD" w:rsidRDefault="00DC7600" w:rsidP="00DC7600">
      <w:pPr>
        <w:rPr>
          <w:rFonts w:ascii="Arial" w:hAnsi="Arial" w:cs="Arial"/>
          <w:b/>
        </w:rPr>
      </w:pPr>
      <w:r w:rsidRPr="000F13BD">
        <w:rPr>
          <w:rFonts w:ascii="Arial" w:hAnsi="Arial" w:cs="Arial"/>
          <w:b/>
        </w:rPr>
        <w:t xml:space="preserve"> ОБРАЗАЦ  ИЗЈАВЕ О НЕЗАВИСНОЈ ПОНУДИ</w:t>
      </w:r>
    </w:p>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 xml:space="preserve">У складу са чланом 26. Закона, ________________________________________, </w:t>
      </w:r>
    </w:p>
    <w:p w:rsidR="00DC7600" w:rsidRPr="006627A8" w:rsidRDefault="00DC7600" w:rsidP="00DC7600">
      <w:pPr>
        <w:rPr>
          <w:rFonts w:ascii="Arial" w:hAnsi="Arial" w:cs="Arial"/>
        </w:rPr>
      </w:pPr>
      <w:r w:rsidRPr="006627A8">
        <w:rPr>
          <w:rFonts w:ascii="Arial" w:hAnsi="Arial" w:cs="Arial"/>
        </w:rPr>
        <w:t xml:space="preserve">                                                                            (Назив понуђача)</w:t>
      </w:r>
    </w:p>
    <w:p w:rsidR="00DC7600" w:rsidRPr="006627A8" w:rsidRDefault="00DC7600" w:rsidP="00DC7600">
      <w:pPr>
        <w:rPr>
          <w:rFonts w:ascii="Arial" w:hAnsi="Arial" w:cs="Arial"/>
        </w:rPr>
      </w:pPr>
      <w:r w:rsidRPr="006627A8">
        <w:rPr>
          <w:rFonts w:ascii="Arial" w:hAnsi="Arial" w:cs="Arial"/>
        </w:rPr>
        <w:t xml:space="preserve">даје: </w:t>
      </w:r>
    </w:p>
    <w:p w:rsidR="00DC7600" w:rsidRPr="006627A8" w:rsidRDefault="00B31EC0" w:rsidP="00DC7600">
      <w:pPr>
        <w:rPr>
          <w:rFonts w:ascii="Arial" w:hAnsi="Arial" w:cs="Arial"/>
        </w:rPr>
      </w:pPr>
      <w:r>
        <w:rPr>
          <w:rFonts w:ascii="Arial" w:hAnsi="Arial" w:cs="Arial"/>
        </w:rPr>
        <w:t xml:space="preserve">                                                        </w:t>
      </w:r>
      <w:r w:rsidR="00DC7600" w:rsidRPr="006627A8">
        <w:rPr>
          <w:rFonts w:ascii="Arial" w:hAnsi="Arial" w:cs="Arial"/>
        </w:rPr>
        <w:t xml:space="preserve">ИЗЈАВУ </w:t>
      </w:r>
    </w:p>
    <w:p w:rsidR="00DC7600" w:rsidRPr="006627A8" w:rsidRDefault="00B31EC0" w:rsidP="00DC7600">
      <w:pPr>
        <w:rPr>
          <w:rFonts w:ascii="Arial" w:hAnsi="Arial" w:cs="Arial"/>
        </w:rPr>
      </w:pPr>
      <w:r>
        <w:rPr>
          <w:rFonts w:ascii="Arial" w:hAnsi="Arial" w:cs="Arial"/>
        </w:rPr>
        <w:t xml:space="preserve">                                            </w:t>
      </w:r>
      <w:r w:rsidR="00DC7600" w:rsidRPr="006627A8">
        <w:rPr>
          <w:rFonts w:ascii="Arial" w:hAnsi="Arial" w:cs="Arial"/>
        </w:rPr>
        <w:t>О НЕЗАВИСНОЈ ПОНУДИ</w:t>
      </w:r>
    </w:p>
    <w:p w:rsidR="00DC7600" w:rsidRPr="006627A8" w:rsidRDefault="00DC7600" w:rsidP="00DC7600">
      <w:pPr>
        <w:rPr>
          <w:rFonts w:ascii="Arial" w:hAnsi="Arial" w:cs="Arial"/>
        </w:rPr>
      </w:pPr>
      <w:r w:rsidRPr="006627A8">
        <w:rPr>
          <w:rFonts w:ascii="Arial" w:hAnsi="Arial" w:cs="Arial"/>
        </w:rPr>
        <w:tab/>
      </w:r>
      <w:r w:rsidRPr="006627A8">
        <w:rPr>
          <w:rFonts w:ascii="Arial" w:hAnsi="Arial" w:cs="Arial"/>
        </w:rPr>
        <w:tab/>
      </w:r>
      <w:r w:rsidRPr="006627A8">
        <w:rPr>
          <w:rFonts w:ascii="Arial" w:hAnsi="Arial" w:cs="Arial"/>
        </w:rPr>
        <w:tab/>
        <w:t xml:space="preserve"> </w:t>
      </w:r>
    </w:p>
    <w:p w:rsidR="00DC7600" w:rsidRPr="006627A8" w:rsidRDefault="00DC7600" w:rsidP="00DC7600">
      <w:pPr>
        <w:rPr>
          <w:rFonts w:ascii="Arial" w:hAnsi="Arial" w:cs="Arial"/>
        </w:rPr>
      </w:pPr>
      <w:r w:rsidRPr="006627A8">
        <w:rPr>
          <w:rFonts w:ascii="Arial" w:hAnsi="Arial" w:cs="Arial"/>
        </w:rPr>
        <w:t>Под пуном</w:t>
      </w:r>
      <w:r w:rsidR="00A63C9C">
        <w:rPr>
          <w:rFonts w:ascii="Arial" w:hAnsi="Arial" w:cs="Arial"/>
        </w:rPr>
        <w:t xml:space="preserve"> моралном, </w:t>
      </w:r>
      <w:r w:rsidRPr="006627A8">
        <w:rPr>
          <w:rFonts w:ascii="Arial" w:hAnsi="Arial" w:cs="Arial"/>
        </w:rPr>
        <w:t xml:space="preserve"> материјалном и кривичном одговорношћу потврђујем да сам понуду у поступку јавне набавке </w:t>
      </w:r>
      <w:r w:rsidR="00A63C9C">
        <w:rPr>
          <w:rFonts w:ascii="Arial" w:hAnsi="Arial" w:cs="Arial"/>
        </w:rPr>
        <w:t xml:space="preserve">– ЈН 06/19 Извођење радова на </w:t>
      </w:r>
      <w:r w:rsidRPr="006627A8">
        <w:rPr>
          <w:rFonts w:ascii="Arial" w:hAnsi="Arial" w:cs="Arial"/>
        </w:rPr>
        <w:t xml:space="preserve"> инсталациј</w:t>
      </w:r>
      <w:r w:rsidR="00A63C9C">
        <w:rPr>
          <w:rFonts w:ascii="Arial" w:hAnsi="Arial" w:cs="Arial"/>
        </w:rPr>
        <w:t>и</w:t>
      </w:r>
      <w:r w:rsidRPr="006627A8">
        <w:rPr>
          <w:rFonts w:ascii="Arial" w:hAnsi="Arial" w:cs="Arial"/>
        </w:rPr>
        <w:t xml:space="preserve"> компримованог природног гаса за потребе гасификације </w:t>
      </w:r>
      <w:r w:rsidR="00B31EC0">
        <w:rPr>
          <w:rFonts w:ascii="Arial" w:hAnsi="Arial" w:cs="Arial"/>
        </w:rPr>
        <w:t>котларнице ,, Сењак,, у ЈКП,,Градска топлана,, Пирот</w:t>
      </w:r>
      <w:r w:rsidR="00A63C9C">
        <w:rPr>
          <w:rFonts w:ascii="Arial" w:hAnsi="Arial" w:cs="Arial"/>
        </w:rPr>
        <w:t>- извођење радова по систему</w:t>
      </w:r>
      <w:r w:rsidR="004536BA">
        <w:rPr>
          <w:rFonts w:ascii="Arial" w:hAnsi="Arial" w:cs="Arial"/>
        </w:rPr>
        <w:t>,,</w:t>
      </w:r>
      <w:r w:rsidR="00A63C9C">
        <w:rPr>
          <w:rFonts w:ascii="Arial" w:hAnsi="Arial" w:cs="Arial"/>
        </w:rPr>
        <w:t xml:space="preserve"> кључ у руке</w:t>
      </w:r>
      <w:r w:rsidR="004536BA">
        <w:rPr>
          <w:rFonts w:ascii="Arial" w:hAnsi="Arial" w:cs="Arial"/>
        </w:rPr>
        <w:t>“</w:t>
      </w:r>
      <w:r w:rsidRPr="006627A8">
        <w:rPr>
          <w:rFonts w:ascii="Arial" w:hAnsi="Arial" w:cs="Arial"/>
        </w:rPr>
        <w:t xml:space="preserve"> поднео независно, без договора са другим понуђачима или заинтересованим лицима.</w:t>
      </w:r>
    </w:p>
    <w:p w:rsidR="00DC7600" w:rsidRPr="006627A8" w:rsidRDefault="00DC7600" w:rsidP="00DC7600">
      <w:pPr>
        <w:rPr>
          <w:rFonts w:ascii="Arial" w:hAnsi="Arial" w:cs="Arial"/>
        </w:rPr>
      </w:pPr>
      <w:r w:rsidRPr="006627A8">
        <w:rPr>
          <w:rFonts w:ascii="Arial" w:hAnsi="Arial" w:cs="Arial"/>
        </w:rPr>
        <w:t xml:space="preserve">  </w:t>
      </w:r>
    </w:p>
    <w:tbl>
      <w:tblPr>
        <w:tblW w:w="0" w:type="auto"/>
        <w:tblInd w:w="147" w:type="dxa"/>
        <w:tblLayout w:type="fixed"/>
        <w:tblLook w:val="0000"/>
      </w:tblPr>
      <w:tblGrid>
        <w:gridCol w:w="3000"/>
        <w:gridCol w:w="2850"/>
        <w:gridCol w:w="3150"/>
      </w:tblGrid>
      <w:tr w:rsidR="00DC7600" w:rsidRPr="006627A8" w:rsidTr="00F475F2">
        <w:tc>
          <w:tcPr>
            <w:tcW w:w="3000" w:type="dxa"/>
            <w:shd w:val="clear" w:color="auto" w:fill="auto"/>
            <w:vAlign w:val="center"/>
          </w:tcPr>
          <w:p w:rsidR="00DC7600" w:rsidRPr="006627A8" w:rsidRDefault="00DC7600" w:rsidP="00DC7600">
            <w:pPr>
              <w:rPr>
                <w:rFonts w:ascii="Arial" w:hAnsi="Arial" w:cs="Arial"/>
              </w:rPr>
            </w:pPr>
            <w:bookmarkStart w:id="7" w:name="_Hlk516048670"/>
            <w:bookmarkEnd w:id="7"/>
            <w:r w:rsidRPr="006627A8">
              <w:rPr>
                <w:rFonts w:ascii="Arial" w:hAnsi="Arial" w:cs="Arial"/>
              </w:rPr>
              <w:t>Датум:</w:t>
            </w:r>
          </w:p>
        </w:tc>
        <w:tc>
          <w:tcPr>
            <w:tcW w:w="2850" w:type="dxa"/>
            <w:shd w:val="clear" w:color="auto" w:fill="auto"/>
            <w:vAlign w:val="center"/>
          </w:tcPr>
          <w:p w:rsidR="00DC7600" w:rsidRPr="006627A8" w:rsidRDefault="00DC7600" w:rsidP="00DC7600">
            <w:pPr>
              <w:rPr>
                <w:rFonts w:ascii="Arial" w:hAnsi="Arial" w:cs="Arial"/>
              </w:rPr>
            </w:pPr>
            <w:r w:rsidRPr="006627A8">
              <w:rPr>
                <w:rFonts w:ascii="Arial" w:hAnsi="Arial" w:cs="Arial"/>
              </w:rPr>
              <w:t>М.П.</w:t>
            </w:r>
          </w:p>
        </w:tc>
        <w:tc>
          <w:tcPr>
            <w:tcW w:w="3150" w:type="dxa"/>
            <w:shd w:val="clear" w:color="auto" w:fill="auto"/>
            <w:vAlign w:val="center"/>
          </w:tcPr>
          <w:p w:rsidR="00DC7600" w:rsidRPr="006627A8" w:rsidRDefault="00DC7600" w:rsidP="00DC7600">
            <w:pPr>
              <w:rPr>
                <w:rFonts w:ascii="Arial" w:hAnsi="Arial" w:cs="Arial"/>
              </w:rPr>
            </w:pPr>
            <w:r w:rsidRPr="006627A8">
              <w:rPr>
                <w:rFonts w:ascii="Arial" w:hAnsi="Arial" w:cs="Arial"/>
              </w:rPr>
              <w:t>Потпис понуђача</w:t>
            </w:r>
          </w:p>
        </w:tc>
      </w:tr>
      <w:tr w:rsidR="00DC7600" w:rsidRPr="006627A8" w:rsidTr="00F475F2">
        <w:tc>
          <w:tcPr>
            <w:tcW w:w="3000" w:type="dxa"/>
            <w:tcBorders>
              <w:bottom w:val="single" w:sz="4" w:space="0" w:color="000000"/>
            </w:tcBorders>
            <w:shd w:val="clear" w:color="auto" w:fill="auto"/>
          </w:tcPr>
          <w:p w:rsidR="00DC7600" w:rsidRPr="006627A8" w:rsidRDefault="00DC7600" w:rsidP="00DC7600">
            <w:pPr>
              <w:rPr>
                <w:rFonts w:ascii="Arial" w:hAnsi="Arial" w:cs="Arial"/>
              </w:rPr>
            </w:pPr>
          </w:p>
        </w:tc>
        <w:tc>
          <w:tcPr>
            <w:tcW w:w="2850" w:type="dxa"/>
            <w:shd w:val="clear" w:color="auto" w:fill="auto"/>
          </w:tcPr>
          <w:p w:rsidR="00DC7600" w:rsidRPr="006627A8" w:rsidRDefault="00DC7600" w:rsidP="00DC7600">
            <w:pPr>
              <w:rPr>
                <w:rFonts w:ascii="Arial" w:hAnsi="Arial" w:cs="Arial"/>
              </w:rPr>
            </w:pPr>
          </w:p>
        </w:tc>
        <w:tc>
          <w:tcPr>
            <w:tcW w:w="3150" w:type="dxa"/>
            <w:tcBorders>
              <w:bottom w:val="single" w:sz="4" w:space="0" w:color="000000"/>
            </w:tcBorders>
            <w:shd w:val="clear" w:color="auto" w:fill="auto"/>
          </w:tcPr>
          <w:p w:rsidR="00DC7600" w:rsidRPr="006627A8" w:rsidRDefault="00DC7600" w:rsidP="00DC7600">
            <w:pPr>
              <w:rPr>
                <w:rFonts w:ascii="Arial" w:hAnsi="Arial" w:cs="Arial"/>
              </w:rPr>
            </w:pPr>
          </w:p>
        </w:tc>
      </w:tr>
    </w:tbl>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70102">
        <w:rPr>
          <w:rFonts w:ascii="Arial" w:hAnsi="Arial" w:cs="Arial"/>
          <w:b/>
        </w:rPr>
        <w:t>Напомена:</w:t>
      </w:r>
      <w:r w:rsidRPr="006627A8">
        <w:rPr>
          <w:rFonts w:ascii="Arial" w:hAnsi="Arial" w:cs="Arial"/>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C7600" w:rsidRPr="006627A8" w:rsidRDefault="00DC7600" w:rsidP="00DC7600">
      <w:pPr>
        <w:rPr>
          <w:rFonts w:ascii="Arial" w:hAnsi="Arial" w:cs="Arial"/>
        </w:rPr>
      </w:pPr>
      <w:r w:rsidRPr="006627A8">
        <w:rPr>
          <w:rFonts w:ascii="Arial" w:hAnsi="Arial" w:cs="Arial"/>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7E1A" w:rsidRPr="000C7E1A" w:rsidRDefault="000C7E1A" w:rsidP="00DC7600">
      <w:pPr>
        <w:rPr>
          <w:rFonts w:ascii="Arial" w:hAnsi="Arial" w:cs="Arial"/>
        </w:rPr>
      </w:pPr>
    </w:p>
    <w:p w:rsidR="00DC7600" w:rsidRPr="006627A8" w:rsidRDefault="00DC7600" w:rsidP="00DC7600">
      <w:pPr>
        <w:rPr>
          <w:rFonts w:ascii="Arial" w:hAnsi="Arial" w:cs="Arial"/>
        </w:rPr>
      </w:pPr>
      <w:r w:rsidRPr="000F13BD">
        <w:rPr>
          <w:rFonts w:ascii="Arial" w:hAnsi="Arial" w:cs="Arial"/>
          <w:b/>
        </w:rPr>
        <w:lastRenderedPageBreak/>
        <w:t>ОБРАЗАЦ 5</w:t>
      </w:r>
      <w:r w:rsidR="00C91BC3">
        <w:rPr>
          <w:rFonts w:ascii="Arial" w:hAnsi="Arial" w:cs="Arial"/>
          <w:b/>
        </w:rPr>
        <w:t>.</w:t>
      </w:r>
      <w:r w:rsidRPr="000F13BD">
        <w:rPr>
          <w:rFonts w:ascii="Arial" w:hAnsi="Arial" w:cs="Arial"/>
          <w:b/>
        </w:rPr>
        <w:t xml:space="preserve">           </w:t>
      </w:r>
    </w:p>
    <w:p w:rsidR="00DC7600" w:rsidRPr="006627A8" w:rsidRDefault="00DC7600" w:rsidP="00DC7600">
      <w:pPr>
        <w:rPr>
          <w:rFonts w:ascii="Arial" w:hAnsi="Arial" w:cs="Arial"/>
        </w:rPr>
      </w:pPr>
      <w:r w:rsidRPr="006627A8">
        <w:rPr>
          <w:rFonts w:ascii="Arial" w:hAnsi="Arial" w:cs="Arial"/>
        </w:rPr>
        <w:t xml:space="preserve"> ОБРАЗАЦ  ИЗЈАВЕ О ПОШТОВАЊУ ОБАВЕЗА ИЗ ЧЛАНА 75. СТАВ 2. </w:t>
      </w:r>
    </w:p>
    <w:p w:rsidR="00DC7600" w:rsidRPr="006627A8" w:rsidRDefault="00DC7600" w:rsidP="00DC7600">
      <w:pPr>
        <w:rPr>
          <w:rFonts w:ascii="Arial" w:hAnsi="Arial" w:cs="Arial"/>
        </w:rPr>
      </w:pPr>
      <w:r w:rsidRPr="006627A8">
        <w:rPr>
          <w:rFonts w:ascii="Arial" w:hAnsi="Arial" w:cs="Arial"/>
        </w:rPr>
        <w:t>ЗАКОНА</w:t>
      </w:r>
    </w:p>
    <w:p w:rsidR="00DC7600" w:rsidRPr="006627A8" w:rsidRDefault="00DC7600" w:rsidP="00DC7600">
      <w:pPr>
        <w:rPr>
          <w:rFonts w:ascii="Arial" w:hAnsi="Arial" w:cs="Arial"/>
        </w:rPr>
      </w:pPr>
      <w:r w:rsidRPr="006627A8">
        <w:rPr>
          <w:rFonts w:ascii="Arial" w:hAnsi="Arial" w:cs="Arial"/>
        </w:rPr>
        <w:t>У складу са чланом 75 став 2. Закона, као заступник понуђача дајем следећу</w:t>
      </w:r>
    </w:p>
    <w:p w:rsidR="00DC7600" w:rsidRPr="006627A8" w:rsidRDefault="00DC7600" w:rsidP="00DC7600">
      <w:pPr>
        <w:rPr>
          <w:rFonts w:ascii="Arial" w:hAnsi="Arial" w:cs="Arial"/>
        </w:rPr>
      </w:pPr>
      <w:r w:rsidRPr="006627A8">
        <w:rPr>
          <w:rFonts w:ascii="Arial" w:hAnsi="Arial" w:cs="Arial"/>
        </w:rPr>
        <w:t xml:space="preserve">                                                                      </w:t>
      </w:r>
    </w:p>
    <w:p w:rsidR="00DC7600" w:rsidRPr="006627A8" w:rsidRDefault="00DC7600" w:rsidP="00DC7600">
      <w:pPr>
        <w:rPr>
          <w:rFonts w:ascii="Arial" w:hAnsi="Arial" w:cs="Arial"/>
        </w:rPr>
      </w:pPr>
    </w:p>
    <w:p w:rsidR="00DC7600" w:rsidRPr="006627A8" w:rsidRDefault="000C7E1A" w:rsidP="00DC7600">
      <w:pPr>
        <w:rPr>
          <w:rFonts w:ascii="Arial" w:hAnsi="Arial" w:cs="Arial"/>
        </w:rPr>
      </w:pPr>
      <w:r>
        <w:rPr>
          <w:rFonts w:ascii="Arial" w:hAnsi="Arial" w:cs="Arial"/>
        </w:rPr>
        <w:t xml:space="preserve">                                                 </w:t>
      </w:r>
      <w:r w:rsidR="00DC7600" w:rsidRPr="006627A8">
        <w:rPr>
          <w:rFonts w:ascii="Arial" w:hAnsi="Arial" w:cs="Arial"/>
        </w:rPr>
        <w:t xml:space="preserve">ИЗЈАВУ </w:t>
      </w:r>
    </w:p>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ab/>
      </w:r>
      <w:r w:rsidRPr="006627A8">
        <w:rPr>
          <w:rFonts w:ascii="Arial" w:hAnsi="Arial" w:cs="Arial"/>
        </w:rPr>
        <w:tab/>
      </w:r>
      <w:r w:rsidRPr="006627A8">
        <w:rPr>
          <w:rFonts w:ascii="Arial" w:hAnsi="Arial" w:cs="Arial"/>
        </w:rPr>
        <w:tab/>
        <w:t xml:space="preserve"> </w:t>
      </w:r>
    </w:p>
    <w:p w:rsidR="00DC7600" w:rsidRPr="006627A8" w:rsidRDefault="00DC7600" w:rsidP="00DC7600">
      <w:pPr>
        <w:rPr>
          <w:rFonts w:ascii="Arial" w:hAnsi="Arial" w:cs="Arial"/>
        </w:rPr>
      </w:pPr>
      <w:r w:rsidRPr="006627A8">
        <w:rPr>
          <w:rFonts w:ascii="Arial" w:hAnsi="Arial" w:cs="Arial"/>
        </w:rPr>
        <w:t>Понуђач ____________________________________ (навести назив понуђача) у поступку</w:t>
      </w:r>
      <w:r w:rsidR="00A63C9C">
        <w:rPr>
          <w:rFonts w:ascii="Arial" w:hAnsi="Arial" w:cs="Arial"/>
        </w:rPr>
        <w:t>Ј</w:t>
      </w:r>
      <w:r w:rsidRPr="006627A8">
        <w:rPr>
          <w:rFonts w:ascii="Arial" w:hAnsi="Arial" w:cs="Arial"/>
        </w:rPr>
        <w:t xml:space="preserve">авне набавке </w:t>
      </w:r>
      <w:r w:rsidR="00A63C9C">
        <w:rPr>
          <w:rFonts w:ascii="Arial" w:hAnsi="Arial" w:cs="Arial"/>
        </w:rPr>
        <w:t xml:space="preserve"> радова –ЈН  бр.06/19 –</w:t>
      </w:r>
      <w:r w:rsidRPr="006627A8">
        <w:rPr>
          <w:rFonts w:ascii="Arial" w:hAnsi="Arial" w:cs="Arial"/>
        </w:rPr>
        <w:t xml:space="preserve"> </w:t>
      </w:r>
      <w:r w:rsidR="00A63C9C">
        <w:rPr>
          <w:rFonts w:ascii="Arial" w:hAnsi="Arial" w:cs="Arial"/>
        </w:rPr>
        <w:t xml:space="preserve">извођење радова на </w:t>
      </w:r>
      <w:r w:rsidRPr="006627A8">
        <w:rPr>
          <w:rFonts w:ascii="Arial" w:hAnsi="Arial" w:cs="Arial"/>
        </w:rPr>
        <w:t>инсталациј</w:t>
      </w:r>
      <w:r w:rsidR="00A63C9C">
        <w:rPr>
          <w:rFonts w:ascii="Arial" w:hAnsi="Arial" w:cs="Arial"/>
        </w:rPr>
        <w:t>и</w:t>
      </w:r>
      <w:r w:rsidRPr="006627A8">
        <w:rPr>
          <w:rFonts w:ascii="Arial" w:hAnsi="Arial" w:cs="Arial"/>
        </w:rPr>
        <w:t xml:space="preserve"> компримованог природног гаса за потребе гасификације </w:t>
      </w:r>
      <w:r w:rsidR="000C7E1A">
        <w:rPr>
          <w:rFonts w:ascii="Arial" w:hAnsi="Arial" w:cs="Arial"/>
        </w:rPr>
        <w:t>котларнице,,Сењак,,у ЈКП,,Градска топлана,, Пирот</w:t>
      </w:r>
      <w:r w:rsidR="00A63C9C">
        <w:rPr>
          <w:rFonts w:ascii="Arial" w:hAnsi="Arial" w:cs="Arial"/>
        </w:rPr>
        <w:t xml:space="preserve"> извођење радова по систему </w:t>
      </w:r>
      <w:r w:rsidR="004536BA">
        <w:rPr>
          <w:rFonts w:ascii="Arial" w:hAnsi="Arial" w:cs="Arial"/>
        </w:rPr>
        <w:t>,,</w:t>
      </w:r>
      <w:r w:rsidR="00A63C9C">
        <w:rPr>
          <w:rFonts w:ascii="Arial" w:hAnsi="Arial" w:cs="Arial"/>
        </w:rPr>
        <w:t>к</w:t>
      </w:r>
      <w:r w:rsidR="004536BA">
        <w:rPr>
          <w:rFonts w:ascii="Arial" w:hAnsi="Arial" w:cs="Arial"/>
        </w:rPr>
        <w:t>љ</w:t>
      </w:r>
      <w:r w:rsidR="00A63C9C">
        <w:rPr>
          <w:rFonts w:ascii="Arial" w:hAnsi="Arial" w:cs="Arial"/>
        </w:rPr>
        <w:t>уч у руке“</w:t>
      </w:r>
      <w:r w:rsidRPr="006627A8">
        <w:rPr>
          <w:rFonts w:ascii="Arial" w:hAnsi="Arial" w:cs="Arial"/>
        </w:rPr>
        <w:t xml:space="preserve">, поштовао је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 </w:t>
      </w:r>
    </w:p>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 xml:space="preserve">  </w:t>
      </w:r>
    </w:p>
    <w:tbl>
      <w:tblPr>
        <w:tblW w:w="0" w:type="auto"/>
        <w:tblInd w:w="147" w:type="dxa"/>
        <w:tblLayout w:type="fixed"/>
        <w:tblLook w:val="0000"/>
      </w:tblPr>
      <w:tblGrid>
        <w:gridCol w:w="3000"/>
        <w:gridCol w:w="2850"/>
        <w:gridCol w:w="3150"/>
      </w:tblGrid>
      <w:tr w:rsidR="00DC7600" w:rsidRPr="006627A8" w:rsidTr="00F475F2">
        <w:tc>
          <w:tcPr>
            <w:tcW w:w="3000" w:type="dxa"/>
            <w:shd w:val="clear" w:color="auto" w:fill="auto"/>
            <w:vAlign w:val="center"/>
          </w:tcPr>
          <w:p w:rsidR="00DC7600" w:rsidRPr="006627A8" w:rsidRDefault="00DC7600" w:rsidP="00DC7600">
            <w:pPr>
              <w:rPr>
                <w:rFonts w:ascii="Arial" w:hAnsi="Arial" w:cs="Arial"/>
              </w:rPr>
            </w:pPr>
            <w:bookmarkStart w:id="8" w:name="_Hlk5160486701"/>
            <w:bookmarkEnd w:id="8"/>
            <w:r w:rsidRPr="006627A8">
              <w:rPr>
                <w:rFonts w:ascii="Arial" w:hAnsi="Arial" w:cs="Arial"/>
              </w:rPr>
              <w:t>Датум:</w:t>
            </w:r>
          </w:p>
        </w:tc>
        <w:tc>
          <w:tcPr>
            <w:tcW w:w="2850" w:type="dxa"/>
            <w:shd w:val="clear" w:color="auto" w:fill="auto"/>
            <w:vAlign w:val="center"/>
          </w:tcPr>
          <w:p w:rsidR="00DC7600" w:rsidRPr="006627A8" w:rsidRDefault="00DC7600" w:rsidP="00DC7600">
            <w:pPr>
              <w:rPr>
                <w:rFonts w:ascii="Arial" w:hAnsi="Arial" w:cs="Arial"/>
              </w:rPr>
            </w:pPr>
            <w:r w:rsidRPr="006627A8">
              <w:rPr>
                <w:rFonts w:ascii="Arial" w:hAnsi="Arial" w:cs="Arial"/>
              </w:rPr>
              <w:t>М.П.</w:t>
            </w:r>
          </w:p>
        </w:tc>
        <w:tc>
          <w:tcPr>
            <w:tcW w:w="3150" w:type="dxa"/>
            <w:shd w:val="clear" w:color="auto" w:fill="auto"/>
            <w:vAlign w:val="center"/>
          </w:tcPr>
          <w:p w:rsidR="00DC7600" w:rsidRPr="006627A8" w:rsidRDefault="00DC7600" w:rsidP="00DC7600">
            <w:pPr>
              <w:rPr>
                <w:rFonts w:ascii="Arial" w:hAnsi="Arial" w:cs="Arial"/>
              </w:rPr>
            </w:pPr>
            <w:r w:rsidRPr="006627A8">
              <w:rPr>
                <w:rFonts w:ascii="Arial" w:hAnsi="Arial" w:cs="Arial"/>
              </w:rPr>
              <w:t>Потпис понуђача</w:t>
            </w:r>
          </w:p>
        </w:tc>
      </w:tr>
      <w:tr w:rsidR="00DC7600" w:rsidRPr="006627A8" w:rsidTr="00F475F2">
        <w:tc>
          <w:tcPr>
            <w:tcW w:w="3000" w:type="dxa"/>
            <w:tcBorders>
              <w:bottom w:val="single" w:sz="4" w:space="0" w:color="000000"/>
            </w:tcBorders>
            <w:shd w:val="clear" w:color="auto" w:fill="auto"/>
          </w:tcPr>
          <w:p w:rsidR="00DC7600" w:rsidRPr="006627A8" w:rsidRDefault="00DC7600" w:rsidP="00DC7600">
            <w:pPr>
              <w:rPr>
                <w:rFonts w:ascii="Arial" w:hAnsi="Arial" w:cs="Arial"/>
              </w:rPr>
            </w:pPr>
          </w:p>
        </w:tc>
        <w:tc>
          <w:tcPr>
            <w:tcW w:w="2850" w:type="dxa"/>
            <w:shd w:val="clear" w:color="auto" w:fill="auto"/>
          </w:tcPr>
          <w:p w:rsidR="00DC7600" w:rsidRPr="006627A8" w:rsidRDefault="00DC7600" w:rsidP="00DC7600">
            <w:pPr>
              <w:rPr>
                <w:rFonts w:ascii="Arial" w:hAnsi="Arial" w:cs="Arial"/>
              </w:rPr>
            </w:pPr>
          </w:p>
        </w:tc>
        <w:tc>
          <w:tcPr>
            <w:tcW w:w="3150" w:type="dxa"/>
            <w:tcBorders>
              <w:bottom w:val="single" w:sz="4" w:space="0" w:color="000000"/>
            </w:tcBorders>
            <w:shd w:val="clear" w:color="auto" w:fill="auto"/>
          </w:tcPr>
          <w:p w:rsidR="00DC7600" w:rsidRPr="006627A8" w:rsidRDefault="00DC7600" w:rsidP="00DC7600">
            <w:pPr>
              <w:rPr>
                <w:rFonts w:ascii="Arial" w:hAnsi="Arial" w:cs="Arial"/>
              </w:rPr>
            </w:pPr>
          </w:p>
        </w:tc>
      </w:tr>
    </w:tbl>
    <w:p w:rsidR="00DC7600" w:rsidRPr="006627A8" w:rsidRDefault="00DC7600" w:rsidP="00DC7600">
      <w:pPr>
        <w:rPr>
          <w:rFonts w:ascii="Arial" w:hAnsi="Arial" w:cs="Arial"/>
        </w:rPr>
      </w:pPr>
    </w:p>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213006">
        <w:rPr>
          <w:rFonts w:ascii="Arial" w:hAnsi="Arial" w:cs="Arial"/>
          <w:b/>
        </w:rPr>
        <w:t>Напомена:</w:t>
      </w:r>
      <w:r w:rsidRPr="006627A8">
        <w:rPr>
          <w:rFonts w:ascii="Arial" w:hAnsi="Arial" w:cs="Arial"/>
        </w:rPr>
        <w:t xml:space="preserve"> Уколико понуду подноси група понуђача, изјава мора бити потписна од стране овлашћеног лица сваког понуђача из групе понуђача и оверена печатом. </w:t>
      </w:r>
    </w:p>
    <w:p w:rsidR="00DC7600" w:rsidRPr="006627A8" w:rsidRDefault="00DC7600" w:rsidP="00DC7600">
      <w:pPr>
        <w:rPr>
          <w:rFonts w:ascii="Arial" w:hAnsi="Arial" w:cs="Arial"/>
        </w:rPr>
      </w:pPr>
    </w:p>
    <w:p w:rsidR="00DC7600" w:rsidRDefault="00DC7600" w:rsidP="00DC7600">
      <w:pPr>
        <w:rPr>
          <w:rFonts w:ascii="Arial" w:hAnsi="Arial" w:cs="Arial"/>
        </w:rPr>
      </w:pPr>
    </w:p>
    <w:p w:rsidR="007008EC" w:rsidRPr="007008EC" w:rsidRDefault="007008EC" w:rsidP="00DC7600">
      <w:pPr>
        <w:rPr>
          <w:rFonts w:ascii="Arial" w:hAnsi="Arial" w:cs="Arial"/>
        </w:rPr>
      </w:pPr>
    </w:p>
    <w:p w:rsidR="00DC7600" w:rsidRPr="00213006" w:rsidRDefault="00DC7600" w:rsidP="00DC7600">
      <w:pPr>
        <w:rPr>
          <w:rFonts w:ascii="Arial" w:hAnsi="Arial" w:cs="Arial"/>
          <w:b/>
        </w:rPr>
      </w:pPr>
      <w:r w:rsidRPr="00213006">
        <w:rPr>
          <w:rFonts w:ascii="Arial" w:hAnsi="Arial" w:cs="Arial"/>
          <w:b/>
        </w:rPr>
        <w:lastRenderedPageBreak/>
        <w:t>ОБРАЗАЦ  6</w:t>
      </w:r>
      <w:r w:rsidR="00213006">
        <w:rPr>
          <w:rFonts w:ascii="Arial" w:hAnsi="Arial" w:cs="Arial"/>
          <w:b/>
        </w:rPr>
        <w:t>.</w:t>
      </w:r>
    </w:p>
    <w:p w:rsidR="00DC7600" w:rsidRPr="00213006" w:rsidRDefault="00DC7600" w:rsidP="00DC7600">
      <w:pPr>
        <w:rPr>
          <w:rFonts w:ascii="Arial" w:hAnsi="Arial" w:cs="Arial"/>
          <w:b/>
        </w:rPr>
      </w:pPr>
      <w:r w:rsidRPr="00213006">
        <w:rPr>
          <w:rFonts w:ascii="Arial" w:hAnsi="Arial" w:cs="Arial"/>
          <w:b/>
        </w:rPr>
        <w:t>РЕФЕРЕНЦ ЛИСТА</w:t>
      </w:r>
    </w:p>
    <w:p w:rsidR="00DC7600" w:rsidRPr="006627A8" w:rsidRDefault="00DC7600" w:rsidP="00DC7600">
      <w:pPr>
        <w:rPr>
          <w:rFonts w:ascii="Arial" w:hAnsi="Arial" w:cs="Arial"/>
        </w:rPr>
      </w:pPr>
      <w:r w:rsidRPr="006627A8">
        <w:rPr>
          <w:rFonts w:ascii="Arial" w:hAnsi="Arial" w:cs="Arial"/>
        </w:rPr>
        <w:t>Број јавног позива: ЈН-</w:t>
      </w:r>
      <w:r w:rsidR="007008EC">
        <w:rPr>
          <w:rFonts w:ascii="Arial" w:hAnsi="Arial" w:cs="Arial"/>
        </w:rPr>
        <w:t>06/19</w:t>
      </w:r>
    </w:p>
    <w:p w:rsidR="00DC7600" w:rsidRPr="006627A8" w:rsidRDefault="00DC7600" w:rsidP="00DC7600">
      <w:pPr>
        <w:rPr>
          <w:rFonts w:ascii="Arial" w:hAnsi="Arial" w:cs="Arial"/>
        </w:rPr>
      </w:pPr>
      <w:r w:rsidRPr="006627A8">
        <w:rPr>
          <w:rFonts w:ascii="Arial" w:hAnsi="Arial" w:cs="Arial"/>
        </w:rPr>
        <w:t>(референц листу доставити за претходних 8 година – 2001</w:t>
      </w:r>
      <w:r w:rsidR="00926CAE">
        <w:rPr>
          <w:rFonts w:ascii="Arial" w:hAnsi="Arial" w:cs="Arial"/>
        </w:rPr>
        <w:t>1</w:t>
      </w:r>
      <w:r w:rsidRPr="006627A8">
        <w:rPr>
          <w:rFonts w:ascii="Arial" w:hAnsi="Arial" w:cs="Arial"/>
        </w:rPr>
        <w:t>/1</w:t>
      </w:r>
      <w:r w:rsidR="00926CAE">
        <w:rPr>
          <w:rFonts w:ascii="Arial" w:hAnsi="Arial" w:cs="Arial"/>
        </w:rPr>
        <w:t>2</w:t>
      </w:r>
      <w:r w:rsidRPr="006627A8">
        <w:rPr>
          <w:rFonts w:ascii="Arial" w:hAnsi="Arial" w:cs="Arial"/>
        </w:rPr>
        <w:t>/1</w:t>
      </w:r>
      <w:r w:rsidR="00926CAE">
        <w:rPr>
          <w:rFonts w:ascii="Arial" w:hAnsi="Arial" w:cs="Arial"/>
        </w:rPr>
        <w:t>3</w:t>
      </w:r>
      <w:r w:rsidRPr="006627A8">
        <w:rPr>
          <w:rFonts w:ascii="Arial" w:hAnsi="Arial" w:cs="Arial"/>
        </w:rPr>
        <w:t>/1</w:t>
      </w:r>
      <w:r w:rsidR="00926CAE">
        <w:rPr>
          <w:rFonts w:ascii="Arial" w:hAnsi="Arial" w:cs="Arial"/>
        </w:rPr>
        <w:t>4</w:t>
      </w:r>
      <w:r w:rsidRPr="006627A8">
        <w:rPr>
          <w:rFonts w:ascii="Arial" w:hAnsi="Arial" w:cs="Arial"/>
        </w:rPr>
        <w:t>/1</w:t>
      </w:r>
      <w:r w:rsidR="00926CAE">
        <w:rPr>
          <w:rFonts w:ascii="Arial" w:hAnsi="Arial" w:cs="Arial"/>
        </w:rPr>
        <w:t>5</w:t>
      </w:r>
      <w:r w:rsidRPr="006627A8">
        <w:rPr>
          <w:rFonts w:ascii="Arial" w:hAnsi="Arial" w:cs="Arial"/>
        </w:rPr>
        <w:t>/1</w:t>
      </w:r>
      <w:r w:rsidR="00926CAE">
        <w:rPr>
          <w:rFonts w:ascii="Arial" w:hAnsi="Arial" w:cs="Arial"/>
        </w:rPr>
        <w:t>6</w:t>
      </w:r>
      <w:r w:rsidRPr="006627A8">
        <w:rPr>
          <w:rFonts w:ascii="Arial" w:hAnsi="Arial" w:cs="Arial"/>
        </w:rPr>
        <w:t>/1</w:t>
      </w:r>
      <w:r w:rsidR="00926CAE">
        <w:rPr>
          <w:rFonts w:ascii="Arial" w:hAnsi="Arial" w:cs="Arial"/>
        </w:rPr>
        <w:t>7</w:t>
      </w:r>
      <w:r w:rsidRPr="006627A8">
        <w:rPr>
          <w:rFonts w:ascii="Arial" w:hAnsi="Arial" w:cs="Arial"/>
        </w:rPr>
        <w:t>/1</w:t>
      </w:r>
      <w:r w:rsidR="00926CAE">
        <w:rPr>
          <w:rFonts w:ascii="Arial" w:hAnsi="Arial" w:cs="Arial"/>
        </w:rPr>
        <w:t>8</w:t>
      </w:r>
      <w:r w:rsidRPr="006627A8">
        <w:rPr>
          <w:rFonts w:ascii="Arial" w:hAnsi="Arial" w:cs="Arial"/>
        </w:rPr>
        <w:t>. годину)</w:t>
      </w:r>
    </w:p>
    <w:tbl>
      <w:tblPr>
        <w:tblW w:w="10771" w:type="dxa"/>
        <w:tblInd w:w="-433" w:type="dxa"/>
        <w:tblLayout w:type="fixed"/>
        <w:tblCellMar>
          <w:left w:w="0" w:type="dxa"/>
          <w:right w:w="0" w:type="dxa"/>
        </w:tblCellMar>
        <w:tblLook w:val="0000"/>
      </w:tblPr>
      <w:tblGrid>
        <w:gridCol w:w="720"/>
        <w:gridCol w:w="3480"/>
        <w:gridCol w:w="2004"/>
        <w:gridCol w:w="2234"/>
        <w:gridCol w:w="7"/>
        <w:gridCol w:w="1766"/>
        <w:gridCol w:w="37"/>
        <w:gridCol w:w="23"/>
        <w:gridCol w:w="60"/>
        <w:gridCol w:w="60"/>
        <w:gridCol w:w="60"/>
        <w:gridCol w:w="60"/>
        <w:gridCol w:w="60"/>
        <w:gridCol w:w="60"/>
        <w:gridCol w:w="60"/>
        <w:gridCol w:w="60"/>
        <w:gridCol w:w="20"/>
      </w:tblGrid>
      <w:tr w:rsidR="00DC7600" w:rsidRPr="006627A8" w:rsidTr="00F475F2">
        <w:trPr>
          <w:cantSplit/>
        </w:trPr>
        <w:tc>
          <w:tcPr>
            <w:tcW w:w="720" w:type="dxa"/>
            <w:vMerge w:val="restart"/>
            <w:tcBorders>
              <w:top w:val="single" w:sz="18" w:space="0" w:color="000000"/>
              <w:left w:val="single" w:sz="4" w:space="0" w:color="000000"/>
              <w:bottom w:val="single" w:sz="4" w:space="0" w:color="000000"/>
            </w:tcBorders>
            <w:shd w:val="clear" w:color="auto" w:fill="auto"/>
            <w:vAlign w:val="center"/>
          </w:tcPr>
          <w:p w:rsidR="00DC7600" w:rsidRPr="006627A8" w:rsidRDefault="00FE6AA8" w:rsidP="00DC7600">
            <w:pPr>
              <w:rPr>
                <w:rFonts w:ascii="Arial" w:hAnsi="Arial" w:cs="Arial"/>
              </w:rPr>
            </w:pPr>
            <w:r>
              <w:rPr>
                <w:rFonts w:ascii="Arial" w:hAnsi="Arial" w:cs="Arial"/>
                <w:lang w:val="sr-Cyrl-CS"/>
              </w:rPr>
              <w:t>Р</w:t>
            </w:r>
            <w:r w:rsidR="00DC7600" w:rsidRPr="006627A8">
              <w:rPr>
                <w:rFonts w:ascii="Arial" w:hAnsi="Arial" w:cs="Arial"/>
              </w:rPr>
              <w:t>.бр</w:t>
            </w:r>
          </w:p>
        </w:tc>
        <w:tc>
          <w:tcPr>
            <w:tcW w:w="3480" w:type="dxa"/>
            <w:tcBorders>
              <w:top w:val="single" w:sz="18" w:space="0" w:color="000000"/>
              <w:left w:val="single" w:sz="4" w:space="0" w:color="000000"/>
            </w:tcBorders>
            <w:shd w:val="clear" w:color="auto" w:fill="auto"/>
            <w:vAlign w:val="center"/>
          </w:tcPr>
          <w:p w:rsidR="00DC7600" w:rsidRPr="006627A8" w:rsidRDefault="00FE6AA8" w:rsidP="00DC7600">
            <w:pPr>
              <w:rPr>
                <w:rFonts w:ascii="Arial" w:hAnsi="Arial" w:cs="Arial"/>
              </w:rPr>
            </w:pPr>
            <w:r>
              <w:rPr>
                <w:rFonts w:ascii="Arial" w:hAnsi="Arial" w:cs="Arial"/>
                <w:lang w:val="sr-Cyrl-CS"/>
              </w:rPr>
              <w:t>Н</w:t>
            </w:r>
            <w:r w:rsidR="00DC7600" w:rsidRPr="006627A8">
              <w:rPr>
                <w:rFonts w:ascii="Arial" w:hAnsi="Arial" w:cs="Arial"/>
              </w:rPr>
              <w:t>азив корисника</w:t>
            </w:r>
          </w:p>
        </w:tc>
        <w:tc>
          <w:tcPr>
            <w:tcW w:w="2004" w:type="dxa"/>
            <w:vMerge w:val="restart"/>
            <w:tcBorders>
              <w:top w:val="single" w:sz="18" w:space="0" w:color="000000"/>
              <w:left w:val="single" w:sz="4" w:space="0" w:color="000000"/>
              <w:bottom w:val="single" w:sz="4" w:space="0" w:color="000000"/>
            </w:tcBorders>
            <w:shd w:val="clear" w:color="auto" w:fill="auto"/>
            <w:vAlign w:val="center"/>
          </w:tcPr>
          <w:p w:rsidR="00DC7600" w:rsidRPr="006627A8" w:rsidRDefault="00DC7600" w:rsidP="00DC7600">
            <w:pPr>
              <w:rPr>
                <w:rFonts w:ascii="Arial" w:hAnsi="Arial" w:cs="Arial"/>
              </w:rPr>
            </w:pPr>
            <w:r w:rsidRPr="006627A8">
              <w:rPr>
                <w:rFonts w:ascii="Arial" w:hAnsi="Arial" w:cs="Arial"/>
              </w:rPr>
              <w:t>Број и предмет уговора</w:t>
            </w:r>
          </w:p>
        </w:tc>
        <w:tc>
          <w:tcPr>
            <w:tcW w:w="2234" w:type="dxa"/>
            <w:vMerge w:val="restart"/>
            <w:tcBorders>
              <w:top w:val="single" w:sz="18" w:space="0" w:color="000000"/>
              <w:left w:val="single" w:sz="4" w:space="0" w:color="000000"/>
              <w:bottom w:val="single" w:sz="4" w:space="0" w:color="000000"/>
            </w:tcBorders>
            <w:shd w:val="clear" w:color="auto" w:fill="auto"/>
            <w:vAlign w:val="center"/>
          </w:tcPr>
          <w:p w:rsidR="00DC7600" w:rsidRPr="00FE6AA8" w:rsidRDefault="00FE6AA8" w:rsidP="00FE6AA8">
            <w:pPr>
              <w:rPr>
                <w:rFonts w:ascii="Arial" w:hAnsi="Arial" w:cs="Arial"/>
                <w:color w:val="FF0000"/>
                <w:lang w:val="sr-Latn-CS"/>
              </w:rPr>
            </w:pPr>
            <w:r>
              <w:rPr>
                <w:rFonts w:ascii="Arial" w:hAnsi="Arial" w:cs="Arial"/>
                <w:color w:val="FF0000"/>
                <w:lang w:val="sr-Cyrl-CS"/>
              </w:rPr>
              <w:t>И</w:t>
            </w:r>
            <w:r w:rsidR="00DC7600" w:rsidRPr="00466B1B">
              <w:rPr>
                <w:rFonts w:ascii="Arial" w:hAnsi="Arial" w:cs="Arial"/>
                <w:color w:val="FF0000"/>
              </w:rPr>
              <w:t xml:space="preserve">зградња, монтажа и пуштање у рад котларнице за рад котлова на енергент компримовани природни гас (КПГ) </w:t>
            </w:r>
            <w:r>
              <w:rPr>
                <w:rFonts w:ascii="Arial" w:hAnsi="Arial" w:cs="Arial"/>
                <w:color w:val="FF0000"/>
              </w:rPr>
              <w:t>топло</w:t>
            </w:r>
            <w:r>
              <w:rPr>
                <w:rFonts w:ascii="Arial" w:hAnsi="Arial" w:cs="Arial"/>
                <w:color w:val="FF0000"/>
                <w:lang w:val="sr-Cyrl-CS"/>
              </w:rPr>
              <w:t>тног к</w:t>
            </w:r>
            <w:r w:rsidR="00DC7600" w:rsidRPr="00466B1B">
              <w:rPr>
                <w:rFonts w:ascii="Arial" w:hAnsi="Arial" w:cs="Arial"/>
                <w:color w:val="FF0000"/>
              </w:rPr>
              <w:t xml:space="preserve">апацитета од </w:t>
            </w:r>
            <w:r>
              <w:rPr>
                <w:rFonts w:ascii="Arial" w:hAnsi="Arial" w:cs="Arial"/>
                <w:color w:val="FF0000"/>
                <w:lang w:val="sr-Cyrl-CS"/>
              </w:rPr>
              <w:t>мин. 20</w:t>
            </w:r>
            <w:r>
              <w:rPr>
                <w:rFonts w:ascii="Arial" w:hAnsi="Arial" w:cs="Arial"/>
                <w:color w:val="FF0000"/>
                <w:lang w:val="sr-Latn-CS"/>
              </w:rPr>
              <w:t>MW</w:t>
            </w:r>
          </w:p>
        </w:tc>
        <w:tc>
          <w:tcPr>
            <w:tcW w:w="1773" w:type="dxa"/>
            <w:gridSpan w:val="2"/>
            <w:vMerge w:val="restart"/>
            <w:tcBorders>
              <w:top w:val="single" w:sz="18" w:space="0" w:color="000000"/>
              <w:left w:val="single" w:sz="4" w:space="0" w:color="000000"/>
              <w:bottom w:val="single" w:sz="4" w:space="0" w:color="000000"/>
            </w:tcBorders>
            <w:shd w:val="clear" w:color="auto" w:fill="auto"/>
            <w:vAlign w:val="center"/>
          </w:tcPr>
          <w:p w:rsidR="00DC7600" w:rsidRPr="006627A8" w:rsidRDefault="00DC7600" w:rsidP="00DC7600">
            <w:pPr>
              <w:rPr>
                <w:rFonts w:ascii="Arial" w:hAnsi="Arial" w:cs="Arial"/>
              </w:rPr>
            </w:pPr>
            <w:r w:rsidRPr="006627A8">
              <w:rPr>
                <w:rFonts w:ascii="Arial" w:hAnsi="Arial" w:cs="Arial"/>
              </w:rPr>
              <w:t>период реализације уговора</w:t>
            </w: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left w:val="single" w:sz="4" w:space="0" w:color="000000"/>
            </w:tcBorders>
            <w:shd w:val="clear" w:color="auto" w:fill="auto"/>
            <w:vAlign w:val="center"/>
          </w:tcPr>
          <w:p w:rsidR="00DC7600" w:rsidRPr="006627A8" w:rsidRDefault="00FE6AA8" w:rsidP="00DC7600">
            <w:pPr>
              <w:rPr>
                <w:rFonts w:ascii="Arial" w:hAnsi="Arial" w:cs="Arial"/>
              </w:rPr>
            </w:pPr>
            <w:r>
              <w:rPr>
                <w:rFonts w:ascii="Arial" w:hAnsi="Arial" w:cs="Arial"/>
                <w:lang w:val="sr-Cyrl-CS"/>
              </w:rPr>
              <w:t>А</w:t>
            </w:r>
            <w:r w:rsidR="00DC7600" w:rsidRPr="006627A8">
              <w:rPr>
                <w:rFonts w:ascii="Arial" w:hAnsi="Arial" w:cs="Arial"/>
              </w:rPr>
              <w:t>дреса</w:t>
            </w:r>
          </w:p>
        </w:tc>
        <w:tc>
          <w:tcPr>
            <w:tcW w:w="200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left w:val="single" w:sz="4" w:space="0" w:color="000000"/>
            </w:tcBorders>
            <w:shd w:val="clear" w:color="auto" w:fill="auto"/>
            <w:vAlign w:val="center"/>
          </w:tcPr>
          <w:p w:rsidR="00DC7600" w:rsidRPr="006627A8" w:rsidRDefault="00FE6AA8" w:rsidP="00DC7600">
            <w:pPr>
              <w:rPr>
                <w:rFonts w:ascii="Arial" w:hAnsi="Arial" w:cs="Arial"/>
              </w:rPr>
            </w:pPr>
            <w:r>
              <w:rPr>
                <w:rFonts w:ascii="Arial" w:hAnsi="Arial" w:cs="Arial"/>
                <w:lang w:val="sr-Cyrl-CS"/>
              </w:rPr>
              <w:t>К</w:t>
            </w:r>
            <w:r w:rsidR="00DC7600" w:rsidRPr="006627A8">
              <w:rPr>
                <w:rFonts w:ascii="Arial" w:hAnsi="Arial" w:cs="Arial"/>
              </w:rPr>
              <w:t>онтакт особа</w:t>
            </w:r>
          </w:p>
        </w:tc>
        <w:tc>
          <w:tcPr>
            <w:tcW w:w="2004" w:type="dxa"/>
            <w:vMerge/>
            <w:tcBorders>
              <w:top w:val="single" w:sz="4" w:space="0" w:color="000000"/>
              <w:left w:val="single" w:sz="4" w:space="0" w:color="000000"/>
              <w:bottom w:val="single" w:sz="4" w:space="0" w:color="000000"/>
            </w:tcBorders>
            <w:shd w:val="clear" w:color="auto" w:fill="auto"/>
            <w:vAlign w:val="center"/>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vAlign w:val="center"/>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3480" w:type="dxa"/>
            <w:tcBorders>
              <w:left w:val="single" w:sz="4" w:space="0" w:color="000000"/>
              <w:bottom w:val="single" w:sz="18" w:space="0" w:color="000000"/>
            </w:tcBorders>
            <w:shd w:val="clear" w:color="auto" w:fill="auto"/>
            <w:vAlign w:val="center"/>
          </w:tcPr>
          <w:p w:rsidR="00DC7600" w:rsidRPr="006627A8" w:rsidRDefault="00FE6AA8" w:rsidP="00DC7600">
            <w:pPr>
              <w:rPr>
                <w:rFonts w:ascii="Arial" w:hAnsi="Arial" w:cs="Arial"/>
              </w:rPr>
            </w:pPr>
            <w:r>
              <w:rPr>
                <w:rFonts w:ascii="Arial" w:hAnsi="Arial" w:cs="Arial"/>
                <w:lang w:val="sr-Cyrl-CS"/>
              </w:rPr>
              <w:t>Б</w:t>
            </w:r>
            <w:r w:rsidR="00DC7600" w:rsidRPr="006627A8">
              <w:rPr>
                <w:rFonts w:ascii="Arial" w:hAnsi="Arial" w:cs="Arial"/>
              </w:rPr>
              <w:t>рој телефона</w:t>
            </w:r>
          </w:p>
        </w:tc>
        <w:tc>
          <w:tcPr>
            <w:tcW w:w="2004"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val="restart"/>
            <w:tcBorders>
              <w:top w:val="single" w:sz="18" w:space="0" w:color="000000"/>
              <w:left w:val="single" w:sz="4" w:space="0" w:color="000000"/>
              <w:bottom w:val="single" w:sz="4" w:space="0" w:color="000000"/>
            </w:tcBorders>
            <w:shd w:val="clear" w:color="auto" w:fill="auto"/>
          </w:tcPr>
          <w:p w:rsidR="00DC7600" w:rsidRPr="00001211" w:rsidRDefault="00001211" w:rsidP="00DC7600">
            <w:pPr>
              <w:rPr>
                <w:rFonts w:ascii="Arial" w:hAnsi="Arial" w:cs="Arial"/>
              </w:rPr>
            </w:pPr>
            <w:r>
              <w:rPr>
                <w:rFonts w:ascii="Arial" w:hAnsi="Arial" w:cs="Arial"/>
              </w:rPr>
              <w:t>1.</w:t>
            </w:r>
          </w:p>
        </w:tc>
        <w:tc>
          <w:tcPr>
            <w:tcW w:w="3480" w:type="dxa"/>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val="restart"/>
            <w:tcBorders>
              <w:top w:val="single" w:sz="18" w:space="0" w:color="000000"/>
              <w:left w:val="single" w:sz="4" w:space="0" w:color="000000"/>
              <w:bottom w:val="single" w:sz="4" w:space="0" w:color="000000"/>
            </w:tcBorders>
            <w:shd w:val="clear" w:color="auto" w:fill="auto"/>
          </w:tcPr>
          <w:p w:rsidR="00DC7600" w:rsidRPr="00001211" w:rsidRDefault="00001211" w:rsidP="00DC7600">
            <w:pPr>
              <w:rPr>
                <w:rFonts w:ascii="Arial" w:hAnsi="Arial" w:cs="Arial"/>
              </w:rPr>
            </w:pPr>
            <w:r>
              <w:rPr>
                <w:rFonts w:ascii="Arial" w:hAnsi="Arial" w:cs="Arial"/>
              </w:rPr>
              <w:t>2.</w:t>
            </w:r>
          </w:p>
        </w:tc>
        <w:tc>
          <w:tcPr>
            <w:tcW w:w="3480" w:type="dxa"/>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val="restart"/>
            <w:tcBorders>
              <w:top w:val="single" w:sz="18" w:space="0" w:color="000000"/>
              <w:left w:val="single" w:sz="4" w:space="0" w:color="000000"/>
              <w:bottom w:val="single" w:sz="4" w:space="0" w:color="000000"/>
            </w:tcBorders>
            <w:shd w:val="clear" w:color="auto" w:fill="auto"/>
          </w:tcPr>
          <w:p w:rsidR="00DC7600" w:rsidRPr="00001211" w:rsidRDefault="00001211" w:rsidP="00DC7600">
            <w:pPr>
              <w:rPr>
                <w:rFonts w:ascii="Arial" w:hAnsi="Arial" w:cs="Arial"/>
              </w:rPr>
            </w:pPr>
            <w:r>
              <w:rPr>
                <w:rFonts w:ascii="Arial" w:hAnsi="Arial" w:cs="Arial"/>
              </w:rPr>
              <w:t>3.</w:t>
            </w:r>
          </w:p>
        </w:tc>
        <w:tc>
          <w:tcPr>
            <w:tcW w:w="3480" w:type="dxa"/>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3480" w:type="dxa"/>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2004"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2234" w:type="dxa"/>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1773" w:type="dxa"/>
            <w:gridSpan w:val="2"/>
            <w:vMerge/>
            <w:tcBorders>
              <w:top w:val="single" w:sz="4" w:space="0" w:color="000000"/>
              <w:left w:val="single" w:sz="4" w:space="0" w:color="000000"/>
              <w:bottom w:val="single" w:sz="18"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DC7600" w:rsidRPr="006627A8" w:rsidTr="00F475F2">
        <w:trPr>
          <w:cantSplit/>
        </w:trPr>
        <w:tc>
          <w:tcPr>
            <w:tcW w:w="720"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3480" w:type="dxa"/>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004"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2234" w:type="dxa"/>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1773" w:type="dxa"/>
            <w:gridSpan w:val="2"/>
            <w:vMerge w:val="restart"/>
            <w:tcBorders>
              <w:top w:val="single" w:sz="18" w:space="0" w:color="000000"/>
              <w:left w:val="single" w:sz="4" w:space="0" w:color="000000"/>
              <w:bottom w:val="single" w:sz="4" w:space="0" w:color="000000"/>
            </w:tcBorders>
            <w:shd w:val="clear" w:color="auto" w:fill="auto"/>
          </w:tcPr>
          <w:p w:rsidR="00DC7600" w:rsidRPr="006627A8" w:rsidRDefault="00DC7600" w:rsidP="00DC7600">
            <w:pPr>
              <w:rPr>
                <w:rFonts w:ascii="Arial" w:hAnsi="Arial" w:cs="Arial"/>
              </w:rPr>
            </w:pPr>
          </w:p>
        </w:tc>
        <w:tc>
          <w:tcPr>
            <w:tcW w:w="60" w:type="dxa"/>
            <w:gridSpan w:val="2"/>
            <w:tcBorders>
              <w:left w:val="single" w:sz="4" w:space="0" w:color="000000"/>
            </w:tcBorders>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60" w:type="dxa"/>
            <w:shd w:val="clear" w:color="auto" w:fill="auto"/>
          </w:tcPr>
          <w:p w:rsidR="00DC7600" w:rsidRPr="006627A8" w:rsidRDefault="00DC7600" w:rsidP="00DC7600">
            <w:pPr>
              <w:rPr>
                <w:rFonts w:ascii="Arial" w:hAnsi="Arial" w:cs="Arial"/>
              </w:rPr>
            </w:pPr>
          </w:p>
        </w:tc>
        <w:tc>
          <w:tcPr>
            <w:tcW w:w="20" w:type="dxa"/>
            <w:shd w:val="clear" w:color="auto" w:fill="auto"/>
          </w:tcPr>
          <w:p w:rsidR="00DC7600" w:rsidRPr="006627A8" w:rsidRDefault="00DC7600"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3480" w:type="dxa"/>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val="restart"/>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3480" w:type="dxa"/>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004" w:type="dxa"/>
            <w:vMerge w:val="restart"/>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234" w:type="dxa"/>
            <w:vMerge w:val="restart"/>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1773" w:type="dxa"/>
            <w:gridSpan w:val="2"/>
            <w:vMerge w:val="restart"/>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3480" w:type="dxa"/>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3480" w:type="dxa"/>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18"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val="restart"/>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3480" w:type="dxa"/>
            <w:tcBorders>
              <w:top w:val="single" w:sz="18" w:space="0" w:color="000000"/>
              <w:left w:val="single" w:sz="4" w:space="0" w:color="000000"/>
              <w:bottom w:val="single" w:sz="2" w:space="0" w:color="000000"/>
            </w:tcBorders>
            <w:shd w:val="clear" w:color="auto" w:fill="auto"/>
          </w:tcPr>
          <w:p w:rsidR="00001211" w:rsidRPr="006627A8" w:rsidRDefault="00001211" w:rsidP="00DC7600">
            <w:pPr>
              <w:rPr>
                <w:rFonts w:ascii="Arial" w:hAnsi="Arial" w:cs="Arial"/>
              </w:rPr>
            </w:pPr>
          </w:p>
        </w:tc>
        <w:tc>
          <w:tcPr>
            <w:tcW w:w="2004" w:type="dxa"/>
            <w:vMerge w:val="restart"/>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234" w:type="dxa"/>
            <w:vMerge w:val="restart"/>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1773" w:type="dxa"/>
            <w:gridSpan w:val="2"/>
            <w:vMerge w:val="restart"/>
            <w:tcBorders>
              <w:top w:val="single" w:sz="18"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3480" w:type="dxa"/>
            <w:tcBorders>
              <w:top w:val="single" w:sz="2" w:space="0" w:color="000000"/>
              <w:left w:val="single" w:sz="4" w:space="0" w:color="000000"/>
              <w:bottom w:val="single" w:sz="2"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3480" w:type="dxa"/>
            <w:tcBorders>
              <w:top w:val="single" w:sz="2" w:space="0" w:color="000000"/>
              <w:left w:val="single" w:sz="4" w:space="0" w:color="000000"/>
              <w:bottom w:val="single" w:sz="2"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4"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rPr>
          <w:cantSplit/>
        </w:trPr>
        <w:tc>
          <w:tcPr>
            <w:tcW w:w="720" w:type="dxa"/>
            <w:vMerge/>
            <w:tcBorders>
              <w:top w:val="single" w:sz="4" w:space="0" w:color="000000"/>
              <w:left w:val="single" w:sz="4" w:space="0" w:color="000000"/>
              <w:bottom w:val="single" w:sz="12" w:space="0" w:color="000000"/>
            </w:tcBorders>
            <w:shd w:val="clear" w:color="auto" w:fill="auto"/>
          </w:tcPr>
          <w:p w:rsidR="00001211" w:rsidRPr="006627A8" w:rsidRDefault="00001211" w:rsidP="00DC7600">
            <w:pPr>
              <w:rPr>
                <w:rFonts w:ascii="Arial" w:hAnsi="Arial" w:cs="Arial"/>
              </w:rPr>
            </w:pPr>
          </w:p>
        </w:tc>
        <w:tc>
          <w:tcPr>
            <w:tcW w:w="3480" w:type="dxa"/>
            <w:tcBorders>
              <w:top w:val="single" w:sz="2" w:space="0" w:color="000000"/>
              <w:left w:val="single" w:sz="4" w:space="0" w:color="000000"/>
              <w:bottom w:val="single" w:sz="12" w:space="0" w:color="000000"/>
            </w:tcBorders>
            <w:shd w:val="clear" w:color="auto" w:fill="auto"/>
          </w:tcPr>
          <w:p w:rsidR="00001211" w:rsidRPr="006627A8" w:rsidRDefault="00001211" w:rsidP="00DC7600">
            <w:pPr>
              <w:rPr>
                <w:rFonts w:ascii="Arial" w:hAnsi="Arial" w:cs="Arial"/>
              </w:rPr>
            </w:pPr>
          </w:p>
        </w:tc>
        <w:tc>
          <w:tcPr>
            <w:tcW w:w="2004" w:type="dxa"/>
            <w:vMerge/>
            <w:tcBorders>
              <w:top w:val="single" w:sz="4" w:space="0" w:color="000000"/>
              <w:left w:val="single" w:sz="4" w:space="0" w:color="000000"/>
              <w:bottom w:val="single" w:sz="12" w:space="0" w:color="000000"/>
            </w:tcBorders>
            <w:shd w:val="clear" w:color="auto" w:fill="auto"/>
          </w:tcPr>
          <w:p w:rsidR="00001211" w:rsidRPr="006627A8" w:rsidRDefault="00001211" w:rsidP="00DC7600">
            <w:pPr>
              <w:rPr>
                <w:rFonts w:ascii="Arial" w:hAnsi="Arial" w:cs="Arial"/>
              </w:rPr>
            </w:pPr>
          </w:p>
        </w:tc>
        <w:tc>
          <w:tcPr>
            <w:tcW w:w="2234" w:type="dxa"/>
            <w:vMerge/>
            <w:tcBorders>
              <w:top w:val="single" w:sz="4" w:space="0" w:color="000000"/>
              <w:left w:val="single" w:sz="4" w:space="0" w:color="000000"/>
              <w:bottom w:val="single" w:sz="12" w:space="0" w:color="000000"/>
            </w:tcBorders>
            <w:shd w:val="clear" w:color="auto" w:fill="auto"/>
          </w:tcPr>
          <w:p w:rsidR="00001211" w:rsidRPr="006627A8" w:rsidRDefault="00001211" w:rsidP="00DC7600">
            <w:pPr>
              <w:rPr>
                <w:rFonts w:ascii="Arial" w:hAnsi="Arial" w:cs="Arial"/>
              </w:rPr>
            </w:pPr>
          </w:p>
        </w:tc>
        <w:tc>
          <w:tcPr>
            <w:tcW w:w="1773" w:type="dxa"/>
            <w:gridSpan w:val="2"/>
            <w:vMerge/>
            <w:tcBorders>
              <w:top w:val="single" w:sz="4" w:space="0" w:color="000000"/>
              <w:left w:val="single" w:sz="4" w:space="0" w:color="000000"/>
              <w:bottom w:val="single" w:sz="12" w:space="0" w:color="000000"/>
            </w:tcBorders>
            <w:shd w:val="clear" w:color="auto" w:fill="auto"/>
          </w:tcPr>
          <w:p w:rsidR="00001211" w:rsidRPr="006627A8" w:rsidRDefault="00001211" w:rsidP="00DC7600">
            <w:pPr>
              <w:rPr>
                <w:rFonts w:ascii="Arial" w:hAnsi="Arial" w:cs="Arial"/>
              </w:rPr>
            </w:pPr>
          </w:p>
        </w:tc>
        <w:tc>
          <w:tcPr>
            <w:tcW w:w="60" w:type="dxa"/>
            <w:gridSpan w:val="2"/>
            <w:tcBorders>
              <w:left w:val="single" w:sz="4" w:space="0" w:color="000000"/>
            </w:tcBorders>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60" w:type="dxa"/>
            <w:shd w:val="clear" w:color="auto" w:fill="auto"/>
          </w:tcPr>
          <w:p w:rsidR="00001211" w:rsidRPr="006627A8" w:rsidRDefault="00001211" w:rsidP="00DC7600">
            <w:pPr>
              <w:rPr>
                <w:rFonts w:ascii="Arial" w:hAnsi="Arial" w:cs="Arial"/>
              </w:rPr>
            </w:pPr>
          </w:p>
        </w:tc>
        <w:tc>
          <w:tcPr>
            <w:tcW w:w="20" w:type="dxa"/>
            <w:shd w:val="clear" w:color="auto" w:fill="auto"/>
          </w:tcPr>
          <w:p w:rsidR="00001211" w:rsidRPr="006627A8" w:rsidRDefault="00001211" w:rsidP="00DC7600">
            <w:pPr>
              <w:rPr>
                <w:rFonts w:ascii="Arial" w:hAnsi="Arial" w:cs="Arial"/>
              </w:rPr>
            </w:pPr>
          </w:p>
        </w:tc>
      </w:tr>
      <w:tr w:rsidR="00001211" w:rsidRPr="006627A8" w:rsidTr="00F475F2">
        <w:tblPrEx>
          <w:tblCellMar>
            <w:left w:w="108" w:type="dxa"/>
            <w:right w:w="108" w:type="dxa"/>
          </w:tblCellMar>
        </w:tblPrEx>
        <w:trPr>
          <w:gridAfter w:val="10"/>
          <w:wAfter w:w="523" w:type="dxa"/>
          <w:trHeight w:val="230"/>
        </w:trPr>
        <w:tc>
          <w:tcPr>
            <w:tcW w:w="6204" w:type="dxa"/>
            <w:gridSpan w:val="3"/>
            <w:tcBorders>
              <w:top w:val="single" w:sz="12" w:space="0" w:color="000000"/>
              <w:left w:val="single" w:sz="12" w:space="0" w:color="000000"/>
              <w:bottom w:val="single" w:sz="12" w:space="0" w:color="000000"/>
            </w:tcBorders>
            <w:shd w:val="clear" w:color="auto" w:fill="auto"/>
          </w:tcPr>
          <w:p w:rsidR="00001211" w:rsidRPr="006627A8" w:rsidRDefault="00001211" w:rsidP="00DC7600">
            <w:pPr>
              <w:rPr>
                <w:rFonts w:ascii="Arial" w:hAnsi="Arial" w:cs="Arial"/>
              </w:rPr>
            </w:pPr>
            <w:r w:rsidRPr="006627A8">
              <w:rPr>
                <w:rFonts w:ascii="Arial" w:hAnsi="Arial" w:cs="Arial"/>
              </w:rPr>
              <w:t>Укупно:</w:t>
            </w:r>
          </w:p>
        </w:tc>
        <w:tc>
          <w:tcPr>
            <w:tcW w:w="2241" w:type="dxa"/>
            <w:gridSpan w:val="2"/>
            <w:tcBorders>
              <w:top w:val="single" w:sz="12" w:space="0" w:color="000000"/>
              <w:left w:val="single" w:sz="12" w:space="0" w:color="000000"/>
              <w:bottom w:val="single" w:sz="12" w:space="0" w:color="000000"/>
            </w:tcBorders>
            <w:shd w:val="clear" w:color="auto" w:fill="auto"/>
          </w:tcPr>
          <w:p w:rsidR="00001211" w:rsidRPr="006627A8" w:rsidRDefault="00001211" w:rsidP="00DC7600">
            <w:pPr>
              <w:rPr>
                <w:rFonts w:ascii="Arial" w:hAnsi="Arial" w:cs="Arial"/>
              </w:rPr>
            </w:pPr>
          </w:p>
        </w:tc>
        <w:tc>
          <w:tcPr>
            <w:tcW w:w="1803"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01211" w:rsidRPr="006627A8" w:rsidRDefault="00001211" w:rsidP="00DC7600">
            <w:pPr>
              <w:rPr>
                <w:rFonts w:ascii="Arial" w:hAnsi="Arial" w:cs="Arial"/>
              </w:rPr>
            </w:pPr>
          </w:p>
        </w:tc>
      </w:tr>
    </w:tbl>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2E5CB1">
        <w:rPr>
          <w:rFonts w:ascii="Arial" w:hAnsi="Arial" w:cs="Arial"/>
          <w:b/>
        </w:rPr>
        <w:t>Прилог:</w:t>
      </w:r>
      <w:r w:rsidRPr="006627A8">
        <w:rPr>
          <w:rFonts w:ascii="Arial" w:hAnsi="Arial" w:cs="Arial"/>
        </w:rPr>
        <w:t xml:space="preserve"> Потврде потписане и оверене од стране одговорног лица Наручилаца наведених у референц листи.</w:t>
      </w:r>
    </w:p>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ab/>
      </w:r>
      <w:r w:rsidRPr="006627A8">
        <w:rPr>
          <w:rFonts w:ascii="Arial" w:hAnsi="Arial" w:cs="Arial"/>
        </w:rPr>
        <w:tab/>
      </w:r>
      <w:r w:rsidRPr="006627A8">
        <w:rPr>
          <w:rFonts w:ascii="Arial" w:hAnsi="Arial" w:cs="Arial"/>
        </w:rPr>
        <w:tab/>
      </w:r>
      <w:r w:rsidRPr="006627A8">
        <w:rPr>
          <w:rFonts w:ascii="Arial" w:hAnsi="Arial" w:cs="Arial"/>
        </w:rPr>
        <w:tab/>
        <w:t>М.П.</w:t>
      </w:r>
      <w:r w:rsidRPr="006627A8">
        <w:rPr>
          <w:rFonts w:ascii="Arial" w:hAnsi="Arial" w:cs="Arial"/>
        </w:rPr>
        <w:tab/>
      </w:r>
      <w:r w:rsidRPr="006627A8">
        <w:rPr>
          <w:rFonts w:ascii="Arial" w:hAnsi="Arial" w:cs="Arial"/>
        </w:rPr>
        <w:tab/>
        <w:t xml:space="preserve">Потпис овлашћеног лица понуђача: </w:t>
      </w:r>
    </w:p>
    <w:p w:rsidR="00DC7600" w:rsidRPr="006627A8" w:rsidRDefault="00DC7600" w:rsidP="00DC7600">
      <w:pPr>
        <w:rPr>
          <w:rFonts w:ascii="Arial" w:hAnsi="Arial" w:cs="Arial"/>
        </w:rPr>
      </w:pPr>
      <w:r w:rsidRPr="006627A8">
        <w:rPr>
          <w:rFonts w:ascii="Arial" w:hAnsi="Arial" w:cs="Arial"/>
        </w:rPr>
        <w:t xml:space="preserve">                                                                                   ______________________________</w:t>
      </w:r>
    </w:p>
    <w:p w:rsidR="00466B1B" w:rsidRDefault="00466B1B" w:rsidP="00DC7600">
      <w:pPr>
        <w:rPr>
          <w:rFonts w:ascii="Arial" w:hAnsi="Arial" w:cs="Arial"/>
        </w:rPr>
      </w:pPr>
    </w:p>
    <w:p w:rsidR="00466B1B" w:rsidRDefault="00466B1B" w:rsidP="00DC7600">
      <w:pPr>
        <w:rPr>
          <w:rFonts w:ascii="Arial" w:hAnsi="Arial" w:cs="Arial"/>
        </w:rPr>
      </w:pPr>
    </w:p>
    <w:p w:rsidR="00466B1B" w:rsidRDefault="00466B1B" w:rsidP="00DC7600">
      <w:pPr>
        <w:rPr>
          <w:rFonts w:ascii="Arial" w:hAnsi="Arial" w:cs="Arial"/>
          <w:lang w:val="sr-Cyrl-CS"/>
        </w:rPr>
      </w:pPr>
    </w:p>
    <w:p w:rsidR="00522019" w:rsidRDefault="00522019" w:rsidP="00DC7600">
      <w:pPr>
        <w:rPr>
          <w:rFonts w:ascii="Arial" w:hAnsi="Arial" w:cs="Arial"/>
          <w:lang w:val="sr-Cyrl-CS"/>
        </w:rPr>
      </w:pPr>
    </w:p>
    <w:p w:rsidR="00670102" w:rsidRDefault="00670102" w:rsidP="00DC7600">
      <w:pPr>
        <w:rPr>
          <w:rFonts w:ascii="Arial" w:hAnsi="Arial" w:cs="Arial"/>
          <w:lang w:val="sr-Cyrl-CS"/>
        </w:rPr>
      </w:pPr>
    </w:p>
    <w:p w:rsidR="00670102" w:rsidRDefault="00670102" w:rsidP="00DC7600">
      <w:pPr>
        <w:rPr>
          <w:rFonts w:ascii="Arial" w:hAnsi="Arial" w:cs="Arial"/>
          <w:lang w:val="sr-Cyrl-CS"/>
        </w:rPr>
      </w:pPr>
    </w:p>
    <w:p w:rsidR="00522019" w:rsidRDefault="00522019" w:rsidP="00DC7600">
      <w:pPr>
        <w:rPr>
          <w:rFonts w:ascii="Arial" w:hAnsi="Arial" w:cs="Arial"/>
          <w:lang w:val="sr-Cyrl-CS"/>
        </w:rPr>
      </w:pPr>
    </w:p>
    <w:p w:rsidR="00001211" w:rsidRDefault="00001211" w:rsidP="00DC7600">
      <w:pPr>
        <w:rPr>
          <w:rFonts w:ascii="Arial" w:hAnsi="Arial" w:cs="Arial"/>
          <w:lang w:val="sr-Cyrl-CS"/>
        </w:rPr>
      </w:pPr>
    </w:p>
    <w:p w:rsidR="00C24713" w:rsidRPr="002E5CB1" w:rsidRDefault="00DC7600" w:rsidP="00DC7600">
      <w:pPr>
        <w:rPr>
          <w:rFonts w:ascii="Arial" w:hAnsi="Arial" w:cs="Arial"/>
          <w:b/>
        </w:rPr>
      </w:pPr>
      <w:r w:rsidRPr="00A05209">
        <w:rPr>
          <w:rFonts w:ascii="Arial" w:hAnsi="Arial" w:cs="Arial"/>
          <w:b/>
        </w:rPr>
        <w:lastRenderedPageBreak/>
        <w:t>ОБРАЗАЦ 7</w:t>
      </w:r>
      <w:r w:rsidR="002E5CB1">
        <w:rPr>
          <w:rFonts w:ascii="Arial" w:hAnsi="Arial" w:cs="Arial"/>
          <w:b/>
        </w:rPr>
        <w:t>.</w:t>
      </w:r>
    </w:p>
    <w:p w:rsidR="00DC7600" w:rsidRPr="006627A8" w:rsidRDefault="00DC7600" w:rsidP="00DC7600">
      <w:pPr>
        <w:rPr>
          <w:rFonts w:ascii="Arial" w:hAnsi="Arial" w:cs="Arial"/>
        </w:rPr>
      </w:pPr>
      <w:r w:rsidRPr="006627A8">
        <w:rPr>
          <w:rFonts w:ascii="Arial" w:hAnsi="Arial" w:cs="Arial"/>
        </w:rPr>
        <w:t xml:space="preserve">ПОТВРДА ЗА РЕФЕРЕНЦУ </w:t>
      </w:r>
    </w:p>
    <w:tbl>
      <w:tblPr>
        <w:tblW w:w="9738" w:type="dxa"/>
        <w:tblLayout w:type="fixed"/>
        <w:tblLook w:val="0000"/>
      </w:tblPr>
      <w:tblGrid>
        <w:gridCol w:w="4869"/>
        <w:gridCol w:w="4869"/>
      </w:tblGrid>
      <w:tr w:rsidR="00DC7600" w:rsidRPr="006627A8" w:rsidTr="00FE6AA8">
        <w:trPr>
          <w:trHeight w:val="1016"/>
        </w:trPr>
        <w:tc>
          <w:tcPr>
            <w:tcW w:w="4869" w:type="dxa"/>
            <w:shd w:val="clear" w:color="auto" w:fill="auto"/>
          </w:tcPr>
          <w:p w:rsidR="00DC7600" w:rsidRPr="006627A8" w:rsidRDefault="00DC7600" w:rsidP="00FE6AA8">
            <w:pPr>
              <w:spacing w:line="240" w:lineRule="auto"/>
              <w:rPr>
                <w:rFonts w:ascii="Arial" w:hAnsi="Arial" w:cs="Arial"/>
              </w:rPr>
            </w:pPr>
            <w:r w:rsidRPr="006627A8">
              <w:rPr>
                <w:rFonts w:ascii="Arial" w:hAnsi="Arial" w:cs="Arial"/>
              </w:rPr>
              <w:t>Назив издаваоца – Инвеститора/Наручиоца</w:t>
            </w:r>
          </w:p>
          <w:p w:rsidR="00DC7600" w:rsidRPr="006627A8" w:rsidRDefault="00DC7600" w:rsidP="00FE6AA8">
            <w:pPr>
              <w:spacing w:line="240" w:lineRule="auto"/>
              <w:rPr>
                <w:rFonts w:ascii="Arial" w:hAnsi="Arial" w:cs="Arial"/>
              </w:rPr>
            </w:pPr>
            <w:r w:rsidRPr="006627A8">
              <w:rPr>
                <w:rFonts w:ascii="Arial" w:hAnsi="Arial" w:cs="Arial"/>
              </w:rPr>
              <w:t xml:space="preserve">Седиште </w:t>
            </w:r>
          </w:p>
          <w:p w:rsidR="00FE6AA8" w:rsidRDefault="00DC7600" w:rsidP="00FE6AA8">
            <w:pPr>
              <w:spacing w:line="240" w:lineRule="auto"/>
              <w:rPr>
                <w:rFonts w:ascii="Arial" w:hAnsi="Arial" w:cs="Arial"/>
                <w:lang w:val="sr-Cyrl-CS"/>
              </w:rPr>
            </w:pPr>
            <w:r w:rsidRPr="006627A8">
              <w:rPr>
                <w:rFonts w:ascii="Arial" w:hAnsi="Arial" w:cs="Arial"/>
              </w:rPr>
              <w:t xml:space="preserve">Дел. број. </w:t>
            </w:r>
          </w:p>
          <w:p w:rsidR="00DC7600" w:rsidRPr="006627A8" w:rsidRDefault="00DC7600" w:rsidP="00167737">
            <w:pPr>
              <w:spacing w:line="240" w:lineRule="auto"/>
              <w:rPr>
                <w:rFonts w:ascii="Arial" w:hAnsi="Arial" w:cs="Arial"/>
              </w:rPr>
            </w:pPr>
            <w:r w:rsidRPr="006627A8">
              <w:rPr>
                <w:rFonts w:ascii="Arial" w:hAnsi="Arial" w:cs="Arial"/>
              </w:rPr>
              <w:t xml:space="preserve">Датум: </w:t>
            </w:r>
          </w:p>
        </w:tc>
        <w:tc>
          <w:tcPr>
            <w:tcW w:w="4869" w:type="dxa"/>
            <w:shd w:val="clear" w:color="auto" w:fill="auto"/>
          </w:tcPr>
          <w:p w:rsidR="00DC7600" w:rsidRPr="006627A8" w:rsidRDefault="00DC7600" w:rsidP="00167737">
            <w:pPr>
              <w:spacing w:after="0"/>
              <w:rPr>
                <w:rFonts w:ascii="Arial" w:hAnsi="Arial" w:cs="Arial"/>
              </w:rPr>
            </w:pPr>
            <w:r w:rsidRPr="006627A8">
              <w:rPr>
                <w:rFonts w:ascii="Arial" w:hAnsi="Arial" w:cs="Arial"/>
              </w:rPr>
              <w:t xml:space="preserve">________________________________ </w:t>
            </w:r>
          </w:p>
          <w:p w:rsidR="00DC7600" w:rsidRPr="006627A8" w:rsidRDefault="00DC7600" w:rsidP="00167737">
            <w:pPr>
              <w:spacing w:after="0"/>
              <w:rPr>
                <w:rFonts w:ascii="Arial" w:hAnsi="Arial" w:cs="Arial"/>
              </w:rPr>
            </w:pPr>
            <w:r w:rsidRPr="006627A8">
              <w:rPr>
                <w:rFonts w:ascii="Arial" w:hAnsi="Arial" w:cs="Arial"/>
              </w:rPr>
              <w:t xml:space="preserve">________________________________ </w:t>
            </w:r>
          </w:p>
          <w:p w:rsidR="00DC7600" w:rsidRPr="006627A8" w:rsidRDefault="00DC7600" w:rsidP="00167737">
            <w:pPr>
              <w:spacing w:after="0"/>
              <w:rPr>
                <w:rFonts w:ascii="Arial" w:hAnsi="Arial" w:cs="Arial"/>
              </w:rPr>
            </w:pPr>
            <w:r w:rsidRPr="006627A8">
              <w:rPr>
                <w:rFonts w:ascii="Arial" w:hAnsi="Arial" w:cs="Arial"/>
              </w:rPr>
              <w:t xml:space="preserve">________________________________ </w:t>
            </w:r>
          </w:p>
          <w:p w:rsidR="00DC7600" w:rsidRPr="006627A8" w:rsidRDefault="00DC7600" w:rsidP="00167737">
            <w:pPr>
              <w:spacing w:after="0"/>
              <w:rPr>
                <w:rFonts w:ascii="Arial" w:hAnsi="Arial" w:cs="Arial"/>
              </w:rPr>
            </w:pPr>
            <w:r w:rsidRPr="006627A8">
              <w:rPr>
                <w:rFonts w:ascii="Arial" w:hAnsi="Arial" w:cs="Arial"/>
              </w:rPr>
              <w:t xml:space="preserve">________________________________ </w:t>
            </w:r>
          </w:p>
          <w:p w:rsidR="00DC7600" w:rsidRPr="006627A8" w:rsidRDefault="00DC7600" w:rsidP="00167737">
            <w:pPr>
              <w:spacing w:after="0"/>
              <w:rPr>
                <w:rFonts w:ascii="Arial" w:hAnsi="Arial" w:cs="Arial"/>
              </w:rPr>
            </w:pPr>
            <w:r w:rsidRPr="006627A8">
              <w:rPr>
                <w:rFonts w:ascii="Arial" w:hAnsi="Arial" w:cs="Arial"/>
              </w:rPr>
              <w:t xml:space="preserve">________________________________ </w:t>
            </w:r>
          </w:p>
        </w:tc>
      </w:tr>
    </w:tbl>
    <w:p w:rsidR="00DC7600" w:rsidRPr="006627A8" w:rsidRDefault="00DC7600" w:rsidP="00DC7600">
      <w:pPr>
        <w:rPr>
          <w:rFonts w:ascii="Arial" w:hAnsi="Arial" w:cs="Arial"/>
        </w:rPr>
      </w:pPr>
      <w:r w:rsidRPr="006627A8">
        <w:rPr>
          <w:rFonts w:ascii="Arial" w:hAnsi="Arial" w:cs="Arial"/>
        </w:rPr>
        <w:t xml:space="preserve">У складу са чланом 77. став 2. тачка 2) подтачка (2) Закона о јавним набавкама ("Сл. гласник РС", број 124/12 и 14/15 и 68/15), издајем </w:t>
      </w:r>
    </w:p>
    <w:p w:rsidR="00C24713" w:rsidRDefault="00DC7600" w:rsidP="00C24713">
      <w:pPr>
        <w:spacing w:line="240" w:lineRule="auto"/>
        <w:jc w:val="center"/>
        <w:rPr>
          <w:rFonts w:ascii="Arial" w:hAnsi="Arial" w:cs="Arial"/>
          <w:b/>
          <w:sz w:val="28"/>
          <w:szCs w:val="28"/>
        </w:rPr>
      </w:pPr>
      <w:r w:rsidRPr="00FE6AA8">
        <w:rPr>
          <w:rFonts w:ascii="Arial" w:hAnsi="Arial" w:cs="Arial"/>
          <w:b/>
          <w:sz w:val="28"/>
          <w:szCs w:val="28"/>
        </w:rPr>
        <w:t>П О Т В Р Д У</w:t>
      </w:r>
    </w:p>
    <w:p w:rsidR="00DC7600" w:rsidRPr="006627A8" w:rsidRDefault="00DC7600" w:rsidP="00C24713">
      <w:pPr>
        <w:spacing w:line="240" w:lineRule="auto"/>
        <w:jc w:val="center"/>
        <w:rPr>
          <w:rFonts w:ascii="Arial" w:hAnsi="Arial" w:cs="Arial"/>
        </w:rPr>
      </w:pPr>
      <w:r w:rsidRPr="006627A8">
        <w:rPr>
          <w:rFonts w:ascii="Arial" w:hAnsi="Arial" w:cs="Arial"/>
        </w:rPr>
        <w:t xml:space="preserve">Потврђујемо да је ____________________________________________________________ са седиштем у _____________________ у периоду од ________ до _________ године за потребе ________________________________ као Извођач извршио САМОСТАЛНО / КАО ЧЛАН ГРУПЕ ПОНУЂАЧА радове на ________________________________________________________________,  а по основу закљученог уговора о _______________________________________________________ број ________________ од ______________, у вредности од _____________________ динара без ПДВ-а.  (попунити празна поља и прецртати непотребне речи дате великим словима ) </w:t>
      </w:r>
    </w:p>
    <w:p w:rsidR="00DC7600" w:rsidRPr="006627A8" w:rsidRDefault="00DC7600" w:rsidP="00FE6AA8">
      <w:pPr>
        <w:spacing w:line="240" w:lineRule="auto"/>
        <w:rPr>
          <w:rFonts w:ascii="Arial" w:hAnsi="Arial" w:cs="Arial"/>
        </w:rPr>
      </w:pPr>
      <w:r w:rsidRPr="006627A8">
        <w:rPr>
          <w:rFonts w:ascii="Arial" w:hAnsi="Arial" w:cs="Arial"/>
        </w:rPr>
        <w:t>Током реализације уговорених радова за које се издаје ова потврда Извођач ЈЕ / НИЈЕ поштовао своје уговорене обавезе (уговорне рокове, квалитет изведених радова и слично). (прецртати непотребне речи дате великим словима ).</w:t>
      </w:r>
    </w:p>
    <w:p w:rsidR="00DC7600" w:rsidRPr="006627A8" w:rsidRDefault="00DC7600" w:rsidP="00FE6AA8">
      <w:pPr>
        <w:spacing w:line="240" w:lineRule="auto"/>
        <w:rPr>
          <w:rFonts w:ascii="Arial" w:hAnsi="Arial" w:cs="Arial"/>
        </w:rPr>
      </w:pPr>
      <w:r w:rsidRPr="006627A8">
        <w:rPr>
          <w:rFonts w:ascii="Arial" w:hAnsi="Arial" w:cs="Arial"/>
        </w:rPr>
        <w:t>Потврда се издаје на захтев: _______________________________________________ ради учешћа у отвореном поступку ЈН-</w:t>
      </w:r>
      <w:r w:rsidR="008F55BC">
        <w:rPr>
          <w:rFonts w:ascii="Arial" w:hAnsi="Arial" w:cs="Arial"/>
        </w:rPr>
        <w:t>бр.06/19</w:t>
      </w:r>
      <w:r w:rsidRPr="006627A8">
        <w:rPr>
          <w:rFonts w:ascii="Arial" w:hAnsi="Arial" w:cs="Arial"/>
        </w:rPr>
        <w:t>, Наручиоца - ЈКП „</w:t>
      </w:r>
      <w:r w:rsidR="00466B1B">
        <w:rPr>
          <w:rFonts w:ascii="Arial" w:hAnsi="Arial" w:cs="Arial"/>
        </w:rPr>
        <w:t>Градска топлана“ Пирот</w:t>
      </w:r>
      <w:r w:rsidRPr="006627A8">
        <w:rPr>
          <w:rFonts w:ascii="Arial" w:hAnsi="Arial" w:cs="Arial"/>
        </w:rPr>
        <w:t xml:space="preserve">, </w:t>
      </w:r>
      <w:r w:rsidR="00466B1B">
        <w:rPr>
          <w:rFonts w:ascii="Arial" w:hAnsi="Arial" w:cs="Arial"/>
        </w:rPr>
        <w:t>ул. Нишавска бр.11, Пирот</w:t>
      </w:r>
      <w:r w:rsidRPr="006627A8">
        <w:rPr>
          <w:rFonts w:ascii="Arial" w:hAnsi="Arial" w:cs="Arial"/>
        </w:rPr>
        <w:t xml:space="preserve"> за који је позив за подношење понуда објављен дана </w:t>
      </w:r>
      <w:r w:rsidR="00167737">
        <w:rPr>
          <w:rFonts w:ascii="Arial" w:hAnsi="Arial" w:cs="Arial"/>
        </w:rPr>
        <w:t>31.07.2019</w:t>
      </w:r>
      <w:r w:rsidRPr="006627A8">
        <w:rPr>
          <w:rFonts w:ascii="Arial" w:hAnsi="Arial" w:cs="Arial"/>
        </w:rPr>
        <w:t xml:space="preserve"> године на Порталу јавних набавки. </w:t>
      </w:r>
    </w:p>
    <w:p w:rsidR="00DC7600" w:rsidRPr="006627A8" w:rsidRDefault="00DC7600" w:rsidP="00FE6AA8">
      <w:pPr>
        <w:spacing w:after="0" w:line="240" w:lineRule="auto"/>
        <w:rPr>
          <w:rFonts w:ascii="Arial" w:hAnsi="Arial" w:cs="Arial"/>
        </w:rPr>
      </w:pPr>
      <w:r w:rsidRPr="006627A8">
        <w:rPr>
          <w:rFonts w:ascii="Arial" w:hAnsi="Arial" w:cs="Arial"/>
        </w:rPr>
        <w:t xml:space="preserve">Лице за контакт код издаваоца потврде код кога се може извршити провера података: </w:t>
      </w:r>
    </w:p>
    <w:p w:rsidR="00DC7600" w:rsidRDefault="00DC7600" w:rsidP="00FE6AA8">
      <w:pPr>
        <w:spacing w:after="0" w:line="240" w:lineRule="auto"/>
        <w:rPr>
          <w:rFonts w:ascii="Arial" w:hAnsi="Arial" w:cs="Arial"/>
          <w:lang w:val="sr-Cyrl-CS"/>
        </w:rPr>
      </w:pPr>
      <w:r w:rsidRPr="006627A8">
        <w:rPr>
          <w:rFonts w:ascii="Arial" w:hAnsi="Arial" w:cs="Arial"/>
        </w:rPr>
        <w:t xml:space="preserve">______________________________________________________ (име и презиме, радно место, контакт телефон и адреса електронске поште) </w:t>
      </w:r>
    </w:p>
    <w:p w:rsidR="00FE6AA8" w:rsidRPr="00FE6AA8" w:rsidRDefault="00FE6AA8" w:rsidP="00FE6AA8">
      <w:pPr>
        <w:spacing w:after="0" w:line="240" w:lineRule="auto"/>
        <w:rPr>
          <w:rFonts w:ascii="Arial" w:hAnsi="Arial" w:cs="Arial"/>
          <w:lang w:val="sr-Cyrl-CS"/>
        </w:rPr>
      </w:pPr>
    </w:p>
    <w:p w:rsidR="00DC7600" w:rsidRPr="006627A8" w:rsidRDefault="00DC7600" w:rsidP="00DC7600">
      <w:pPr>
        <w:rPr>
          <w:rFonts w:ascii="Arial" w:hAnsi="Arial" w:cs="Arial"/>
        </w:rPr>
      </w:pPr>
      <w:r w:rsidRPr="006627A8">
        <w:rPr>
          <w:rFonts w:ascii="Arial" w:hAnsi="Arial" w:cs="Arial"/>
        </w:rPr>
        <w:t xml:space="preserve">                                                                    ОДГОВОРНО ЛИЦЕ ИЗДАВАОЦА И         </w:t>
      </w:r>
      <w:r w:rsidRPr="006627A8">
        <w:rPr>
          <w:rFonts w:ascii="Arial" w:hAnsi="Arial" w:cs="Arial"/>
        </w:rPr>
        <w:br/>
        <w:t xml:space="preserve">                                                           </w:t>
      </w:r>
      <w:r w:rsidR="00466B1B">
        <w:rPr>
          <w:rFonts w:ascii="Arial" w:hAnsi="Arial" w:cs="Arial"/>
        </w:rPr>
        <w:t xml:space="preserve">                    </w:t>
      </w:r>
      <w:r w:rsidRPr="006627A8">
        <w:rPr>
          <w:rFonts w:ascii="Arial" w:hAnsi="Arial" w:cs="Arial"/>
        </w:rPr>
        <w:t xml:space="preserve">    ФУНКЦИЈА</w:t>
      </w:r>
    </w:p>
    <w:p w:rsidR="00DC7600" w:rsidRDefault="00DC7600" w:rsidP="00DC7600">
      <w:pPr>
        <w:rPr>
          <w:rFonts w:ascii="Arial" w:hAnsi="Arial" w:cs="Arial"/>
        </w:rPr>
      </w:pPr>
      <w:r w:rsidRPr="006627A8">
        <w:rPr>
          <w:rFonts w:ascii="Arial" w:hAnsi="Arial" w:cs="Arial"/>
        </w:rPr>
        <w:t xml:space="preserve">                                                                М.П         ______________________________</w:t>
      </w:r>
    </w:p>
    <w:p w:rsidR="00167737" w:rsidRDefault="00167737" w:rsidP="00DC7600">
      <w:pPr>
        <w:rPr>
          <w:rFonts w:ascii="Arial" w:hAnsi="Arial" w:cs="Arial"/>
        </w:rPr>
      </w:pPr>
      <w:r w:rsidRPr="00167737">
        <w:rPr>
          <w:rFonts w:ascii="Arial" w:hAnsi="Arial" w:cs="Arial"/>
          <w:b/>
        </w:rPr>
        <w:t>Напомена:</w:t>
      </w:r>
      <w:r>
        <w:rPr>
          <w:rFonts w:ascii="Arial" w:hAnsi="Arial" w:cs="Arial"/>
        </w:rPr>
        <w:t xml:space="preserve"> понуђач је у обавези за све захтеване референце са листе  ( 3 )</w:t>
      </w:r>
      <w:r w:rsidRPr="00167737">
        <w:rPr>
          <w:rFonts w:ascii="Arial" w:hAnsi="Arial" w:cs="Arial"/>
        </w:rPr>
        <w:t xml:space="preserve"> </w:t>
      </w:r>
      <w:r>
        <w:rPr>
          <w:rFonts w:ascii="Arial" w:hAnsi="Arial" w:cs="Arial"/>
        </w:rPr>
        <w:t>( образац 6) достави потврду о изведеним радовима ( образац 7).</w:t>
      </w:r>
    </w:p>
    <w:p w:rsidR="00167737" w:rsidRPr="00167737" w:rsidRDefault="00167737" w:rsidP="00DC7600">
      <w:pPr>
        <w:rPr>
          <w:rFonts w:ascii="Arial" w:hAnsi="Arial" w:cs="Arial"/>
        </w:rPr>
      </w:pPr>
    </w:p>
    <w:p w:rsidR="00DC7600" w:rsidRPr="002E5CB1" w:rsidRDefault="00DC7600" w:rsidP="00DC7600">
      <w:pPr>
        <w:rPr>
          <w:rFonts w:ascii="Arial" w:hAnsi="Arial" w:cs="Arial"/>
          <w:b/>
        </w:rPr>
      </w:pPr>
      <w:r w:rsidRPr="00A05209">
        <w:rPr>
          <w:rFonts w:ascii="Arial" w:hAnsi="Arial" w:cs="Arial"/>
          <w:b/>
        </w:rPr>
        <w:t>ОБРАЗАЦ 8</w:t>
      </w:r>
      <w:r w:rsidR="002E5CB1">
        <w:rPr>
          <w:rFonts w:ascii="Arial" w:hAnsi="Arial" w:cs="Arial"/>
          <w:b/>
        </w:rPr>
        <w:t>.</w:t>
      </w:r>
    </w:p>
    <w:p w:rsidR="00DC7600" w:rsidRPr="00A05209" w:rsidRDefault="00DC7600" w:rsidP="00DC7600">
      <w:pPr>
        <w:rPr>
          <w:rFonts w:ascii="Arial" w:hAnsi="Arial" w:cs="Arial"/>
          <w:b/>
        </w:rPr>
      </w:pPr>
      <w:r w:rsidRPr="00A05209">
        <w:rPr>
          <w:rFonts w:ascii="Arial" w:hAnsi="Arial" w:cs="Arial"/>
          <w:b/>
        </w:rPr>
        <w:t>ПОТВРДА</w:t>
      </w:r>
      <w:r w:rsidR="00A05209" w:rsidRPr="00A05209">
        <w:rPr>
          <w:rFonts w:ascii="Arial" w:hAnsi="Arial" w:cs="Arial"/>
          <w:b/>
        </w:rPr>
        <w:t xml:space="preserve">  </w:t>
      </w:r>
      <w:r w:rsidRPr="00A05209">
        <w:rPr>
          <w:rFonts w:ascii="Arial" w:hAnsi="Arial" w:cs="Arial"/>
          <w:b/>
        </w:rPr>
        <w:t xml:space="preserve">О </w:t>
      </w:r>
      <w:r w:rsidR="00A05209" w:rsidRPr="00A05209">
        <w:rPr>
          <w:rFonts w:ascii="Arial" w:hAnsi="Arial" w:cs="Arial"/>
          <w:b/>
        </w:rPr>
        <w:t xml:space="preserve"> </w:t>
      </w:r>
      <w:r w:rsidRPr="00A05209">
        <w:rPr>
          <w:rFonts w:ascii="Arial" w:hAnsi="Arial" w:cs="Arial"/>
          <w:b/>
        </w:rPr>
        <w:t xml:space="preserve">ОБИЛАСКУ </w:t>
      </w:r>
      <w:r w:rsidR="00A05209" w:rsidRPr="00A05209">
        <w:rPr>
          <w:rFonts w:ascii="Arial" w:hAnsi="Arial" w:cs="Arial"/>
          <w:b/>
        </w:rPr>
        <w:t xml:space="preserve"> </w:t>
      </w:r>
      <w:r w:rsidRPr="00A05209">
        <w:rPr>
          <w:rFonts w:ascii="Arial" w:hAnsi="Arial" w:cs="Arial"/>
          <w:b/>
        </w:rPr>
        <w:t>МЕСТА</w:t>
      </w:r>
      <w:r w:rsidR="00A05209" w:rsidRPr="00A05209">
        <w:rPr>
          <w:rFonts w:ascii="Arial" w:hAnsi="Arial" w:cs="Arial"/>
          <w:b/>
        </w:rPr>
        <w:t xml:space="preserve"> </w:t>
      </w:r>
      <w:r w:rsidRPr="00A05209">
        <w:rPr>
          <w:rFonts w:ascii="Arial" w:hAnsi="Arial" w:cs="Arial"/>
          <w:b/>
        </w:rPr>
        <w:t xml:space="preserve"> ИЗВРШЕЊА</w:t>
      </w:r>
      <w:r w:rsidR="00A05209" w:rsidRPr="00A05209">
        <w:rPr>
          <w:rFonts w:ascii="Arial" w:hAnsi="Arial" w:cs="Arial"/>
          <w:b/>
        </w:rPr>
        <w:t xml:space="preserve">  </w:t>
      </w:r>
      <w:r w:rsidRPr="00A05209">
        <w:rPr>
          <w:rFonts w:ascii="Arial" w:hAnsi="Arial" w:cs="Arial"/>
          <w:b/>
        </w:rPr>
        <w:t xml:space="preserve"> ПОСЛА</w:t>
      </w:r>
    </w:p>
    <w:p w:rsidR="00DC7600" w:rsidRPr="00AC0F7E" w:rsidRDefault="00DC7600" w:rsidP="00DC7600">
      <w:pPr>
        <w:rPr>
          <w:rFonts w:ascii="Arial" w:hAnsi="Arial" w:cs="Arial"/>
        </w:rPr>
      </w:pPr>
      <w:r w:rsidRPr="006627A8">
        <w:rPr>
          <w:rFonts w:ascii="Arial" w:hAnsi="Arial" w:cs="Arial"/>
        </w:rPr>
        <w:t xml:space="preserve">ЈАВНА НАБАВКА БРОЈ:  </w:t>
      </w:r>
      <w:r w:rsidR="004F438F">
        <w:rPr>
          <w:rFonts w:ascii="Arial" w:hAnsi="Arial" w:cs="Arial"/>
        </w:rPr>
        <w:t>06/19</w:t>
      </w:r>
    </w:p>
    <w:tbl>
      <w:tblPr>
        <w:tblW w:w="0" w:type="auto"/>
        <w:tblLayout w:type="fixed"/>
        <w:tblLook w:val="0000"/>
      </w:tblPr>
      <w:tblGrid>
        <w:gridCol w:w="8528"/>
      </w:tblGrid>
      <w:tr w:rsidR="00DC7600" w:rsidRPr="006627A8" w:rsidTr="00F475F2">
        <w:tc>
          <w:tcPr>
            <w:tcW w:w="8528" w:type="dxa"/>
            <w:shd w:val="clear" w:color="auto" w:fill="auto"/>
          </w:tcPr>
          <w:p w:rsidR="00DC7600" w:rsidRPr="00A05209" w:rsidRDefault="00DC7600" w:rsidP="00001211">
            <w:pPr>
              <w:rPr>
                <w:rFonts w:ascii="Arial" w:hAnsi="Arial" w:cs="Arial"/>
              </w:rPr>
            </w:pPr>
            <w:r w:rsidRPr="00A05209">
              <w:rPr>
                <w:rFonts w:ascii="Arial" w:hAnsi="Arial" w:cs="Arial"/>
                <w:b/>
              </w:rPr>
              <w:t>НАЗИВ ЈАВНЕ НАБАВКЕ</w:t>
            </w:r>
            <w:r w:rsidRPr="006627A8">
              <w:rPr>
                <w:rFonts w:ascii="Arial" w:hAnsi="Arial" w:cs="Arial"/>
              </w:rPr>
              <w:t>:</w:t>
            </w:r>
            <w:r w:rsidR="00AC0F7E">
              <w:rPr>
                <w:rFonts w:ascii="Arial" w:hAnsi="Arial" w:cs="Arial"/>
              </w:rPr>
              <w:t xml:space="preserve"> извођење радова на </w:t>
            </w:r>
            <w:r w:rsidRPr="006627A8">
              <w:rPr>
                <w:rFonts w:ascii="Arial" w:hAnsi="Arial" w:cs="Arial"/>
              </w:rPr>
              <w:t xml:space="preserve"> инсталациј</w:t>
            </w:r>
            <w:r w:rsidR="00AC0F7E">
              <w:rPr>
                <w:rFonts w:ascii="Arial" w:hAnsi="Arial" w:cs="Arial"/>
              </w:rPr>
              <w:t>и</w:t>
            </w:r>
            <w:r w:rsidRPr="006627A8">
              <w:rPr>
                <w:rFonts w:ascii="Arial" w:hAnsi="Arial" w:cs="Arial"/>
              </w:rPr>
              <w:t xml:space="preserve"> компримованог природног гаса за потребе гасификације </w:t>
            </w:r>
            <w:r w:rsidR="00466B1B">
              <w:rPr>
                <w:rFonts w:ascii="Arial" w:hAnsi="Arial" w:cs="Arial"/>
              </w:rPr>
              <w:t>котларнице,,Сењак,, у ЈКП,,Градска топлана,, Пирот</w:t>
            </w:r>
            <w:r w:rsidR="00A05209">
              <w:rPr>
                <w:rFonts w:ascii="Arial" w:hAnsi="Arial" w:cs="Arial"/>
              </w:rPr>
              <w:t xml:space="preserve"> </w:t>
            </w:r>
            <w:r w:rsidR="00AC0F7E">
              <w:rPr>
                <w:rFonts w:ascii="Arial" w:hAnsi="Arial" w:cs="Arial"/>
              </w:rPr>
              <w:t>-</w:t>
            </w:r>
            <w:r w:rsidR="00A05209">
              <w:rPr>
                <w:rFonts w:ascii="Arial" w:hAnsi="Arial" w:cs="Arial"/>
              </w:rPr>
              <w:t>извођење радова по систему ,,кључ у руке</w:t>
            </w:r>
            <w:r w:rsidR="00001211">
              <w:rPr>
                <w:rFonts w:ascii="Arial" w:hAnsi="Arial" w:cs="Arial"/>
              </w:rPr>
              <w:t>“</w:t>
            </w:r>
          </w:p>
        </w:tc>
      </w:tr>
    </w:tbl>
    <w:p w:rsidR="00DC7600" w:rsidRPr="006627A8" w:rsidRDefault="00DC7600" w:rsidP="00DC7600">
      <w:pPr>
        <w:rPr>
          <w:rFonts w:ascii="Arial" w:hAnsi="Arial" w:cs="Arial"/>
        </w:rPr>
      </w:pPr>
    </w:p>
    <w:p w:rsidR="00DC7600" w:rsidRPr="006627A8" w:rsidRDefault="00DC7600" w:rsidP="00DC7600">
      <w:pPr>
        <w:rPr>
          <w:rFonts w:ascii="Arial" w:hAnsi="Arial" w:cs="Arial"/>
        </w:rPr>
      </w:pPr>
      <w:r w:rsidRPr="006627A8">
        <w:rPr>
          <w:rFonts w:ascii="Arial" w:hAnsi="Arial" w:cs="Arial"/>
        </w:rPr>
        <w:t xml:space="preserve">МЕСТО ОБИЛАСКА:  </w:t>
      </w:r>
      <w:r w:rsidR="00466B1B">
        <w:rPr>
          <w:rFonts w:ascii="Arial" w:hAnsi="Arial" w:cs="Arial"/>
        </w:rPr>
        <w:t>ЈКП,,Градска топлана“ Пирот, ул.Нишавска бр.11, Пир</w:t>
      </w:r>
      <w:r w:rsidR="00A05209">
        <w:rPr>
          <w:rFonts w:ascii="Arial" w:hAnsi="Arial" w:cs="Arial"/>
        </w:rPr>
        <w:t>от</w:t>
      </w:r>
    </w:p>
    <w:p w:rsidR="00DC7600" w:rsidRPr="006627A8" w:rsidRDefault="00DC7600" w:rsidP="00DC7600">
      <w:pPr>
        <w:rPr>
          <w:rFonts w:ascii="Arial" w:hAnsi="Arial" w:cs="Arial"/>
        </w:rPr>
      </w:pPr>
      <w:r w:rsidRPr="006627A8">
        <w:rPr>
          <w:rFonts w:ascii="Arial" w:hAnsi="Arial" w:cs="Arial"/>
        </w:rPr>
        <w:t>ДАТУМ ОБИЛАСКА:                                                 ________________________________________________</w:t>
      </w:r>
    </w:p>
    <w:p w:rsidR="00DC7600" w:rsidRPr="006627A8" w:rsidRDefault="00DC7600" w:rsidP="00DC7600">
      <w:pPr>
        <w:rPr>
          <w:rFonts w:ascii="Arial" w:hAnsi="Arial" w:cs="Arial"/>
        </w:rPr>
      </w:pPr>
      <w:r w:rsidRPr="006627A8">
        <w:rPr>
          <w:rFonts w:ascii="Arial" w:hAnsi="Arial" w:cs="Arial"/>
        </w:rPr>
        <w:t>НАЗИВ ПОНУЂАЧА: ________________________________________________</w:t>
      </w:r>
    </w:p>
    <w:p w:rsidR="00DC7600" w:rsidRPr="006627A8" w:rsidRDefault="00DC7600" w:rsidP="00DC7600">
      <w:pPr>
        <w:rPr>
          <w:rFonts w:ascii="Arial" w:hAnsi="Arial" w:cs="Arial"/>
        </w:rPr>
      </w:pPr>
      <w:r w:rsidRPr="006627A8">
        <w:rPr>
          <w:rFonts w:ascii="Arial" w:hAnsi="Arial" w:cs="Arial"/>
        </w:rPr>
        <w:t xml:space="preserve">                                                ________________________________________________</w:t>
      </w:r>
    </w:p>
    <w:p w:rsidR="00DC7600" w:rsidRPr="006627A8" w:rsidRDefault="00DC7600" w:rsidP="00DC7600">
      <w:pPr>
        <w:rPr>
          <w:rFonts w:ascii="Arial" w:hAnsi="Arial" w:cs="Arial"/>
        </w:rPr>
      </w:pPr>
      <w:r w:rsidRPr="006627A8">
        <w:rPr>
          <w:rFonts w:ascii="Arial" w:hAnsi="Arial" w:cs="Arial"/>
        </w:rPr>
        <w:t>ИМЕ И ПРЕЗИМЕ ПРЕДСТАВНИКА</w:t>
      </w:r>
    </w:p>
    <w:p w:rsidR="00DC7600" w:rsidRPr="006627A8" w:rsidRDefault="00DC7600" w:rsidP="00DC7600">
      <w:pPr>
        <w:rPr>
          <w:rFonts w:ascii="Arial" w:hAnsi="Arial" w:cs="Arial"/>
        </w:rPr>
      </w:pPr>
      <w:r w:rsidRPr="006627A8">
        <w:rPr>
          <w:rFonts w:ascii="Arial" w:hAnsi="Arial" w:cs="Arial"/>
        </w:rPr>
        <w:t>ПОНУЂАЧА:              ________________________________________________</w:t>
      </w:r>
    </w:p>
    <w:p w:rsidR="00DC7600" w:rsidRPr="006627A8" w:rsidRDefault="00DC7600" w:rsidP="00DC7600">
      <w:pPr>
        <w:rPr>
          <w:rFonts w:ascii="Arial" w:hAnsi="Arial" w:cs="Arial"/>
        </w:rPr>
      </w:pPr>
      <w:r w:rsidRPr="006627A8">
        <w:rPr>
          <w:rFonts w:ascii="Arial" w:hAnsi="Arial" w:cs="Arial"/>
        </w:rPr>
        <w:t xml:space="preserve">                                             </w:t>
      </w:r>
    </w:p>
    <w:p w:rsidR="00DC7600" w:rsidRPr="006627A8" w:rsidRDefault="00DC7600" w:rsidP="00DC7600">
      <w:pPr>
        <w:rPr>
          <w:rFonts w:ascii="Arial" w:hAnsi="Arial" w:cs="Arial"/>
        </w:rPr>
      </w:pPr>
      <w:r w:rsidRPr="006627A8">
        <w:rPr>
          <w:rFonts w:ascii="Arial" w:hAnsi="Arial" w:cs="Arial"/>
        </w:rPr>
        <w:t>ИМЕ И ПРЕЗИМЕ ПРЕДСТАВНИКА</w:t>
      </w:r>
    </w:p>
    <w:p w:rsidR="00DC7600" w:rsidRPr="006627A8" w:rsidRDefault="00DC7600" w:rsidP="00DC7600">
      <w:pPr>
        <w:rPr>
          <w:rFonts w:ascii="Arial" w:hAnsi="Arial" w:cs="Arial"/>
        </w:rPr>
      </w:pPr>
      <w:r w:rsidRPr="006627A8">
        <w:rPr>
          <w:rFonts w:ascii="Arial" w:hAnsi="Arial" w:cs="Arial"/>
        </w:rPr>
        <w:t>НАРУЧИОЦА:            _______________________________________________</w:t>
      </w:r>
    </w:p>
    <w:tbl>
      <w:tblPr>
        <w:tblW w:w="9419" w:type="dxa"/>
        <w:tblInd w:w="-108" w:type="dxa"/>
        <w:tblLayout w:type="fixed"/>
        <w:tblCellMar>
          <w:left w:w="0" w:type="dxa"/>
          <w:right w:w="0" w:type="dxa"/>
        </w:tblCellMar>
        <w:tblLook w:val="0000"/>
      </w:tblPr>
      <w:tblGrid>
        <w:gridCol w:w="236"/>
        <w:gridCol w:w="1294"/>
        <w:gridCol w:w="812"/>
        <w:gridCol w:w="1978"/>
        <w:gridCol w:w="239"/>
        <w:gridCol w:w="105"/>
        <w:gridCol w:w="239"/>
        <w:gridCol w:w="1870"/>
        <w:gridCol w:w="1923"/>
        <w:gridCol w:w="291"/>
        <w:gridCol w:w="432"/>
      </w:tblGrid>
      <w:tr w:rsidR="00DC7600" w:rsidRPr="006627A8" w:rsidTr="00721C66">
        <w:tc>
          <w:tcPr>
            <w:tcW w:w="4559" w:type="dxa"/>
            <w:gridSpan w:val="5"/>
            <w:shd w:val="clear" w:color="auto" w:fill="auto"/>
          </w:tcPr>
          <w:p w:rsidR="00DC7600" w:rsidRPr="006627A8" w:rsidRDefault="00DC7600" w:rsidP="00DC7600">
            <w:pPr>
              <w:rPr>
                <w:rFonts w:ascii="Arial" w:hAnsi="Arial" w:cs="Arial"/>
              </w:rPr>
            </w:pPr>
          </w:p>
        </w:tc>
        <w:tc>
          <w:tcPr>
            <w:tcW w:w="4428" w:type="dxa"/>
            <w:gridSpan w:val="5"/>
            <w:shd w:val="clear" w:color="auto" w:fill="auto"/>
          </w:tcPr>
          <w:p w:rsidR="00DC7600" w:rsidRPr="006627A8" w:rsidRDefault="00DC7600" w:rsidP="00DC7600">
            <w:pPr>
              <w:rPr>
                <w:rFonts w:ascii="Arial" w:hAnsi="Arial" w:cs="Arial"/>
              </w:rPr>
            </w:pPr>
          </w:p>
        </w:tc>
        <w:tc>
          <w:tcPr>
            <w:tcW w:w="432" w:type="dxa"/>
            <w:shd w:val="clear" w:color="auto" w:fill="auto"/>
          </w:tcPr>
          <w:p w:rsidR="00DC7600" w:rsidRPr="006627A8" w:rsidRDefault="00DC7600" w:rsidP="00DC7600">
            <w:pPr>
              <w:rPr>
                <w:rFonts w:ascii="Arial" w:hAnsi="Arial" w:cs="Arial"/>
              </w:rPr>
            </w:pPr>
          </w:p>
        </w:tc>
      </w:tr>
      <w:tr w:rsidR="00DC7600" w:rsidRPr="006627A8" w:rsidTr="00721C66">
        <w:tc>
          <w:tcPr>
            <w:tcW w:w="4320" w:type="dxa"/>
            <w:gridSpan w:val="4"/>
            <w:shd w:val="clear" w:color="auto" w:fill="auto"/>
          </w:tcPr>
          <w:p w:rsidR="00DC7600" w:rsidRPr="006627A8" w:rsidRDefault="00DC7600" w:rsidP="00DC7600">
            <w:pPr>
              <w:rPr>
                <w:rFonts w:ascii="Arial" w:hAnsi="Arial" w:cs="Arial"/>
              </w:rPr>
            </w:pPr>
            <w:r w:rsidRPr="006627A8">
              <w:rPr>
                <w:rFonts w:ascii="Arial" w:hAnsi="Arial" w:cs="Arial"/>
              </w:rPr>
              <w:t>Потпис представника Понуђача</w:t>
            </w:r>
          </w:p>
        </w:tc>
        <w:tc>
          <w:tcPr>
            <w:tcW w:w="239" w:type="dxa"/>
            <w:shd w:val="clear" w:color="auto" w:fill="auto"/>
          </w:tcPr>
          <w:p w:rsidR="00DC7600" w:rsidRPr="006627A8" w:rsidRDefault="00DC7600" w:rsidP="00DC7600">
            <w:pPr>
              <w:rPr>
                <w:rFonts w:ascii="Arial" w:hAnsi="Arial" w:cs="Arial"/>
              </w:rPr>
            </w:pPr>
          </w:p>
        </w:tc>
        <w:tc>
          <w:tcPr>
            <w:tcW w:w="4137" w:type="dxa"/>
            <w:gridSpan w:val="4"/>
            <w:shd w:val="clear" w:color="auto" w:fill="auto"/>
          </w:tcPr>
          <w:p w:rsidR="00DC7600" w:rsidRPr="006627A8" w:rsidRDefault="00DC7600" w:rsidP="00DC7600">
            <w:pPr>
              <w:rPr>
                <w:rFonts w:ascii="Arial" w:hAnsi="Arial" w:cs="Arial"/>
              </w:rPr>
            </w:pPr>
            <w:r w:rsidRPr="006627A8">
              <w:rPr>
                <w:rFonts w:ascii="Arial" w:hAnsi="Arial" w:cs="Arial"/>
              </w:rPr>
              <w:t xml:space="preserve">  Потпис представника Наручиоца</w:t>
            </w:r>
          </w:p>
        </w:tc>
        <w:tc>
          <w:tcPr>
            <w:tcW w:w="291" w:type="dxa"/>
            <w:shd w:val="clear" w:color="auto" w:fill="auto"/>
          </w:tcPr>
          <w:p w:rsidR="00DC7600" w:rsidRPr="006627A8" w:rsidRDefault="00DC7600" w:rsidP="00DC7600">
            <w:pPr>
              <w:rPr>
                <w:rFonts w:ascii="Arial" w:hAnsi="Arial" w:cs="Arial"/>
              </w:rPr>
            </w:pPr>
          </w:p>
        </w:tc>
        <w:tc>
          <w:tcPr>
            <w:tcW w:w="432" w:type="dxa"/>
            <w:shd w:val="clear" w:color="auto" w:fill="auto"/>
          </w:tcPr>
          <w:p w:rsidR="00DC7600" w:rsidRPr="006627A8" w:rsidRDefault="00DC7600" w:rsidP="00DC7600">
            <w:pPr>
              <w:rPr>
                <w:rFonts w:ascii="Arial" w:hAnsi="Arial" w:cs="Arial"/>
              </w:rPr>
            </w:pPr>
          </w:p>
        </w:tc>
      </w:tr>
      <w:tr w:rsidR="00DC7600" w:rsidRPr="006627A8" w:rsidTr="00721C66">
        <w:tc>
          <w:tcPr>
            <w:tcW w:w="4559" w:type="dxa"/>
            <w:gridSpan w:val="5"/>
            <w:shd w:val="clear" w:color="auto" w:fill="auto"/>
          </w:tcPr>
          <w:p w:rsidR="00DC7600" w:rsidRPr="006627A8" w:rsidRDefault="00DC7600" w:rsidP="00DC7600">
            <w:pPr>
              <w:rPr>
                <w:rFonts w:ascii="Arial" w:hAnsi="Arial" w:cs="Arial"/>
              </w:rPr>
            </w:pPr>
          </w:p>
        </w:tc>
        <w:tc>
          <w:tcPr>
            <w:tcW w:w="4428" w:type="dxa"/>
            <w:gridSpan w:val="5"/>
            <w:shd w:val="clear" w:color="auto" w:fill="auto"/>
          </w:tcPr>
          <w:p w:rsidR="00DC7600" w:rsidRPr="006627A8" w:rsidRDefault="00DC7600" w:rsidP="00DC7600">
            <w:pPr>
              <w:rPr>
                <w:rFonts w:ascii="Arial" w:hAnsi="Arial" w:cs="Arial"/>
              </w:rPr>
            </w:pPr>
          </w:p>
        </w:tc>
        <w:tc>
          <w:tcPr>
            <w:tcW w:w="432" w:type="dxa"/>
            <w:shd w:val="clear" w:color="auto" w:fill="auto"/>
          </w:tcPr>
          <w:p w:rsidR="00DC7600" w:rsidRPr="006627A8" w:rsidRDefault="00DC7600" w:rsidP="00DC7600">
            <w:pPr>
              <w:rPr>
                <w:rFonts w:ascii="Arial" w:hAnsi="Arial" w:cs="Arial"/>
              </w:rPr>
            </w:pPr>
          </w:p>
        </w:tc>
      </w:tr>
      <w:tr w:rsidR="00DC7600" w:rsidRPr="006627A8" w:rsidTr="00721C66">
        <w:tc>
          <w:tcPr>
            <w:tcW w:w="2342" w:type="dxa"/>
            <w:gridSpan w:val="3"/>
            <w:tcBorders>
              <w:bottom w:val="single" w:sz="4" w:space="0" w:color="000000"/>
            </w:tcBorders>
            <w:shd w:val="clear" w:color="auto" w:fill="auto"/>
          </w:tcPr>
          <w:p w:rsidR="00DC7600" w:rsidRPr="006627A8" w:rsidRDefault="00DC7600" w:rsidP="00DC7600">
            <w:pPr>
              <w:rPr>
                <w:rFonts w:ascii="Arial" w:hAnsi="Arial" w:cs="Arial"/>
              </w:rPr>
            </w:pPr>
          </w:p>
        </w:tc>
        <w:tc>
          <w:tcPr>
            <w:tcW w:w="2217" w:type="dxa"/>
            <w:gridSpan w:val="2"/>
            <w:tcBorders>
              <w:bottom w:val="single" w:sz="4" w:space="0" w:color="000000"/>
            </w:tcBorders>
            <w:shd w:val="clear" w:color="auto" w:fill="auto"/>
          </w:tcPr>
          <w:p w:rsidR="00DC7600" w:rsidRPr="006627A8" w:rsidRDefault="00DC7600" w:rsidP="00DC7600">
            <w:pPr>
              <w:rPr>
                <w:rFonts w:ascii="Arial" w:hAnsi="Arial" w:cs="Arial"/>
              </w:rPr>
            </w:pPr>
          </w:p>
        </w:tc>
        <w:tc>
          <w:tcPr>
            <w:tcW w:w="2214" w:type="dxa"/>
            <w:gridSpan w:val="3"/>
            <w:tcBorders>
              <w:bottom w:val="single" w:sz="4" w:space="0" w:color="000000"/>
            </w:tcBorders>
            <w:shd w:val="clear" w:color="auto" w:fill="auto"/>
          </w:tcPr>
          <w:p w:rsidR="00DC7600" w:rsidRPr="006627A8" w:rsidRDefault="00DC7600" w:rsidP="00DC7600">
            <w:pPr>
              <w:rPr>
                <w:rFonts w:ascii="Arial" w:hAnsi="Arial" w:cs="Arial"/>
              </w:rPr>
            </w:pPr>
          </w:p>
        </w:tc>
        <w:tc>
          <w:tcPr>
            <w:tcW w:w="2214" w:type="dxa"/>
            <w:gridSpan w:val="2"/>
            <w:tcBorders>
              <w:bottom w:val="single" w:sz="4" w:space="0" w:color="000000"/>
            </w:tcBorders>
            <w:shd w:val="clear" w:color="auto" w:fill="auto"/>
          </w:tcPr>
          <w:p w:rsidR="00DC7600" w:rsidRPr="006627A8" w:rsidRDefault="00DC7600" w:rsidP="00DC7600">
            <w:pPr>
              <w:rPr>
                <w:rFonts w:ascii="Arial" w:hAnsi="Arial" w:cs="Arial"/>
              </w:rPr>
            </w:pPr>
          </w:p>
        </w:tc>
        <w:tc>
          <w:tcPr>
            <w:tcW w:w="432" w:type="dxa"/>
            <w:shd w:val="clear" w:color="auto" w:fill="auto"/>
          </w:tcPr>
          <w:p w:rsidR="00DC7600" w:rsidRPr="006627A8" w:rsidRDefault="00DC7600" w:rsidP="00DC7600">
            <w:pPr>
              <w:rPr>
                <w:rFonts w:ascii="Arial" w:hAnsi="Arial" w:cs="Arial"/>
              </w:rPr>
            </w:pPr>
          </w:p>
        </w:tc>
      </w:tr>
      <w:tr w:rsidR="00DC7600" w:rsidRPr="006627A8" w:rsidTr="00721C66">
        <w:tc>
          <w:tcPr>
            <w:tcW w:w="2342" w:type="dxa"/>
            <w:gridSpan w:val="3"/>
            <w:tcBorders>
              <w:top w:val="single" w:sz="4" w:space="0" w:color="000000"/>
            </w:tcBorders>
            <w:shd w:val="clear" w:color="auto" w:fill="auto"/>
          </w:tcPr>
          <w:p w:rsidR="00DC7600" w:rsidRPr="006627A8" w:rsidRDefault="00DC7600" w:rsidP="00DC7600">
            <w:pPr>
              <w:rPr>
                <w:rFonts w:ascii="Arial" w:hAnsi="Arial" w:cs="Arial"/>
              </w:rPr>
            </w:pPr>
          </w:p>
          <w:p w:rsidR="00DC7600" w:rsidRPr="006627A8" w:rsidRDefault="00DC7600" w:rsidP="00DC7600">
            <w:pPr>
              <w:rPr>
                <w:rFonts w:ascii="Arial" w:hAnsi="Arial" w:cs="Arial"/>
              </w:rPr>
            </w:pPr>
          </w:p>
        </w:tc>
        <w:tc>
          <w:tcPr>
            <w:tcW w:w="2217" w:type="dxa"/>
            <w:gridSpan w:val="2"/>
            <w:tcBorders>
              <w:top w:val="single" w:sz="4" w:space="0" w:color="000000"/>
            </w:tcBorders>
            <w:shd w:val="clear" w:color="auto" w:fill="auto"/>
          </w:tcPr>
          <w:p w:rsidR="00DC7600" w:rsidRPr="006627A8" w:rsidRDefault="00DC7600" w:rsidP="00DC7600">
            <w:pPr>
              <w:rPr>
                <w:rFonts w:ascii="Arial" w:hAnsi="Arial" w:cs="Arial"/>
              </w:rPr>
            </w:pPr>
          </w:p>
        </w:tc>
        <w:tc>
          <w:tcPr>
            <w:tcW w:w="2214" w:type="dxa"/>
            <w:gridSpan w:val="3"/>
            <w:tcBorders>
              <w:top w:val="single" w:sz="4" w:space="0" w:color="000000"/>
            </w:tcBorders>
            <w:shd w:val="clear" w:color="auto" w:fill="auto"/>
          </w:tcPr>
          <w:p w:rsidR="00DC7600" w:rsidRPr="006627A8" w:rsidRDefault="00DC7600" w:rsidP="00DC7600">
            <w:pPr>
              <w:rPr>
                <w:rFonts w:ascii="Arial" w:hAnsi="Arial" w:cs="Arial"/>
              </w:rPr>
            </w:pPr>
          </w:p>
        </w:tc>
        <w:tc>
          <w:tcPr>
            <w:tcW w:w="2214" w:type="dxa"/>
            <w:gridSpan w:val="2"/>
            <w:tcBorders>
              <w:top w:val="single" w:sz="4" w:space="0" w:color="000000"/>
            </w:tcBorders>
            <w:shd w:val="clear" w:color="auto" w:fill="auto"/>
          </w:tcPr>
          <w:p w:rsidR="00DC7600" w:rsidRPr="006627A8" w:rsidRDefault="00DC7600" w:rsidP="00DC7600">
            <w:pPr>
              <w:rPr>
                <w:rFonts w:ascii="Arial" w:hAnsi="Arial" w:cs="Arial"/>
              </w:rPr>
            </w:pPr>
          </w:p>
        </w:tc>
        <w:tc>
          <w:tcPr>
            <w:tcW w:w="432" w:type="dxa"/>
            <w:shd w:val="clear" w:color="auto" w:fill="auto"/>
          </w:tcPr>
          <w:p w:rsidR="00DC7600" w:rsidRPr="006627A8" w:rsidRDefault="00DC7600" w:rsidP="00DC7600">
            <w:pPr>
              <w:rPr>
                <w:rFonts w:ascii="Arial" w:hAnsi="Arial" w:cs="Arial"/>
              </w:rPr>
            </w:pPr>
          </w:p>
        </w:tc>
      </w:tr>
      <w:tr w:rsidR="00DC7600" w:rsidRPr="006627A8" w:rsidTr="00721C66">
        <w:tblPrEx>
          <w:tblCellMar>
            <w:left w:w="108" w:type="dxa"/>
            <w:right w:w="108" w:type="dxa"/>
          </w:tblCellMar>
        </w:tblPrEx>
        <w:tc>
          <w:tcPr>
            <w:tcW w:w="236" w:type="dxa"/>
            <w:shd w:val="clear" w:color="auto" w:fill="auto"/>
          </w:tcPr>
          <w:p w:rsidR="00DC7600" w:rsidRPr="006627A8" w:rsidRDefault="00DC7600" w:rsidP="00DC7600">
            <w:pPr>
              <w:rPr>
                <w:rFonts w:ascii="Arial" w:hAnsi="Arial" w:cs="Arial"/>
              </w:rPr>
            </w:pPr>
          </w:p>
        </w:tc>
        <w:tc>
          <w:tcPr>
            <w:tcW w:w="1294" w:type="dxa"/>
            <w:shd w:val="clear" w:color="auto" w:fill="auto"/>
          </w:tcPr>
          <w:p w:rsidR="00DC7600" w:rsidRPr="006627A8" w:rsidRDefault="00DC7600" w:rsidP="00DC7600">
            <w:pPr>
              <w:rPr>
                <w:rFonts w:ascii="Arial" w:hAnsi="Arial" w:cs="Arial"/>
              </w:rPr>
            </w:pPr>
            <w:r w:rsidRPr="006627A8">
              <w:rPr>
                <w:rFonts w:ascii="Arial" w:hAnsi="Arial" w:cs="Arial"/>
              </w:rPr>
              <w:t>Датум:</w:t>
            </w:r>
          </w:p>
        </w:tc>
        <w:tc>
          <w:tcPr>
            <w:tcW w:w="3134" w:type="dxa"/>
            <w:gridSpan w:val="4"/>
            <w:tcBorders>
              <w:bottom w:val="single" w:sz="4" w:space="0" w:color="000000"/>
            </w:tcBorders>
            <w:shd w:val="clear" w:color="auto" w:fill="auto"/>
          </w:tcPr>
          <w:p w:rsidR="00DC7600" w:rsidRPr="006627A8" w:rsidRDefault="00DC7600" w:rsidP="00DC7600">
            <w:pPr>
              <w:rPr>
                <w:rFonts w:ascii="Arial" w:hAnsi="Arial" w:cs="Arial"/>
              </w:rPr>
            </w:pPr>
          </w:p>
        </w:tc>
        <w:tc>
          <w:tcPr>
            <w:tcW w:w="239" w:type="dxa"/>
            <w:shd w:val="clear" w:color="auto" w:fill="auto"/>
          </w:tcPr>
          <w:p w:rsidR="00DC7600" w:rsidRPr="006627A8" w:rsidRDefault="00DC7600" w:rsidP="00DC7600">
            <w:pPr>
              <w:rPr>
                <w:rFonts w:ascii="Arial" w:hAnsi="Arial" w:cs="Arial"/>
              </w:rPr>
            </w:pPr>
          </w:p>
        </w:tc>
        <w:tc>
          <w:tcPr>
            <w:tcW w:w="4516" w:type="dxa"/>
            <w:gridSpan w:val="4"/>
            <w:shd w:val="clear" w:color="auto" w:fill="auto"/>
          </w:tcPr>
          <w:p w:rsidR="00DC7600" w:rsidRPr="006627A8" w:rsidRDefault="00DC7600" w:rsidP="00DC7600">
            <w:pPr>
              <w:rPr>
                <w:rFonts w:ascii="Arial" w:hAnsi="Arial" w:cs="Arial"/>
              </w:rPr>
            </w:pPr>
          </w:p>
        </w:tc>
      </w:tr>
    </w:tbl>
    <w:p w:rsidR="00FE6AA8" w:rsidRDefault="00FE6AA8" w:rsidP="00DC7600">
      <w:pPr>
        <w:rPr>
          <w:rFonts w:ascii="Arial" w:hAnsi="Arial" w:cs="Arial"/>
          <w:lang w:val="sr-Cyrl-CS"/>
        </w:rPr>
      </w:pPr>
    </w:p>
    <w:p w:rsidR="00F336C2" w:rsidRDefault="00F336C2" w:rsidP="00DB26BF">
      <w:pPr>
        <w:rPr>
          <w:b/>
          <w:bCs/>
          <w:color w:val="000000"/>
          <w:lang w:val="sr-Cyrl-CS"/>
        </w:rPr>
      </w:pPr>
      <w:r w:rsidRPr="00A05209">
        <w:rPr>
          <w:rFonts w:ascii="Arial" w:hAnsi="Arial" w:cs="Arial"/>
          <w:b/>
        </w:rPr>
        <w:lastRenderedPageBreak/>
        <w:t xml:space="preserve">ОБРАЗАЦ </w:t>
      </w:r>
      <w:r>
        <w:rPr>
          <w:rFonts w:ascii="Arial" w:hAnsi="Arial" w:cs="Arial"/>
          <w:b/>
        </w:rPr>
        <w:t>9</w:t>
      </w:r>
      <w:r w:rsidR="00DB26BF">
        <w:rPr>
          <w:rFonts w:ascii="Arial" w:hAnsi="Arial" w:cs="Arial"/>
          <w:b/>
        </w:rPr>
        <w:t>.</w:t>
      </w:r>
    </w:p>
    <w:p w:rsidR="00F336C2" w:rsidRPr="00F336C2" w:rsidRDefault="00F336C2" w:rsidP="00F336C2">
      <w:pPr>
        <w:jc w:val="center"/>
        <w:rPr>
          <w:rFonts w:ascii="Arial" w:hAnsi="Arial" w:cs="Arial"/>
          <w:b/>
          <w:bCs/>
          <w:color w:val="000000"/>
          <w:lang w:val="sr-Cyrl-CS"/>
        </w:rPr>
      </w:pPr>
      <w:r w:rsidRPr="00F336C2">
        <w:rPr>
          <w:rFonts w:ascii="Arial" w:hAnsi="Arial" w:cs="Arial"/>
          <w:b/>
          <w:bCs/>
          <w:color w:val="000000"/>
          <w:lang w:val="sr-Cyrl-CS"/>
        </w:rPr>
        <w:t>ИЗЈАВА О РАСПОЛОЖИВОСТИ ТЕХНИЧКЕ ОПРЕМЕ</w:t>
      </w:r>
    </w:p>
    <w:p w:rsidR="00F336C2" w:rsidRPr="00F336C2" w:rsidRDefault="00F336C2" w:rsidP="00F336C2">
      <w:pPr>
        <w:pBdr>
          <w:bottom w:val="single" w:sz="12" w:space="1" w:color="auto"/>
        </w:pBdr>
        <w:jc w:val="both"/>
        <w:rPr>
          <w:rFonts w:ascii="Arial" w:hAnsi="Arial" w:cs="Arial"/>
          <w:b/>
          <w:bCs/>
          <w:color w:val="000000"/>
          <w:lang w:val="sr-Cyrl-CS"/>
        </w:rPr>
      </w:pPr>
    </w:p>
    <w:p w:rsidR="00F336C2" w:rsidRPr="00F336C2" w:rsidRDefault="00F336C2" w:rsidP="00F336C2">
      <w:pPr>
        <w:jc w:val="both"/>
        <w:rPr>
          <w:rFonts w:ascii="Arial" w:hAnsi="Arial" w:cs="Arial"/>
          <w:color w:val="000000"/>
          <w:lang w:val="sr-Cyrl-CS"/>
        </w:rPr>
      </w:pPr>
      <w:r w:rsidRPr="00F336C2">
        <w:rPr>
          <w:rFonts w:ascii="Arial" w:hAnsi="Arial" w:cs="Arial"/>
          <w:color w:val="000000"/>
          <w:lang w:val="sr-Cyrl-CS"/>
        </w:rPr>
        <w:t xml:space="preserve">Назив понуђача </w:t>
      </w:r>
    </w:p>
    <w:p w:rsidR="00F336C2" w:rsidRPr="00F336C2" w:rsidRDefault="00F336C2" w:rsidP="00F336C2">
      <w:pPr>
        <w:pBdr>
          <w:bottom w:val="single" w:sz="12" w:space="1" w:color="auto"/>
        </w:pBdr>
        <w:jc w:val="both"/>
        <w:rPr>
          <w:rFonts w:ascii="Arial" w:hAnsi="Arial" w:cs="Arial"/>
          <w:color w:val="000000"/>
          <w:lang w:val="sr-Cyrl-CS"/>
        </w:rPr>
      </w:pPr>
    </w:p>
    <w:p w:rsidR="00F336C2" w:rsidRPr="00F336C2" w:rsidRDefault="00F336C2" w:rsidP="00F336C2">
      <w:pPr>
        <w:jc w:val="both"/>
        <w:rPr>
          <w:rFonts w:ascii="Arial" w:hAnsi="Arial" w:cs="Arial"/>
          <w:color w:val="000000"/>
          <w:lang w:val="sr-Cyrl-CS"/>
        </w:rPr>
      </w:pPr>
      <w:r w:rsidRPr="00F336C2">
        <w:rPr>
          <w:rFonts w:ascii="Arial" w:hAnsi="Arial" w:cs="Arial"/>
          <w:color w:val="000000"/>
          <w:lang w:val="sr-Cyrl-CS"/>
        </w:rPr>
        <w:t>Адреса</w:t>
      </w:r>
    </w:p>
    <w:p w:rsidR="00F336C2" w:rsidRPr="00F336C2" w:rsidRDefault="00F336C2" w:rsidP="00F336C2">
      <w:pPr>
        <w:jc w:val="both"/>
        <w:rPr>
          <w:rFonts w:ascii="Arial" w:hAnsi="Arial" w:cs="Arial"/>
          <w:color w:val="000000"/>
          <w:lang w:val="sr-Cyrl-CS"/>
        </w:rPr>
      </w:pPr>
    </w:p>
    <w:p w:rsidR="00DB26BF" w:rsidRPr="00303891" w:rsidRDefault="00F336C2" w:rsidP="00DB26BF">
      <w:pPr>
        <w:tabs>
          <w:tab w:val="left" w:pos="1843"/>
        </w:tabs>
        <w:rPr>
          <w:rFonts w:ascii="Arial" w:hAnsi="Arial" w:cs="Arial"/>
          <w:lang w:val="sr-Cyrl-CS" w:eastAsia="sr-Latn-CS"/>
        </w:rPr>
      </w:pPr>
      <w:r w:rsidRPr="00F336C2">
        <w:rPr>
          <w:rFonts w:ascii="Arial" w:hAnsi="Arial" w:cs="Arial"/>
          <w:color w:val="000000"/>
          <w:lang w:val="sr-Cyrl-CS"/>
        </w:rPr>
        <w:t xml:space="preserve">Под пуном </w:t>
      </w:r>
      <w:r w:rsidR="00DB26BF">
        <w:rPr>
          <w:rFonts w:ascii="Arial" w:hAnsi="Arial" w:cs="Arial"/>
          <w:color w:val="000000"/>
          <w:lang w:val="sr-Cyrl-CS"/>
        </w:rPr>
        <w:t>моралном,</w:t>
      </w:r>
      <w:r w:rsidRPr="00F336C2">
        <w:rPr>
          <w:rFonts w:ascii="Arial" w:hAnsi="Arial" w:cs="Arial"/>
          <w:color w:val="000000"/>
          <w:lang w:val="sr-Cyrl-CS"/>
        </w:rPr>
        <w:t xml:space="preserve">материјалном и кривичном одговорношћу изјављујем да располажемо техничком опремом траженом конкурсном документацијом и то: </w:t>
      </w:r>
    </w:p>
    <w:p w:rsidR="00DB26BF" w:rsidRPr="00303891" w:rsidRDefault="00DB26BF" w:rsidP="00DB26BF">
      <w:pPr>
        <w:tabs>
          <w:tab w:val="left" w:pos="1843"/>
        </w:tabs>
        <w:spacing w:after="0"/>
        <w:rPr>
          <w:rFonts w:ascii="Arial" w:hAnsi="Arial" w:cs="Arial"/>
          <w:lang w:val="sr-Cyrl-CS" w:eastAsia="sr-Latn-CS"/>
        </w:rPr>
      </w:pPr>
      <w:r w:rsidRPr="00303891">
        <w:rPr>
          <w:rFonts w:ascii="Arial" w:hAnsi="Arial" w:cs="Arial"/>
          <w:lang w:val="sr-Cyrl-CS" w:eastAsia="sr-Latn-CS"/>
        </w:rPr>
        <w:t>- гарнитура за аутогено заваривање (манометри, цеви, боце)</w:t>
      </w:r>
      <w:r w:rsidRPr="00303891">
        <w:rPr>
          <w:rFonts w:ascii="Arial" w:hAnsi="Arial" w:cs="Arial"/>
          <w:lang w:eastAsia="sr-Latn-CS"/>
        </w:rPr>
        <w:t>..</w:t>
      </w:r>
      <w:r w:rsidRPr="00303891">
        <w:rPr>
          <w:rFonts w:ascii="Arial" w:hAnsi="Arial" w:cs="Arial"/>
          <w:lang w:val="sr-Cyrl-CS" w:eastAsia="sr-Latn-CS"/>
        </w:rPr>
        <w:t xml:space="preserve">  ком 2</w:t>
      </w:r>
    </w:p>
    <w:p w:rsidR="00DB26BF" w:rsidRPr="00303891" w:rsidRDefault="00DB26BF" w:rsidP="00DB26BF">
      <w:pPr>
        <w:tabs>
          <w:tab w:val="left" w:pos="1843"/>
        </w:tabs>
        <w:spacing w:after="0"/>
        <w:rPr>
          <w:rFonts w:ascii="Arial" w:hAnsi="Arial" w:cs="Arial"/>
          <w:lang w:val="sr-Cyrl-CS" w:eastAsia="sr-Latn-CS"/>
        </w:rPr>
      </w:pPr>
      <w:r w:rsidRPr="00303891">
        <w:rPr>
          <w:rFonts w:ascii="Arial" w:hAnsi="Arial" w:cs="Arial"/>
          <w:lang w:val="sr-Cyrl-CS" w:eastAsia="sr-Latn-CS"/>
        </w:rPr>
        <w:t>- апарат за електрофузионо заваривање</w:t>
      </w:r>
      <w:r w:rsidRPr="00303891">
        <w:rPr>
          <w:rFonts w:ascii="Arial" w:hAnsi="Arial" w:cs="Arial"/>
          <w:lang w:eastAsia="sr-Latn-CS"/>
        </w:rPr>
        <w:t>..</w:t>
      </w:r>
      <w:r w:rsidRPr="00303891">
        <w:rPr>
          <w:rFonts w:ascii="Arial" w:hAnsi="Arial" w:cs="Arial"/>
          <w:lang w:val="sr-Cyrl-CS" w:eastAsia="sr-Latn-CS"/>
        </w:rPr>
        <w:t xml:space="preserve"> ком 2</w:t>
      </w:r>
    </w:p>
    <w:p w:rsidR="00DB26BF" w:rsidRPr="00303891" w:rsidRDefault="00DB26BF" w:rsidP="00DB26BF">
      <w:pPr>
        <w:tabs>
          <w:tab w:val="left" w:pos="1843"/>
        </w:tabs>
        <w:spacing w:after="0"/>
        <w:rPr>
          <w:rFonts w:ascii="Arial" w:hAnsi="Arial" w:cs="Arial"/>
          <w:lang w:val="sr-Cyrl-CS" w:eastAsia="sr-Latn-CS"/>
        </w:rPr>
      </w:pPr>
      <w:r w:rsidRPr="00303891">
        <w:rPr>
          <w:rFonts w:ascii="Arial" w:hAnsi="Arial" w:cs="Arial"/>
          <w:lang w:val="sr-Cyrl-CS" w:eastAsia="sr-Latn-CS"/>
        </w:rPr>
        <w:t>- апарат за сучеоно заваривање</w:t>
      </w:r>
      <w:r w:rsidRPr="00303891">
        <w:rPr>
          <w:rFonts w:ascii="Arial" w:hAnsi="Arial" w:cs="Arial"/>
          <w:lang w:eastAsia="sr-Latn-CS"/>
        </w:rPr>
        <w:t>...</w:t>
      </w:r>
      <w:r w:rsidRPr="00303891">
        <w:rPr>
          <w:rFonts w:ascii="Arial" w:hAnsi="Arial" w:cs="Arial"/>
          <w:lang w:val="sr-Cyrl-CS" w:eastAsia="sr-Latn-CS"/>
        </w:rPr>
        <w:t xml:space="preserve"> ком 1</w:t>
      </w:r>
    </w:p>
    <w:p w:rsidR="00F336C2" w:rsidRPr="00F336C2" w:rsidRDefault="00DB26BF" w:rsidP="00001211">
      <w:pPr>
        <w:tabs>
          <w:tab w:val="left" w:pos="1843"/>
        </w:tabs>
        <w:rPr>
          <w:rFonts w:ascii="Arial" w:hAnsi="Arial" w:cs="Arial"/>
          <w:b/>
          <w:bCs/>
          <w:color w:val="000000"/>
          <w:lang w:val="sr-Cyrl-CS"/>
        </w:rPr>
      </w:pPr>
      <w:r w:rsidRPr="00303891">
        <w:rPr>
          <w:rFonts w:ascii="Arial" w:hAnsi="Arial" w:cs="Arial"/>
          <w:lang w:val="sr-Cyrl-CS" w:eastAsia="sr-Latn-CS"/>
        </w:rPr>
        <w:t xml:space="preserve">- апарат за ручно електролучно заваривање  </w:t>
      </w:r>
      <w:r w:rsidRPr="00303891">
        <w:rPr>
          <w:rFonts w:ascii="Arial" w:hAnsi="Arial" w:cs="Arial"/>
          <w:lang w:eastAsia="sr-Latn-CS"/>
        </w:rPr>
        <w:t>.....</w:t>
      </w:r>
      <w:r w:rsidRPr="00303891">
        <w:rPr>
          <w:rFonts w:ascii="Arial" w:hAnsi="Arial" w:cs="Arial"/>
          <w:lang w:val="sr-Cyrl-CS" w:eastAsia="sr-Latn-CS"/>
        </w:rPr>
        <w:t>ком 2</w:t>
      </w:r>
    </w:p>
    <w:p w:rsidR="00F336C2" w:rsidRPr="00F336C2" w:rsidRDefault="00F336C2" w:rsidP="00F336C2">
      <w:pPr>
        <w:jc w:val="both"/>
        <w:rPr>
          <w:rFonts w:ascii="Arial" w:hAnsi="Arial" w:cs="Arial"/>
          <w:color w:val="000000"/>
          <w:lang w:val="sr-Cyrl-CS"/>
        </w:rPr>
      </w:pPr>
      <w:r w:rsidRPr="00001211">
        <w:rPr>
          <w:rFonts w:ascii="Arial" w:hAnsi="Arial" w:cs="Arial"/>
          <w:bCs/>
          <w:color w:val="000000"/>
          <w:lang w:val="sr-Cyrl-CS"/>
        </w:rPr>
        <w:t>и да ће наведена опрема бити на располагању за све време извођења радова</w:t>
      </w:r>
      <w:r w:rsidRPr="00F336C2">
        <w:rPr>
          <w:rFonts w:ascii="Arial" w:hAnsi="Arial" w:cs="Arial"/>
          <w:b/>
          <w:bCs/>
          <w:color w:val="000000"/>
          <w:lang w:val="sr-Cyrl-CS"/>
        </w:rPr>
        <w:t xml:space="preserve"> </w:t>
      </w:r>
      <w:r w:rsidR="00001211">
        <w:rPr>
          <w:rFonts w:ascii="Arial" w:hAnsi="Arial" w:cs="Arial"/>
        </w:rPr>
        <w:t xml:space="preserve">на </w:t>
      </w:r>
      <w:r w:rsidR="00001211" w:rsidRPr="006627A8">
        <w:rPr>
          <w:rFonts w:ascii="Arial" w:hAnsi="Arial" w:cs="Arial"/>
        </w:rPr>
        <w:t xml:space="preserve"> инсталациј</w:t>
      </w:r>
      <w:r w:rsidR="00001211">
        <w:rPr>
          <w:rFonts w:ascii="Arial" w:hAnsi="Arial" w:cs="Arial"/>
        </w:rPr>
        <w:t>и</w:t>
      </w:r>
      <w:r w:rsidR="00001211" w:rsidRPr="006627A8">
        <w:rPr>
          <w:rFonts w:ascii="Arial" w:hAnsi="Arial" w:cs="Arial"/>
        </w:rPr>
        <w:t xml:space="preserve"> компримованог природног гаса за потребе гасификације </w:t>
      </w:r>
      <w:r w:rsidR="00001211">
        <w:rPr>
          <w:rFonts w:ascii="Arial" w:hAnsi="Arial" w:cs="Arial"/>
        </w:rPr>
        <w:t>котларнице,,Сењак,, у ЈКП,,Градска топлана,, Пирот -извођење радова по систему ,,кључ у руке“</w:t>
      </w:r>
      <w:r w:rsidRPr="00001211">
        <w:rPr>
          <w:rFonts w:ascii="Arial" w:hAnsi="Arial" w:cs="Arial"/>
          <w:bCs/>
          <w:color w:val="000000"/>
          <w:lang w:val="sr-Cyrl-CS"/>
        </w:rPr>
        <w:t>који</w:t>
      </w:r>
      <w:r w:rsidRPr="00F336C2">
        <w:rPr>
          <w:rFonts w:ascii="Arial" w:hAnsi="Arial" w:cs="Arial"/>
          <w:color w:val="000000"/>
          <w:lang w:val="sr-Cyrl-CS"/>
        </w:rPr>
        <w:t xml:space="preserve"> су предмет јавне набавке</w:t>
      </w:r>
      <w:r w:rsidR="00DB26BF">
        <w:rPr>
          <w:rFonts w:ascii="Arial" w:hAnsi="Arial" w:cs="Arial"/>
          <w:color w:val="000000"/>
          <w:lang w:val="sr-Cyrl-CS"/>
        </w:rPr>
        <w:t xml:space="preserve"> ЈН бр.06/19.</w:t>
      </w:r>
    </w:p>
    <w:p w:rsidR="00F336C2" w:rsidRPr="00F336C2" w:rsidRDefault="00F336C2" w:rsidP="00F336C2">
      <w:pPr>
        <w:jc w:val="both"/>
        <w:rPr>
          <w:rFonts w:ascii="Arial" w:hAnsi="Arial" w:cs="Arial"/>
          <w:color w:val="000000"/>
          <w:lang w:val="sr-Cyrl-CS"/>
        </w:rPr>
      </w:pPr>
    </w:p>
    <w:p w:rsidR="00F336C2" w:rsidRPr="00F336C2" w:rsidRDefault="00F336C2" w:rsidP="00F336C2">
      <w:pPr>
        <w:jc w:val="both"/>
        <w:rPr>
          <w:rFonts w:ascii="Arial" w:hAnsi="Arial" w:cs="Arial"/>
          <w:color w:val="000000"/>
          <w:lang w:val="sr-Cyrl-CS"/>
        </w:rPr>
      </w:pPr>
      <w:r w:rsidRPr="00F336C2">
        <w:rPr>
          <w:rFonts w:ascii="Arial" w:hAnsi="Arial" w:cs="Arial"/>
          <w:color w:val="000000"/>
          <w:lang w:val="sr-Cyrl-CS"/>
        </w:rPr>
        <w:t>Датум__________________                                           Потпис овлашћеног лица</w:t>
      </w:r>
    </w:p>
    <w:p w:rsidR="00F336C2" w:rsidRPr="00F336C2" w:rsidRDefault="00F336C2" w:rsidP="00F336C2">
      <w:pPr>
        <w:jc w:val="both"/>
        <w:rPr>
          <w:rFonts w:ascii="Arial" w:hAnsi="Arial" w:cs="Arial"/>
          <w:color w:val="000000"/>
          <w:lang w:val="sr-Cyrl-CS"/>
        </w:rPr>
      </w:pPr>
      <w:r w:rsidRPr="00F336C2">
        <w:rPr>
          <w:rFonts w:ascii="Arial" w:hAnsi="Arial" w:cs="Arial"/>
          <w:color w:val="000000"/>
          <w:lang w:val="sr-Cyrl-CS"/>
        </w:rPr>
        <w:t xml:space="preserve">                                                                                  _______________________________</w:t>
      </w:r>
    </w:p>
    <w:p w:rsidR="00F336C2" w:rsidRPr="00F336C2" w:rsidRDefault="00F336C2" w:rsidP="00F336C2">
      <w:pPr>
        <w:jc w:val="both"/>
        <w:rPr>
          <w:rFonts w:ascii="Arial" w:hAnsi="Arial" w:cs="Arial"/>
          <w:color w:val="000000"/>
          <w:lang w:val="sr-Cyrl-CS"/>
        </w:rPr>
      </w:pPr>
      <w:r w:rsidRPr="00F336C2">
        <w:rPr>
          <w:rFonts w:ascii="Arial" w:hAnsi="Arial" w:cs="Arial"/>
          <w:color w:val="000000"/>
          <w:lang w:val="sr-Cyrl-CS"/>
        </w:rPr>
        <w:t xml:space="preserve">                                                           М.П.</w:t>
      </w:r>
    </w:p>
    <w:p w:rsidR="00F336C2" w:rsidRPr="00F336C2" w:rsidRDefault="00F336C2" w:rsidP="00F336C2">
      <w:pPr>
        <w:jc w:val="both"/>
        <w:rPr>
          <w:rFonts w:ascii="Arial" w:hAnsi="Arial" w:cs="Arial"/>
          <w:i/>
          <w:iCs/>
          <w:color w:val="000000"/>
          <w:lang w:val="sr-Cyrl-CS"/>
        </w:rPr>
      </w:pPr>
    </w:p>
    <w:p w:rsidR="00F336C2" w:rsidRPr="00F336C2" w:rsidRDefault="00F336C2" w:rsidP="00F336C2">
      <w:pPr>
        <w:jc w:val="both"/>
        <w:rPr>
          <w:rFonts w:ascii="Arial" w:hAnsi="Arial" w:cs="Arial"/>
          <w:i/>
          <w:iCs/>
          <w:color w:val="000000"/>
          <w:lang w:val="sr-Cyrl-CS"/>
        </w:rPr>
      </w:pPr>
      <w:r w:rsidRPr="00F336C2">
        <w:rPr>
          <w:rFonts w:ascii="Arial" w:hAnsi="Arial" w:cs="Arial"/>
          <w:i/>
          <w:iCs/>
          <w:color w:val="000000"/>
          <w:lang w:val="sr-Cyrl-CS"/>
        </w:rPr>
        <w:t>Образац копирати у потребном броју примерака.</w:t>
      </w:r>
    </w:p>
    <w:p w:rsidR="00F336C2" w:rsidRPr="00F336C2" w:rsidRDefault="00F336C2" w:rsidP="00F336C2">
      <w:pPr>
        <w:jc w:val="both"/>
        <w:rPr>
          <w:rFonts w:ascii="Arial" w:hAnsi="Arial" w:cs="Arial"/>
          <w:i/>
          <w:iCs/>
          <w:color w:val="000000"/>
          <w:lang w:val="sr-Cyrl-CS"/>
        </w:rPr>
      </w:pPr>
    </w:p>
    <w:p w:rsidR="00F336C2" w:rsidRPr="00F336C2" w:rsidRDefault="00F336C2" w:rsidP="00F336C2">
      <w:pPr>
        <w:jc w:val="both"/>
        <w:rPr>
          <w:rFonts w:ascii="Arial" w:hAnsi="Arial" w:cs="Arial"/>
          <w:i/>
          <w:iCs/>
          <w:color w:val="000000"/>
        </w:rPr>
      </w:pPr>
      <w:r w:rsidRPr="00F336C2">
        <w:rPr>
          <w:rFonts w:ascii="Arial" w:hAnsi="Arial" w:cs="Arial"/>
          <w:i/>
          <w:iCs/>
          <w:color w:val="000000"/>
          <w:lang w:val="sr-Cyrl-CS"/>
        </w:rPr>
        <w:t>Образац потписује и оверава овлашћено лице понуђача уколико наступа самостално или са подизвођачима. Уколико наступа у групи, образац потписује  и оверава овлашћено лице носиоца посла који у име и за рачун свих понуђача подноси заједничку понуду.</w:t>
      </w:r>
    </w:p>
    <w:p w:rsidR="00F336C2" w:rsidRPr="00F336C2" w:rsidRDefault="00F336C2" w:rsidP="00F336C2">
      <w:pPr>
        <w:pStyle w:val="Default"/>
        <w:jc w:val="center"/>
        <w:rPr>
          <w:rFonts w:ascii="Arial" w:hAnsi="Arial" w:cs="Arial"/>
          <w:b/>
          <w:bCs/>
        </w:rPr>
      </w:pPr>
    </w:p>
    <w:p w:rsidR="00F336C2" w:rsidRPr="00F336C2" w:rsidRDefault="00F336C2" w:rsidP="00F336C2">
      <w:pPr>
        <w:pStyle w:val="Default"/>
        <w:jc w:val="center"/>
        <w:rPr>
          <w:rFonts w:ascii="Arial" w:hAnsi="Arial" w:cs="Arial"/>
          <w:b/>
          <w:bCs/>
        </w:rPr>
      </w:pPr>
    </w:p>
    <w:p w:rsidR="00472249" w:rsidRPr="000707C9" w:rsidRDefault="00883E97" w:rsidP="00472249">
      <w:pPr>
        <w:rPr>
          <w:rFonts w:ascii="Arial" w:hAnsi="Arial" w:cs="Arial"/>
          <w:b/>
          <w:sz w:val="20"/>
          <w:szCs w:val="20"/>
        </w:rPr>
      </w:pPr>
      <w:r w:rsidRPr="000707C9">
        <w:rPr>
          <w:b/>
          <w:bCs/>
          <w:color w:val="000000"/>
          <w:lang w:val="sr-Cyrl-CS"/>
        </w:rPr>
        <w:t xml:space="preserve">   </w:t>
      </w:r>
      <w:r w:rsidR="00472249" w:rsidRPr="000707C9">
        <w:rPr>
          <w:rFonts w:ascii="Arial" w:hAnsi="Arial" w:cs="Arial"/>
          <w:b/>
          <w:sz w:val="20"/>
          <w:szCs w:val="20"/>
        </w:rPr>
        <w:t>VI   M О Д Е Л    У Г О В О Р А</w:t>
      </w:r>
    </w:p>
    <w:p w:rsidR="000707C9" w:rsidRDefault="000707C9" w:rsidP="00472249">
      <w:pPr>
        <w:rPr>
          <w:rFonts w:ascii="Arial" w:hAnsi="Arial" w:cs="Arial"/>
          <w:b/>
          <w:sz w:val="20"/>
          <w:szCs w:val="20"/>
        </w:rPr>
      </w:pPr>
      <w:r w:rsidRPr="000707C9">
        <w:rPr>
          <w:rFonts w:ascii="Arial" w:hAnsi="Arial" w:cs="Arial"/>
          <w:b/>
          <w:sz w:val="20"/>
          <w:szCs w:val="20"/>
        </w:rPr>
        <w:t xml:space="preserve">                                               </w:t>
      </w:r>
      <w:r w:rsidR="007008EC">
        <w:rPr>
          <w:rFonts w:ascii="Arial" w:hAnsi="Arial" w:cs="Arial"/>
          <w:b/>
          <w:sz w:val="20"/>
          <w:szCs w:val="20"/>
        </w:rPr>
        <w:t xml:space="preserve">               </w:t>
      </w:r>
      <w:r w:rsidRPr="000707C9">
        <w:rPr>
          <w:rFonts w:ascii="Arial" w:hAnsi="Arial" w:cs="Arial"/>
          <w:b/>
          <w:sz w:val="20"/>
          <w:szCs w:val="20"/>
        </w:rPr>
        <w:t xml:space="preserve">  </w:t>
      </w:r>
      <w:r w:rsidR="00472249" w:rsidRPr="000707C9">
        <w:rPr>
          <w:rFonts w:ascii="Arial" w:hAnsi="Arial" w:cs="Arial"/>
          <w:b/>
          <w:sz w:val="20"/>
          <w:szCs w:val="20"/>
        </w:rPr>
        <w:t>У</w:t>
      </w:r>
      <w:r>
        <w:rPr>
          <w:rFonts w:ascii="Arial" w:hAnsi="Arial" w:cs="Arial"/>
          <w:b/>
          <w:sz w:val="20"/>
          <w:szCs w:val="20"/>
        </w:rPr>
        <w:t xml:space="preserve"> </w:t>
      </w:r>
      <w:r w:rsidR="00472249" w:rsidRPr="000707C9">
        <w:rPr>
          <w:rFonts w:ascii="Arial" w:hAnsi="Arial" w:cs="Arial"/>
          <w:b/>
          <w:sz w:val="20"/>
          <w:szCs w:val="20"/>
        </w:rPr>
        <w:t>Г</w:t>
      </w:r>
      <w:r>
        <w:rPr>
          <w:rFonts w:ascii="Arial" w:hAnsi="Arial" w:cs="Arial"/>
          <w:b/>
          <w:sz w:val="20"/>
          <w:szCs w:val="20"/>
        </w:rPr>
        <w:t xml:space="preserve"> </w:t>
      </w:r>
      <w:r w:rsidR="00472249" w:rsidRPr="000707C9">
        <w:rPr>
          <w:rFonts w:ascii="Arial" w:hAnsi="Arial" w:cs="Arial"/>
          <w:b/>
          <w:sz w:val="20"/>
          <w:szCs w:val="20"/>
        </w:rPr>
        <w:t>О</w:t>
      </w:r>
      <w:r>
        <w:rPr>
          <w:rFonts w:ascii="Arial" w:hAnsi="Arial" w:cs="Arial"/>
          <w:b/>
          <w:sz w:val="20"/>
          <w:szCs w:val="20"/>
        </w:rPr>
        <w:t xml:space="preserve"> </w:t>
      </w:r>
      <w:r w:rsidR="00472249" w:rsidRPr="000707C9">
        <w:rPr>
          <w:rFonts w:ascii="Arial" w:hAnsi="Arial" w:cs="Arial"/>
          <w:b/>
          <w:sz w:val="20"/>
          <w:szCs w:val="20"/>
        </w:rPr>
        <w:t>В</w:t>
      </w:r>
      <w:r>
        <w:rPr>
          <w:rFonts w:ascii="Arial" w:hAnsi="Arial" w:cs="Arial"/>
          <w:b/>
          <w:sz w:val="20"/>
          <w:szCs w:val="20"/>
        </w:rPr>
        <w:t xml:space="preserve">  </w:t>
      </w:r>
      <w:r w:rsidR="00472249" w:rsidRPr="000707C9">
        <w:rPr>
          <w:rFonts w:ascii="Arial" w:hAnsi="Arial" w:cs="Arial"/>
          <w:b/>
          <w:sz w:val="20"/>
          <w:szCs w:val="20"/>
        </w:rPr>
        <w:t>О</w:t>
      </w:r>
      <w:r>
        <w:rPr>
          <w:rFonts w:ascii="Arial" w:hAnsi="Arial" w:cs="Arial"/>
          <w:b/>
          <w:sz w:val="20"/>
          <w:szCs w:val="20"/>
        </w:rPr>
        <w:t xml:space="preserve"> </w:t>
      </w:r>
      <w:r w:rsidR="00472249" w:rsidRPr="000707C9">
        <w:rPr>
          <w:rFonts w:ascii="Arial" w:hAnsi="Arial" w:cs="Arial"/>
          <w:b/>
          <w:sz w:val="20"/>
          <w:szCs w:val="20"/>
        </w:rPr>
        <w:t>Р</w:t>
      </w:r>
    </w:p>
    <w:p w:rsidR="00854B11" w:rsidRDefault="000707C9" w:rsidP="000707C9">
      <w:pPr>
        <w:rPr>
          <w:rFonts w:ascii="Arial" w:hAnsi="Arial" w:cs="Arial"/>
          <w:b/>
          <w:sz w:val="20"/>
          <w:szCs w:val="20"/>
        </w:rPr>
      </w:pPr>
      <w:r>
        <w:rPr>
          <w:rFonts w:ascii="Arial" w:hAnsi="Arial" w:cs="Arial"/>
          <w:b/>
          <w:sz w:val="20"/>
          <w:szCs w:val="20"/>
        </w:rPr>
        <w:t xml:space="preserve">                                                        </w:t>
      </w:r>
      <w:r w:rsidR="007008EC">
        <w:rPr>
          <w:rFonts w:ascii="Arial" w:hAnsi="Arial" w:cs="Arial"/>
          <w:b/>
          <w:sz w:val="20"/>
          <w:szCs w:val="20"/>
        </w:rPr>
        <w:t xml:space="preserve">               </w:t>
      </w:r>
      <w:r>
        <w:rPr>
          <w:rFonts w:ascii="Arial" w:hAnsi="Arial" w:cs="Arial"/>
          <w:b/>
          <w:sz w:val="20"/>
          <w:szCs w:val="20"/>
        </w:rPr>
        <w:t xml:space="preserve"> </w:t>
      </w:r>
      <w:r w:rsidR="00472249" w:rsidRPr="000707C9">
        <w:rPr>
          <w:rFonts w:ascii="Arial" w:hAnsi="Arial" w:cs="Arial"/>
          <w:b/>
          <w:sz w:val="20"/>
          <w:szCs w:val="20"/>
        </w:rPr>
        <w:t xml:space="preserve">  О</w:t>
      </w:r>
    </w:p>
    <w:p w:rsidR="000707C9" w:rsidRDefault="00E87AB3" w:rsidP="000707C9">
      <w:pPr>
        <w:rPr>
          <w:rFonts w:ascii="Arial" w:hAnsi="Arial" w:cs="Arial"/>
          <w:b/>
        </w:rPr>
      </w:pPr>
      <w:r>
        <w:rPr>
          <w:rFonts w:ascii="Arial" w:hAnsi="Arial" w:cs="Arial"/>
          <w:b/>
        </w:rPr>
        <w:t>И</w:t>
      </w:r>
      <w:r w:rsidR="000707C9">
        <w:rPr>
          <w:rFonts w:ascii="Arial" w:hAnsi="Arial" w:cs="Arial"/>
          <w:b/>
        </w:rPr>
        <w:t>звођењу</w:t>
      </w:r>
      <w:r w:rsidR="000707C9" w:rsidRPr="00F80410">
        <w:rPr>
          <w:rFonts w:ascii="Arial" w:hAnsi="Arial" w:cs="Arial"/>
          <w:b/>
        </w:rPr>
        <w:t xml:space="preserve"> радова на инсталацији компримованог природног гаса за потребе гасификације котларнице ,, Сењак,, у ЈКП,,Градска топлана,,Пирот </w:t>
      </w:r>
      <w:r w:rsidR="000707C9">
        <w:rPr>
          <w:rFonts w:ascii="Arial" w:hAnsi="Arial" w:cs="Arial"/>
          <w:b/>
        </w:rPr>
        <w:t>–</w:t>
      </w:r>
    </w:p>
    <w:p w:rsidR="002E5CB1" w:rsidRDefault="000707C9" w:rsidP="002E5CB1">
      <w:pPr>
        <w:rPr>
          <w:b/>
          <w:bCs/>
          <w:color w:val="000000"/>
          <w:lang w:val="sr-Cyrl-CS"/>
        </w:rPr>
      </w:pPr>
      <w:r>
        <w:rPr>
          <w:rFonts w:ascii="Arial" w:hAnsi="Arial" w:cs="Arial"/>
          <w:b/>
        </w:rPr>
        <w:t xml:space="preserve">                              </w:t>
      </w:r>
      <w:r w:rsidR="00E87AB3">
        <w:rPr>
          <w:rFonts w:ascii="Arial" w:hAnsi="Arial" w:cs="Arial"/>
          <w:b/>
        </w:rPr>
        <w:t xml:space="preserve">    </w:t>
      </w:r>
      <w:r>
        <w:rPr>
          <w:rFonts w:ascii="Arial" w:hAnsi="Arial" w:cs="Arial"/>
          <w:b/>
        </w:rPr>
        <w:t>-  Извођење радова   ,,кључ у руке,, -</w:t>
      </w:r>
      <w:r>
        <w:rPr>
          <w:b/>
          <w:bCs/>
          <w:color w:val="000000"/>
          <w:lang w:val="sr-Cyrl-CS"/>
        </w:rPr>
        <w:t xml:space="preserve"> </w:t>
      </w:r>
    </w:p>
    <w:p w:rsidR="000707C9" w:rsidRPr="007008EC" w:rsidRDefault="000707C9" w:rsidP="000707C9">
      <w:pPr>
        <w:jc w:val="both"/>
        <w:rPr>
          <w:rFonts w:ascii="Arial" w:hAnsi="Arial" w:cs="Arial"/>
          <w:b/>
          <w:lang w:val="ru-RU"/>
        </w:rPr>
      </w:pPr>
      <w:r w:rsidRPr="007008EC">
        <w:rPr>
          <w:rFonts w:ascii="Arial" w:hAnsi="Arial" w:cs="Arial"/>
          <w:b/>
          <w:lang w:val="ru-RU"/>
        </w:rPr>
        <w:t>Уговорне стране:</w:t>
      </w:r>
    </w:p>
    <w:p w:rsidR="000707C9" w:rsidRPr="007008EC" w:rsidRDefault="000707C9" w:rsidP="000707C9">
      <w:pPr>
        <w:pStyle w:val="NormalWeb"/>
        <w:spacing w:after="0"/>
        <w:jc w:val="both"/>
        <w:rPr>
          <w:rFonts w:ascii="Arial" w:hAnsi="Arial" w:cs="Arial"/>
          <w:sz w:val="22"/>
          <w:szCs w:val="22"/>
          <w:lang w:val="sr-Cyrl-CS"/>
        </w:rPr>
      </w:pPr>
      <w:r w:rsidRPr="007008EC">
        <w:rPr>
          <w:rFonts w:ascii="Arial" w:hAnsi="Arial" w:cs="Arial"/>
          <w:sz w:val="22"/>
          <w:szCs w:val="22"/>
          <w:lang w:val="ru-RU"/>
        </w:rPr>
        <w:t>1. ЈКП,,Градска топлана,, Пирот ,Ул.Нишавска бр.11. Пирот, ПИБ: 100187823, матични број: 07295871, т.р. 160-7462-97</w:t>
      </w:r>
      <w:r w:rsidRPr="007008EC">
        <w:rPr>
          <w:rFonts w:ascii="Arial" w:hAnsi="Arial" w:cs="Arial"/>
          <w:sz w:val="22"/>
          <w:szCs w:val="22"/>
          <w:lang w:val="sr-Cyrl-CS"/>
        </w:rPr>
        <w:t xml:space="preserve"> код </w:t>
      </w:r>
      <w:r w:rsidRPr="007008EC">
        <w:rPr>
          <w:rFonts w:ascii="Arial" w:hAnsi="Arial" w:cs="Arial"/>
          <w:sz w:val="22"/>
          <w:szCs w:val="22"/>
        </w:rPr>
        <w:t>Banca intesa AD</w:t>
      </w:r>
      <w:r w:rsidRPr="007008EC">
        <w:rPr>
          <w:rFonts w:ascii="Arial" w:hAnsi="Arial" w:cs="Arial"/>
          <w:sz w:val="22"/>
          <w:szCs w:val="22"/>
          <w:lang w:val="ru-RU"/>
        </w:rPr>
        <w:t>, коју заступа директор Братислав Ћирић, дипл.економ. (у даљем тексту: Наручилац)</w:t>
      </w:r>
    </w:p>
    <w:p w:rsidR="000707C9" w:rsidRPr="007008EC" w:rsidRDefault="000707C9" w:rsidP="000707C9">
      <w:pPr>
        <w:pStyle w:val="NormalWeb"/>
        <w:spacing w:before="0" w:beforeAutospacing="0" w:after="0"/>
        <w:ind w:left="17" w:hanging="17"/>
        <w:jc w:val="both"/>
        <w:rPr>
          <w:rFonts w:ascii="Arial" w:hAnsi="Arial" w:cs="Arial"/>
          <w:sz w:val="22"/>
          <w:szCs w:val="22"/>
          <w:lang w:val="ru-RU"/>
        </w:rPr>
      </w:pPr>
    </w:p>
    <w:p w:rsidR="000707C9" w:rsidRPr="007008EC" w:rsidRDefault="000707C9" w:rsidP="000707C9">
      <w:pPr>
        <w:pStyle w:val="NormalWeb"/>
        <w:spacing w:before="0" w:beforeAutospacing="0" w:after="0"/>
        <w:ind w:left="17" w:hanging="17"/>
        <w:jc w:val="both"/>
        <w:rPr>
          <w:rFonts w:ascii="Arial" w:hAnsi="Arial" w:cs="Arial"/>
          <w:sz w:val="22"/>
          <w:szCs w:val="22"/>
          <w:lang w:val="sr-Cyrl-CS"/>
        </w:rPr>
      </w:pPr>
      <w:r w:rsidRPr="007008EC">
        <w:rPr>
          <w:rFonts w:ascii="Arial" w:hAnsi="Arial" w:cs="Arial"/>
          <w:sz w:val="22"/>
          <w:szCs w:val="22"/>
          <w:lang w:val="ru-RU"/>
        </w:rPr>
        <w:t>2.________________________________________, ул._______________________________бр._______ПИБ___________________, матични број</w:t>
      </w:r>
      <w:r w:rsidRPr="007008EC">
        <w:rPr>
          <w:rFonts w:ascii="Arial" w:hAnsi="Arial" w:cs="Arial"/>
          <w:sz w:val="22"/>
          <w:szCs w:val="22"/>
          <w:lang w:val="sr-Cyrl-CS"/>
        </w:rPr>
        <w:t xml:space="preserve"> _________________________, текући рачун број _____________________________</w:t>
      </w:r>
    </w:p>
    <w:p w:rsidR="002E5CB1" w:rsidRPr="002E5CB1" w:rsidRDefault="000707C9" w:rsidP="000707C9">
      <w:pPr>
        <w:pStyle w:val="NormalWeb"/>
        <w:spacing w:before="0" w:beforeAutospacing="0" w:after="0"/>
        <w:ind w:left="17" w:hanging="17"/>
        <w:jc w:val="both"/>
        <w:rPr>
          <w:rFonts w:ascii="Arial" w:hAnsi="Arial" w:cs="Arial"/>
          <w:sz w:val="22"/>
          <w:szCs w:val="22"/>
        </w:rPr>
      </w:pPr>
      <w:r w:rsidRPr="007008EC">
        <w:rPr>
          <w:rFonts w:ascii="Arial" w:hAnsi="Arial" w:cs="Arial"/>
          <w:sz w:val="22"/>
          <w:szCs w:val="22"/>
          <w:lang w:val="sr-Cyrl-CS"/>
        </w:rPr>
        <w:t>код пословне банке ____________________________ које заступа директор _________________________________________ ( у даљем тексту Извођач).</w:t>
      </w:r>
      <w:r w:rsidRPr="007008EC">
        <w:rPr>
          <w:rFonts w:ascii="Arial" w:hAnsi="Arial" w:cs="Arial"/>
          <w:sz w:val="22"/>
          <w:szCs w:val="22"/>
        </w:rPr>
        <w:t xml:space="preserve"> </w:t>
      </w:r>
    </w:p>
    <w:p w:rsidR="000707C9" w:rsidRPr="007008EC" w:rsidRDefault="000707C9" w:rsidP="000707C9">
      <w:pPr>
        <w:pStyle w:val="NormalWeb"/>
        <w:spacing w:before="0" w:beforeAutospacing="0" w:after="0"/>
        <w:ind w:left="17" w:hanging="17"/>
        <w:jc w:val="both"/>
        <w:rPr>
          <w:rFonts w:ascii="Arial" w:hAnsi="Arial" w:cs="Arial"/>
          <w:sz w:val="22"/>
          <w:szCs w:val="22"/>
        </w:rPr>
      </w:pPr>
    </w:p>
    <w:tbl>
      <w:tblPr>
        <w:tblW w:w="0" w:type="auto"/>
        <w:tblLayout w:type="fixed"/>
        <w:tblLook w:val="0000"/>
      </w:tblPr>
      <w:tblGrid>
        <w:gridCol w:w="288"/>
        <w:gridCol w:w="8832"/>
        <w:gridCol w:w="15"/>
        <w:gridCol w:w="75"/>
      </w:tblGrid>
      <w:tr w:rsidR="00472249" w:rsidRPr="007008EC" w:rsidTr="000707C9">
        <w:trPr>
          <w:gridAfter w:val="1"/>
          <w:wAfter w:w="75" w:type="dxa"/>
        </w:trPr>
        <w:tc>
          <w:tcPr>
            <w:tcW w:w="9135" w:type="dxa"/>
            <w:gridSpan w:val="3"/>
            <w:shd w:val="clear" w:color="auto" w:fill="auto"/>
          </w:tcPr>
          <w:p w:rsidR="00472249" w:rsidRPr="007008EC" w:rsidRDefault="000707C9" w:rsidP="002E5CB1">
            <w:pPr>
              <w:jc w:val="center"/>
              <w:rPr>
                <w:rFonts w:ascii="Arial" w:hAnsi="Arial" w:cs="Arial"/>
                <w:b/>
              </w:rPr>
            </w:pPr>
            <w:r w:rsidRPr="007008EC">
              <w:rPr>
                <w:rFonts w:ascii="Arial" w:hAnsi="Arial" w:cs="Arial"/>
                <w:b/>
              </w:rPr>
              <w:t>Члан  1.</w:t>
            </w:r>
          </w:p>
        </w:tc>
      </w:tr>
      <w:tr w:rsidR="00472249" w:rsidRPr="007008EC" w:rsidTr="000707C9">
        <w:tc>
          <w:tcPr>
            <w:tcW w:w="9210" w:type="dxa"/>
            <w:gridSpan w:val="4"/>
            <w:shd w:val="clear" w:color="auto" w:fill="auto"/>
          </w:tcPr>
          <w:p w:rsidR="00472249" w:rsidRPr="007008EC" w:rsidRDefault="00472249" w:rsidP="00472249">
            <w:pPr>
              <w:rPr>
                <w:rFonts w:ascii="Arial" w:hAnsi="Arial" w:cs="Arial"/>
                <w:b/>
              </w:rPr>
            </w:pPr>
            <w:r w:rsidRPr="007008EC">
              <w:rPr>
                <w:rFonts w:ascii="Arial" w:hAnsi="Arial" w:cs="Arial"/>
                <w:b/>
              </w:rPr>
              <w:t>Уговорне стране констатују:</w:t>
            </w:r>
          </w:p>
        </w:tc>
      </w:tr>
      <w:tr w:rsidR="00472249" w:rsidRPr="007008EC" w:rsidTr="000707C9">
        <w:tc>
          <w:tcPr>
            <w:tcW w:w="9210" w:type="dxa"/>
            <w:gridSpan w:val="4"/>
            <w:shd w:val="clear" w:color="auto" w:fill="auto"/>
          </w:tcPr>
          <w:p w:rsidR="00472249" w:rsidRPr="007008EC" w:rsidRDefault="00472249" w:rsidP="00472249">
            <w:pPr>
              <w:rPr>
                <w:rFonts w:ascii="Arial" w:hAnsi="Arial" w:cs="Arial"/>
              </w:rPr>
            </w:pPr>
          </w:p>
        </w:tc>
      </w:tr>
      <w:tr w:rsidR="00472249" w:rsidRPr="007008EC" w:rsidTr="000707C9">
        <w:tc>
          <w:tcPr>
            <w:tcW w:w="288" w:type="dxa"/>
            <w:shd w:val="clear" w:color="auto" w:fill="auto"/>
          </w:tcPr>
          <w:p w:rsidR="00472249" w:rsidRPr="007008EC" w:rsidRDefault="00472249" w:rsidP="00472249">
            <w:pPr>
              <w:rPr>
                <w:rFonts w:ascii="Arial" w:hAnsi="Arial" w:cs="Arial"/>
              </w:rPr>
            </w:pPr>
            <w:r w:rsidRPr="007008EC">
              <w:rPr>
                <w:rFonts w:ascii="Arial" w:hAnsi="Arial" w:cs="Arial"/>
              </w:rPr>
              <w:t>-</w:t>
            </w:r>
          </w:p>
        </w:tc>
        <w:tc>
          <w:tcPr>
            <w:tcW w:w="8922" w:type="dxa"/>
            <w:gridSpan w:val="3"/>
            <w:shd w:val="clear" w:color="auto" w:fill="auto"/>
          </w:tcPr>
          <w:p w:rsidR="00472249" w:rsidRPr="007008EC" w:rsidRDefault="00472249" w:rsidP="000707C9">
            <w:pPr>
              <w:rPr>
                <w:rFonts w:ascii="Arial" w:hAnsi="Arial" w:cs="Arial"/>
              </w:rPr>
            </w:pPr>
            <w:r w:rsidRPr="007008EC">
              <w:rPr>
                <w:rFonts w:ascii="Arial" w:hAnsi="Arial" w:cs="Arial"/>
              </w:rPr>
              <w:t>Да је Наручилац, у складу са Законом о јавним набавкама ("Службени гласник Републике Србије", бр. 124/12,14/15 и 68/15) спровео отворени поступак јавне набавке број ЈН-</w:t>
            </w:r>
            <w:r w:rsidR="000707C9" w:rsidRPr="007008EC">
              <w:rPr>
                <w:rFonts w:ascii="Arial" w:hAnsi="Arial" w:cs="Arial"/>
              </w:rPr>
              <w:t>06/19;</w:t>
            </w:r>
          </w:p>
        </w:tc>
      </w:tr>
      <w:tr w:rsidR="00472249" w:rsidRPr="007008EC" w:rsidTr="000707C9">
        <w:trPr>
          <w:trHeight w:val="873"/>
        </w:trPr>
        <w:tc>
          <w:tcPr>
            <w:tcW w:w="288" w:type="dxa"/>
            <w:shd w:val="clear" w:color="auto" w:fill="auto"/>
          </w:tcPr>
          <w:p w:rsidR="00472249" w:rsidRPr="007008EC" w:rsidRDefault="00472249" w:rsidP="00472249">
            <w:pPr>
              <w:rPr>
                <w:rFonts w:ascii="Arial" w:hAnsi="Arial" w:cs="Arial"/>
              </w:rPr>
            </w:pPr>
            <w:r w:rsidRPr="007008EC">
              <w:rPr>
                <w:rFonts w:ascii="Arial" w:hAnsi="Arial" w:cs="Arial"/>
              </w:rPr>
              <w:t>-</w:t>
            </w:r>
          </w:p>
        </w:tc>
        <w:tc>
          <w:tcPr>
            <w:tcW w:w="8922" w:type="dxa"/>
            <w:gridSpan w:val="3"/>
            <w:shd w:val="clear" w:color="auto" w:fill="auto"/>
          </w:tcPr>
          <w:p w:rsidR="000707C9" w:rsidRDefault="00472249" w:rsidP="000707C9">
            <w:pPr>
              <w:rPr>
                <w:rFonts w:ascii="Arial" w:hAnsi="Arial" w:cs="Arial"/>
              </w:rPr>
            </w:pPr>
            <w:r w:rsidRPr="007008EC">
              <w:rPr>
                <w:rFonts w:ascii="Arial" w:hAnsi="Arial" w:cs="Arial"/>
              </w:rPr>
              <w:t xml:space="preserve">Да је Наручилац, сходно члану 108. Закона о јавним набавкама, донео Одлуку о додели уговора (број    /   )  којом је Извођачу доделио уговор за </w:t>
            </w:r>
            <w:bookmarkStart w:id="9" w:name="_Hlk521082215"/>
            <w:r w:rsidRPr="007008EC">
              <w:rPr>
                <w:rFonts w:ascii="Arial" w:hAnsi="Arial" w:cs="Arial"/>
              </w:rPr>
              <w:t xml:space="preserve"> </w:t>
            </w:r>
            <w:r w:rsidR="00E87AB3">
              <w:rPr>
                <w:rFonts w:ascii="Arial" w:hAnsi="Arial" w:cs="Arial"/>
              </w:rPr>
              <w:t xml:space="preserve">извођење радова на </w:t>
            </w:r>
            <w:r w:rsidR="000707C9" w:rsidRPr="007008EC">
              <w:rPr>
                <w:rFonts w:ascii="Arial" w:hAnsi="Arial" w:cs="Arial"/>
              </w:rPr>
              <w:t>инсталациј</w:t>
            </w:r>
            <w:r w:rsidR="00E87AB3">
              <w:rPr>
                <w:rFonts w:ascii="Arial" w:hAnsi="Arial" w:cs="Arial"/>
              </w:rPr>
              <w:t>и</w:t>
            </w:r>
            <w:r w:rsidR="000707C9" w:rsidRPr="007008EC">
              <w:rPr>
                <w:rFonts w:ascii="Arial" w:hAnsi="Arial" w:cs="Arial"/>
              </w:rPr>
              <w:t xml:space="preserve"> компримованог природног гаса за потребе гасификације котларнице ,, Сењак,, у ЈКП,,Градска топлана,,Пирот –  </w:t>
            </w:r>
            <w:r w:rsidR="004F4BB9">
              <w:rPr>
                <w:rFonts w:ascii="Arial" w:hAnsi="Arial" w:cs="Arial"/>
              </w:rPr>
              <w:t>и</w:t>
            </w:r>
            <w:r w:rsidR="000707C9" w:rsidRPr="007008EC">
              <w:rPr>
                <w:rFonts w:ascii="Arial" w:hAnsi="Arial" w:cs="Arial"/>
              </w:rPr>
              <w:t xml:space="preserve">звођење радова  </w:t>
            </w:r>
            <w:r w:rsidR="004F4BB9">
              <w:rPr>
                <w:rFonts w:ascii="Arial" w:hAnsi="Arial" w:cs="Arial"/>
              </w:rPr>
              <w:t xml:space="preserve">по систему </w:t>
            </w:r>
            <w:r w:rsidR="000707C9" w:rsidRPr="007008EC">
              <w:rPr>
                <w:rFonts w:ascii="Arial" w:hAnsi="Arial" w:cs="Arial"/>
              </w:rPr>
              <w:t xml:space="preserve"> ,,кључ у руке,, -</w:t>
            </w:r>
          </w:p>
          <w:p w:rsidR="00BD7DDE" w:rsidRDefault="00BD7DDE" w:rsidP="002E5CB1">
            <w:pPr>
              <w:jc w:val="center"/>
              <w:rPr>
                <w:rFonts w:ascii="Arial" w:hAnsi="Arial" w:cs="Arial"/>
                <w:b/>
              </w:rPr>
            </w:pPr>
            <w:r w:rsidRPr="007008EC">
              <w:rPr>
                <w:rFonts w:ascii="Arial" w:hAnsi="Arial" w:cs="Arial"/>
                <w:b/>
              </w:rPr>
              <w:t>Члан 2 .</w:t>
            </w:r>
          </w:p>
          <w:p w:rsidR="00472249" w:rsidRPr="007008EC" w:rsidRDefault="00BD7DDE" w:rsidP="00001211">
            <w:pPr>
              <w:rPr>
                <w:rFonts w:ascii="Arial" w:hAnsi="Arial" w:cs="Arial"/>
              </w:rPr>
            </w:pPr>
            <w:r w:rsidRPr="00BD7DDE">
              <w:rPr>
                <w:rFonts w:ascii="Arial" w:hAnsi="Arial" w:cs="Arial"/>
                <w:b/>
              </w:rPr>
              <w:t>Предмет уговора:</w:t>
            </w:r>
            <w:r w:rsidRPr="00BD7DDE">
              <w:rPr>
                <w:rFonts w:ascii="Arial" w:hAnsi="Arial" w:cs="Arial"/>
              </w:rPr>
              <w:t xml:space="preserve">Предмет уговора је </w:t>
            </w:r>
            <w:r w:rsidRPr="007008EC">
              <w:rPr>
                <w:rFonts w:ascii="Arial" w:hAnsi="Arial" w:cs="Arial"/>
              </w:rPr>
              <w:t xml:space="preserve">  </w:t>
            </w:r>
            <w:r>
              <w:rPr>
                <w:rFonts w:ascii="Arial" w:hAnsi="Arial" w:cs="Arial"/>
              </w:rPr>
              <w:t xml:space="preserve">извођење радова на </w:t>
            </w:r>
            <w:r w:rsidRPr="007008EC">
              <w:rPr>
                <w:rFonts w:ascii="Arial" w:hAnsi="Arial" w:cs="Arial"/>
              </w:rPr>
              <w:t>инсталациј</w:t>
            </w:r>
            <w:r>
              <w:rPr>
                <w:rFonts w:ascii="Arial" w:hAnsi="Arial" w:cs="Arial"/>
              </w:rPr>
              <w:t>и</w:t>
            </w:r>
            <w:r w:rsidRPr="007008EC">
              <w:rPr>
                <w:rFonts w:ascii="Arial" w:hAnsi="Arial" w:cs="Arial"/>
              </w:rPr>
              <w:t xml:space="preserve"> компримованог природног гаса за потребе гасификације котларнице ,, Сењак,, у ЈКП,,Градска топлана,,Пирот –  </w:t>
            </w:r>
            <w:r>
              <w:rPr>
                <w:rFonts w:ascii="Arial" w:hAnsi="Arial" w:cs="Arial"/>
              </w:rPr>
              <w:t>и</w:t>
            </w:r>
            <w:r w:rsidRPr="007008EC">
              <w:rPr>
                <w:rFonts w:ascii="Arial" w:hAnsi="Arial" w:cs="Arial"/>
              </w:rPr>
              <w:t xml:space="preserve">звођење радова  </w:t>
            </w:r>
            <w:r>
              <w:rPr>
                <w:rFonts w:ascii="Arial" w:hAnsi="Arial" w:cs="Arial"/>
              </w:rPr>
              <w:t xml:space="preserve">по систему </w:t>
            </w:r>
            <w:r w:rsidRPr="007008EC">
              <w:rPr>
                <w:rFonts w:ascii="Arial" w:hAnsi="Arial" w:cs="Arial"/>
              </w:rPr>
              <w:t xml:space="preserve"> ,,кључ у руке,, </w:t>
            </w:r>
            <w:r>
              <w:rPr>
                <w:rFonts w:ascii="Arial" w:hAnsi="Arial" w:cs="Arial"/>
              </w:rPr>
              <w:t>.</w:t>
            </w:r>
            <w:bookmarkEnd w:id="9"/>
          </w:p>
        </w:tc>
      </w:tr>
      <w:tr w:rsidR="00472249" w:rsidRPr="007008EC" w:rsidTr="000707C9">
        <w:trPr>
          <w:gridAfter w:val="2"/>
          <w:wAfter w:w="90" w:type="dxa"/>
        </w:trPr>
        <w:tc>
          <w:tcPr>
            <w:tcW w:w="9120" w:type="dxa"/>
            <w:gridSpan w:val="2"/>
            <w:shd w:val="clear" w:color="auto" w:fill="auto"/>
          </w:tcPr>
          <w:p w:rsidR="00472249" w:rsidRPr="007008EC" w:rsidRDefault="00472249" w:rsidP="002E5CB1">
            <w:pPr>
              <w:jc w:val="center"/>
              <w:rPr>
                <w:rFonts w:ascii="Arial" w:hAnsi="Arial" w:cs="Arial"/>
              </w:rPr>
            </w:pPr>
            <w:r w:rsidRPr="007008EC">
              <w:rPr>
                <w:rFonts w:ascii="Arial" w:hAnsi="Arial" w:cs="Arial"/>
                <w:b/>
              </w:rPr>
              <w:lastRenderedPageBreak/>
              <w:t xml:space="preserve">Члан </w:t>
            </w:r>
            <w:r w:rsidR="00BD7DDE">
              <w:rPr>
                <w:rFonts w:ascii="Arial" w:hAnsi="Arial" w:cs="Arial"/>
                <w:b/>
              </w:rPr>
              <w:t>3</w:t>
            </w:r>
            <w:r w:rsidRPr="007008EC">
              <w:rPr>
                <w:rFonts w:ascii="Arial" w:hAnsi="Arial" w:cs="Arial"/>
                <w:b/>
              </w:rPr>
              <w:t xml:space="preserve"> .</w:t>
            </w:r>
          </w:p>
        </w:tc>
      </w:tr>
    </w:tbl>
    <w:p w:rsidR="00E87AB3" w:rsidRDefault="00472249" w:rsidP="00E87AB3">
      <w:pPr>
        <w:rPr>
          <w:rFonts w:ascii="Arial" w:hAnsi="Arial" w:cs="Arial"/>
          <w:b/>
        </w:rPr>
      </w:pPr>
      <w:r w:rsidRPr="007008EC">
        <w:rPr>
          <w:rFonts w:ascii="Arial" w:hAnsi="Arial" w:cs="Arial"/>
        </w:rPr>
        <w:t xml:space="preserve"> </w:t>
      </w:r>
      <w:r w:rsidRPr="007008EC">
        <w:rPr>
          <w:rFonts w:ascii="Arial" w:hAnsi="Arial" w:cs="Arial"/>
          <w:b/>
        </w:rPr>
        <w:t>Саставни део овог уговора је:</w:t>
      </w:r>
    </w:p>
    <w:p w:rsidR="00472249" w:rsidRPr="007008EC" w:rsidRDefault="000707C9" w:rsidP="00E87AB3">
      <w:pPr>
        <w:spacing w:after="0"/>
        <w:rPr>
          <w:rFonts w:ascii="Arial" w:hAnsi="Arial" w:cs="Arial"/>
        </w:rPr>
      </w:pPr>
      <w:r w:rsidRPr="007008EC">
        <w:rPr>
          <w:rFonts w:ascii="Arial" w:hAnsi="Arial" w:cs="Arial"/>
        </w:rPr>
        <w:t xml:space="preserve">2.1. </w:t>
      </w:r>
      <w:r w:rsidR="00472249" w:rsidRPr="007008EC">
        <w:rPr>
          <w:rFonts w:ascii="Arial" w:hAnsi="Arial" w:cs="Arial"/>
        </w:rPr>
        <w:t>пројектни задатак и технички описи;</w:t>
      </w:r>
    </w:p>
    <w:p w:rsidR="00472249" w:rsidRPr="007008EC" w:rsidRDefault="000707C9" w:rsidP="004F4BB9">
      <w:pPr>
        <w:spacing w:after="0"/>
        <w:rPr>
          <w:rFonts w:ascii="Arial" w:hAnsi="Arial" w:cs="Arial"/>
        </w:rPr>
      </w:pPr>
      <w:r w:rsidRPr="007008EC">
        <w:rPr>
          <w:rFonts w:ascii="Arial" w:hAnsi="Arial" w:cs="Arial"/>
          <w:b/>
        </w:rPr>
        <w:t>2.2</w:t>
      </w:r>
      <w:r w:rsidRPr="007008EC">
        <w:rPr>
          <w:rFonts w:ascii="Arial" w:hAnsi="Arial" w:cs="Arial"/>
        </w:rPr>
        <w:t>.</w:t>
      </w:r>
      <w:r w:rsidR="00472249" w:rsidRPr="007008EC">
        <w:rPr>
          <w:rFonts w:ascii="Arial" w:hAnsi="Arial" w:cs="Arial"/>
        </w:rPr>
        <w:t>усвојена понуда Извођача радова;</w:t>
      </w:r>
    </w:p>
    <w:p w:rsidR="00472249" w:rsidRPr="007008EC" w:rsidRDefault="000707C9" w:rsidP="004F4BB9">
      <w:pPr>
        <w:spacing w:after="0"/>
        <w:rPr>
          <w:rFonts w:ascii="Arial" w:hAnsi="Arial" w:cs="Arial"/>
        </w:rPr>
      </w:pPr>
      <w:r w:rsidRPr="007008EC">
        <w:rPr>
          <w:rFonts w:ascii="Arial" w:hAnsi="Arial" w:cs="Arial"/>
          <w:b/>
        </w:rPr>
        <w:t>2.3</w:t>
      </w:r>
      <w:r w:rsidRPr="007008EC">
        <w:rPr>
          <w:rFonts w:ascii="Arial" w:hAnsi="Arial" w:cs="Arial"/>
        </w:rPr>
        <w:t>.</w:t>
      </w:r>
      <w:r w:rsidR="00472249" w:rsidRPr="007008EC">
        <w:rPr>
          <w:rFonts w:ascii="Arial" w:hAnsi="Arial" w:cs="Arial"/>
        </w:rPr>
        <w:t>остала техничка документација битна за реализацију уговора</w:t>
      </w:r>
      <w:r w:rsidRPr="007008EC">
        <w:rPr>
          <w:rFonts w:ascii="Arial" w:hAnsi="Arial" w:cs="Arial"/>
        </w:rPr>
        <w:t>;</w:t>
      </w:r>
      <w:r w:rsidR="00472249" w:rsidRPr="007008EC">
        <w:rPr>
          <w:rFonts w:ascii="Arial" w:hAnsi="Arial" w:cs="Arial"/>
        </w:rPr>
        <w:t>.</w:t>
      </w:r>
    </w:p>
    <w:p w:rsidR="002E5CB1" w:rsidRDefault="000707C9" w:rsidP="00472249">
      <w:pPr>
        <w:rPr>
          <w:rFonts w:ascii="Arial" w:hAnsi="Arial" w:cs="Arial"/>
        </w:rPr>
      </w:pPr>
      <w:r w:rsidRPr="007008EC">
        <w:rPr>
          <w:rFonts w:ascii="Arial" w:hAnsi="Arial" w:cs="Arial"/>
          <w:b/>
        </w:rPr>
        <w:t>2.4</w:t>
      </w:r>
      <w:r w:rsidRPr="007008EC">
        <w:rPr>
          <w:rFonts w:ascii="Arial" w:hAnsi="Arial" w:cs="Arial"/>
        </w:rPr>
        <w:t xml:space="preserve"> </w:t>
      </w:r>
      <w:r w:rsidR="00472249" w:rsidRPr="007008EC">
        <w:rPr>
          <w:rFonts w:ascii="Arial" w:hAnsi="Arial" w:cs="Arial"/>
        </w:rPr>
        <w:t>динамички план радова</w:t>
      </w:r>
      <w:r w:rsidRPr="007008EC">
        <w:rPr>
          <w:rFonts w:ascii="Arial" w:hAnsi="Arial" w:cs="Arial"/>
        </w:rPr>
        <w:t>;</w:t>
      </w:r>
    </w:p>
    <w:p w:rsidR="00472249" w:rsidRPr="007008EC" w:rsidRDefault="00472249" w:rsidP="00472249">
      <w:pPr>
        <w:rPr>
          <w:rFonts w:ascii="Arial" w:hAnsi="Arial" w:cs="Arial"/>
        </w:rPr>
      </w:pPr>
      <w:r w:rsidRPr="007008EC">
        <w:rPr>
          <w:rFonts w:ascii="Arial" w:hAnsi="Arial" w:cs="Arial"/>
        </w:rPr>
        <w:t>У току извођења радова обавез</w:t>
      </w:r>
      <w:r w:rsidR="000707C9" w:rsidRPr="007008EC">
        <w:rPr>
          <w:rFonts w:ascii="Arial" w:hAnsi="Arial" w:cs="Arial"/>
        </w:rPr>
        <w:t>ују се наручилац и извођач рада</w:t>
      </w:r>
      <w:r w:rsidR="00A66EDE" w:rsidRPr="007008EC">
        <w:rPr>
          <w:rFonts w:ascii="Arial" w:hAnsi="Arial" w:cs="Arial"/>
        </w:rPr>
        <w:t xml:space="preserve">ва </w:t>
      </w:r>
      <w:r w:rsidR="000707C9" w:rsidRPr="007008EC">
        <w:rPr>
          <w:rFonts w:ascii="Arial" w:hAnsi="Arial" w:cs="Arial"/>
        </w:rPr>
        <w:t xml:space="preserve"> да </w:t>
      </w:r>
      <w:r w:rsidRPr="007008EC">
        <w:rPr>
          <w:rFonts w:ascii="Arial" w:hAnsi="Arial" w:cs="Arial"/>
        </w:rPr>
        <w:t xml:space="preserve"> вод</w:t>
      </w:r>
      <w:r w:rsidR="000707C9" w:rsidRPr="007008EC">
        <w:rPr>
          <w:rFonts w:ascii="Arial" w:hAnsi="Arial" w:cs="Arial"/>
        </w:rPr>
        <w:t>е</w:t>
      </w:r>
      <w:r w:rsidRPr="007008EC">
        <w:rPr>
          <w:rFonts w:ascii="Arial" w:hAnsi="Arial" w:cs="Arial"/>
        </w:rPr>
        <w:t xml:space="preserve"> грађевинск</w:t>
      </w:r>
      <w:r w:rsidR="00A66EDE" w:rsidRPr="007008EC">
        <w:rPr>
          <w:rFonts w:ascii="Arial" w:hAnsi="Arial" w:cs="Arial"/>
        </w:rPr>
        <w:t xml:space="preserve">у </w:t>
      </w:r>
      <w:r w:rsidR="001B418A">
        <w:rPr>
          <w:rFonts w:ascii="Arial" w:hAnsi="Arial" w:cs="Arial"/>
        </w:rPr>
        <w:t xml:space="preserve"> дневник</w:t>
      </w:r>
      <w:r w:rsidRPr="007008EC">
        <w:rPr>
          <w:rFonts w:ascii="Arial" w:hAnsi="Arial" w:cs="Arial"/>
        </w:rPr>
        <w:t>, који овер</w:t>
      </w:r>
      <w:r w:rsidR="00A66EDE" w:rsidRPr="007008EC">
        <w:rPr>
          <w:rFonts w:ascii="Arial" w:hAnsi="Arial" w:cs="Arial"/>
        </w:rPr>
        <w:t>ава стучни надзор и</w:t>
      </w:r>
      <w:r w:rsidRPr="007008EC">
        <w:rPr>
          <w:rFonts w:ascii="Arial" w:hAnsi="Arial" w:cs="Arial"/>
        </w:rPr>
        <w:t xml:space="preserve"> представља саставни део техничке документације уз овај уговор.</w:t>
      </w:r>
    </w:p>
    <w:p w:rsidR="00472249" w:rsidRPr="007008EC" w:rsidRDefault="00472249" w:rsidP="002E5CB1">
      <w:pPr>
        <w:jc w:val="center"/>
        <w:rPr>
          <w:rFonts w:ascii="Arial" w:hAnsi="Arial" w:cs="Arial"/>
        </w:rPr>
      </w:pPr>
      <w:r w:rsidRPr="007008EC">
        <w:rPr>
          <w:rFonts w:ascii="Arial" w:hAnsi="Arial" w:cs="Arial"/>
          <w:b/>
        </w:rPr>
        <w:t xml:space="preserve">Члан  </w:t>
      </w:r>
      <w:r w:rsidR="00BD7DDE">
        <w:rPr>
          <w:rFonts w:ascii="Arial" w:hAnsi="Arial" w:cs="Arial"/>
          <w:b/>
        </w:rPr>
        <w:t>4</w:t>
      </w:r>
      <w:r w:rsidRPr="007008EC">
        <w:rPr>
          <w:rFonts w:ascii="Arial" w:hAnsi="Arial" w:cs="Arial"/>
          <w:b/>
        </w:rPr>
        <w:t>.</w:t>
      </w:r>
    </w:p>
    <w:p w:rsidR="002F0EC1" w:rsidRPr="00601C7F" w:rsidRDefault="00472249" w:rsidP="00472249">
      <w:pPr>
        <w:rPr>
          <w:rFonts w:ascii="Arial" w:hAnsi="Arial" w:cs="Arial"/>
          <w:b/>
        </w:rPr>
      </w:pPr>
      <w:r w:rsidRPr="00601C7F">
        <w:rPr>
          <w:rFonts w:ascii="Arial" w:hAnsi="Arial" w:cs="Arial"/>
          <w:b/>
        </w:rPr>
        <w:t xml:space="preserve">Обавеза Извођача је </w:t>
      </w:r>
      <w:r w:rsidR="002F0EC1" w:rsidRPr="00601C7F">
        <w:rPr>
          <w:rFonts w:ascii="Arial" w:hAnsi="Arial" w:cs="Arial"/>
          <w:b/>
        </w:rPr>
        <w:t>:</w:t>
      </w:r>
    </w:p>
    <w:p w:rsidR="002F0EC1" w:rsidRPr="007008EC" w:rsidRDefault="00BD7DDE" w:rsidP="004F4BB9">
      <w:pPr>
        <w:spacing w:after="0"/>
        <w:rPr>
          <w:rFonts w:ascii="Arial" w:hAnsi="Arial" w:cs="Arial"/>
        </w:rPr>
      </w:pPr>
      <w:r>
        <w:rPr>
          <w:rFonts w:ascii="Arial" w:hAnsi="Arial" w:cs="Arial"/>
        </w:rPr>
        <w:t>4</w:t>
      </w:r>
      <w:r w:rsidR="002F0EC1" w:rsidRPr="007008EC">
        <w:rPr>
          <w:rFonts w:ascii="Arial" w:hAnsi="Arial" w:cs="Arial"/>
        </w:rPr>
        <w:t>.1.</w:t>
      </w:r>
      <w:r w:rsidR="00472249" w:rsidRPr="007008EC">
        <w:rPr>
          <w:rFonts w:ascii="Arial" w:hAnsi="Arial" w:cs="Arial"/>
        </w:rPr>
        <w:t xml:space="preserve">израда пројектне </w:t>
      </w:r>
      <w:r w:rsidR="00A66EDE" w:rsidRPr="007008EC">
        <w:rPr>
          <w:rFonts w:ascii="Arial" w:hAnsi="Arial" w:cs="Arial"/>
        </w:rPr>
        <w:t>–техничке документације</w:t>
      </w:r>
      <w:r w:rsidR="002F0EC1" w:rsidRPr="007008EC">
        <w:rPr>
          <w:rFonts w:ascii="Arial" w:hAnsi="Arial" w:cs="Arial"/>
        </w:rPr>
        <w:t xml:space="preserve"> из члана 4. овог Уговора;</w:t>
      </w:r>
    </w:p>
    <w:p w:rsidR="002F0EC1" w:rsidRPr="007008EC" w:rsidRDefault="00BD7DDE" w:rsidP="004F4BB9">
      <w:pPr>
        <w:spacing w:after="0"/>
        <w:rPr>
          <w:rFonts w:ascii="Arial" w:hAnsi="Arial" w:cs="Arial"/>
        </w:rPr>
      </w:pPr>
      <w:r>
        <w:rPr>
          <w:rFonts w:ascii="Arial" w:hAnsi="Arial" w:cs="Arial"/>
        </w:rPr>
        <w:t>4</w:t>
      </w:r>
      <w:r w:rsidR="002F0EC1" w:rsidRPr="007008EC">
        <w:rPr>
          <w:rFonts w:ascii="Arial" w:hAnsi="Arial" w:cs="Arial"/>
        </w:rPr>
        <w:t>.2.</w:t>
      </w:r>
      <w:r w:rsidR="00A66EDE" w:rsidRPr="007008EC">
        <w:rPr>
          <w:rFonts w:ascii="Arial" w:hAnsi="Arial" w:cs="Arial"/>
        </w:rPr>
        <w:t xml:space="preserve"> испоруку опреме и извођење радова</w:t>
      </w:r>
      <w:r w:rsidR="00A66EDE" w:rsidRPr="007008EC">
        <w:rPr>
          <w:rFonts w:ascii="Arial" w:hAnsi="Arial" w:cs="Arial"/>
          <w:b/>
        </w:rPr>
        <w:t xml:space="preserve"> </w:t>
      </w:r>
      <w:r w:rsidR="00A66EDE" w:rsidRPr="007008EC">
        <w:rPr>
          <w:rFonts w:ascii="Arial" w:hAnsi="Arial" w:cs="Arial"/>
        </w:rPr>
        <w:t xml:space="preserve">на инсталацији компримованог природног гаса за потребе гасификације котларнице ,, Сењак,, у ЈКП,,Градска топлана,,Пирот по систему ,,кључ у руке,, </w:t>
      </w:r>
      <w:r w:rsidR="002F0EC1" w:rsidRPr="007008EC">
        <w:rPr>
          <w:rFonts w:ascii="Arial" w:hAnsi="Arial" w:cs="Arial"/>
        </w:rPr>
        <w:t>;</w:t>
      </w:r>
    </w:p>
    <w:p w:rsidR="002F0EC1" w:rsidRPr="007008EC" w:rsidRDefault="00BD7DDE" w:rsidP="004F4BB9">
      <w:pPr>
        <w:spacing w:after="0"/>
        <w:rPr>
          <w:rFonts w:ascii="Arial" w:hAnsi="Arial" w:cs="Arial"/>
        </w:rPr>
      </w:pPr>
      <w:r>
        <w:rPr>
          <w:rFonts w:ascii="Arial" w:hAnsi="Arial" w:cs="Arial"/>
        </w:rPr>
        <w:t>4</w:t>
      </w:r>
      <w:r w:rsidR="002F0EC1" w:rsidRPr="007008EC">
        <w:rPr>
          <w:rFonts w:ascii="Arial" w:hAnsi="Arial" w:cs="Arial"/>
        </w:rPr>
        <w:t>.3. Подешавање и пуштање у рад и друге активности потребне за испуњење тражених захтева везано за смањење емисија NOx .</w:t>
      </w:r>
    </w:p>
    <w:p w:rsidR="002F0EC1" w:rsidRPr="007008EC" w:rsidRDefault="00BD7DDE" w:rsidP="004F4BB9">
      <w:pPr>
        <w:spacing w:after="0"/>
        <w:rPr>
          <w:rFonts w:ascii="Arial" w:hAnsi="Arial" w:cs="Arial"/>
        </w:rPr>
      </w:pPr>
      <w:r>
        <w:rPr>
          <w:rFonts w:ascii="Arial" w:hAnsi="Arial" w:cs="Arial"/>
        </w:rPr>
        <w:t>4</w:t>
      </w:r>
      <w:r w:rsidR="002F0EC1" w:rsidRPr="007008EC">
        <w:rPr>
          <w:rFonts w:ascii="Arial" w:hAnsi="Arial" w:cs="Arial"/>
        </w:rPr>
        <w:t>.4. повезивање на надзорно управљачки систем ЈКП,,Градска топлана“ Пирот  у јединствену целину као и све захтеве наручиоца киоје су прецизиране у Пројектном задатку који је саставни део конкурсне документације ЈН бр,06/19;</w:t>
      </w:r>
    </w:p>
    <w:p w:rsidR="002F0EC1" w:rsidRPr="007008EC" w:rsidRDefault="00BD7DDE" w:rsidP="004F4BB9">
      <w:pPr>
        <w:spacing w:after="0"/>
        <w:rPr>
          <w:rFonts w:ascii="Arial" w:hAnsi="Arial" w:cs="Arial"/>
        </w:rPr>
      </w:pPr>
      <w:r>
        <w:rPr>
          <w:rFonts w:ascii="Arial" w:hAnsi="Arial" w:cs="Arial"/>
        </w:rPr>
        <w:t>4</w:t>
      </w:r>
      <w:r w:rsidR="002F0EC1" w:rsidRPr="007008EC">
        <w:rPr>
          <w:rFonts w:ascii="Arial" w:hAnsi="Arial" w:cs="Arial"/>
        </w:rPr>
        <w:t>.5. исходовање употребен дозволе код надлежних органа ;</w:t>
      </w:r>
    </w:p>
    <w:p w:rsidR="00AF05DB" w:rsidRPr="007008EC" w:rsidRDefault="00BD7DDE" w:rsidP="004F4BB9">
      <w:pPr>
        <w:spacing w:after="0"/>
        <w:rPr>
          <w:rFonts w:ascii="Arial" w:hAnsi="Arial" w:cs="Arial"/>
        </w:rPr>
      </w:pPr>
      <w:r>
        <w:rPr>
          <w:rFonts w:ascii="Arial" w:hAnsi="Arial" w:cs="Arial"/>
        </w:rPr>
        <w:t>4</w:t>
      </w:r>
      <w:r w:rsidR="00AF05DB" w:rsidRPr="007008EC">
        <w:rPr>
          <w:rFonts w:ascii="Arial" w:hAnsi="Arial" w:cs="Arial"/>
        </w:rPr>
        <w:t xml:space="preserve">.6. да изврши пробни рад који траје најмање 5 (пет ) грејних дана.Трошкови енергента на име пробног рада падају на терет </w:t>
      </w:r>
      <w:r w:rsidR="00FC4781">
        <w:rPr>
          <w:rFonts w:ascii="Arial" w:hAnsi="Arial" w:cs="Arial"/>
        </w:rPr>
        <w:t xml:space="preserve"> наручиоца</w:t>
      </w:r>
      <w:r w:rsidR="00AF05DB" w:rsidRPr="007008EC">
        <w:rPr>
          <w:rFonts w:ascii="Arial" w:hAnsi="Arial" w:cs="Arial"/>
        </w:rPr>
        <w:t>.</w:t>
      </w:r>
    </w:p>
    <w:p w:rsidR="002E5CB1" w:rsidRPr="002E5CB1" w:rsidRDefault="00BD7DDE" w:rsidP="002E5CB1">
      <w:pPr>
        <w:rPr>
          <w:rFonts w:ascii="Arial" w:hAnsi="Arial" w:cs="Arial"/>
        </w:rPr>
      </w:pPr>
      <w:r>
        <w:rPr>
          <w:rFonts w:ascii="Arial" w:hAnsi="Arial" w:cs="Arial"/>
        </w:rPr>
        <w:t>4</w:t>
      </w:r>
      <w:r w:rsidR="00AF05DB" w:rsidRPr="007008EC">
        <w:rPr>
          <w:rFonts w:ascii="Arial" w:hAnsi="Arial" w:cs="Arial"/>
        </w:rPr>
        <w:t xml:space="preserve">.7. </w:t>
      </w:r>
      <w:r w:rsidR="00AF05DB" w:rsidRPr="007A326E">
        <w:rPr>
          <w:rFonts w:ascii="Arial" w:hAnsi="Arial" w:cs="Arial"/>
        </w:rPr>
        <w:t xml:space="preserve">да изврши демонтажу мерно регулационе станице за компримовани гас из тачке 1. Предмера и предрачуна која је саставни део понуде  о свом трошку  </w:t>
      </w:r>
      <w:r w:rsidR="007A326E">
        <w:rPr>
          <w:rFonts w:ascii="Arial" w:hAnsi="Arial" w:cs="Arial"/>
        </w:rPr>
        <w:t xml:space="preserve">након </w:t>
      </w:r>
      <w:r w:rsidR="00AF05DB" w:rsidRPr="007A326E">
        <w:rPr>
          <w:rFonts w:ascii="Arial" w:hAnsi="Arial" w:cs="Arial"/>
        </w:rPr>
        <w:t xml:space="preserve"> истека рока изнајмњивања  од понуђача </w:t>
      </w:r>
      <w:r w:rsidR="007A326E">
        <w:rPr>
          <w:rFonts w:ascii="Arial" w:hAnsi="Arial" w:cs="Arial"/>
        </w:rPr>
        <w:t>.</w:t>
      </w:r>
      <w:r w:rsidR="00AF05DB" w:rsidRPr="007A326E">
        <w:rPr>
          <w:rFonts w:ascii="Arial" w:hAnsi="Arial" w:cs="Arial"/>
        </w:rPr>
        <w:t xml:space="preserve"> </w:t>
      </w:r>
    </w:p>
    <w:p w:rsidR="00601C7F" w:rsidRPr="007008EC" w:rsidRDefault="00601C7F" w:rsidP="002E5CB1">
      <w:pPr>
        <w:jc w:val="center"/>
        <w:rPr>
          <w:rFonts w:ascii="Arial" w:hAnsi="Arial" w:cs="Arial"/>
        </w:rPr>
      </w:pPr>
      <w:r w:rsidRPr="007008EC">
        <w:rPr>
          <w:rFonts w:ascii="Arial" w:hAnsi="Arial" w:cs="Arial"/>
          <w:b/>
        </w:rPr>
        <w:t xml:space="preserve">Члан  </w:t>
      </w:r>
      <w:r>
        <w:rPr>
          <w:rFonts w:ascii="Arial" w:hAnsi="Arial" w:cs="Arial"/>
          <w:b/>
        </w:rPr>
        <w:t>5</w:t>
      </w:r>
      <w:r w:rsidRPr="007008EC">
        <w:rPr>
          <w:rFonts w:ascii="Arial" w:hAnsi="Arial" w:cs="Arial"/>
          <w:b/>
        </w:rPr>
        <w:t>.</w:t>
      </w:r>
    </w:p>
    <w:p w:rsidR="007A326E" w:rsidRDefault="00601C7F" w:rsidP="007A326E">
      <w:pPr>
        <w:rPr>
          <w:rFonts w:ascii="Arial" w:hAnsi="Arial" w:cs="Arial"/>
        </w:rPr>
      </w:pPr>
      <w:r w:rsidRPr="00601C7F">
        <w:rPr>
          <w:rFonts w:ascii="Arial" w:hAnsi="Arial" w:cs="Arial"/>
          <w:b/>
        </w:rPr>
        <w:t xml:space="preserve">Обавеза </w:t>
      </w:r>
      <w:r>
        <w:rPr>
          <w:rFonts w:ascii="Arial" w:hAnsi="Arial" w:cs="Arial"/>
          <w:b/>
        </w:rPr>
        <w:t xml:space="preserve">Наручиоца </w:t>
      </w:r>
      <w:r w:rsidRPr="00601C7F">
        <w:rPr>
          <w:rFonts w:ascii="Arial" w:hAnsi="Arial" w:cs="Arial"/>
          <w:b/>
        </w:rPr>
        <w:t xml:space="preserve"> је :</w:t>
      </w:r>
    </w:p>
    <w:p w:rsidR="00601C7F" w:rsidRPr="003701A6" w:rsidRDefault="00601C7F" w:rsidP="00601C7F">
      <w:pPr>
        <w:spacing w:after="0" w:line="240" w:lineRule="auto"/>
        <w:ind w:left="199" w:right="-28"/>
      </w:pPr>
      <w:r>
        <w:rPr>
          <w:rFonts w:ascii="Arial" w:hAnsi="Arial" w:cs="Arial"/>
        </w:rPr>
        <w:t>5.1.Ангажовање комисије за технички пријем објекта;</w:t>
      </w:r>
    </w:p>
    <w:p w:rsidR="00601C7F" w:rsidRPr="003701A6" w:rsidRDefault="00601C7F" w:rsidP="00601C7F">
      <w:pPr>
        <w:spacing w:after="0" w:line="240" w:lineRule="auto"/>
        <w:ind w:left="199" w:right="-28"/>
      </w:pPr>
      <w:r>
        <w:rPr>
          <w:rFonts w:ascii="Arial" w:hAnsi="Arial" w:cs="Arial"/>
        </w:rPr>
        <w:t>5.2.Ангажовање надзорног органа приликом извођења радова;</w:t>
      </w:r>
    </w:p>
    <w:p w:rsidR="00601C7F" w:rsidRPr="003701A6" w:rsidRDefault="00601C7F" w:rsidP="00601C7F">
      <w:pPr>
        <w:spacing w:after="0" w:line="240" w:lineRule="auto"/>
        <w:ind w:left="199" w:right="-28"/>
      </w:pPr>
      <w:r>
        <w:rPr>
          <w:rFonts w:ascii="Arial" w:hAnsi="Arial" w:cs="Arial"/>
        </w:rPr>
        <w:t>5.3.Плаћање такси за потребе исходовања свих сагласносзи и грађевинске дозволе;</w:t>
      </w:r>
    </w:p>
    <w:p w:rsidR="00601C7F" w:rsidRDefault="00601C7F" w:rsidP="00601C7F">
      <w:pPr>
        <w:tabs>
          <w:tab w:val="left" w:pos="360"/>
          <w:tab w:val="left" w:pos="426"/>
          <w:tab w:val="left" w:pos="6379"/>
          <w:tab w:val="left" w:pos="8364"/>
        </w:tabs>
        <w:spacing w:after="0" w:line="240" w:lineRule="auto"/>
        <w:ind w:left="199" w:right="-28"/>
        <w:rPr>
          <w:rFonts w:ascii="Arial" w:hAnsi="Arial" w:cs="Arial"/>
        </w:rPr>
      </w:pPr>
      <w:r w:rsidRPr="003701A6">
        <w:rPr>
          <w:rFonts w:ascii="Arial" w:hAnsi="Arial" w:cs="Arial"/>
        </w:rPr>
        <w:t>5.</w:t>
      </w:r>
      <w:r>
        <w:rPr>
          <w:rFonts w:ascii="Arial" w:hAnsi="Arial" w:cs="Arial"/>
        </w:rPr>
        <w:t>4.Израда геодетских елабората изведених објеката за потребе техничког пријема;</w:t>
      </w:r>
    </w:p>
    <w:p w:rsidR="00601C7F" w:rsidRPr="003701A6" w:rsidRDefault="00601C7F" w:rsidP="00601C7F">
      <w:pPr>
        <w:tabs>
          <w:tab w:val="left" w:pos="360"/>
          <w:tab w:val="left" w:pos="426"/>
          <w:tab w:val="left" w:pos="6379"/>
          <w:tab w:val="left" w:pos="8364"/>
        </w:tabs>
        <w:spacing w:after="0" w:line="240" w:lineRule="auto"/>
        <w:ind w:left="199" w:right="-28"/>
      </w:pPr>
      <w:r>
        <w:rPr>
          <w:rFonts w:ascii="Arial" w:hAnsi="Arial" w:cs="Arial"/>
        </w:rPr>
        <w:t>5.5.Ангажовање именованог тела;</w:t>
      </w:r>
    </w:p>
    <w:p w:rsidR="00601C7F" w:rsidRDefault="00601C7F" w:rsidP="007A326E">
      <w:pPr>
        <w:rPr>
          <w:rFonts w:ascii="Arial" w:hAnsi="Arial" w:cs="Arial"/>
        </w:rPr>
      </w:pPr>
      <w:r w:rsidRPr="003701A6">
        <w:rPr>
          <w:rFonts w:ascii="Arial" w:hAnsi="Arial" w:cs="Arial"/>
        </w:rPr>
        <w:t xml:space="preserve">   </w:t>
      </w:r>
      <w:r>
        <w:rPr>
          <w:rFonts w:ascii="Arial" w:hAnsi="Arial" w:cs="Arial"/>
        </w:rPr>
        <w:t>5.6.Ангажовање Института за превентиву ;</w:t>
      </w:r>
    </w:p>
    <w:p w:rsidR="00854B11" w:rsidRPr="00854B11" w:rsidRDefault="00854B11" w:rsidP="007A326E">
      <w:pPr>
        <w:rPr>
          <w:rFonts w:ascii="Arial" w:hAnsi="Arial" w:cs="Arial"/>
        </w:rPr>
      </w:pPr>
    </w:p>
    <w:p w:rsidR="009E1019" w:rsidRDefault="007A326E" w:rsidP="002E5CB1">
      <w:pPr>
        <w:jc w:val="center"/>
        <w:rPr>
          <w:rFonts w:ascii="Arial" w:hAnsi="Arial" w:cs="Arial"/>
          <w:b/>
        </w:rPr>
      </w:pPr>
      <w:r w:rsidRPr="007008EC">
        <w:rPr>
          <w:rFonts w:ascii="Arial" w:hAnsi="Arial" w:cs="Arial"/>
          <w:b/>
        </w:rPr>
        <w:lastRenderedPageBreak/>
        <w:t xml:space="preserve">Члан  </w:t>
      </w:r>
      <w:r w:rsidR="00BB6036">
        <w:rPr>
          <w:rFonts w:ascii="Arial" w:hAnsi="Arial" w:cs="Arial"/>
          <w:b/>
        </w:rPr>
        <w:t>6</w:t>
      </w:r>
      <w:r w:rsidRPr="007008EC">
        <w:rPr>
          <w:rFonts w:ascii="Arial" w:hAnsi="Arial" w:cs="Arial"/>
          <w:b/>
        </w:rPr>
        <w:t>.</w:t>
      </w:r>
    </w:p>
    <w:p w:rsidR="009E1019" w:rsidRDefault="007A326E" w:rsidP="009E1019">
      <w:pPr>
        <w:rPr>
          <w:rFonts w:ascii="Arial" w:hAnsi="Arial" w:cs="Arial"/>
        </w:rPr>
      </w:pPr>
      <w:r w:rsidRPr="007008EC">
        <w:rPr>
          <w:rFonts w:ascii="Arial" w:hAnsi="Arial" w:cs="Arial"/>
        </w:rPr>
        <w:t xml:space="preserve"> </w:t>
      </w:r>
      <w:r>
        <w:rPr>
          <w:rFonts w:ascii="Arial" w:hAnsi="Arial" w:cs="Arial"/>
        </w:rPr>
        <w:t>Наручи</w:t>
      </w:r>
      <w:r w:rsidR="00F41E17">
        <w:rPr>
          <w:rFonts w:ascii="Arial" w:hAnsi="Arial" w:cs="Arial"/>
        </w:rPr>
        <w:t xml:space="preserve">лац се обавезује </w:t>
      </w:r>
      <w:r w:rsidRPr="007008EC">
        <w:rPr>
          <w:rFonts w:ascii="Arial" w:hAnsi="Arial" w:cs="Arial"/>
        </w:rPr>
        <w:t xml:space="preserve"> </w:t>
      </w:r>
      <w:r w:rsidR="009E1019">
        <w:rPr>
          <w:rFonts w:ascii="Arial" w:hAnsi="Arial" w:cs="Arial"/>
        </w:rPr>
        <w:t xml:space="preserve"> да након</w:t>
      </w:r>
      <w:r w:rsidR="009E1019" w:rsidRPr="003701A6">
        <w:rPr>
          <w:rFonts w:ascii="Arial" w:hAnsi="Arial" w:cs="Arial"/>
        </w:rPr>
        <w:t xml:space="preserve"> потписивања уговора достави </w:t>
      </w:r>
      <w:r w:rsidR="009E1019">
        <w:rPr>
          <w:rFonts w:ascii="Arial" w:hAnsi="Arial" w:cs="Arial"/>
        </w:rPr>
        <w:t xml:space="preserve">извођачу радова </w:t>
      </w:r>
      <w:r w:rsidR="009E1019" w:rsidRPr="003701A6">
        <w:rPr>
          <w:rFonts w:ascii="Arial" w:hAnsi="Arial" w:cs="Arial"/>
          <w:lang w:val="sr-Cyrl-CS"/>
        </w:rPr>
        <w:t xml:space="preserve"> </w:t>
      </w:r>
      <w:r w:rsidR="009E1019" w:rsidRPr="003701A6">
        <w:rPr>
          <w:rFonts w:ascii="Arial" w:hAnsi="Arial" w:cs="Arial"/>
        </w:rPr>
        <w:t>следећу инвестициомо-техничку документацију :</w:t>
      </w:r>
    </w:p>
    <w:p w:rsidR="009E1019" w:rsidRPr="003701A6" w:rsidRDefault="00BB6036" w:rsidP="009E1019">
      <w:pPr>
        <w:spacing w:after="0"/>
        <w:jc w:val="both"/>
        <w:rPr>
          <w:rFonts w:ascii="Arial" w:hAnsi="Arial" w:cs="Arial"/>
          <w:lang w:val="sr-Cyrl-CS"/>
        </w:rPr>
      </w:pPr>
      <w:r>
        <w:rPr>
          <w:rFonts w:ascii="Arial" w:hAnsi="Arial" w:cs="Arial"/>
          <w:lang w:val="sr-Cyrl-CS"/>
        </w:rPr>
        <w:t>6</w:t>
      </w:r>
      <w:r w:rsidR="009E1019">
        <w:rPr>
          <w:rFonts w:ascii="Arial" w:hAnsi="Arial" w:cs="Arial"/>
          <w:lang w:val="sr-Cyrl-CS"/>
        </w:rPr>
        <w:t>.1</w:t>
      </w:r>
      <w:r w:rsidR="009E1019" w:rsidRPr="003701A6">
        <w:rPr>
          <w:rFonts w:ascii="Arial" w:hAnsi="Arial" w:cs="Arial"/>
          <w:lang w:val="sr-Cyrl-CS"/>
        </w:rPr>
        <w:t xml:space="preserve">Катастарско-топографски план </w:t>
      </w:r>
      <w:r w:rsidR="009E1019" w:rsidRPr="003701A6">
        <w:rPr>
          <w:rFonts w:ascii="Arial" w:hAnsi="Arial" w:cs="Arial"/>
          <w:lang w:val="sr-Latn-CS"/>
        </w:rPr>
        <w:t xml:space="preserve">у дигиталној форми </w:t>
      </w:r>
      <w:r w:rsidR="009E1019" w:rsidRPr="003701A6">
        <w:rPr>
          <w:rFonts w:ascii="Arial" w:hAnsi="Arial" w:cs="Arial"/>
          <w:lang w:val="sr-Cyrl-CS"/>
        </w:rPr>
        <w:t xml:space="preserve">за кат. парцелу </w:t>
      </w:r>
      <w:r w:rsidR="009E1019" w:rsidRPr="003701A6">
        <w:rPr>
          <w:rFonts w:ascii="Arial" w:hAnsi="Arial" w:cs="Arial"/>
          <w:lang w:val="sr-Latn-CS"/>
        </w:rPr>
        <w:t>4161/1 КО Пирот-град</w:t>
      </w:r>
      <w:r w:rsidR="009E1019" w:rsidRPr="003701A6">
        <w:rPr>
          <w:rFonts w:ascii="Arial" w:hAnsi="Arial" w:cs="Arial"/>
          <w:lang w:val="sr-Cyrl-CS"/>
        </w:rPr>
        <w:t xml:space="preserve"> на којој се налази котларница „Сењак“ и на којој ће се изводити радови;</w:t>
      </w:r>
    </w:p>
    <w:p w:rsidR="009E1019" w:rsidRDefault="00BB6036" w:rsidP="009E1019">
      <w:pPr>
        <w:spacing w:after="0"/>
        <w:jc w:val="both"/>
        <w:rPr>
          <w:rFonts w:ascii="Arial" w:hAnsi="Arial" w:cs="Arial"/>
          <w:lang w:val="sr-Cyrl-CS"/>
        </w:rPr>
      </w:pPr>
      <w:r>
        <w:rPr>
          <w:rFonts w:ascii="Arial" w:hAnsi="Arial" w:cs="Arial"/>
          <w:lang w:val="sr-Cyrl-CS"/>
        </w:rPr>
        <w:t>6</w:t>
      </w:r>
      <w:r w:rsidR="009E1019">
        <w:rPr>
          <w:rFonts w:ascii="Arial" w:hAnsi="Arial" w:cs="Arial"/>
          <w:lang w:val="sr-Cyrl-CS"/>
        </w:rPr>
        <w:t>.2.</w:t>
      </w:r>
      <w:r w:rsidR="009E1019" w:rsidRPr="009E1019">
        <w:rPr>
          <w:rFonts w:ascii="Arial" w:hAnsi="Arial" w:cs="Arial"/>
          <w:lang w:val="sr-Cyrl-CS"/>
        </w:rPr>
        <w:t>АГ основе котларнице „Сењак“ у дигиталној форми;</w:t>
      </w:r>
    </w:p>
    <w:p w:rsidR="009E1019" w:rsidRDefault="00BB6036" w:rsidP="009E1019">
      <w:pPr>
        <w:spacing w:after="0"/>
        <w:jc w:val="both"/>
        <w:rPr>
          <w:rFonts w:ascii="Arial" w:hAnsi="Arial" w:cs="Arial"/>
          <w:lang w:val="sr-Cyrl-CS"/>
        </w:rPr>
      </w:pPr>
      <w:r>
        <w:rPr>
          <w:rFonts w:ascii="Arial" w:hAnsi="Arial" w:cs="Arial"/>
          <w:lang w:val="sr-Cyrl-CS"/>
        </w:rPr>
        <w:t>6</w:t>
      </w:r>
      <w:r w:rsidR="009E1019">
        <w:rPr>
          <w:rFonts w:ascii="Arial" w:hAnsi="Arial" w:cs="Arial"/>
          <w:lang w:val="sr-Cyrl-CS"/>
        </w:rPr>
        <w:t>.3.</w:t>
      </w:r>
      <w:r w:rsidR="009E1019" w:rsidRPr="009E1019">
        <w:rPr>
          <w:rFonts w:ascii="Arial" w:hAnsi="Arial" w:cs="Arial"/>
          <w:lang w:val="sr-Cyrl-CS"/>
        </w:rPr>
        <w:t>Пројекат интерних саобраћајница у дигиталној форми</w:t>
      </w:r>
      <w:r w:rsidR="009E1019">
        <w:rPr>
          <w:rFonts w:ascii="Arial" w:hAnsi="Arial" w:cs="Arial"/>
          <w:lang w:val="sr-Cyrl-CS"/>
        </w:rPr>
        <w:t>;</w:t>
      </w:r>
    </w:p>
    <w:p w:rsidR="009E1019" w:rsidRPr="003701A6" w:rsidRDefault="00BB6036" w:rsidP="009E1019">
      <w:pPr>
        <w:jc w:val="both"/>
        <w:rPr>
          <w:rFonts w:ascii="Arial" w:hAnsi="Arial" w:cs="Arial"/>
          <w:lang w:val="sr-Cyrl-CS"/>
        </w:rPr>
      </w:pPr>
      <w:r>
        <w:rPr>
          <w:rFonts w:ascii="Arial" w:hAnsi="Arial" w:cs="Arial"/>
          <w:lang w:val="sr-Cyrl-CS"/>
        </w:rPr>
        <w:t>6</w:t>
      </w:r>
      <w:r w:rsidR="009E1019">
        <w:rPr>
          <w:rFonts w:ascii="Arial" w:hAnsi="Arial" w:cs="Arial"/>
          <w:lang w:val="sr-Cyrl-CS"/>
        </w:rPr>
        <w:t>.4.</w:t>
      </w:r>
      <w:r w:rsidR="009E1019" w:rsidRPr="003701A6">
        <w:rPr>
          <w:rFonts w:ascii="Arial" w:hAnsi="Arial" w:cs="Arial"/>
          <w:lang w:val="sr-Cyrl-CS"/>
        </w:rPr>
        <w:t>Елаборат о геотехничким условима изградње котларнице „Сењак“ (Геодетска испитивања на предметној локацији) у аналогној (папирнатој) форми.</w:t>
      </w:r>
    </w:p>
    <w:p w:rsidR="00AF05DB" w:rsidRPr="007A326E" w:rsidRDefault="009E1019" w:rsidP="009E1019">
      <w:pPr>
        <w:ind w:firstLine="360"/>
        <w:jc w:val="both"/>
        <w:rPr>
          <w:rFonts w:ascii="Arial" w:hAnsi="Arial" w:cs="Arial"/>
        </w:rPr>
      </w:pPr>
      <w:r>
        <w:rPr>
          <w:rFonts w:ascii="Arial" w:hAnsi="Arial" w:cs="Arial"/>
          <w:lang w:val="sr-Cyrl-CS"/>
        </w:rPr>
        <w:t xml:space="preserve">О извршеном преузимању инвестиционе техничке документације из става 1.члана </w:t>
      </w:r>
      <w:r w:rsidR="00BB6036">
        <w:rPr>
          <w:rFonts w:ascii="Arial" w:hAnsi="Arial" w:cs="Arial"/>
          <w:lang w:val="sr-Cyrl-CS"/>
        </w:rPr>
        <w:t>6</w:t>
      </w:r>
      <w:r>
        <w:rPr>
          <w:rFonts w:ascii="Arial" w:hAnsi="Arial" w:cs="Arial"/>
          <w:lang w:val="sr-Cyrl-CS"/>
        </w:rPr>
        <w:t xml:space="preserve">.Уговора, наручилац и извођач потписују записник  чиме је </w:t>
      </w:r>
      <w:r w:rsidRPr="003701A6">
        <w:rPr>
          <w:rFonts w:ascii="Arial" w:hAnsi="Arial" w:cs="Arial"/>
          <w:lang w:val="sr-Cyrl-CS"/>
        </w:rPr>
        <w:t xml:space="preserve">извођач </w:t>
      </w:r>
      <w:r>
        <w:rPr>
          <w:rFonts w:ascii="Arial" w:hAnsi="Arial" w:cs="Arial"/>
          <w:lang w:val="sr-Cyrl-CS"/>
        </w:rPr>
        <w:t xml:space="preserve">радова </w:t>
      </w:r>
      <w:r w:rsidRPr="003701A6">
        <w:rPr>
          <w:rFonts w:ascii="Arial" w:hAnsi="Arial" w:cs="Arial"/>
          <w:lang w:val="sr-Cyrl-CS"/>
        </w:rPr>
        <w:t>уведен у посао.</w:t>
      </w:r>
    </w:p>
    <w:p w:rsidR="00472249" w:rsidRPr="007008EC" w:rsidRDefault="00A66EDE" w:rsidP="002E5CB1">
      <w:pPr>
        <w:jc w:val="center"/>
        <w:rPr>
          <w:rFonts w:ascii="Arial" w:hAnsi="Arial" w:cs="Arial"/>
        </w:rPr>
      </w:pPr>
      <w:r w:rsidRPr="007008EC">
        <w:rPr>
          <w:rFonts w:ascii="Arial" w:hAnsi="Arial" w:cs="Arial"/>
          <w:b/>
        </w:rPr>
        <w:t xml:space="preserve">Члан  </w:t>
      </w:r>
      <w:r w:rsidR="00BB6036">
        <w:rPr>
          <w:rFonts w:ascii="Arial" w:hAnsi="Arial" w:cs="Arial"/>
          <w:b/>
        </w:rPr>
        <w:t>7</w:t>
      </w:r>
      <w:r w:rsidRPr="007008EC">
        <w:rPr>
          <w:rFonts w:ascii="Arial" w:hAnsi="Arial" w:cs="Arial"/>
          <w:b/>
        </w:rPr>
        <w:t>.</w:t>
      </w:r>
    </w:p>
    <w:p w:rsidR="00311A7F" w:rsidRDefault="00472249" w:rsidP="00A66EDE">
      <w:pPr>
        <w:rPr>
          <w:rFonts w:ascii="Arial" w:hAnsi="Arial" w:cs="Arial"/>
          <w:b/>
          <w:color w:val="0070C0"/>
        </w:rPr>
      </w:pPr>
      <w:r w:rsidRPr="007008EC">
        <w:rPr>
          <w:rFonts w:ascii="Arial" w:hAnsi="Arial" w:cs="Arial"/>
        </w:rPr>
        <w:t>У оквиру израде пројектн</w:t>
      </w:r>
      <w:r w:rsidR="00A66EDE" w:rsidRPr="007008EC">
        <w:rPr>
          <w:rFonts w:ascii="Arial" w:hAnsi="Arial" w:cs="Arial"/>
        </w:rPr>
        <w:t>о техничке документациј</w:t>
      </w:r>
      <w:r w:rsidRPr="007008EC">
        <w:rPr>
          <w:rFonts w:ascii="Arial" w:hAnsi="Arial" w:cs="Arial"/>
        </w:rPr>
        <w:t xml:space="preserve"> </w:t>
      </w:r>
      <w:r w:rsidR="00A66EDE" w:rsidRPr="007008EC">
        <w:rPr>
          <w:rFonts w:ascii="Arial" w:hAnsi="Arial" w:cs="Arial"/>
        </w:rPr>
        <w:t xml:space="preserve">извођач радова је у обавези да </w:t>
      </w:r>
      <w:r w:rsidRPr="007008EC">
        <w:rPr>
          <w:rFonts w:ascii="Arial" w:hAnsi="Arial" w:cs="Arial"/>
        </w:rPr>
        <w:t xml:space="preserve"> изради:</w:t>
      </w:r>
      <w:r w:rsidR="00A66EDE" w:rsidRPr="007008EC">
        <w:rPr>
          <w:rFonts w:ascii="Arial" w:hAnsi="Arial" w:cs="Arial"/>
          <w:b/>
          <w:color w:val="0070C0"/>
        </w:rPr>
        <w:t xml:space="preserve"> </w:t>
      </w:r>
    </w:p>
    <w:p w:rsidR="00A66EDE" w:rsidRPr="007008EC" w:rsidRDefault="00BB6036" w:rsidP="00311A7F">
      <w:pPr>
        <w:spacing w:after="0"/>
        <w:rPr>
          <w:rFonts w:ascii="Arial" w:hAnsi="Arial" w:cs="Arial"/>
          <w:lang w:val="sr-Cyrl-CS"/>
        </w:rPr>
      </w:pPr>
      <w:r>
        <w:rPr>
          <w:rFonts w:ascii="Arial" w:hAnsi="Arial" w:cs="Arial"/>
        </w:rPr>
        <w:t>7</w:t>
      </w:r>
      <w:r w:rsidR="00A66EDE" w:rsidRPr="007008EC">
        <w:rPr>
          <w:rFonts w:ascii="Arial" w:hAnsi="Arial" w:cs="Arial"/>
        </w:rPr>
        <w:t xml:space="preserve">.1.  израду </w:t>
      </w:r>
      <w:r w:rsidR="00A66EDE" w:rsidRPr="007008EC">
        <w:rPr>
          <w:rFonts w:ascii="Arial" w:hAnsi="Arial" w:cs="Arial"/>
          <w:lang w:val="sr-Cyrl-CS"/>
        </w:rPr>
        <w:t>идејног решења за прибављање локацијских услова и то :</w:t>
      </w:r>
    </w:p>
    <w:p w:rsidR="00A66EDE" w:rsidRPr="007008EC" w:rsidRDefault="00A66EDE" w:rsidP="00F20172">
      <w:pPr>
        <w:pStyle w:val="ListParagraph"/>
        <w:numPr>
          <w:ilvl w:val="0"/>
          <w:numId w:val="1"/>
        </w:numPr>
        <w:rPr>
          <w:rFonts w:ascii="Arial" w:hAnsi="Arial" w:cs="Arial"/>
          <w:lang w:val="sr-Cyrl-CS"/>
        </w:rPr>
      </w:pPr>
      <w:r w:rsidRPr="007008EC">
        <w:rPr>
          <w:rFonts w:ascii="Arial" w:hAnsi="Arial" w:cs="Arial"/>
          <w:lang w:val="sr-Cyrl-CS"/>
        </w:rPr>
        <w:t>Израда ИДР за добијање локацијских услова. Подлоге за пројектовање обезбеђује инвеститор.</w:t>
      </w:r>
    </w:p>
    <w:p w:rsidR="00A66EDE" w:rsidRPr="007008EC" w:rsidRDefault="00A66EDE" w:rsidP="00F20172">
      <w:pPr>
        <w:pStyle w:val="ListParagraph"/>
        <w:numPr>
          <w:ilvl w:val="0"/>
          <w:numId w:val="1"/>
        </w:numPr>
        <w:rPr>
          <w:rFonts w:ascii="Arial" w:hAnsi="Arial" w:cs="Arial"/>
          <w:lang w:val="sr-Cyrl-CS"/>
        </w:rPr>
      </w:pPr>
      <w:r w:rsidRPr="007008EC">
        <w:rPr>
          <w:rFonts w:ascii="Arial" w:hAnsi="Arial" w:cs="Arial"/>
          <w:lang w:val="sr-Cyrl-CS"/>
        </w:rPr>
        <w:t>Израда елабората за безбедно постављање за одобрење МУП-а</w:t>
      </w:r>
    </w:p>
    <w:p w:rsidR="00A66EDE" w:rsidRPr="007008EC" w:rsidRDefault="00A66EDE" w:rsidP="00A66EDE">
      <w:pPr>
        <w:pStyle w:val="ListParagraph"/>
        <w:rPr>
          <w:rFonts w:ascii="Arial" w:hAnsi="Arial" w:cs="Arial"/>
        </w:rPr>
      </w:pPr>
    </w:p>
    <w:p w:rsidR="00A66EDE" w:rsidRPr="007008EC" w:rsidRDefault="00BB6036" w:rsidP="00311A7F">
      <w:pPr>
        <w:spacing w:after="0"/>
        <w:rPr>
          <w:rFonts w:ascii="Arial" w:hAnsi="Arial" w:cs="Arial"/>
          <w:lang w:val="sr-Cyrl-CS"/>
        </w:rPr>
      </w:pPr>
      <w:r>
        <w:rPr>
          <w:rFonts w:ascii="Arial" w:hAnsi="Arial" w:cs="Arial"/>
        </w:rPr>
        <w:t>7</w:t>
      </w:r>
      <w:r w:rsidR="00A66EDE" w:rsidRPr="007008EC">
        <w:rPr>
          <w:rFonts w:ascii="Arial" w:hAnsi="Arial" w:cs="Arial"/>
        </w:rPr>
        <w:t xml:space="preserve">.2.Израда </w:t>
      </w:r>
      <w:r w:rsidR="00A66EDE" w:rsidRPr="007008EC">
        <w:rPr>
          <w:rFonts w:ascii="Arial" w:hAnsi="Arial" w:cs="Arial"/>
          <w:lang w:val="sr-Cyrl-CS"/>
        </w:rPr>
        <w:t>пројеката за грађевинску дозволу (ПГД) која обухвата израду следећих пројеката :</w:t>
      </w:r>
    </w:p>
    <w:p w:rsidR="00A66EDE" w:rsidRPr="007008EC" w:rsidRDefault="00A66EDE" w:rsidP="00F20172">
      <w:pPr>
        <w:pStyle w:val="ListParagraph"/>
        <w:numPr>
          <w:ilvl w:val="0"/>
          <w:numId w:val="2"/>
        </w:numPr>
        <w:rPr>
          <w:rFonts w:ascii="Arial" w:hAnsi="Arial" w:cs="Arial"/>
          <w:lang w:val="sr-Cyrl-CS"/>
        </w:rPr>
      </w:pPr>
      <w:r w:rsidRPr="007008EC">
        <w:rPr>
          <w:rFonts w:ascii="Arial" w:hAnsi="Arial" w:cs="Arial"/>
          <w:lang w:val="sr-Cyrl-CS"/>
        </w:rPr>
        <w:t>Главна свеска</w:t>
      </w:r>
    </w:p>
    <w:p w:rsidR="00A66EDE" w:rsidRPr="007008EC" w:rsidRDefault="00A66EDE" w:rsidP="00F20172">
      <w:pPr>
        <w:pStyle w:val="ListParagraph"/>
        <w:numPr>
          <w:ilvl w:val="0"/>
          <w:numId w:val="2"/>
        </w:numPr>
        <w:rPr>
          <w:rFonts w:ascii="Arial" w:hAnsi="Arial" w:cs="Arial"/>
          <w:lang w:val="sr-Cyrl-CS"/>
        </w:rPr>
      </w:pPr>
      <w:r w:rsidRPr="007008EC">
        <w:rPr>
          <w:rFonts w:ascii="Arial" w:hAnsi="Arial" w:cs="Arial"/>
          <w:lang w:val="sr-Cyrl-CS"/>
        </w:rPr>
        <w:t>ПГД – машински пројекат</w:t>
      </w:r>
    </w:p>
    <w:p w:rsidR="00A66EDE" w:rsidRPr="007008EC" w:rsidRDefault="00A66EDE" w:rsidP="00F20172">
      <w:pPr>
        <w:pStyle w:val="ListParagraph"/>
        <w:numPr>
          <w:ilvl w:val="0"/>
          <w:numId w:val="2"/>
        </w:numPr>
        <w:rPr>
          <w:rFonts w:ascii="Arial" w:hAnsi="Arial" w:cs="Arial"/>
          <w:lang w:val="sr-Cyrl-CS"/>
        </w:rPr>
      </w:pPr>
      <w:r w:rsidRPr="007008EC">
        <w:rPr>
          <w:rFonts w:ascii="Arial" w:hAnsi="Arial" w:cs="Arial"/>
          <w:lang w:val="sr-Cyrl-CS"/>
        </w:rPr>
        <w:t>ПГД – грађевински пројекат</w:t>
      </w:r>
    </w:p>
    <w:p w:rsidR="00A66EDE" w:rsidRPr="007008EC" w:rsidRDefault="00A66EDE" w:rsidP="00F20172">
      <w:pPr>
        <w:pStyle w:val="ListParagraph"/>
        <w:numPr>
          <w:ilvl w:val="0"/>
          <w:numId w:val="2"/>
        </w:numPr>
        <w:rPr>
          <w:rFonts w:ascii="Arial" w:hAnsi="Arial" w:cs="Arial"/>
          <w:lang w:val="sr-Cyrl-CS"/>
        </w:rPr>
      </w:pPr>
      <w:r w:rsidRPr="007008EC">
        <w:rPr>
          <w:rFonts w:ascii="Arial" w:hAnsi="Arial" w:cs="Arial"/>
          <w:lang w:val="sr-Cyrl-CS"/>
        </w:rPr>
        <w:t>ПГД – електро пројекат</w:t>
      </w:r>
    </w:p>
    <w:p w:rsidR="00A66EDE" w:rsidRPr="007008EC" w:rsidRDefault="00A66EDE" w:rsidP="00F20172">
      <w:pPr>
        <w:pStyle w:val="ListParagraph"/>
        <w:numPr>
          <w:ilvl w:val="0"/>
          <w:numId w:val="2"/>
        </w:numPr>
        <w:rPr>
          <w:rFonts w:ascii="Arial" w:hAnsi="Arial" w:cs="Arial"/>
          <w:lang w:val="sr-Cyrl-CS"/>
        </w:rPr>
      </w:pPr>
      <w:r w:rsidRPr="007008EC">
        <w:rPr>
          <w:rFonts w:ascii="Arial" w:hAnsi="Arial" w:cs="Arial"/>
          <w:lang w:val="sr-Cyrl-CS"/>
        </w:rPr>
        <w:t>Елаборат заштите од пожара</w:t>
      </w:r>
    </w:p>
    <w:p w:rsidR="00A66EDE" w:rsidRPr="007008EC" w:rsidRDefault="00A66EDE" w:rsidP="00F20172">
      <w:pPr>
        <w:pStyle w:val="ListParagraph"/>
        <w:numPr>
          <w:ilvl w:val="0"/>
          <w:numId w:val="2"/>
        </w:numPr>
        <w:rPr>
          <w:rFonts w:ascii="Arial" w:hAnsi="Arial" w:cs="Arial"/>
          <w:lang w:val="sr-Cyrl-CS"/>
        </w:rPr>
      </w:pPr>
      <w:r w:rsidRPr="007008EC">
        <w:rPr>
          <w:rFonts w:ascii="Arial" w:hAnsi="Arial" w:cs="Arial"/>
          <w:lang w:val="sr-Cyrl-CS"/>
        </w:rPr>
        <w:t>Извод из пројекта</w:t>
      </w:r>
    </w:p>
    <w:p w:rsidR="00A66EDE" w:rsidRPr="00311A7F" w:rsidRDefault="00A66EDE" w:rsidP="00F20172">
      <w:pPr>
        <w:pStyle w:val="ListParagraph"/>
        <w:numPr>
          <w:ilvl w:val="0"/>
          <w:numId w:val="2"/>
        </w:numPr>
        <w:rPr>
          <w:rFonts w:ascii="Arial" w:hAnsi="Arial" w:cs="Arial"/>
          <w:lang w:val="sr-Cyrl-CS"/>
        </w:rPr>
      </w:pPr>
      <w:r w:rsidRPr="00311A7F">
        <w:rPr>
          <w:rFonts w:ascii="Arial" w:hAnsi="Arial" w:cs="Arial"/>
          <w:lang w:val="sr-Cyrl-CS"/>
        </w:rPr>
        <w:t>Техничка контрола пројекта за грађевинску дозволу</w:t>
      </w:r>
    </w:p>
    <w:p w:rsidR="00A66EDE" w:rsidRPr="007008EC" w:rsidRDefault="00BB6036" w:rsidP="00311A7F">
      <w:pPr>
        <w:spacing w:after="0"/>
        <w:rPr>
          <w:rFonts w:ascii="Arial" w:hAnsi="Arial" w:cs="Arial"/>
          <w:lang w:val="sr-Cyrl-CS"/>
        </w:rPr>
      </w:pPr>
      <w:r>
        <w:rPr>
          <w:rFonts w:ascii="Arial" w:hAnsi="Arial" w:cs="Arial"/>
        </w:rPr>
        <w:t>7</w:t>
      </w:r>
      <w:r w:rsidR="00A66EDE" w:rsidRPr="007008EC">
        <w:rPr>
          <w:rFonts w:ascii="Arial" w:hAnsi="Arial" w:cs="Arial"/>
        </w:rPr>
        <w:t xml:space="preserve">.3.Израда </w:t>
      </w:r>
      <w:r w:rsidR="00A66EDE" w:rsidRPr="007008EC">
        <w:rPr>
          <w:rFonts w:ascii="Arial" w:hAnsi="Arial" w:cs="Arial"/>
          <w:lang w:val="sr-Cyrl-CS"/>
        </w:rPr>
        <w:t>пројеката за извођење (ПЗИ) која обухвата израду следећих пројеката :</w:t>
      </w:r>
    </w:p>
    <w:p w:rsidR="00A66EDE" w:rsidRPr="007008EC" w:rsidRDefault="00A66EDE" w:rsidP="00F20172">
      <w:pPr>
        <w:pStyle w:val="ListParagraph"/>
        <w:numPr>
          <w:ilvl w:val="0"/>
          <w:numId w:val="3"/>
        </w:numPr>
        <w:rPr>
          <w:rFonts w:ascii="Arial" w:hAnsi="Arial" w:cs="Arial"/>
          <w:lang w:val="sr-Cyrl-CS"/>
        </w:rPr>
      </w:pPr>
      <w:r w:rsidRPr="007008EC">
        <w:rPr>
          <w:rFonts w:ascii="Arial" w:hAnsi="Arial" w:cs="Arial"/>
          <w:lang w:val="sr-Cyrl-CS"/>
        </w:rPr>
        <w:t>Главна свеска</w:t>
      </w:r>
    </w:p>
    <w:p w:rsidR="00A66EDE" w:rsidRPr="007008EC" w:rsidRDefault="00A66EDE" w:rsidP="00F20172">
      <w:pPr>
        <w:pStyle w:val="ListParagraph"/>
        <w:numPr>
          <w:ilvl w:val="0"/>
          <w:numId w:val="3"/>
        </w:numPr>
        <w:rPr>
          <w:rFonts w:ascii="Arial" w:hAnsi="Arial" w:cs="Arial"/>
          <w:lang w:val="sr-Cyrl-CS"/>
        </w:rPr>
      </w:pPr>
      <w:r w:rsidRPr="007008EC">
        <w:rPr>
          <w:rFonts w:ascii="Arial" w:hAnsi="Arial" w:cs="Arial"/>
          <w:lang w:val="sr-Cyrl-CS"/>
        </w:rPr>
        <w:t>ПЗИ – машински пројекат</w:t>
      </w:r>
    </w:p>
    <w:p w:rsidR="00A66EDE" w:rsidRPr="007008EC" w:rsidRDefault="00A66EDE" w:rsidP="00F20172">
      <w:pPr>
        <w:pStyle w:val="ListParagraph"/>
        <w:numPr>
          <w:ilvl w:val="0"/>
          <w:numId w:val="3"/>
        </w:numPr>
        <w:rPr>
          <w:rFonts w:ascii="Arial" w:hAnsi="Arial" w:cs="Arial"/>
          <w:lang w:val="sr-Cyrl-CS"/>
        </w:rPr>
      </w:pPr>
      <w:r w:rsidRPr="007008EC">
        <w:rPr>
          <w:rFonts w:ascii="Arial" w:hAnsi="Arial" w:cs="Arial"/>
          <w:lang w:val="sr-Cyrl-CS"/>
        </w:rPr>
        <w:t>ПЗИ – грађевински пројекат</w:t>
      </w:r>
    </w:p>
    <w:p w:rsidR="00A66EDE" w:rsidRPr="007008EC" w:rsidRDefault="00A66EDE" w:rsidP="00F20172">
      <w:pPr>
        <w:pStyle w:val="ListParagraph"/>
        <w:numPr>
          <w:ilvl w:val="0"/>
          <w:numId w:val="3"/>
        </w:numPr>
        <w:rPr>
          <w:rFonts w:ascii="Arial" w:hAnsi="Arial" w:cs="Arial"/>
          <w:lang w:val="sr-Cyrl-CS"/>
        </w:rPr>
      </w:pPr>
      <w:r w:rsidRPr="007008EC">
        <w:rPr>
          <w:rFonts w:ascii="Arial" w:hAnsi="Arial" w:cs="Arial"/>
          <w:lang w:val="sr-Cyrl-CS"/>
        </w:rPr>
        <w:t>ПЗИ – електро пројекат и пројекат катодне заштите</w:t>
      </w:r>
    </w:p>
    <w:p w:rsidR="00A66EDE" w:rsidRPr="007008EC" w:rsidRDefault="00A66EDE" w:rsidP="00F20172">
      <w:pPr>
        <w:pStyle w:val="ListParagraph"/>
        <w:numPr>
          <w:ilvl w:val="0"/>
          <w:numId w:val="3"/>
        </w:numPr>
        <w:rPr>
          <w:rFonts w:ascii="Arial" w:hAnsi="Arial" w:cs="Arial"/>
        </w:rPr>
      </w:pPr>
      <w:r w:rsidRPr="007008EC">
        <w:rPr>
          <w:rFonts w:ascii="Arial" w:hAnsi="Arial" w:cs="Arial"/>
          <w:lang w:val="sr-Cyrl-CS"/>
        </w:rPr>
        <w:t>Главни пројекат заштите од пожара</w:t>
      </w:r>
    </w:p>
    <w:p w:rsidR="006A6A5D" w:rsidRPr="007008EC" w:rsidRDefault="006A6A5D" w:rsidP="00311A7F">
      <w:pPr>
        <w:pStyle w:val="ListParagraph"/>
        <w:ind w:left="1440"/>
        <w:rPr>
          <w:rFonts w:ascii="Arial" w:hAnsi="Arial" w:cs="Arial"/>
        </w:rPr>
      </w:pPr>
    </w:p>
    <w:p w:rsidR="006A6A5D" w:rsidRDefault="00BB6036" w:rsidP="00472249">
      <w:pPr>
        <w:rPr>
          <w:rFonts w:ascii="Arial" w:hAnsi="Arial" w:cs="Arial"/>
        </w:rPr>
      </w:pPr>
      <w:r>
        <w:rPr>
          <w:rFonts w:ascii="Arial" w:hAnsi="Arial" w:cs="Arial"/>
        </w:rPr>
        <w:t>7</w:t>
      </w:r>
      <w:r w:rsidR="006A6A5D" w:rsidRPr="007008EC">
        <w:rPr>
          <w:rFonts w:ascii="Arial" w:hAnsi="Arial" w:cs="Arial"/>
        </w:rPr>
        <w:t>.4.</w:t>
      </w:r>
      <w:r w:rsidR="00472249" w:rsidRPr="007008EC">
        <w:rPr>
          <w:rFonts w:ascii="Arial" w:hAnsi="Arial" w:cs="Arial"/>
        </w:rPr>
        <w:t>У случају да постоје одступања  у односу на Пројекат за извођење,  Извођач је у обавези да изради Пројекат изведеног објекта, без додатних трошкова за Наручиоца.</w:t>
      </w:r>
    </w:p>
    <w:p w:rsidR="00854B11" w:rsidRPr="00854B11" w:rsidRDefault="00854B11" w:rsidP="00472249">
      <w:pPr>
        <w:rPr>
          <w:rFonts w:ascii="Arial" w:hAnsi="Arial" w:cs="Arial"/>
        </w:rPr>
      </w:pPr>
    </w:p>
    <w:p w:rsidR="00472249" w:rsidRPr="007008EC" w:rsidRDefault="00472249" w:rsidP="002E5CB1">
      <w:pPr>
        <w:jc w:val="center"/>
        <w:rPr>
          <w:rFonts w:ascii="Arial" w:hAnsi="Arial" w:cs="Arial"/>
          <w:b/>
        </w:rPr>
      </w:pPr>
      <w:r w:rsidRPr="007008EC">
        <w:rPr>
          <w:rFonts w:ascii="Arial" w:hAnsi="Arial" w:cs="Arial"/>
          <w:b/>
        </w:rPr>
        <w:lastRenderedPageBreak/>
        <w:t xml:space="preserve">Члан </w:t>
      </w:r>
      <w:r w:rsidR="00BB6036">
        <w:rPr>
          <w:rFonts w:ascii="Arial" w:hAnsi="Arial" w:cs="Arial"/>
          <w:b/>
        </w:rPr>
        <w:t>8</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 xml:space="preserve">Извођач је у обавези да пре почетка извођења радова достави Наручиоцу на сагласност </w:t>
      </w:r>
      <w:r w:rsidR="00AE2C92">
        <w:rPr>
          <w:rFonts w:ascii="Arial" w:hAnsi="Arial" w:cs="Arial"/>
        </w:rPr>
        <w:t xml:space="preserve"> динамички план извођења радова и динамички план </w:t>
      </w:r>
      <w:r w:rsidRPr="007008EC">
        <w:rPr>
          <w:rFonts w:ascii="Arial" w:hAnsi="Arial" w:cs="Arial"/>
        </w:rPr>
        <w:t xml:space="preserve"> испоруке и уградње опреме.</w:t>
      </w:r>
    </w:p>
    <w:p w:rsidR="00472249" w:rsidRPr="007008EC" w:rsidRDefault="00472249" w:rsidP="00472249">
      <w:pPr>
        <w:rPr>
          <w:rFonts w:ascii="Arial" w:hAnsi="Arial" w:cs="Arial"/>
        </w:rPr>
      </w:pPr>
      <w:r w:rsidRPr="007008EC">
        <w:rPr>
          <w:rFonts w:ascii="Arial" w:hAnsi="Arial" w:cs="Arial"/>
        </w:rPr>
        <w:t>Наручилац и Извођач ће непосредно сарађивати и консултовати се све време у току реализације Уговора.</w:t>
      </w:r>
    </w:p>
    <w:p w:rsidR="00472249" w:rsidRPr="007008EC" w:rsidRDefault="00472249" w:rsidP="00472249">
      <w:pPr>
        <w:rPr>
          <w:rFonts w:ascii="Arial" w:hAnsi="Arial" w:cs="Arial"/>
        </w:rPr>
      </w:pPr>
      <w:r w:rsidRPr="007008EC">
        <w:rPr>
          <w:rFonts w:ascii="Arial" w:hAnsi="Arial" w:cs="Arial"/>
        </w:rPr>
        <w:t>Извођач је обавезан да по завршетку радова</w:t>
      </w:r>
      <w:r w:rsidR="00AE2C92">
        <w:rPr>
          <w:rFonts w:ascii="Arial" w:hAnsi="Arial" w:cs="Arial"/>
        </w:rPr>
        <w:t xml:space="preserve"> </w:t>
      </w:r>
      <w:r w:rsidRPr="007008EC">
        <w:rPr>
          <w:rFonts w:ascii="Arial" w:hAnsi="Arial" w:cs="Arial"/>
        </w:rPr>
        <w:t xml:space="preserve"> преда Наручиоцу</w:t>
      </w:r>
      <w:r w:rsidR="000405A1" w:rsidRPr="007008EC">
        <w:rPr>
          <w:rFonts w:ascii="Arial" w:hAnsi="Arial" w:cs="Arial"/>
        </w:rPr>
        <w:t xml:space="preserve">  употребну дозволу и</w:t>
      </w:r>
      <w:r w:rsidRPr="007008EC">
        <w:rPr>
          <w:rFonts w:ascii="Arial" w:hAnsi="Arial" w:cs="Arial"/>
        </w:rPr>
        <w:t xml:space="preserve"> пројекат изведеног објекта</w:t>
      </w:r>
      <w:r w:rsidR="00BD7DDE">
        <w:rPr>
          <w:rFonts w:ascii="Arial" w:hAnsi="Arial" w:cs="Arial"/>
        </w:rPr>
        <w:t xml:space="preserve"> </w:t>
      </w:r>
      <w:r w:rsidRPr="007008EC">
        <w:rPr>
          <w:rFonts w:ascii="Arial" w:hAnsi="Arial" w:cs="Arial"/>
        </w:rPr>
        <w:t xml:space="preserve"> урађен у свему према Правилнику о садржини, начину и поступку израде и начину вршења контроле техничке документације према класи и намени објекта (Сл. Гласник бр. 23/2015 и 77/2015).</w:t>
      </w:r>
    </w:p>
    <w:p w:rsidR="00472249" w:rsidRPr="007008EC" w:rsidRDefault="00472249" w:rsidP="00472249">
      <w:pPr>
        <w:rPr>
          <w:rFonts w:ascii="Arial" w:hAnsi="Arial" w:cs="Arial"/>
        </w:rPr>
      </w:pPr>
      <w:r w:rsidRPr="007008EC">
        <w:rPr>
          <w:rFonts w:ascii="Arial" w:hAnsi="Arial" w:cs="Arial"/>
        </w:rPr>
        <w:t>Уколико Извођач не изврши обавезу из претходног става сноси трошкове израде пројекта изведеног објекта од других извршилаца, које под тржишним условима ангажује Наручилац.</w:t>
      </w:r>
    </w:p>
    <w:p w:rsidR="00472249" w:rsidRPr="007008EC" w:rsidRDefault="00472249" w:rsidP="00472249">
      <w:pPr>
        <w:rPr>
          <w:rFonts w:ascii="Arial" w:hAnsi="Arial" w:cs="Arial"/>
        </w:rPr>
      </w:pPr>
      <w:r w:rsidRPr="007008EC">
        <w:rPr>
          <w:rFonts w:ascii="Arial" w:hAnsi="Arial" w:cs="Arial"/>
        </w:rPr>
        <w:t xml:space="preserve">Цена документације из овог члана укалкулисана је у укупну уговорену вредност из члана </w:t>
      </w:r>
      <w:r w:rsidR="00BB6036">
        <w:rPr>
          <w:rFonts w:ascii="Arial" w:hAnsi="Arial" w:cs="Arial"/>
        </w:rPr>
        <w:t>9</w:t>
      </w:r>
      <w:r w:rsidR="00B87F11" w:rsidRPr="007008EC">
        <w:rPr>
          <w:rFonts w:ascii="Arial" w:hAnsi="Arial" w:cs="Arial"/>
        </w:rPr>
        <w:t>. Уговора.</w:t>
      </w:r>
    </w:p>
    <w:p w:rsidR="00472249" w:rsidRPr="007008EC" w:rsidRDefault="00472249" w:rsidP="005E5592">
      <w:pPr>
        <w:rPr>
          <w:rFonts w:ascii="Arial" w:hAnsi="Arial" w:cs="Arial"/>
          <w:b/>
        </w:rPr>
      </w:pPr>
      <w:r w:rsidRPr="007008EC">
        <w:rPr>
          <w:rFonts w:ascii="Arial" w:hAnsi="Arial" w:cs="Arial"/>
          <w:b/>
        </w:rPr>
        <w:t>Уговорена вредност</w:t>
      </w:r>
    </w:p>
    <w:p w:rsidR="00472249" w:rsidRPr="007008EC" w:rsidRDefault="00472249" w:rsidP="002E5CB1">
      <w:pPr>
        <w:jc w:val="center"/>
        <w:rPr>
          <w:rFonts w:ascii="Arial" w:hAnsi="Arial" w:cs="Arial"/>
          <w:b/>
        </w:rPr>
      </w:pPr>
      <w:r w:rsidRPr="007008EC">
        <w:rPr>
          <w:rFonts w:ascii="Arial" w:hAnsi="Arial" w:cs="Arial"/>
          <w:b/>
        </w:rPr>
        <w:t xml:space="preserve">Члан </w:t>
      </w:r>
      <w:r w:rsidR="00BB6036">
        <w:rPr>
          <w:rFonts w:ascii="Arial" w:hAnsi="Arial" w:cs="Arial"/>
          <w:b/>
        </w:rPr>
        <w:t>9</w:t>
      </w:r>
      <w:r w:rsidRPr="007008EC">
        <w:rPr>
          <w:rFonts w:ascii="Arial" w:hAnsi="Arial" w:cs="Arial"/>
          <w:b/>
        </w:rPr>
        <w:t>.</w:t>
      </w:r>
    </w:p>
    <w:p w:rsidR="00472249" w:rsidRPr="007008EC" w:rsidRDefault="00472249" w:rsidP="00BB6036">
      <w:pPr>
        <w:rPr>
          <w:rFonts w:ascii="Arial" w:hAnsi="Arial" w:cs="Arial"/>
        </w:rPr>
      </w:pPr>
      <w:r w:rsidRPr="007008EC">
        <w:rPr>
          <w:rFonts w:ascii="Arial" w:hAnsi="Arial" w:cs="Arial"/>
        </w:rPr>
        <w:t xml:space="preserve">Укупна </w:t>
      </w:r>
      <w:r w:rsidR="00BD7DDE">
        <w:rPr>
          <w:rFonts w:ascii="Arial" w:hAnsi="Arial" w:cs="Arial"/>
        </w:rPr>
        <w:t xml:space="preserve"> уговорена вредност за извођење радова </w:t>
      </w:r>
      <w:r w:rsidR="00BB6036">
        <w:rPr>
          <w:rFonts w:ascii="Arial" w:hAnsi="Arial" w:cs="Arial"/>
        </w:rPr>
        <w:t xml:space="preserve">на </w:t>
      </w:r>
      <w:r w:rsidR="00BB6036" w:rsidRPr="007008EC">
        <w:rPr>
          <w:rFonts w:ascii="Arial" w:hAnsi="Arial" w:cs="Arial"/>
        </w:rPr>
        <w:t>инсталациј</w:t>
      </w:r>
      <w:r w:rsidR="00BB6036">
        <w:rPr>
          <w:rFonts w:ascii="Arial" w:hAnsi="Arial" w:cs="Arial"/>
        </w:rPr>
        <w:t>и</w:t>
      </w:r>
      <w:r w:rsidR="00BB6036" w:rsidRPr="007008EC">
        <w:rPr>
          <w:rFonts w:ascii="Arial" w:hAnsi="Arial" w:cs="Arial"/>
        </w:rPr>
        <w:t xml:space="preserve"> компримованог природног гаса за потребе гасификације котларнице ,, Сењак,, у ЈКП,,Градска топлана,,Пирот –  </w:t>
      </w:r>
      <w:r w:rsidR="00BB6036">
        <w:rPr>
          <w:rFonts w:ascii="Arial" w:hAnsi="Arial" w:cs="Arial"/>
        </w:rPr>
        <w:t>и</w:t>
      </w:r>
      <w:r w:rsidR="00BB6036" w:rsidRPr="007008EC">
        <w:rPr>
          <w:rFonts w:ascii="Arial" w:hAnsi="Arial" w:cs="Arial"/>
        </w:rPr>
        <w:t xml:space="preserve">звођење радова  </w:t>
      </w:r>
      <w:r w:rsidR="00BB6036">
        <w:rPr>
          <w:rFonts w:ascii="Arial" w:hAnsi="Arial" w:cs="Arial"/>
        </w:rPr>
        <w:t xml:space="preserve">по систему </w:t>
      </w:r>
      <w:r w:rsidR="00BB6036" w:rsidRPr="007008EC">
        <w:rPr>
          <w:rFonts w:ascii="Arial" w:hAnsi="Arial" w:cs="Arial"/>
        </w:rPr>
        <w:t xml:space="preserve"> ,,кључ у руке,, </w:t>
      </w:r>
      <w:r w:rsidRPr="007008EC">
        <w:rPr>
          <w:rFonts w:ascii="Arial" w:hAnsi="Arial" w:cs="Arial"/>
        </w:rPr>
        <w:t xml:space="preserve"> без ПДВ-а износи: __________________ динара, односно_______________ динара са ПДВ-ом.  </w:t>
      </w:r>
      <w:r w:rsidR="00B87F11" w:rsidRPr="007008EC">
        <w:rPr>
          <w:rFonts w:ascii="Arial" w:hAnsi="Arial" w:cs="Arial"/>
        </w:rPr>
        <w:t xml:space="preserve">                                                                       </w:t>
      </w:r>
    </w:p>
    <w:p w:rsidR="005E5592" w:rsidRDefault="00472249" w:rsidP="00472249">
      <w:pPr>
        <w:rPr>
          <w:rFonts w:ascii="Arial" w:hAnsi="Arial" w:cs="Arial"/>
          <w:b/>
        </w:rPr>
      </w:pPr>
      <w:r w:rsidRPr="007008EC">
        <w:rPr>
          <w:rFonts w:ascii="Arial" w:hAnsi="Arial" w:cs="Arial"/>
          <w:b/>
        </w:rPr>
        <w:t>Рок за извођење радова</w:t>
      </w:r>
      <w:r w:rsidR="00B87F11" w:rsidRPr="007008EC">
        <w:rPr>
          <w:rFonts w:ascii="Arial" w:hAnsi="Arial" w:cs="Arial"/>
          <w:b/>
        </w:rPr>
        <w:t xml:space="preserve">        </w:t>
      </w:r>
    </w:p>
    <w:p w:rsidR="00472249" w:rsidRPr="007008EC" w:rsidRDefault="00B87F11" w:rsidP="00472249">
      <w:pPr>
        <w:rPr>
          <w:rFonts w:ascii="Arial" w:hAnsi="Arial" w:cs="Arial"/>
        </w:rPr>
      </w:pPr>
      <w:r w:rsidRPr="007008EC">
        <w:rPr>
          <w:rFonts w:ascii="Arial" w:hAnsi="Arial" w:cs="Arial"/>
          <w:b/>
        </w:rPr>
        <w:t xml:space="preserve">                                                    </w:t>
      </w:r>
      <w:r w:rsidR="005E5592">
        <w:rPr>
          <w:rFonts w:ascii="Arial" w:hAnsi="Arial" w:cs="Arial"/>
          <w:b/>
        </w:rPr>
        <w:t xml:space="preserve">        </w:t>
      </w:r>
      <w:r w:rsidRPr="007008EC">
        <w:rPr>
          <w:rFonts w:ascii="Arial" w:hAnsi="Arial" w:cs="Arial"/>
          <w:b/>
        </w:rPr>
        <w:t xml:space="preserve">      </w:t>
      </w:r>
      <w:r w:rsidR="00472249" w:rsidRPr="007008EC">
        <w:rPr>
          <w:rFonts w:ascii="Arial" w:hAnsi="Arial" w:cs="Arial"/>
          <w:b/>
        </w:rPr>
        <w:t>Члан</w:t>
      </w:r>
      <w:r w:rsidR="00217F9C">
        <w:rPr>
          <w:rFonts w:ascii="Arial" w:hAnsi="Arial" w:cs="Arial"/>
          <w:b/>
        </w:rPr>
        <w:t xml:space="preserve"> </w:t>
      </w:r>
      <w:r w:rsidR="00BB6036">
        <w:rPr>
          <w:rFonts w:ascii="Arial" w:hAnsi="Arial" w:cs="Arial"/>
          <w:b/>
        </w:rPr>
        <w:t>10</w:t>
      </w:r>
      <w:r w:rsidR="00472249" w:rsidRPr="007008EC">
        <w:rPr>
          <w:rFonts w:ascii="Arial" w:hAnsi="Arial" w:cs="Arial"/>
          <w:b/>
        </w:rPr>
        <w:t>.</w:t>
      </w:r>
    </w:p>
    <w:p w:rsidR="00D81E88" w:rsidRDefault="009801AB" w:rsidP="00D81E88">
      <w:pPr>
        <w:rPr>
          <w:rFonts w:ascii="Arial" w:hAnsi="Arial" w:cs="Arial"/>
        </w:rPr>
      </w:pPr>
      <w:r w:rsidRPr="007008EC">
        <w:rPr>
          <w:rFonts w:ascii="Arial" w:eastAsia="TimesNewRomanPSMT" w:hAnsi="Arial" w:cs="Arial"/>
          <w:spacing w:val="-7"/>
          <w:shd w:val="clear" w:color="auto" w:fill="FFFFFF"/>
        </w:rPr>
        <w:t>Рок за завршетак радова</w:t>
      </w:r>
      <w:r w:rsidRPr="007008EC">
        <w:rPr>
          <w:rFonts w:ascii="Arial" w:hAnsi="Arial" w:cs="Arial"/>
        </w:rPr>
        <w:t xml:space="preserve"> </w:t>
      </w:r>
      <w:r w:rsidR="00BB6036">
        <w:rPr>
          <w:rFonts w:ascii="Arial" w:hAnsi="Arial" w:cs="Arial"/>
        </w:rPr>
        <w:t xml:space="preserve">из члана 2.овог Уговора </w:t>
      </w:r>
      <w:r w:rsidRPr="007008EC">
        <w:rPr>
          <w:rFonts w:ascii="Arial" w:hAnsi="Arial" w:cs="Arial"/>
        </w:rPr>
        <w:t xml:space="preserve">  је 90</w:t>
      </w:r>
      <w:r w:rsidR="00CA3C27">
        <w:rPr>
          <w:rFonts w:ascii="Arial" w:hAnsi="Arial" w:cs="Arial"/>
        </w:rPr>
        <w:t xml:space="preserve"> </w:t>
      </w:r>
      <w:r w:rsidRPr="007008EC">
        <w:rPr>
          <w:rFonts w:ascii="Arial" w:hAnsi="Arial" w:cs="Arial"/>
        </w:rPr>
        <w:t xml:space="preserve">( деведесет ) календарских дана од дана увођења у посао и предаје </w:t>
      </w:r>
      <w:r w:rsidR="00D81E88">
        <w:rPr>
          <w:rFonts w:ascii="Arial" w:hAnsi="Arial" w:cs="Arial"/>
        </w:rPr>
        <w:t>инвестиционо-</w:t>
      </w:r>
      <w:r w:rsidRPr="007008EC">
        <w:rPr>
          <w:rFonts w:ascii="Arial" w:hAnsi="Arial" w:cs="Arial"/>
        </w:rPr>
        <w:t>техничке документације</w:t>
      </w:r>
      <w:r w:rsidR="00D81E88">
        <w:rPr>
          <w:rFonts w:ascii="Arial" w:hAnsi="Arial" w:cs="Arial"/>
        </w:rPr>
        <w:t xml:space="preserve"> из члана 6.овог Уговора.</w:t>
      </w:r>
    </w:p>
    <w:p w:rsidR="00472249" w:rsidRPr="002E5CB1" w:rsidRDefault="00472249" w:rsidP="00D81E88">
      <w:pPr>
        <w:jc w:val="center"/>
        <w:rPr>
          <w:rFonts w:ascii="Arial" w:hAnsi="Arial" w:cs="Arial"/>
          <w:b/>
        </w:rPr>
      </w:pPr>
      <w:r w:rsidRPr="002E5CB1">
        <w:rPr>
          <w:rFonts w:ascii="Arial" w:hAnsi="Arial" w:cs="Arial"/>
          <w:b/>
        </w:rPr>
        <w:t xml:space="preserve">Члан </w:t>
      </w:r>
      <w:r w:rsidR="00D81E88" w:rsidRPr="002E5CB1">
        <w:rPr>
          <w:rFonts w:ascii="Arial" w:hAnsi="Arial" w:cs="Arial"/>
          <w:b/>
        </w:rPr>
        <w:t>11.</w:t>
      </w:r>
    </w:p>
    <w:p w:rsidR="00472249" w:rsidRDefault="00472249" w:rsidP="00472249">
      <w:pPr>
        <w:rPr>
          <w:rFonts w:ascii="Arial" w:hAnsi="Arial" w:cs="Arial"/>
        </w:rPr>
      </w:pPr>
      <w:r w:rsidRPr="007008EC">
        <w:rPr>
          <w:rFonts w:ascii="Arial" w:hAnsi="Arial" w:cs="Arial"/>
        </w:rPr>
        <w:t>Уколико Извођач својом кривицом не изврши своје уговорне обавезе</w:t>
      </w:r>
      <w:r w:rsidR="00D81E88">
        <w:rPr>
          <w:rFonts w:ascii="Arial" w:hAnsi="Arial" w:cs="Arial"/>
        </w:rPr>
        <w:t xml:space="preserve"> из члана 2.овог Уговора</w:t>
      </w:r>
      <w:r w:rsidRPr="007008EC">
        <w:rPr>
          <w:rFonts w:ascii="Arial" w:hAnsi="Arial" w:cs="Arial"/>
        </w:rPr>
        <w:t xml:space="preserve">, Наручилац ће или одредити Извођачу накнадни примерени рок, под условом да се изузев рока не мењају уговорени услови, или једнострано раскинути овај Уговор и активирати банкарску гаранцију за добро извршење посла. </w:t>
      </w:r>
    </w:p>
    <w:p w:rsidR="00854B11" w:rsidRPr="00854B11" w:rsidRDefault="00854B11" w:rsidP="00472249">
      <w:pPr>
        <w:rPr>
          <w:rFonts w:ascii="Arial" w:hAnsi="Arial" w:cs="Arial"/>
        </w:rPr>
      </w:pPr>
    </w:p>
    <w:p w:rsidR="00472249" w:rsidRPr="007008EC" w:rsidRDefault="009801AB" w:rsidP="00472249">
      <w:pPr>
        <w:rPr>
          <w:rFonts w:ascii="Arial" w:hAnsi="Arial" w:cs="Arial"/>
        </w:rPr>
      </w:pPr>
      <w:r w:rsidRPr="007008EC">
        <w:rPr>
          <w:rFonts w:ascii="Arial" w:hAnsi="Arial" w:cs="Arial"/>
        </w:rPr>
        <w:lastRenderedPageBreak/>
        <w:t xml:space="preserve">                                                                     </w:t>
      </w:r>
      <w:r w:rsidR="00472249" w:rsidRPr="007008EC">
        <w:rPr>
          <w:rFonts w:ascii="Arial" w:hAnsi="Arial" w:cs="Arial"/>
          <w:b/>
        </w:rPr>
        <w:t>Члан 1</w:t>
      </w:r>
      <w:r w:rsidR="00D81E88">
        <w:rPr>
          <w:rFonts w:ascii="Arial" w:hAnsi="Arial" w:cs="Arial"/>
          <w:b/>
        </w:rPr>
        <w:t>2.</w:t>
      </w:r>
    </w:p>
    <w:p w:rsidR="00D81E88" w:rsidRDefault="00E2589D" w:rsidP="00472249">
      <w:pPr>
        <w:rPr>
          <w:rFonts w:ascii="Arial" w:hAnsi="Arial" w:cs="Arial"/>
        </w:rPr>
      </w:pPr>
      <w:r w:rsidRPr="007008EC">
        <w:rPr>
          <w:rFonts w:ascii="Arial" w:hAnsi="Arial" w:cs="Arial"/>
        </w:rPr>
        <w:t>Даном извршења свих уговорних обавеза Извођача по овом Уговору, односно даном завршетка радова сматра</w:t>
      </w:r>
      <w:r w:rsidRPr="007008EC">
        <w:rPr>
          <w:rFonts w:ascii="Arial" w:hAnsi="Arial" w:cs="Arial"/>
          <w:b/>
          <w:color w:val="0070C0"/>
        </w:rPr>
        <w:t xml:space="preserve"> </w:t>
      </w:r>
      <w:r w:rsidRPr="007008EC">
        <w:rPr>
          <w:rFonts w:ascii="Arial" w:hAnsi="Arial" w:cs="Arial"/>
        </w:rPr>
        <w:t xml:space="preserve">се </w:t>
      </w:r>
      <w:r w:rsidR="00D81E88">
        <w:rPr>
          <w:rFonts w:ascii="Arial" w:hAnsi="Arial" w:cs="Arial"/>
        </w:rPr>
        <w:t xml:space="preserve">предаја употребне дозволе са техничком документацијом Наручиоцу и потписивањем записника о извршеној примопредаји опреме и радова. </w:t>
      </w:r>
      <w:r w:rsidRPr="007008EC">
        <w:rPr>
          <w:rFonts w:ascii="Arial" w:hAnsi="Arial" w:cs="Arial"/>
        </w:rPr>
        <w:t xml:space="preserve"> </w:t>
      </w:r>
      <w:r w:rsidR="009801AB" w:rsidRPr="007008EC">
        <w:rPr>
          <w:rFonts w:ascii="Arial" w:hAnsi="Arial" w:cs="Arial"/>
        </w:rPr>
        <w:t xml:space="preserve"> </w:t>
      </w:r>
    </w:p>
    <w:p w:rsidR="00472249" w:rsidRPr="007008EC" w:rsidRDefault="009801AB" w:rsidP="00472249">
      <w:pPr>
        <w:rPr>
          <w:rFonts w:ascii="Arial" w:hAnsi="Arial" w:cs="Arial"/>
        </w:rPr>
      </w:pPr>
      <w:r w:rsidRPr="007008EC">
        <w:rPr>
          <w:rFonts w:ascii="Arial" w:hAnsi="Arial" w:cs="Arial"/>
        </w:rPr>
        <w:t xml:space="preserve">                                                                    </w:t>
      </w:r>
      <w:r w:rsidR="00472249" w:rsidRPr="007008EC">
        <w:rPr>
          <w:rFonts w:ascii="Arial" w:hAnsi="Arial" w:cs="Arial"/>
          <w:b/>
        </w:rPr>
        <w:t>Члан 1</w:t>
      </w:r>
      <w:r w:rsidR="00D81E88">
        <w:rPr>
          <w:rFonts w:ascii="Arial" w:hAnsi="Arial" w:cs="Arial"/>
          <w:b/>
        </w:rPr>
        <w:t>3</w:t>
      </w:r>
      <w:r w:rsidR="00472249" w:rsidRPr="007008EC">
        <w:rPr>
          <w:rFonts w:ascii="Arial" w:hAnsi="Arial" w:cs="Arial"/>
          <w:b/>
        </w:rPr>
        <w:t>.</w:t>
      </w:r>
    </w:p>
    <w:p w:rsidR="00854B11" w:rsidRDefault="00472249" w:rsidP="00472249">
      <w:pPr>
        <w:rPr>
          <w:rFonts w:ascii="Arial" w:hAnsi="Arial" w:cs="Arial"/>
        </w:rPr>
      </w:pPr>
      <w:r w:rsidRPr="007008EC">
        <w:rPr>
          <w:rFonts w:ascii="Arial" w:hAnsi="Arial" w:cs="Arial"/>
        </w:rPr>
        <w:t>Рок за завршетак радова може се продужити на захтев Извођача или Наручиоца ако у уговореном року настану  околности</w:t>
      </w:r>
      <w:r w:rsidR="00D81E88">
        <w:rPr>
          <w:rFonts w:ascii="Arial" w:hAnsi="Arial" w:cs="Arial"/>
        </w:rPr>
        <w:t xml:space="preserve"> </w:t>
      </w:r>
      <w:r w:rsidRPr="007008EC">
        <w:rPr>
          <w:rFonts w:ascii="Arial" w:hAnsi="Arial" w:cs="Arial"/>
        </w:rPr>
        <w:t>виш</w:t>
      </w:r>
      <w:r w:rsidR="00D81E88">
        <w:rPr>
          <w:rFonts w:ascii="Arial" w:hAnsi="Arial" w:cs="Arial"/>
        </w:rPr>
        <w:t>е</w:t>
      </w:r>
      <w:r w:rsidRPr="007008EC">
        <w:rPr>
          <w:rFonts w:ascii="Arial" w:hAnsi="Arial" w:cs="Arial"/>
        </w:rPr>
        <w:t xml:space="preserve"> сил</w:t>
      </w:r>
      <w:r w:rsidR="00D81E88">
        <w:rPr>
          <w:rFonts w:ascii="Arial" w:hAnsi="Arial" w:cs="Arial"/>
        </w:rPr>
        <w:t xml:space="preserve">е </w:t>
      </w:r>
      <w:r w:rsidRPr="007008EC">
        <w:rPr>
          <w:rFonts w:ascii="Arial" w:hAnsi="Arial" w:cs="Arial"/>
        </w:rPr>
        <w:t xml:space="preserve"> коју признају по</w:t>
      </w:r>
      <w:r w:rsidR="00D81E88">
        <w:rPr>
          <w:rFonts w:ascii="Arial" w:hAnsi="Arial" w:cs="Arial"/>
        </w:rPr>
        <w:t xml:space="preserve">зитивни прописи и </w:t>
      </w:r>
      <w:r w:rsidRPr="007008EC">
        <w:rPr>
          <w:rFonts w:ascii="Arial" w:hAnsi="Arial" w:cs="Arial"/>
        </w:rPr>
        <w:t>поступање или непоступање трећих лица за које одговорност не сносе уговорне стране.</w:t>
      </w:r>
    </w:p>
    <w:p w:rsidR="00472249" w:rsidRPr="007008EC" w:rsidRDefault="00472249" w:rsidP="00472249">
      <w:pPr>
        <w:rPr>
          <w:rFonts w:ascii="Arial" w:hAnsi="Arial" w:cs="Arial"/>
        </w:rPr>
      </w:pPr>
      <w:r w:rsidRPr="007008EC">
        <w:rPr>
          <w:rFonts w:ascii="Arial" w:hAnsi="Arial" w:cs="Arial"/>
        </w:rPr>
        <w:t>У случају наступања околности из претходног става, уговорна страна која захтева продужење рока дужна је да благовремено поднесе захтев за продужење рока за извођење радова, са доказима о времену трајања околности које су изазвале продужење рока.</w:t>
      </w:r>
    </w:p>
    <w:p w:rsidR="005E5592" w:rsidRPr="005E5592" w:rsidRDefault="00472249" w:rsidP="00472249">
      <w:pPr>
        <w:rPr>
          <w:rFonts w:ascii="Arial" w:hAnsi="Arial" w:cs="Arial"/>
        </w:rPr>
      </w:pPr>
      <w:r w:rsidRPr="007008EC">
        <w:rPr>
          <w:rFonts w:ascii="Arial" w:hAnsi="Arial" w:cs="Arial"/>
        </w:rPr>
        <w:t>Уговорне стране су обавезне да о продуженом року сачине анекс овом уговору.</w:t>
      </w:r>
    </w:p>
    <w:p w:rsidR="00472249" w:rsidRPr="007008EC" w:rsidRDefault="005E5592" w:rsidP="00472249">
      <w:pPr>
        <w:rPr>
          <w:rFonts w:ascii="Arial" w:hAnsi="Arial" w:cs="Arial"/>
          <w:b/>
        </w:rPr>
      </w:pPr>
      <w:r>
        <w:rPr>
          <w:rFonts w:ascii="Arial" w:hAnsi="Arial" w:cs="Arial"/>
          <w:b/>
        </w:rPr>
        <w:t>Начин п</w:t>
      </w:r>
      <w:r w:rsidR="00472249" w:rsidRPr="007008EC">
        <w:rPr>
          <w:rFonts w:ascii="Arial" w:hAnsi="Arial" w:cs="Arial"/>
          <w:b/>
        </w:rPr>
        <w:t>лаћањ</w:t>
      </w:r>
      <w:r>
        <w:rPr>
          <w:rFonts w:ascii="Arial" w:hAnsi="Arial" w:cs="Arial"/>
          <w:b/>
        </w:rPr>
        <w:t>а</w:t>
      </w:r>
    </w:p>
    <w:p w:rsidR="00472249" w:rsidRPr="007008EC" w:rsidRDefault="00472249" w:rsidP="002E5CB1">
      <w:pPr>
        <w:jc w:val="center"/>
        <w:rPr>
          <w:rFonts w:ascii="Arial" w:hAnsi="Arial" w:cs="Arial"/>
        </w:rPr>
      </w:pPr>
      <w:r w:rsidRPr="007008EC">
        <w:rPr>
          <w:rFonts w:ascii="Arial" w:hAnsi="Arial" w:cs="Arial"/>
          <w:b/>
        </w:rPr>
        <w:t>Члан 1</w:t>
      </w:r>
      <w:r w:rsidR="005E5592">
        <w:rPr>
          <w:rFonts w:ascii="Arial" w:hAnsi="Arial" w:cs="Arial"/>
          <w:b/>
        </w:rPr>
        <w:t>4</w:t>
      </w:r>
      <w:r w:rsidRPr="007008EC">
        <w:rPr>
          <w:rFonts w:ascii="Arial" w:hAnsi="Arial" w:cs="Arial"/>
          <w:b/>
        </w:rPr>
        <w:t>.</w:t>
      </w:r>
    </w:p>
    <w:p w:rsidR="00472249" w:rsidRPr="007008EC" w:rsidRDefault="00990B3F" w:rsidP="00472249">
      <w:pPr>
        <w:rPr>
          <w:rFonts w:ascii="Arial" w:hAnsi="Arial" w:cs="Arial"/>
        </w:rPr>
      </w:pPr>
      <w:r w:rsidRPr="007008EC">
        <w:rPr>
          <w:rFonts w:ascii="Arial" w:hAnsi="Arial" w:cs="Arial"/>
          <w:b/>
        </w:rPr>
        <w:t>1</w:t>
      </w:r>
      <w:r w:rsidR="002E5CB1">
        <w:rPr>
          <w:rFonts w:ascii="Arial" w:hAnsi="Arial" w:cs="Arial"/>
          <w:b/>
        </w:rPr>
        <w:t>4</w:t>
      </w:r>
      <w:r w:rsidRPr="007008EC">
        <w:rPr>
          <w:rFonts w:ascii="Arial" w:hAnsi="Arial" w:cs="Arial"/>
          <w:b/>
        </w:rPr>
        <w:t>.1</w:t>
      </w:r>
      <w:r w:rsidRPr="007008EC">
        <w:rPr>
          <w:rFonts w:ascii="Arial" w:hAnsi="Arial" w:cs="Arial"/>
        </w:rPr>
        <w:t>.</w:t>
      </w:r>
      <w:r w:rsidR="00CA3C27">
        <w:rPr>
          <w:rFonts w:ascii="Arial" w:hAnsi="Arial" w:cs="Arial"/>
        </w:rPr>
        <w:t>А</w:t>
      </w:r>
      <w:r w:rsidR="00472249" w:rsidRPr="007008EC">
        <w:rPr>
          <w:rFonts w:ascii="Arial" w:hAnsi="Arial" w:cs="Arial"/>
        </w:rPr>
        <w:t>ванс наведен у понуди</w:t>
      </w:r>
      <w:r w:rsidR="00CA3C27">
        <w:rPr>
          <w:rFonts w:ascii="Arial" w:hAnsi="Arial" w:cs="Arial"/>
        </w:rPr>
        <w:t xml:space="preserve"> </w:t>
      </w:r>
      <w:r w:rsidR="00977A66">
        <w:rPr>
          <w:rFonts w:ascii="Arial" w:hAnsi="Arial" w:cs="Arial"/>
        </w:rPr>
        <w:t xml:space="preserve">извођача радова </w:t>
      </w:r>
      <w:r w:rsidR="00CA3C27">
        <w:rPr>
          <w:rFonts w:ascii="Arial" w:hAnsi="Arial" w:cs="Arial"/>
        </w:rPr>
        <w:t xml:space="preserve">у износу од </w:t>
      </w:r>
      <w:r w:rsidR="007B3CCA" w:rsidRPr="00D81E88">
        <w:rPr>
          <w:rFonts w:ascii="Arial" w:hAnsi="Arial" w:cs="Arial"/>
        </w:rPr>
        <w:t xml:space="preserve">20 </w:t>
      </w:r>
      <w:r w:rsidR="00CA3C27" w:rsidRPr="00D81E88">
        <w:rPr>
          <w:rFonts w:ascii="Arial" w:hAnsi="Arial" w:cs="Arial"/>
        </w:rPr>
        <w:t>%</w:t>
      </w:r>
      <w:r w:rsidR="00472249" w:rsidRPr="007008EC">
        <w:rPr>
          <w:rFonts w:ascii="Arial" w:hAnsi="Arial" w:cs="Arial"/>
        </w:rPr>
        <w:t xml:space="preserve"> </w:t>
      </w:r>
      <w:r w:rsidR="007B3CCA">
        <w:rPr>
          <w:rFonts w:ascii="Arial" w:hAnsi="Arial" w:cs="Arial"/>
        </w:rPr>
        <w:t>од вред</w:t>
      </w:r>
      <w:r w:rsidR="00497ADC">
        <w:rPr>
          <w:rFonts w:ascii="Arial" w:hAnsi="Arial" w:cs="Arial"/>
        </w:rPr>
        <w:t>н</w:t>
      </w:r>
      <w:r w:rsidR="007B3CCA">
        <w:rPr>
          <w:rFonts w:ascii="Arial" w:hAnsi="Arial" w:cs="Arial"/>
        </w:rPr>
        <w:t>о</w:t>
      </w:r>
      <w:r w:rsidR="00497ADC">
        <w:rPr>
          <w:rFonts w:ascii="Arial" w:hAnsi="Arial" w:cs="Arial"/>
        </w:rPr>
        <w:t>сти</w:t>
      </w:r>
      <w:r w:rsidR="007B3CCA">
        <w:rPr>
          <w:rFonts w:ascii="Arial" w:hAnsi="Arial" w:cs="Arial"/>
        </w:rPr>
        <w:t xml:space="preserve"> понуде </w:t>
      </w:r>
      <w:r w:rsidR="00CA3C27" w:rsidRPr="007008EC">
        <w:rPr>
          <w:rFonts w:ascii="Arial" w:hAnsi="Arial" w:cs="Arial"/>
        </w:rPr>
        <w:t xml:space="preserve"> </w:t>
      </w:r>
      <w:r w:rsidR="00472249" w:rsidRPr="007008EC">
        <w:rPr>
          <w:rFonts w:ascii="Arial" w:hAnsi="Arial" w:cs="Arial"/>
        </w:rPr>
        <w:t xml:space="preserve">Наручилац ће уплатити Извођачу </w:t>
      </w:r>
      <w:r w:rsidR="00497ADC">
        <w:rPr>
          <w:rFonts w:ascii="Arial" w:hAnsi="Arial" w:cs="Arial"/>
        </w:rPr>
        <w:t xml:space="preserve"> радова </w:t>
      </w:r>
      <w:r w:rsidR="00472249" w:rsidRPr="007008EC">
        <w:rPr>
          <w:rFonts w:ascii="Arial" w:hAnsi="Arial" w:cs="Arial"/>
        </w:rPr>
        <w:t>у року од 7 дана од дана</w:t>
      </w:r>
      <w:r w:rsidR="00D81E88">
        <w:rPr>
          <w:rFonts w:ascii="Arial" w:hAnsi="Arial" w:cs="Arial"/>
        </w:rPr>
        <w:t xml:space="preserve"> увођења у посао.</w:t>
      </w:r>
      <w:r w:rsidR="00472249" w:rsidRPr="007008EC">
        <w:rPr>
          <w:rFonts w:ascii="Arial" w:hAnsi="Arial" w:cs="Arial"/>
        </w:rPr>
        <w:t xml:space="preserve"> Извођач </w:t>
      </w:r>
      <w:r w:rsidR="00D81E88">
        <w:rPr>
          <w:rFonts w:ascii="Arial" w:hAnsi="Arial" w:cs="Arial"/>
        </w:rPr>
        <w:t xml:space="preserve">се обавезује да </w:t>
      </w:r>
      <w:r w:rsidR="00472249" w:rsidRPr="007008EC">
        <w:rPr>
          <w:rFonts w:ascii="Arial" w:hAnsi="Arial" w:cs="Arial"/>
        </w:rPr>
        <w:t xml:space="preserve">достави авансни рачун у складу са Законом о рачуноводству. </w:t>
      </w:r>
    </w:p>
    <w:p w:rsidR="00990B3F" w:rsidRPr="007008EC" w:rsidRDefault="00990B3F" w:rsidP="00472249">
      <w:pPr>
        <w:rPr>
          <w:rFonts w:ascii="Arial" w:hAnsi="Arial" w:cs="Arial"/>
        </w:rPr>
      </w:pPr>
      <w:r w:rsidRPr="007008EC">
        <w:rPr>
          <w:rFonts w:ascii="Arial" w:hAnsi="Arial" w:cs="Arial"/>
          <w:b/>
        </w:rPr>
        <w:t>1</w:t>
      </w:r>
      <w:r w:rsidR="002E5CB1">
        <w:rPr>
          <w:rFonts w:ascii="Arial" w:hAnsi="Arial" w:cs="Arial"/>
          <w:b/>
        </w:rPr>
        <w:t>4</w:t>
      </w:r>
      <w:r w:rsidRPr="007008EC">
        <w:rPr>
          <w:rFonts w:ascii="Arial" w:hAnsi="Arial" w:cs="Arial"/>
          <w:b/>
        </w:rPr>
        <w:t>.2.</w:t>
      </w:r>
      <w:r w:rsidRPr="007008EC">
        <w:rPr>
          <w:rFonts w:ascii="Arial" w:hAnsi="Arial" w:cs="Arial"/>
        </w:rPr>
        <w:t xml:space="preserve"> 20% од вредности понуде </w:t>
      </w:r>
      <w:r w:rsidR="00497ADC">
        <w:rPr>
          <w:rFonts w:ascii="Arial" w:hAnsi="Arial" w:cs="Arial"/>
        </w:rPr>
        <w:t xml:space="preserve"> у року од 7 ( седам ) дана  </w:t>
      </w:r>
      <w:r w:rsidRPr="007008EC">
        <w:rPr>
          <w:rFonts w:ascii="Arial" w:hAnsi="Arial" w:cs="Arial"/>
        </w:rPr>
        <w:t>након добијања грађевинске дозволе</w:t>
      </w:r>
      <w:r w:rsidR="00497ADC">
        <w:rPr>
          <w:rFonts w:ascii="Arial" w:hAnsi="Arial" w:cs="Arial"/>
        </w:rPr>
        <w:t>;</w:t>
      </w:r>
      <w:r w:rsidRPr="007008EC">
        <w:rPr>
          <w:rFonts w:ascii="Arial" w:hAnsi="Arial" w:cs="Arial"/>
        </w:rPr>
        <w:t xml:space="preserve"> </w:t>
      </w:r>
    </w:p>
    <w:p w:rsidR="00472249" w:rsidRPr="007008EC" w:rsidRDefault="00990B3F" w:rsidP="00472249">
      <w:pPr>
        <w:rPr>
          <w:rFonts w:ascii="Arial" w:hAnsi="Arial" w:cs="Arial"/>
        </w:rPr>
      </w:pPr>
      <w:r w:rsidRPr="007008EC">
        <w:rPr>
          <w:rFonts w:ascii="Arial" w:hAnsi="Arial" w:cs="Arial"/>
          <w:b/>
        </w:rPr>
        <w:t>1</w:t>
      </w:r>
      <w:r w:rsidR="002E5CB1">
        <w:rPr>
          <w:rFonts w:ascii="Arial" w:hAnsi="Arial" w:cs="Arial"/>
          <w:b/>
        </w:rPr>
        <w:t>4</w:t>
      </w:r>
      <w:r w:rsidRPr="007008EC">
        <w:rPr>
          <w:rFonts w:ascii="Arial" w:hAnsi="Arial" w:cs="Arial"/>
          <w:b/>
        </w:rPr>
        <w:t xml:space="preserve">.3. 20 % </w:t>
      </w:r>
      <w:r w:rsidRPr="007008EC">
        <w:rPr>
          <w:rFonts w:ascii="Arial" w:hAnsi="Arial" w:cs="Arial"/>
        </w:rPr>
        <w:t>од вредности понуде</w:t>
      </w:r>
      <w:r w:rsidRPr="007008EC">
        <w:rPr>
          <w:rFonts w:ascii="Arial" w:hAnsi="Arial" w:cs="Arial"/>
          <w:b/>
        </w:rPr>
        <w:t xml:space="preserve"> </w:t>
      </w:r>
      <w:r w:rsidR="00040531">
        <w:rPr>
          <w:rFonts w:ascii="Arial" w:hAnsi="Arial" w:cs="Arial"/>
        </w:rPr>
        <w:t xml:space="preserve">у року од 7 ( седам ) дана  </w:t>
      </w:r>
      <w:r w:rsidRPr="00D81E88">
        <w:rPr>
          <w:rFonts w:ascii="Arial" w:hAnsi="Arial" w:cs="Arial"/>
        </w:rPr>
        <w:t>у току монтаже</w:t>
      </w:r>
      <w:r w:rsidRPr="007008EC">
        <w:rPr>
          <w:rFonts w:ascii="Arial" w:hAnsi="Arial" w:cs="Arial"/>
        </w:rPr>
        <w:t xml:space="preserve"> </w:t>
      </w:r>
      <w:r w:rsidR="00472249" w:rsidRPr="007008EC">
        <w:rPr>
          <w:rFonts w:ascii="Arial" w:hAnsi="Arial" w:cs="Arial"/>
        </w:rPr>
        <w:t xml:space="preserve"> на основу од стране надзорног органа </w:t>
      </w:r>
      <w:r w:rsidR="00472249" w:rsidRPr="00D81E88">
        <w:rPr>
          <w:rFonts w:ascii="Arial" w:hAnsi="Arial" w:cs="Arial"/>
        </w:rPr>
        <w:t>оверених привремених  ситуациј</w:t>
      </w:r>
      <w:r w:rsidR="00A41C27" w:rsidRPr="00D81E88">
        <w:rPr>
          <w:rFonts w:ascii="Arial" w:hAnsi="Arial" w:cs="Arial"/>
        </w:rPr>
        <w:t>а</w:t>
      </w:r>
      <w:r w:rsidR="00472249" w:rsidRPr="00D81E88">
        <w:rPr>
          <w:rFonts w:ascii="Arial" w:hAnsi="Arial" w:cs="Arial"/>
        </w:rPr>
        <w:t>,</w:t>
      </w:r>
      <w:r w:rsidR="00472249" w:rsidRPr="007008EC">
        <w:rPr>
          <w:rFonts w:ascii="Arial" w:hAnsi="Arial" w:cs="Arial"/>
        </w:rPr>
        <w:t xml:space="preserve"> које Извођач доставља Наручиоцу у 6 (шест) примерака.</w:t>
      </w:r>
    </w:p>
    <w:p w:rsidR="001F2818" w:rsidRPr="001F2818" w:rsidRDefault="00990B3F" w:rsidP="00472249">
      <w:pPr>
        <w:rPr>
          <w:rFonts w:ascii="Arial" w:hAnsi="Arial" w:cs="Arial"/>
        </w:rPr>
      </w:pPr>
      <w:r w:rsidRPr="007008EC">
        <w:rPr>
          <w:rFonts w:ascii="Arial" w:hAnsi="Arial" w:cs="Arial"/>
          <w:b/>
        </w:rPr>
        <w:t>1</w:t>
      </w:r>
      <w:r w:rsidR="002E5CB1">
        <w:rPr>
          <w:rFonts w:ascii="Arial" w:hAnsi="Arial" w:cs="Arial"/>
          <w:b/>
        </w:rPr>
        <w:t>4</w:t>
      </w:r>
      <w:r w:rsidRPr="007008EC">
        <w:rPr>
          <w:rFonts w:ascii="Arial" w:hAnsi="Arial" w:cs="Arial"/>
          <w:b/>
        </w:rPr>
        <w:t>.4.</w:t>
      </w:r>
      <w:r w:rsidRPr="007008EC">
        <w:rPr>
          <w:rFonts w:ascii="Arial" w:hAnsi="Arial" w:cs="Arial"/>
        </w:rPr>
        <w:t xml:space="preserve"> преостали износ </w:t>
      </w:r>
      <w:r w:rsidR="00D81E88" w:rsidRPr="007008EC">
        <w:rPr>
          <w:rFonts w:ascii="Arial" w:hAnsi="Arial" w:cs="Arial"/>
        </w:rPr>
        <w:t xml:space="preserve">од 40 % </w:t>
      </w:r>
      <w:r w:rsidR="00D81E88">
        <w:rPr>
          <w:rFonts w:ascii="Arial" w:hAnsi="Arial" w:cs="Arial"/>
        </w:rPr>
        <w:t xml:space="preserve"> вредности понуде , и</w:t>
      </w:r>
      <w:r w:rsidRPr="007008EC">
        <w:rPr>
          <w:rFonts w:ascii="Arial" w:hAnsi="Arial" w:cs="Arial"/>
        </w:rPr>
        <w:t xml:space="preserve">сплатиће се </w:t>
      </w:r>
      <w:r w:rsidR="00D81E88">
        <w:rPr>
          <w:rFonts w:ascii="Arial" w:hAnsi="Arial" w:cs="Arial"/>
        </w:rPr>
        <w:t xml:space="preserve">извођачу радова </w:t>
      </w:r>
      <w:r w:rsidRPr="007008EC">
        <w:rPr>
          <w:rFonts w:ascii="Arial" w:hAnsi="Arial" w:cs="Arial"/>
        </w:rPr>
        <w:t xml:space="preserve"> </w:t>
      </w:r>
      <w:r w:rsidR="001168A6">
        <w:rPr>
          <w:rFonts w:ascii="Arial" w:hAnsi="Arial" w:cs="Arial"/>
        </w:rPr>
        <w:t xml:space="preserve">у року од </w:t>
      </w:r>
      <w:r w:rsidR="00D81E88">
        <w:rPr>
          <w:rFonts w:ascii="Arial" w:hAnsi="Arial" w:cs="Arial"/>
        </w:rPr>
        <w:t xml:space="preserve">45 </w:t>
      </w:r>
      <w:r w:rsidR="00287EBD">
        <w:rPr>
          <w:rFonts w:ascii="Arial" w:hAnsi="Arial" w:cs="Arial"/>
        </w:rPr>
        <w:t xml:space="preserve"> (</w:t>
      </w:r>
      <w:r w:rsidR="00D81E88">
        <w:rPr>
          <w:rFonts w:ascii="Arial" w:hAnsi="Arial" w:cs="Arial"/>
        </w:rPr>
        <w:t xml:space="preserve">четрдесет пет </w:t>
      </w:r>
      <w:r w:rsidR="00287EBD">
        <w:rPr>
          <w:rFonts w:ascii="Arial" w:hAnsi="Arial" w:cs="Arial"/>
        </w:rPr>
        <w:t>) дана</w:t>
      </w:r>
      <w:r w:rsidR="001168A6">
        <w:rPr>
          <w:rFonts w:ascii="Arial" w:hAnsi="Arial" w:cs="Arial"/>
          <w:color w:val="FF0000"/>
        </w:rPr>
        <w:t xml:space="preserve"> </w:t>
      </w:r>
      <w:r w:rsidR="00D81E88" w:rsidRPr="00D81E88">
        <w:rPr>
          <w:rFonts w:ascii="Arial" w:hAnsi="Arial" w:cs="Arial"/>
        </w:rPr>
        <w:t>од дана</w:t>
      </w:r>
      <w:r w:rsidR="00D81E88">
        <w:rPr>
          <w:rFonts w:ascii="Arial" w:hAnsi="Arial" w:cs="Arial"/>
          <w:color w:val="FF0000"/>
        </w:rPr>
        <w:t xml:space="preserve"> </w:t>
      </w:r>
      <w:r w:rsidRPr="007008EC">
        <w:rPr>
          <w:rFonts w:ascii="Arial" w:hAnsi="Arial" w:cs="Arial"/>
        </w:rPr>
        <w:t>добијања употребне дозволе</w:t>
      </w:r>
      <w:r w:rsidR="001168A6">
        <w:rPr>
          <w:rFonts w:ascii="Arial" w:hAnsi="Arial" w:cs="Arial"/>
        </w:rPr>
        <w:t>.</w:t>
      </w:r>
      <w:r w:rsidRPr="007008EC">
        <w:rPr>
          <w:rFonts w:ascii="Arial" w:hAnsi="Arial" w:cs="Arial"/>
        </w:rPr>
        <w:t xml:space="preserve"> </w:t>
      </w:r>
    </w:p>
    <w:p w:rsidR="00472249" w:rsidRPr="007008EC" w:rsidRDefault="00472249" w:rsidP="001F2818">
      <w:pPr>
        <w:jc w:val="center"/>
        <w:rPr>
          <w:rFonts w:ascii="Arial" w:hAnsi="Arial" w:cs="Arial"/>
        </w:rPr>
      </w:pPr>
      <w:r w:rsidRPr="007008EC">
        <w:rPr>
          <w:rFonts w:ascii="Arial" w:hAnsi="Arial" w:cs="Arial"/>
          <w:b/>
        </w:rPr>
        <w:t>Члан 1</w:t>
      </w:r>
      <w:r w:rsidR="005E5592">
        <w:rPr>
          <w:rFonts w:ascii="Arial" w:hAnsi="Arial" w:cs="Arial"/>
          <w:b/>
        </w:rPr>
        <w:t>5</w:t>
      </w:r>
      <w:r w:rsidRPr="007008EC">
        <w:rPr>
          <w:rFonts w:ascii="Arial" w:hAnsi="Arial" w:cs="Arial"/>
          <w:b/>
        </w:rPr>
        <w:t>.</w:t>
      </w:r>
    </w:p>
    <w:p w:rsidR="00472249" w:rsidRDefault="00472249" w:rsidP="00472249">
      <w:pPr>
        <w:rPr>
          <w:rFonts w:ascii="Arial" w:hAnsi="Arial" w:cs="Arial"/>
        </w:rPr>
      </w:pPr>
      <w:r w:rsidRPr="007008EC">
        <w:rPr>
          <w:rFonts w:ascii="Arial" w:hAnsi="Arial" w:cs="Arial"/>
        </w:rPr>
        <w:t xml:space="preserve">У случају доцње у плаћању Наручилац се обавезује да Извођачу плати законску затезну камату за сваки дан кашњења у исплати. </w:t>
      </w:r>
    </w:p>
    <w:p w:rsidR="00854B11" w:rsidRDefault="00854B11" w:rsidP="00472249">
      <w:pPr>
        <w:rPr>
          <w:rFonts w:ascii="Arial" w:hAnsi="Arial" w:cs="Arial"/>
        </w:rPr>
      </w:pPr>
    </w:p>
    <w:p w:rsidR="00854B11" w:rsidRPr="00854B11" w:rsidRDefault="00854B11" w:rsidP="00472249">
      <w:pPr>
        <w:rPr>
          <w:rFonts w:ascii="Arial" w:hAnsi="Arial" w:cs="Arial"/>
        </w:rPr>
      </w:pPr>
    </w:p>
    <w:p w:rsidR="008019D3" w:rsidRDefault="00472249" w:rsidP="00C970EE">
      <w:pPr>
        <w:rPr>
          <w:rFonts w:ascii="Arial" w:hAnsi="Arial" w:cs="Arial"/>
          <w:b/>
        </w:rPr>
      </w:pPr>
      <w:r w:rsidRPr="007008EC">
        <w:rPr>
          <w:rFonts w:ascii="Arial" w:hAnsi="Arial" w:cs="Arial"/>
          <w:b/>
        </w:rPr>
        <w:lastRenderedPageBreak/>
        <w:t>Уговорна казна</w:t>
      </w:r>
      <w:r w:rsidR="00C970EE">
        <w:rPr>
          <w:rFonts w:ascii="Arial" w:hAnsi="Arial" w:cs="Arial"/>
          <w:b/>
        </w:rPr>
        <w:t xml:space="preserve">      </w:t>
      </w:r>
    </w:p>
    <w:p w:rsidR="00472249" w:rsidRPr="001F2818" w:rsidRDefault="00472249" w:rsidP="008019D3">
      <w:pPr>
        <w:jc w:val="center"/>
        <w:rPr>
          <w:rFonts w:ascii="Arial" w:hAnsi="Arial" w:cs="Arial"/>
          <w:b/>
        </w:rPr>
      </w:pPr>
      <w:r w:rsidRPr="001F2818">
        <w:rPr>
          <w:rFonts w:ascii="Arial" w:hAnsi="Arial" w:cs="Arial"/>
          <w:b/>
        </w:rPr>
        <w:t>Члан 1</w:t>
      </w:r>
      <w:r w:rsidR="005E5592" w:rsidRPr="001F2818">
        <w:rPr>
          <w:rFonts w:ascii="Arial" w:hAnsi="Arial" w:cs="Arial"/>
          <w:b/>
        </w:rPr>
        <w:t>6</w:t>
      </w:r>
      <w:r w:rsidRPr="001F2818">
        <w:rPr>
          <w:rFonts w:ascii="Arial" w:hAnsi="Arial" w:cs="Arial"/>
          <w:b/>
        </w:rPr>
        <w:t>.</w:t>
      </w:r>
    </w:p>
    <w:p w:rsidR="00472249" w:rsidRPr="007008EC" w:rsidRDefault="00472249" w:rsidP="00472249">
      <w:pPr>
        <w:rPr>
          <w:rFonts w:ascii="Arial" w:hAnsi="Arial" w:cs="Arial"/>
        </w:rPr>
      </w:pPr>
      <w:r w:rsidRPr="007008EC">
        <w:rPr>
          <w:rFonts w:ascii="Arial" w:hAnsi="Arial" w:cs="Arial"/>
        </w:rPr>
        <w:t>Уколико Извођач радова касни и не изведе радове у уговореном року, обавезан је да за сваки дан закашњења плати Наручиоцу износ од 0,2 % укупне цене уговорених радова, с тим да укупан износ уговорне казне не може прећи 5% укупне цене уговорених радова.</w:t>
      </w:r>
    </w:p>
    <w:p w:rsidR="00472249" w:rsidRPr="007008EC" w:rsidRDefault="00472249" w:rsidP="00472249">
      <w:pPr>
        <w:rPr>
          <w:rFonts w:ascii="Arial" w:hAnsi="Arial" w:cs="Arial"/>
        </w:rPr>
      </w:pPr>
      <w:r w:rsidRPr="007008EC">
        <w:rPr>
          <w:rFonts w:ascii="Arial" w:hAnsi="Arial" w:cs="Arial"/>
        </w:rPr>
        <w:t>Инвеститор има право на наплату уговорне казне и без посебног обавештења Извођачу, уз издавање одговарајућег обрачуна, са роком плаћања од 15 дана од датума издавања истог.</w:t>
      </w:r>
    </w:p>
    <w:p w:rsidR="00CD5263" w:rsidRPr="00CD5263" w:rsidRDefault="00472249" w:rsidP="00472249">
      <w:pPr>
        <w:rPr>
          <w:rFonts w:ascii="Arial" w:hAnsi="Arial" w:cs="Arial"/>
        </w:rPr>
      </w:pPr>
      <w:r w:rsidRPr="007008EC">
        <w:rPr>
          <w:rFonts w:ascii="Arial" w:hAnsi="Arial" w:cs="Arial"/>
        </w:rPr>
        <w:t>Наплата уговорне казне не искључује право Наручиоца на активирање положене банкарске гаранције и на накнаду штете.</w:t>
      </w:r>
    </w:p>
    <w:p w:rsidR="00472249" w:rsidRPr="007008EC" w:rsidRDefault="00472249" w:rsidP="00472249">
      <w:pPr>
        <w:rPr>
          <w:rFonts w:ascii="Arial" w:hAnsi="Arial" w:cs="Arial"/>
          <w:b/>
        </w:rPr>
      </w:pPr>
      <w:r w:rsidRPr="007008EC">
        <w:rPr>
          <w:rFonts w:ascii="Arial" w:hAnsi="Arial" w:cs="Arial"/>
          <w:b/>
        </w:rPr>
        <w:t>Надзор над извођењем радова</w:t>
      </w:r>
    </w:p>
    <w:p w:rsidR="00472249" w:rsidRPr="007008EC" w:rsidRDefault="00472249" w:rsidP="001F2818">
      <w:pPr>
        <w:jc w:val="center"/>
        <w:rPr>
          <w:rFonts w:ascii="Arial" w:hAnsi="Arial" w:cs="Arial"/>
        </w:rPr>
      </w:pPr>
      <w:r w:rsidRPr="007008EC">
        <w:rPr>
          <w:rFonts w:ascii="Arial" w:hAnsi="Arial" w:cs="Arial"/>
          <w:b/>
        </w:rPr>
        <w:t>Члан 1</w:t>
      </w:r>
      <w:r w:rsidR="005E5592">
        <w:rPr>
          <w:rFonts w:ascii="Arial" w:hAnsi="Arial" w:cs="Arial"/>
          <w:b/>
        </w:rPr>
        <w:t>7</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Наручилац ће вршити стручни надзор над извођењем радова  преко надзорн</w:t>
      </w:r>
      <w:r w:rsidR="005E5592">
        <w:rPr>
          <w:rFonts w:ascii="Arial" w:hAnsi="Arial" w:cs="Arial"/>
        </w:rPr>
        <w:t>их</w:t>
      </w:r>
      <w:r w:rsidRPr="007008EC">
        <w:rPr>
          <w:rFonts w:ascii="Arial" w:hAnsi="Arial" w:cs="Arial"/>
        </w:rPr>
        <w:t xml:space="preserve"> органа који представља</w:t>
      </w:r>
      <w:r w:rsidR="005E5592">
        <w:rPr>
          <w:rFonts w:ascii="Arial" w:hAnsi="Arial" w:cs="Arial"/>
        </w:rPr>
        <w:t xml:space="preserve">ју </w:t>
      </w:r>
      <w:r w:rsidRPr="007008EC">
        <w:rPr>
          <w:rFonts w:ascii="Arial" w:hAnsi="Arial" w:cs="Arial"/>
        </w:rPr>
        <w:t xml:space="preserve"> Наручиоца по свим техничким и другим питањима у реализацији овог уговора.</w:t>
      </w:r>
    </w:p>
    <w:p w:rsidR="00472249" w:rsidRPr="007008EC" w:rsidRDefault="00472249" w:rsidP="00472249">
      <w:pPr>
        <w:rPr>
          <w:rFonts w:ascii="Arial" w:hAnsi="Arial" w:cs="Arial"/>
        </w:rPr>
      </w:pPr>
      <w:r w:rsidRPr="007008EC">
        <w:rPr>
          <w:rFonts w:ascii="Arial" w:hAnsi="Arial" w:cs="Arial"/>
        </w:rPr>
        <w:t xml:space="preserve">О </w:t>
      </w:r>
      <w:r w:rsidR="005E5592">
        <w:rPr>
          <w:rFonts w:ascii="Arial" w:hAnsi="Arial" w:cs="Arial"/>
        </w:rPr>
        <w:t xml:space="preserve">именовању </w:t>
      </w:r>
      <w:r w:rsidRPr="007008EC">
        <w:rPr>
          <w:rFonts w:ascii="Arial" w:hAnsi="Arial" w:cs="Arial"/>
        </w:rPr>
        <w:t>надзорн</w:t>
      </w:r>
      <w:r w:rsidR="005E5592">
        <w:rPr>
          <w:rFonts w:ascii="Arial" w:hAnsi="Arial" w:cs="Arial"/>
        </w:rPr>
        <w:t>их</w:t>
      </w:r>
      <w:r w:rsidRPr="007008EC">
        <w:rPr>
          <w:rFonts w:ascii="Arial" w:hAnsi="Arial" w:cs="Arial"/>
        </w:rPr>
        <w:t xml:space="preserve"> орган</w:t>
      </w:r>
      <w:r w:rsidR="005E5592">
        <w:rPr>
          <w:rFonts w:ascii="Arial" w:hAnsi="Arial" w:cs="Arial"/>
        </w:rPr>
        <w:t>а</w:t>
      </w:r>
      <w:r w:rsidRPr="007008EC">
        <w:rPr>
          <w:rFonts w:ascii="Arial" w:hAnsi="Arial" w:cs="Arial"/>
        </w:rPr>
        <w:t xml:space="preserve"> и његовим овлашћењима</w:t>
      </w:r>
      <w:r w:rsidR="005E5592">
        <w:rPr>
          <w:rFonts w:ascii="Arial" w:hAnsi="Arial" w:cs="Arial"/>
        </w:rPr>
        <w:t>,</w:t>
      </w:r>
      <w:r w:rsidRPr="007008EC">
        <w:rPr>
          <w:rFonts w:ascii="Arial" w:hAnsi="Arial" w:cs="Arial"/>
        </w:rPr>
        <w:t xml:space="preserve"> Наручилац обавештава Извођача. </w:t>
      </w:r>
    </w:p>
    <w:p w:rsidR="00472249" w:rsidRPr="007008EC" w:rsidRDefault="00472249" w:rsidP="00472249">
      <w:pPr>
        <w:rPr>
          <w:rFonts w:ascii="Arial" w:hAnsi="Arial" w:cs="Arial"/>
        </w:rPr>
      </w:pPr>
      <w:r w:rsidRPr="007008EC">
        <w:rPr>
          <w:rFonts w:ascii="Arial" w:hAnsi="Arial" w:cs="Arial"/>
        </w:rPr>
        <w:t xml:space="preserve">Све писмене инструкције, или писмени налози од стране надзорног органа обавезни су за Извођача и Наручиоца као да их је дао Наручилац. </w:t>
      </w:r>
    </w:p>
    <w:p w:rsidR="00472249" w:rsidRPr="007008EC" w:rsidRDefault="00472249" w:rsidP="00472249">
      <w:pPr>
        <w:rPr>
          <w:rFonts w:ascii="Arial" w:hAnsi="Arial" w:cs="Arial"/>
        </w:rPr>
      </w:pPr>
      <w:r w:rsidRPr="007008EC">
        <w:rPr>
          <w:rFonts w:ascii="Arial" w:hAnsi="Arial" w:cs="Arial"/>
        </w:rPr>
        <w:t xml:space="preserve">Извођач је дужан да по примедбама датим од стране надзорног органа поступи одмах. </w:t>
      </w:r>
    </w:p>
    <w:p w:rsidR="00472249" w:rsidRPr="007008EC" w:rsidRDefault="00472249" w:rsidP="00472249">
      <w:pPr>
        <w:rPr>
          <w:rFonts w:ascii="Arial" w:hAnsi="Arial" w:cs="Arial"/>
        </w:rPr>
      </w:pPr>
      <w:r w:rsidRPr="007008EC">
        <w:rPr>
          <w:rFonts w:ascii="Arial" w:hAnsi="Arial" w:cs="Arial"/>
        </w:rPr>
        <w:t>Ако је Извођач незадовољан неком одлуком надзорног органа има право да о овоме обавести Наручиоца који ће потом одобрити, одбити, или променити одлуку у року од 5 (пет) дана од дана добијања захтева.</w:t>
      </w:r>
    </w:p>
    <w:p w:rsidR="00472249" w:rsidRDefault="00472249" w:rsidP="00472249">
      <w:pPr>
        <w:rPr>
          <w:rFonts w:ascii="Arial" w:hAnsi="Arial" w:cs="Arial"/>
        </w:rPr>
      </w:pPr>
      <w:r w:rsidRPr="007008EC">
        <w:rPr>
          <w:rFonts w:ascii="Arial" w:hAnsi="Arial" w:cs="Arial"/>
        </w:rPr>
        <w:t xml:space="preserve">Одлука Наручиоца је обавезна за Извођача.Уколико Наручилац у напред означеном року не одговори на приговор Извођача, сматраће се да се Наручилац са истим није сагласио. </w:t>
      </w:r>
    </w:p>
    <w:p w:rsidR="00990B3F" w:rsidRPr="007008EC" w:rsidRDefault="00472249" w:rsidP="00472249">
      <w:pPr>
        <w:rPr>
          <w:rFonts w:ascii="Arial" w:hAnsi="Arial" w:cs="Arial"/>
          <w:b/>
        </w:rPr>
      </w:pPr>
      <w:r w:rsidRPr="007008EC">
        <w:rPr>
          <w:rFonts w:ascii="Arial" w:hAnsi="Arial" w:cs="Arial"/>
          <w:b/>
        </w:rPr>
        <w:t xml:space="preserve">Квалитет уграђеног материјала и опреме </w:t>
      </w:r>
    </w:p>
    <w:p w:rsidR="00472249" w:rsidRPr="007008EC" w:rsidRDefault="00472249" w:rsidP="001F2818">
      <w:pPr>
        <w:jc w:val="center"/>
        <w:rPr>
          <w:rFonts w:ascii="Arial" w:hAnsi="Arial" w:cs="Arial"/>
        </w:rPr>
      </w:pPr>
      <w:r w:rsidRPr="007008EC">
        <w:rPr>
          <w:rFonts w:ascii="Arial" w:hAnsi="Arial" w:cs="Arial"/>
          <w:b/>
        </w:rPr>
        <w:t>Члан 1</w:t>
      </w:r>
      <w:r w:rsidR="005E5592">
        <w:rPr>
          <w:rFonts w:ascii="Arial" w:hAnsi="Arial" w:cs="Arial"/>
          <w:b/>
        </w:rPr>
        <w:t>8</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 xml:space="preserve">Извођач је дужан да испоручи и угради  опрему и материјал који у свему одговарају усвојеној понуди, техничкој спецификацији, као и техничким условима и захтевима из </w:t>
      </w:r>
      <w:r w:rsidRPr="007008EC">
        <w:rPr>
          <w:rFonts w:ascii="Arial" w:hAnsi="Arial" w:cs="Arial"/>
        </w:rPr>
        <w:lastRenderedPageBreak/>
        <w:t>конкурсне документације Наручиоца, таксативно набројаним у предмеру и предрачуну радова.</w:t>
      </w:r>
    </w:p>
    <w:p w:rsidR="00472249" w:rsidRPr="007008EC" w:rsidRDefault="00472249" w:rsidP="00472249">
      <w:pPr>
        <w:rPr>
          <w:rFonts w:ascii="Arial" w:hAnsi="Arial" w:cs="Arial"/>
        </w:rPr>
      </w:pPr>
      <w:r w:rsidRPr="007008EC">
        <w:rPr>
          <w:rFonts w:ascii="Arial" w:hAnsi="Arial" w:cs="Arial"/>
        </w:rPr>
        <w:t>На посебан захтев Наручиоца Извођач је дужан да изврши и допунске провере квалитета уграђеног материјала и опреме, с тим што трошкове истих, уколико су резултати позитивни, сноси Наручилац.</w:t>
      </w:r>
    </w:p>
    <w:p w:rsidR="000E2181" w:rsidRDefault="00472249" w:rsidP="001F2818">
      <w:pPr>
        <w:jc w:val="center"/>
        <w:rPr>
          <w:rFonts w:ascii="Arial" w:hAnsi="Arial" w:cs="Arial"/>
          <w:b/>
        </w:rPr>
      </w:pPr>
      <w:r w:rsidRPr="007008EC">
        <w:rPr>
          <w:rFonts w:ascii="Arial" w:hAnsi="Arial" w:cs="Arial"/>
          <w:b/>
        </w:rPr>
        <w:t>Члан 1</w:t>
      </w:r>
      <w:r w:rsidR="00142595">
        <w:rPr>
          <w:rFonts w:ascii="Arial" w:hAnsi="Arial" w:cs="Arial"/>
          <w:b/>
        </w:rPr>
        <w:t>9</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Извођач је дужан да приликом примопредаје преда Наручиоцу комплетну документацију којом се доказује уговорени квалитет и техничке карактеристике испоручене и уграђене опреме и материјала.</w:t>
      </w:r>
    </w:p>
    <w:p w:rsidR="00472249" w:rsidRPr="007008EC" w:rsidRDefault="00472249" w:rsidP="00472249">
      <w:pPr>
        <w:rPr>
          <w:rFonts w:ascii="Arial" w:hAnsi="Arial" w:cs="Arial"/>
        </w:rPr>
      </w:pPr>
      <w:r w:rsidRPr="007008EC">
        <w:rPr>
          <w:rFonts w:ascii="Arial" w:hAnsi="Arial" w:cs="Arial"/>
          <w:b/>
        </w:rPr>
        <w:t>Гаранција за квалитет уграђених добара и изведених радова</w:t>
      </w:r>
    </w:p>
    <w:p w:rsidR="00472249" w:rsidRPr="007008EC" w:rsidRDefault="00472249" w:rsidP="001F2818">
      <w:pPr>
        <w:jc w:val="center"/>
        <w:rPr>
          <w:rFonts w:ascii="Arial" w:hAnsi="Arial" w:cs="Arial"/>
        </w:rPr>
      </w:pPr>
      <w:r w:rsidRPr="007008EC">
        <w:rPr>
          <w:rFonts w:ascii="Arial" w:hAnsi="Arial" w:cs="Arial"/>
          <w:b/>
        </w:rPr>
        <w:t xml:space="preserve">Члан </w:t>
      </w:r>
      <w:r w:rsidR="00142595">
        <w:rPr>
          <w:rFonts w:ascii="Arial" w:hAnsi="Arial" w:cs="Arial"/>
          <w:b/>
        </w:rPr>
        <w:t>20</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Извођач је обавезан да испоручи и угради уговорени материјал и опрему и да изведе уговорене радове у свему према усвојеној понуди</w:t>
      </w:r>
      <w:r w:rsidR="00142595">
        <w:rPr>
          <w:rFonts w:ascii="Arial" w:hAnsi="Arial" w:cs="Arial"/>
        </w:rPr>
        <w:t>, пројектном задатку и</w:t>
      </w:r>
      <w:r w:rsidRPr="007008EC">
        <w:rPr>
          <w:rFonts w:ascii="Arial" w:hAnsi="Arial" w:cs="Arial"/>
        </w:rPr>
        <w:t xml:space="preserve"> техничкој спецификацији, као и техничким условима и захтевима из конкурсне документације Наручиоца, таксативно набројаним у предмеру и предрачуну радова.</w:t>
      </w:r>
    </w:p>
    <w:p w:rsidR="004C5AAC" w:rsidRPr="003701A6" w:rsidRDefault="00472249" w:rsidP="004C5AAC">
      <w:pPr>
        <w:rPr>
          <w:rFonts w:ascii="Arial" w:hAnsi="Arial" w:cs="Arial"/>
        </w:rPr>
      </w:pPr>
      <w:r w:rsidRPr="007008EC">
        <w:rPr>
          <w:rFonts w:ascii="Arial" w:hAnsi="Arial" w:cs="Arial"/>
        </w:rPr>
        <w:t xml:space="preserve">Извођач гарантује за квалитет изведених радова и уграђеног материјала и опреме у гарантном року од </w:t>
      </w:r>
      <w:r w:rsidR="00142595">
        <w:rPr>
          <w:rFonts w:ascii="Arial" w:hAnsi="Arial" w:cs="Arial"/>
        </w:rPr>
        <w:t>2( две године )</w:t>
      </w:r>
      <w:r w:rsidR="004C5AAC" w:rsidRPr="001251C2">
        <w:rPr>
          <w:rFonts w:ascii="Arial" w:hAnsi="Arial" w:cs="Arial"/>
        </w:rPr>
        <w:t xml:space="preserve"> </w:t>
      </w:r>
      <w:r w:rsidR="004C5AAC">
        <w:rPr>
          <w:rFonts w:ascii="Arial" w:hAnsi="Arial" w:cs="Arial"/>
        </w:rPr>
        <w:t>од</w:t>
      </w:r>
      <w:r w:rsidR="004C5AAC" w:rsidRPr="003701A6">
        <w:rPr>
          <w:rFonts w:ascii="Arial" w:hAnsi="Arial" w:cs="Arial"/>
        </w:rPr>
        <w:t xml:space="preserve"> </w:t>
      </w:r>
      <w:r w:rsidR="004C5AAC">
        <w:rPr>
          <w:rFonts w:ascii="Arial" w:hAnsi="Arial" w:cs="Arial"/>
        </w:rPr>
        <w:t>и</w:t>
      </w:r>
      <w:r w:rsidR="004C5AAC" w:rsidRPr="003701A6">
        <w:rPr>
          <w:rFonts w:ascii="Arial" w:hAnsi="Arial" w:cs="Arial"/>
        </w:rPr>
        <w:t>зврше</w:t>
      </w:r>
      <w:r w:rsidR="004C5AAC">
        <w:rPr>
          <w:rFonts w:ascii="Arial" w:hAnsi="Arial" w:cs="Arial"/>
        </w:rPr>
        <w:t>нe примопредаје опреме и примопредаје изведених радова која је констатован</w:t>
      </w:r>
      <w:r w:rsidR="000D6A41">
        <w:rPr>
          <w:rFonts w:ascii="Arial" w:hAnsi="Arial" w:cs="Arial"/>
        </w:rPr>
        <w:t xml:space="preserve">а </w:t>
      </w:r>
      <w:r w:rsidR="004C5AAC">
        <w:rPr>
          <w:rFonts w:ascii="Arial" w:hAnsi="Arial" w:cs="Arial"/>
        </w:rPr>
        <w:t xml:space="preserve"> у записнику</w:t>
      </w:r>
      <w:r w:rsidR="00FB6F38">
        <w:rPr>
          <w:rFonts w:ascii="Arial" w:hAnsi="Arial" w:cs="Arial"/>
        </w:rPr>
        <w:t xml:space="preserve"> о примопредаји </w:t>
      </w:r>
      <w:r w:rsidR="002D2BC4">
        <w:rPr>
          <w:rFonts w:ascii="Arial" w:hAnsi="Arial" w:cs="Arial"/>
        </w:rPr>
        <w:t>.</w:t>
      </w:r>
    </w:p>
    <w:p w:rsidR="00472249" w:rsidRPr="007008EC" w:rsidRDefault="00472249" w:rsidP="001F2818">
      <w:pPr>
        <w:jc w:val="center"/>
        <w:rPr>
          <w:rFonts w:ascii="Arial" w:hAnsi="Arial" w:cs="Arial"/>
        </w:rPr>
      </w:pPr>
      <w:r w:rsidRPr="007008EC">
        <w:rPr>
          <w:rFonts w:ascii="Arial" w:hAnsi="Arial" w:cs="Arial"/>
          <w:b/>
        </w:rPr>
        <w:t xml:space="preserve">Члан </w:t>
      </w:r>
      <w:r w:rsidR="0008782F">
        <w:rPr>
          <w:rFonts w:ascii="Arial" w:hAnsi="Arial" w:cs="Arial"/>
          <w:b/>
        </w:rPr>
        <w:t>21</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 xml:space="preserve">Извођач је дужан да, за све време важења гарантног рока, по пријему писмене рекламације Наручиоца на скривене недостатке на изведеним радовима и/или уграђеној опреми или материјалу о свом трошку отклони утврђене недостатке настале у гарантном року, и то у року од 2 дана од пријема рекламације у сваком конкретном случају. </w:t>
      </w:r>
    </w:p>
    <w:p w:rsidR="00854B11" w:rsidRDefault="00472249" w:rsidP="00472249">
      <w:pPr>
        <w:rPr>
          <w:rFonts w:ascii="Arial" w:hAnsi="Arial" w:cs="Arial"/>
        </w:rPr>
      </w:pPr>
      <w:r w:rsidRPr="007008EC">
        <w:rPr>
          <w:rFonts w:ascii="Arial" w:hAnsi="Arial" w:cs="Arial"/>
        </w:rPr>
        <w:t>У случају да Извођач не отклони недостатке из претходног става Наручилац има право да активира банкарску гаранцију за отклањање грешака у гарантном року.</w:t>
      </w:r>
    </w:p>
    <w:p w:rsidR="00472249" w:rsidRPr="007008EC" w:rsidRDefault="00472249" w:rsidP="00472249">
      <w:pPr>
        <w:rPr>
          <w:rFonts w:ascii="Arial" w:hAnsi="Arial" w:cs="Arial"/>
          <w:b/>
        </w:rPr>
      </w:pPr>
      <w:r w:rsidRPr="007008EC">
        <w:rPr>
          <w:rFonts w:ascii="Arial" w:hAnsi="Arial" w:cs="Arial"/>
          <w:b/>
        </w:rPr>
        <w:t xml:space="preserve">Средства финансијског обезбеђења </w:t>
      </w:r>
    </w:p>
    <w:p w:rsidR="00C970EE" w:rsidRDefault="00990B3F" w:rsidP="00472249">
      <w:pPr>
        <w:rPr>
          <w:rFonts w:ascii="Arial" w:hAnsi="Arial" w:cs="Arial"/>
          <w:b/>
        </w:rPr>
      </w:pPr>
      <w:r w:rsidRPr="007008EC">
        <w:rPr>
          <w:rFonts w:ascii="Arial" w:hAnsi="Arial" w:cs="Arial"/>
        </w:rPr>
        <w:t xml:space="preserve">                                                                    </w:t>
      </w:r>
      <w:r w:rsidR="00472249" w:rsidRPr="007008EC">
        <w:rPr>
          <w:rFonts w:ascii="Arial" w:hAnsi="Arial" w:cs="Arial"/>
          <w:b/>
        </w:rPr>
        <w:t>Члан 2</w:t>
      </w:r>
      <w:r w:rsidR="001F2818">
        <w:rPr>
          <w:rFonts w:ascii="Arial" w:hAnsi="Arial" w:cs="Arial"/>
          <w:b/>
        </w:rPr>
        <w:t>2</w:t>
      </w:r>
      <w:r w:rsidR="00472249" w:rsidRPr="007008EC">
        <w:rPr>
          <w:rFonts w:ascii="Arial" w:hAnsi="Arial" w:cs="Arial"/>
          <w:b/>
        </w:rPr>
        <w:t>.</w:t>
      </w:r>
    </w:p>
    <w:p w:rsidR="00472249" w:rsidRPr="007008EC" w:rsidRDefault="00472249" w:rsidP="00472249">
      <w:pPr>
        <w:rPr>
          <w:rFonts w:ascii="Arial" w:hAnsi="Arial" w:cs="Arial"/>
          <w:b/>
        </w:rPr>
      </w:pPr>
      <w:r w:rsidRPr="007008EC">
        <w:rPr>
          <w:rFonts w:ascii="Arial" w:hAnsi="Arial" w:cs="Arial"/>
          <w:b/>
        </w:rPr>
        <w:t>За примљени аванс</w:t>
      </w:r>
    </w:p>
    <w:p w:rsidR="00472249" w:rsidRPr="00B42F07" w:rsidRDefault="00472249" w:rsidP="00472249">
      <w:pPr>
        <w:rPr>
          <w:rFonts w:ascii="Arial" w:hAnsi="Arial" w:cs="Arial"/>
          <w:color w:val="FF0000"/>
        </w:rPr>
      </w:pPr>
      <w:r w:rsidRPr="007008EC">
        <w:rPr>
          <w:rFonts w:ascii="Arial" w:hAnsi="Arial" w:cs="Arial"/>
        </w:rPr>
        <w:t>Извођач  се обавезује да у року од 7 дана од дана закључења уговора преда Наручиоцу банкарску гаранцију у вредности  аванса</w:t>
      </w:r>
      <w:r w:rsidR="00363252">
        <w:rPr>
          <w:rFonts w:ascii="Arial" w:hAnsi="Arial" w:cs="Arial"/>
        </w:rPr>
        <w:t xml:space="preserve"> у износу </w:t>
      </w:r>
      <w:r w:rsidR="00363252" w:rsidRPr="0008782F">
        <w:rPr>
          <w:rFonts w:ascii="Arial" w:hAnsi="Arial" w:cs="Arial"/>
        </w:rPr>
        <w:t xml:space="preserve">20 % вредности понуде </w:t>
      </w:r>
      <w:r w:rsidRPr="0008782F">
        <w:rPr>
          <w:rFonts w:ascii="Arial" w:hAnsi="Arial" w:cs="Arial"/>
        </w:rPr>
        <w:t>,</w:t>
      </w:r>
      <w:r w:rsidRPr="007008EC">
        <w:rPr>
          <w:rFonts w:ascii="Arial" w:hAnsi="Arial" w:cs="Arial"/>
        </w:rPr>
        <w:t xml:space="preserve"> која ће бити са клаузулама: неопозива, безусловна, наплатива на први позив и без </w:t>
      </w:r>
      <w:r w:rsidRPr="007008EC">
        <w:rPr>
          <w:rFonts w:ascii="Arial" w:hAnsi="Arial" w:cs="Arial"/>
        </w:rPr>
        <w:lastRenderedPageBreak/>
        <w:t xml:space="preserve">права на приговор. Банкарска гаранција за тражени аванс издаје се у висини уговорене вредности аванса са ПДВ-ом, </w:t>
      </w:r>
      <w:r w:rsidRPr="0008782F">
        <w:rPr>
          <w:rFonts w:ascii="Arial" w:hAnsi="Arial" w:cs="Arial"/>
        </w:rPr>
        <w:t xml:space="preserve">са роком важности </w:t>
      </w:r>
      <w:r w:rsidR="00363252" w:rsidRPr="0008782F">
        <w:rPr>
          <w:rFonts w:ascii="Arial" w:hAnsi="Arial" w:cs="Arial"/>
        </w:rPr>
        <w:t xml:space="preserve">30 календарских дана од дана </w:t>
      </w:r>
      <w:r w:rsidR="00B42F07" w:rsidRPr="0008782F">
        <w:rPr>
          <w:rFonts w:ascii="Arial" w:hAnsi="Arial" w:cs="Arial"/>
        </w:rPr>
        <w:t xml:space="preserve">завтшетка радова из члана </w:t>
      </w:r>
      <w:r w:rsidR="0008782F" w:rsidRPr="0008782F">
        <w:rPr>
          <w:rFonts w:ascii="Arial" w:hAnsi="Arial" w:cs="Arial"/>
        </w:rPr>
        <w:t>12</w:t>
      </w:r>
      <w:r w:rsidR="00B42F07" w:rsidRPr="0008782F">
        <w:rPr>
          <w:rFonts w:ascii="Arial" w:hAnsi="Arial" w:cs="Arial"/>
        </w:rPr>
        <w:t>.овог Уговора.</w:t>
      </w:r>
      <w:r w:rsidRPr="00B42F07">
        <w:rPr>
          <w:rFonts w:ascii="Arial" w:hAnsi="Arial" w:cs="Arial"/>
          <w:color w:val="FF0000"/>
        </w:rPr>
        <w:t xml:space="preserve"> </w:t>
      </w:r>
    </w:p>
    <w:p w:rsidR="00472249" w:rsidRPr="007008EC" w:rsidRDefault="00472249" w:rsidP="00472249">
      <w:pPr>
        <w:rPr>
          <w:rFonts w:ascii="Arial" w:hAnsi="Arial" w:cs="Arial"/>
          <w:b/>
        </w:rPr>
      </w:pPr>
      <w:r w:rsidRPr="007008EC">
        <w:rPr>
          <w:rFonts w:ascii="Arial" w:hAnsi="Arial" w:cs="Arial"/>
          <w:b/>
        </w:rPr>
        <w:t>За добро извршење посла</w:t>
      </w:r>
    </w:p>
    <w:p w:rsidR="00225747" w:rsidRPr="0008782F" w:rsidRDefault="00472249" w:rsidP="00225747">
      <w:pPr>
        <w:rPr>
          <w:rFonts w:ascii="Arial" w:hAnsi="Arial" w:cs="Arial"/>
        </w:rPr>
      </w:pPr>
      <w:r w:rsidRPr="007008EC">
        <w:rPr>
          <w:rFonts w:ascii="Arial" w:hAnsi="Arial" w:cs="Arial"/>
        </w:rPr>
        <w:t xml:space="preserve">Извођач се обавезује да у року од 7 дана од дана закључења овог Уговора преда Наручиоцу банкарску гаранцију за добро извршење посла, која ће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 од укупне вредности уговора без ПДВ-а, </w:t>
      </w:r>
      <w:r w:rsidR="00225747">
        <w:rPr>
          <w:rFonts w:ascii="Arial" w:hAnsi="Arial" w:cs="Arial"/>
        </w:rPr>
        <w:t xml:space="preserve"> </w:t>
      </w:r>
      <w:r w:rsidR="00225747" w:rsidRPr="0008782F">
        <w:rPr>
          <w:rFonts w:ascii="Arial" w:hAnsi="Arial" w:cs="Arial"/>
        </w:rPr>
        <w:t>са роком важности 30 календарских дана од дана зав</w:t>
      </w:r>
      <w:r w:rsidR="00763A42" w:rsidRPr="0008782F">
        <w:rPr>
          <w:rFonts w:ascii="Arial" w:hAnsi="Arial" w:cs="Arial"/>
        </w:rPr>
        <w:t>р</w:t>
      </w:r>
      <w:r w:rsidR="00225747" w:rsidRPr="0008782F">
        <w:rPr>
          <w:rFonts w:ascii="Arial" w:hAnsi="Arial" w:cs="Arial"/>
        </w:rPr>
        <w:t xml:space="preserve">шетка радова из члана </w:t>
      </w:r>
      <w:r w:rsidR="0008782F" w:rsidRPr="0008782F">
        <w:rPr>
          <w:rFonts w:ascii="Arial" w:hAnsi="Arial" w:cs="Arial"/>
        </w:rPr>
        <w:t>12</w:t>
      </w:r>
      <w:r w:rsidR="00225747" w:rsidRPr="0008782F">
        <w:rPr>
          <w:rFonts w:ascii="Arial" w:hAnsi="Arial" w:cs="Arial"/>
        </w:rPr>
        <w:t xml:space="preserve">.овог Уговора. </w:t>
      </w:r>
    </w:p>
    <w:p w:rsidR="00472249" w:rsidRPr="007008EC" w:rsidRDefault="00472249" w:rsidP="00472249">
      <w:pPr>
        <w:rPr>
          <w:rFonts w:ascii="Arial" w:hAnsi="Arial" w:cs="Arial"/>
        </w:rPr>
      </w:pPr>
      <w:r w:rsidRPr="007008EC">
        <w:rPr>
          <w:rFonts w:ascii="Arial" w:hAnsi="Arial" w:cs="Arial"/>
        </w:rPr>
        <w:t>Наручилац ће уновчити банкарску гаранцију за добро извршење посла у случају да Извођач не буде извршавао све своје обавезе  у роковима и на начин предвиђен Уговором.</w:t>
      </w:r>
    </w:p>
    <w:p w:rsidR="00472249" w:rsidRPr="007008EC" w:rsidRDefault="00472249" w:rsidP="00472249">
      <w:pPr>
        <w:rPr>
          <w:rFonts w:ascii="Arial" w:hAnsi="Arial" w:cs="Arial"/>
        </w:rPr>
      </w:pPr>
      <w:r w:rsidRPr="007008EC">
        <w:rPr>
          <w:rFonts w:ascii="Arial" w:hAnsi="Arial"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472249" w:rsidRPr="007008EC" w:rsidRDefault="00472249" w:rsidP="00472249">
      <w:pPr>
        <w:rPr>
          <w:rFonts w:ascii="Arial" w:hAnsi="Arial" w:cs="Arial"/>
          <w:b/>
        </w:rPr>
      </w:pPr>
      <w:r w:rsidRPr="007008EC">
        <w:rPr>
          <w:rFonts w:ascii="Arial" w:hAnsi="Arial" w:cs="Arial"/>
          <w:b/>
        </w:rPr>
        <w:t xml:space="preserve">За отклањање грешака у гарантном року </w:t>
      </w:r>
    </w:p>
    <w:p w:rsidR="00472249" w:rsidRPr="007008EC" w:rsidRDefault="00472249" w:rsidP="00472249">
      <w:pPr>
        <w:rPr>
          <w:rFonts w:ascii="Arial" w:hAnsi="Arial" w:cs="Arial"/>
        </w:rPr>
      </w:pPr>
      <w:r w:rsidRPr="007008EC">
        <w:rPr>
          <w:rFonts w:ascii="Arial" w:hAnsi="Arial" w:cs="Arial"/>
        </w:rPr>
        <w:t>Извођач се обавезује да, приликом записничке примопредаје радова</w:t>
      </w:r>
      <w:r w:rsidR="0008782F">
        <w:rPr>
          <w:rFonts w:ascii="Arial" w:hAnsi="Arial" w:cs="Arial"/>
        </w:rPr>
        <w:t xml:space="preserve"> и опреме</w:t>
      </w:r>
      <w:r w:rsidRPr="007008EC">
        <w:rPr>
          <w:rFonts w:ascii="Arial" w:hAnsi="Arial" w:cs="Arial"/>
        </w:rPr>
        <w:t>, преда Наручиоцу банкарску гаранцију за отклањање грешака у гарантном року, која ће бити са клаузулама неопозива, безусловна, наплатива на први позив без права на приговор.</w:t>
      </w:r>
    </w:p>
    <w:p w:rsidR="00472249" w:rsidRPr="007008EC" w:rsidRDefault="00472249" w:rsidP="00472249">
      <w:pPr>
        <w:rPr>
          <w:rFonts w:ascii="Arial" w:hAnsi="Arial" w:cs="Arial"/>
        </w:rPr>
      </w:pPr>
      <w:r w:rsidRPr="007008EC">
        <w:rPr>
          <w:rFonts w:ascii="Arial" w:hAnsi="Arial" w:cs="Arial"/>
        </w:rPr>
        <w:t xml:space="preserve">Банкарска гаранција за отклањање недостатака у гарантном року издаје се у висини од 5% од укупне уговорене вредности, без ПДВ-а, а важност исте почиње да тече од дана извршене примопредаје радова и </w:t>
      </w:r>
      <w:r w:rsidRPr="0008782F">
        <w:rPr>
          <w:rFonts w:ascii="Arial" w:hAnsi="Arial" w:cs="Arial"/>
        </w:rPr>
        <w:t>траје</w:t>
      </w:r>
      <w:r w:rsidR="00EF4ADF" w:rsidRPr="0008782F">
        <w:rPr>
          <w:rFonts w:ascii="Arial" w:hAnsi="Arial" w:cs="Arial"/>
        </w:rPr>
        <w:t xml:space="preserve">  30</w:t>
      </w:r>
      <w:r w:rsidRPr="0008782F">
        <w:rPr>
          <w:rFonts w:ascii="Arial" w:hAnsi="Arial" w:cs="Arial"/>
        </w:rPr>
        <w:t xml:space="preserve"> (</w:t>
      </w:r>
      <w:r w:rsidR="00EF4ADF" w:rsidRPr="0008782F">
        <w:rPr>
          <w:rFonts w:ascii="Arial" w:hAnsi="Arial" w:cs="Arial"/>
        </w:rPr>
        <w:t xml:space="preserve"> тридесет </w:t>
      </w:r>
      <w:r w:rsidRPr="0008782F">
        <w:rPr>
          <w:rFonts w:ascii="Arial" w:hAnsi="Arial" w:cs="Arial"/>
        </w:rPr>
        <w:t>)</w:t>
      </w:r>
      <w:r w:rsidR="00EF4ADF" w:rsidRPr="0008782F">
        <w:rPr>
          <w:rFonts w:ascii="Arial" w:hAnsi="Arial" w:cs="Arial"/>
        </w:rPr>
        <w:t xml:space="preserve"> календарских </w:t>
      </w:r>
      <w:r w:rsidRPr="0008782F">
        <w:rPr>
          <w:rFonts w:ascii="Arial" w:hAnsi="Arial" w:cs="Arial"/>
        </w:rPr>
        <w:t xml:space="preserve"> дана</w:t>
      </w:r>
      <w:r w:rsidRPr="007008EC">
        <w:rPr>
          <w:rFonts w:ascii="Arial" w:hAnsi="Arial" w:cs="Arial"/>
        </w:rPr>
        <w:t xml:space="preserve"> дуже од истека гарантног рока из члана </w:t>
      </w:r>
      <w:r w:rsidR="0008782F">
        <w:rPr>
          <w:rFonts w:ascii="Arial" w:hAnsi="Arial" w:cs="Arial"/>
        </w:rPr>
        <w:t>20</w:t>
      </w:r>
      <w:r w:rsidRPr="007008EC">
        <w:rPr>
          <w:rFonts w:ascii="Arial" w:hAnsi="Arial" w:cs="Arial"/>
        </w:rPr>
        <w:t xml:space="preserve">. Уговора. </w:t>
      </w:r>
    </w:p>
    <w:p w:rsidR="001F2818" w:rsidRPr="001F2818" w:rsidRDefault="00472249" w:rsidP="00472249">
      <w:pPr>
        <w:rPr>
          <w:rFonts w:ascii="Arial" w:hAnsi="Arial" w:cs="Arial"/>
        </w:rPr>
      </w:pPr>
      <w:r w:rsidRPr="007008EC">
        <w:rPr>
          <w:rFonts w:ascii="Arial" w:hAnsi="Arial" w:cs="Arial"/>
        </w:rPr>
        <w:t xml:space="preserve">Наручилац ће уновчити банкарску гаранцију уколико Извођач у току трајања гарантног рока не изврши обавезу отклањања квара који би могао да умањи могућност коришћења предмета уговора у гарантном року. </w:t>
      </w:r>
    </w:p>
    <w:p w:rsidR="00990B3F" w:rsidRPr="007008EC" w:rsidRDefault="00472249" w:rsidP="00472249">
      <w:pPr>
        <w:rPr>
          <w:rFonts w:ascii="Arial" w:hAnsi="Arial" w:cs="Arial"/>
          <w:b/>
        </w:rPr>
      </w:pPr>
      <w:r w:rsidRPr="007008EC">
        <w:rPr>
          <w:rFonts w:ascii="Arial" w:hAnsi="Arial" w:cs="Arial"/>
          <w:b/>
        </w:rPr>
        <w:t>Обезбеђење и чување градилишта и сношење ризика</w:t>
      </w:r>
    </w:p>
    <w:p w:rsidR="00472249" w:rsidRPr="007008EC" w:rsidRDefault="00472249" w:rsidP="001F2818">
      <w:pPr>
        <w:jc w:val="center"/>
        <w:rPr>
          <w:rFonts w:ascii="Arial" w:hAnsi="Arial" w:cs="Arial"/>
          <w:b/>
        </w:rPr>
      </w:pPr>
      <w:r w:rsidRPr="007008EC">
        <w:rPr>
          <w:rFonts w:ascii="Arial" w:hAnsi="Arial" w:cs="Arial"/>
          <w:b/>
        </w:rPr>
        <w:t>Члан 2</w:t>
      </w:r>
      <w:r w:rsidR="001F2818">
        <w:rPr>
          <w:rFonts w:ascii="Arial" w:hAnsi="Arial" w:cs="Arial"/>
          <w:b/>
        </w:rPr>
        <w:t>3</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 xml:space="preserve">Извођач је дужан да за време извођења радова, о свом трошку, на градилишту предузме све уобичајене мере обезбеђења сигурности објекта, радова, опреме, уређаја и инсталација, радника, пролазника, чувања свих материјалних добара од оштећења или отуђења, као и да организује и спроводи заштиту на раду својих радника према Закону о заштити на раду и својим актима, да се придржава и спроводи мере противпожарне заштите према актима Наручиоцима. </w:t>
      </w:r>
    </w:p>
    <w:p w:rsidR="00472249" w:rsidRPr="007008EC" w:rsidRDefault="00472249" w:rsidP="00472249">
      <w:pPr>
        <w:rPr>
          <w:rFonts w:ascii="Arial" w:hAnsi="Arial" w:cs="Arial"/>
        </w:rPr>
      </w:pPr>
      <w:r w:rsidRPr="007008EC">
        <w:rPr>
          <w:rFonts w:ascii="Arial" w:hAnsi="Arial" w:cs="Arial"/>
        </w:rPr>
        <w:lastRenderedPageBreak/>
        <w:t>Извођач сноси пуну одговорност и у обавези је да надокнади Наручиоцу</w:t>
      </w:r>
      <w:r w:rsidR="0008782F">
        <w:rPr>
          <w:rFonts w:ascii="Arial" w:hAnsi="Arial" w:cs="Arial"/>
        </w:rPr>
        <w:t xml:space="preserve"> и трећим лицима </w:t>
      </w:r>
      <w:r w:rsidRPr="007008EC">
        <w:rPr>
          <w:rFonts w:ascii="Arial" w:hAnsi="Arial" w:cs="Arial"/>
        </w:rPr>
        <w:t xml:space="preserve"> сву евентуално претрпљену штету</w:t>
      </w:r>
      <w:r w:rsidR="0008782F">
        <w:rPr>
          <w:rFonts w:ascii="Arial" w:hAnsi="Arial" w:cs="Arial"/>
        </w:rPr>
        <w:t xml:space="preserve">  у</w:t>
      </w:r>
      <w:r w:rsidRPr="007008EC">
        <w:rPr>
          <w:rFonts w:ascii="Arial" w:hAnsi="Arial" w:cs="Arial"/>
        </w:rPr>
        <w:t xml:space="preserve"> случају да не поступи у свему на начин из претходног става.</w:t>
      </w:r>
    </w:p>
    <w:p w:rsidR="00472249" w:rsidRPr="007008EC" w:rsidRDefault="00472249" w:rsidP="001F2818">
      <w:pPr>
        <w:jc w:val="center"/>
        <w:rPr>
          <w:rFonts w:ascii="Arial" w:hAnsi="Arial" w:cs="Arial"/>
        </w:rPr>
      </w:pPr>
      <w:r w:rsidRPr="007008EC">
        <w:rPr>
          <w:rFonts w:ascii="Arial" w:hAnsi="Arial" w:cs="Arial"/>
          <w:b/>
        </w:rPr>
        <w:t>Члан 2</w:t>
      </w:r>
      <w:r w:rsidR="001F2818">
        <w:rPr>
          <w:rFonts w:ascii="Arial" w:hAnsi="Arial" w:cs="Arial"/>
          <w:b/>
        </w:rPr>
        <w:t>4</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Извођач је дужан да за време извођења радова, о свом трошку, на градилишту предузме све уобичајене мере обезбеђења, као и чувања свих материјалних добара од оштећења, или отуђења.</w:t>
      </w:r>
    </w:p>
    <w:p w:rsidR="00472249" w:rsidRPr="007008EC" w:rsidRDefault="00472249" w:rsidP="00472249">
      <w:pPr>
        <w:rPr>
          <w:rFonts w:ascii="Arial" w:hAnsi="Arial" w:cs="Arial"/>
        </w:rPr>
      </w:pPr>
      <w:r w:rsidRPr="007008EC">
        <w:rPr>
          <w:rFonts w:ascii="Arial" w:hAnsi="Arial" w:cs="Arial"/>
        </w:rPr>
        <w:t>Извођач се обавезује да достави Наручиоцу списак свих опасних супстанци или материјала који се користе на простору градилишта.</w:t>
      </w:r>
    </w:p>
    <w:p w:rsidR="00472249" w:rsidRPr="007008EC" w:rsidRDefault="00472249" w:rsidP="00472249">
      <w:pPr>
        <w:rPr>
          <w:rFonts w:ascii="Arial" w:hAnsi="Arial" w:cs="Arial"/>
        </w:rPr>
      </w:pPr>
      <w:r w:rsidRPr="007008EC">
        <w:rPr>
          <w:rFonts w:ascii="Arial" w:hAnsi="Arial" w:cs="Arial"/>
        </w:rPr>
        <w:t>Извођач се обавезује да уклони шут са градилишта као и сав остали отпад настао при извођењу радова, уз претходну најаву и сагласност Наручиоца о садржају шута и отпада који се уклањају са градилишта. Такође се обавезује да ће са отпадним материјама поступати у складу са одредбама Закона о заштити животне средине („Сл. гласник РС” бр. 135/04), Закона о поступању са отпадним материјама („Сл. гласник РС” бр. 25/96 и 26/96) и Правилника о условима и начину разврставања и паковања и чувања секундарних сировина („Сл. гласник РС” бр. 55/01). Отпадне материје се морају одлагати на унапред одређеним местима која поседују Сертификат за складиштење опасних материја, уз обавезу достављања Сертификата аручиоцу.</w:t>
      </w:r>
    </w:p>
    <w:p w:rsidR="00472249" w:rsidRPr="007008EC" w:rsidRDefault="00472249" w:rsidP="00472249">
      <w:pPr>
        <w:rPr>
          <w:rFonts w:ascii="Arial" w:hAnsi="Arial" w:cs="Arial"/>
        </w:rPr>
      </w:pPr>
      <w:r w:rsidRPr="007008EC">
        <w:rPr>
          <w:rFonts w:ascii="Arial" w:hAnsi="Arial" w:cs="Arial"/>
        </w:rPr>
        <w:t>Извођач ће извршити преузимање и збрињавање изолационих материјала.</w:t>
      </w:r>
    </w:p>
    <w:p w:rsidR="00472249" w:rsidRPr="007008EC" w:rsidRDefault="00472249" w:rsidP="00472249">
      <w:pPr>
        <w:rPr>
          <w:rFonts w:ascii="Arial" w:hAnsi="Arial" w:cs="Arial"/>
        </w:rPr>
      </w:pPr>
      <w:r w:rsidRPr="007008EC">
        <w:rPr>
          <w:rFonts w:ascii="Arial" w:hAnsi="Arial" w:cs="Arial"/>
        </w:rPr>
        <w:t>Извођач се обавезује да одмах обештети Наручиоца за штету насталу употребом унетих супстанци.</w:t>
      </w:r>
    </w:p>
    <w:p w:rsidR="00472249" w:rsidRPr="007008EC" w:rsidRDefault="00472249" w:rsidP="001F2818">
      <w:pPr>
        <w:jc w:val="center"/>
        <w:rPr>
          <w:rFonts w:ascii="Arial" w:hAnsi="Arial" w:cs="Arial"/>
        </w:rPr>
      </w:pPr>
      <w:r w:rsidRPr="007008EC">
        <w:rPr>
          <w:rFonts w:ascii="Arial" w:hAnsi="Arial" w:cs="Arial"/>
          <w:b/>
        </w:rPr>
        <w:t>Члан 2</w:t>
      </w:r>
      <w:r w:rsidR="001F2818">
        <w:rPr>
          <w:rFonts w:ascii="Arial" w:hAnsi="Arial" w:cs="Arial"/>
          <w:b/>
        </w:rPr>
        <w:t>5</w:t>
      </w:r>
      <w:r w:rsidRPr="007008EC">
        <w:rPr>
          <w:rFonts w:ascii="Arial" w:hAnsi="Arial" w:cs="Arial"/>
          <w:b/>
        </w:rPr>
        <w:t>.</w:t>
      </w:r>
    </w:p>
    <w:p w:rsidR="00A907CB" w:rsidRPr="00A907CB" w:rsidRDefault="00472249" w:rsidP="00472249">
      <w:pPr>
        <w:rPr>
          <w:rFonts w:ascii="Arial" w:hAnsi="Arial" w:cs="Arial"/>
        </w:rPr>
      </w:pPr>
      <w:r w:rsidRPr="007008EC">
        <w:rPr>
          <w:rFonts w:ascii="Arial" w:hAnsi="Arial" w:cs="Arial"/>
        </w:rPr>
        <w:t>Од почетка извођења радова до њихове примопредаје ризик случајне пропасти и оштећења радова, материјала и опреме сноси Извођач, а после примопредаје Наручилац.</w:t>
      </w:r>
    </w:p>
    <w:p w:rsidR="00472249" w:rsidRPr="007008EC" w:rsidRDefault="00472249" w:rsidP="00472249">
      <w:pPr>
        <w:rPr>
          <w:rFonts w:ascii="Arial" w:hAnsi="Arial" w:cs="Arial"/>
        </w:rPr>
      </w:pPr>
      <w:r w:rsidRPr="007008EC">
        <w:rPr>
          <w:rFonts w:ascii="Arial" w:hAnsi="Arial" w:cs="Arial"/>
          <w:b/>
        </w:rPr>
        <w:t>Примопредаја изведених радова и коначан обрачун</w:t>
      </w:r>
    </w:p>
    <w:p w:rsidR="00472249" w:rsidRPr="007008EC" w:rsidRDefault="00472249" w:rsidP="001F2818">
      <w:pPr>
        <w:jc w:val="center"/>
        <w:rPr>
          <w:rFonts w:ascii="Arial" w:hAnsi="Arial" w:cs="Arial"/>
        </w:rPr>
      </w:pPr>
      <w:r w:rsidRPr="007008EC">
        <w:rPr>
          <w:rFonts w:ascii="Arial" w:hAnsi="Arial" w:cs="Arial"/>
          <w:b/>
        </w:rPr>
        <w:t>Члан 2</w:t>
      </w:r>
      <w:r w:rsidR="001F2818">
        <w:rPr>
          <w:rFonts w:ascii="Arial" w:hAnsi="Arial" w:cs="Arial"/>
          <w:b/>
        </w:rPr>
        <w:t>6</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Када су радови завршени, и градилиште спремно за примопредају, Извођач писмено позива Наручиоца на примопредају, а Наручилац ће одмах након пријема обавештења без одлагања приступити примопредаји и коначном обрачуну.</w:t>
      </w:r>
    </w:p>
    <w:p w:rsidR="00472249" w:rsidRPr="00A907CB" w:rsidRDefault="00472249" w:rsidP="00472249">
      <w:pPr>
        <w:rPr>
          <w:rFonts w:ascii="Arial" w:hAnsi="Arial" w:cs="Arial"/>
        </w:rPr>
      </w:pPr>
      <w:r w:rsidRPr="007008EC">
        <w:rPr>
          <w:rFonts w:ascii="Arial" w:hAnsi="Arial" w:cs="Arial"/>
        </w:rPr>
        <w:t xml:space="preserve">Извођач је обавезан да по завршетку радова, уз позив за примопредају радова преда Наручиоцу </w:t>
      </w:r>
      <w:r w:rsidR="00634744" w:rsidRPr="007008EC">
        <w:rPr>
          <w:rFonts w:ascii="Arial" w:hAnsi="Arial" w:cs="Arial"/>
        </w:rPr>
        <w:t xml:space="preserve"> употребну дозволу</w:t>
      </w:r>
      <w:r w:rsidR="00A907CB">
        <w:rPr>
          <w:rFonts w:ascii="Arial" w:hAnsi="Arial" w:cs="Arial"/>
        </w:rPr>
        <w:t xml:space="preserve"> са техничком документацијом и </w:t>
      </w:r>
      <w:r w:rsidR="00634744" w:rsidRPr="007008EC">
        <w:rPr>
          <w:rFonts w:ascii="Arial" w:hAnsi="Arial" w:cs="Arial"/>
        </w:rPr>
        <w:t xml:space="preserve"> </w:t>
      </w:r>
      <w:r w:rsidRPr="00A907CB">
        <w:rPr>
          <w:rFonts w:ascii="Arial" w:hAnsi="Arial" w:cs="Arial"/>
        </w:rPr>
        <w:t xml:space="preserve">пројекат изведеног објекта </w:t>
      </w:r>
      <w:r w:rsidR="00A907CB">
        <w:rPr>
          <w:rFonts w:ascii="Arial" w:hAnsi="Arial" w:cs="Arial"/>
        </w:rPr>
        <w:t xml:space="preserve"> уколико је створена објективана потреба за израдом пројекта.</w:t>
      </w:r>
      <w:r w:rsidRPr="00A907CB">
        <w:rPr>
          <w:rFonts w:ascii="Arial" w:hAnsi="Arial" w:cs="Arial"/>
        </w:rPr>
        <w:t xml:space="preserve"> </w:t>
      </w:r>
    </w:p>
    <w:p w:rsidR="00472249" w:rsidRPr="007008EC" w:rsidRDefault="00472249" w:rsidP="00472249">
      <w:pPr>
        <w:rPr>
          <w:rFonts w:ascii="Arial" w:hAnsi="Arial" w:cs="Arial"/>
        </w:rPr>
      </w:pPr>
      <w:r w:rsidRPr="007008EC">
        <w:rPr>
          <w:rFonts w:ascii="Arial" w:hAnsi="Arial" w:cs="Arial"/>
        </w:rPr>
        <w:lastRenderedPageBreak/>
        <w:t xml:space="preserve">О примопредаји са саставља записник који садржи све битне податке о изведеним радовима и датуме почетка и завршетка примопредаје и који мора бити потписан и оверен од стране овлашћених лица испред обе уговорне стране. </w:t>
      </w:r>
    </w:p>
    <w:p w:rsidR="00472249" w:rsidRPr="007008EC" w:rsidRDefault="00472249" w:rsidP="00472249">
      <w:pPr>
        <w:rPr>
          <w:rFonts w:ascii="Arial" w:hAnsi="Arial" w:cs="Arial"/>
        </w:rPr>
      </w:pPr>
      <w:r w:rsidRPr="007008EC">
        <w:rPr>
          <w:rFonts w:ascii="Arial" w:hAnsi="Arial" w:cs="Arial"/>
        </w:rPr>
        <w:t>Ако Наручилац констатује да радови нису завршени може одбити да учествује у примопредаји.</w:t>
      </w:r>
    </w:p>
    <w:p w:rsidR="00472249" w:rsidRPr="007008EC" w:rsidRDefault="00472249" w:rsidP="001F2818">
      <w:pPr>
        <w:jc w:val="center"/>
        <w:rPr>
          <w:rFonts w:ascii="Arial" w:hAnsi="Arial" w:cs="Arial"/>
        </w:rPr>
      </w:pPr>
      <w:r w:rsidRPr="007008EC">
        <w:rPr>
          <w:rFonts w:ascii="Arial" w:hAnsi="Arial" w:cs="Arial"/>
          <w:b/>
        </w:rPr>
        <w:t>Члан 2</w:t>
      </w:r>
      <w:r w:rsidR="001F2818">
        <w:rPr>
          <w:rFonts w:ascii="Arial" w:hAnsi="Arial" w:cs="Arial"/>
          <w:b/>
        </w:rPr>
        <w:t>7</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 xml:space="preserve">Коначан обрачун почиње одмах по извршеној примопредаји и завршава се најкасније у року од </w:t>
      </w:r>
      <w:r w:rsidR="00634744" w:rsidRPr="007008EC">
        <w:rPr>
          <w:rFonts w:ascii="Arial" w:hAnsi="Arial" w:cs="Arial"/>
        </w:rPr>
        <w:t>15</w:t>
      </w:r>
      <w:r w:rsidRPr="007008EC">
        <w:rPr>
          <w:rFonts w:ascii="Arial" w:hAnsi="Arial" w:cs="Arial"/>
        </w:rPr>
        <w:t xml:space="preserve"> дана од примопредаје радова.</w:t>
      </w:r>
    </w:p>
    <w:p w:rsidR="00472249" w:rsidRPr="007008EC" w:rsidRDefault="00472249" w:rsidP="00472249">
      <w:pPr>
        <w:rPr>
          <w:rFonts w:ascii="Arial" w:hAnsi="Arial" w:cs="Arial"/>
        </w:rPr>
      </w:pPr>
      <w:r w:rsidRPr="007008EC">
        <w:rPr>
          <w:rFonts w:ascii="Arial" w:hAnsi="Arial" w:cs="Arial"/>
        </w:rPr>
        <w:t xml:space="preserve">Коначан обрачун извршиће Комисија сачињена од овлашћених лица испред обе уговорне стране, одмах по извршеној примопредаји радова. О извршеном коначном обрачуну сачињава се записник, који потисују сви чланови Комисије из става 2. </w:t>
      </w:r>
    </w:p>
    <w:p w:rsidR="00472249" w:rsidRPr="007008EC" w:rsidRDefault="00472249" w:rsidP="00472249">
      <w:pPr>
        <w:rPr>
          <w:rFonts w:ascii="Arial" w:hAnsi="Arial" w:cs="Arial"/>
        </w:rPr>
      </w:pPr>
      <w:r w:rsidRPr="007008EC">
        <w:rPr>
          <w:rFonts w:ascii="Arial" w:hAnsi="Arial" w:cs="Arial"/>
        </w:rPr>
        <w:t>Свака уговорна страна сноси своје трошкове коначног обрачуна.</w:t>
      </w:r>
    </w:p>
    <w:p w:rsidR="00472249" w:rsidRPr="007008EC" w:rsidRDefault="00472249" w:rsidP="001F2818">
      <w:pPr>
        <w:jc w:val="center"/>
        <w:rPr>
          <w:rFonts w:ascii="Arial" w:hAnsi="Arial" w:cs="Arial"/>
        </w:rPr>
      </w:pPr>
      <w:r w:rsidRPr="007008EC">
        <w:rPr>
          <w:rFonts w:ascii="Arial" w:hAnsi="Arial" w:cs="Arial"/>
          <w:b/>
        </w:rPr>
        <w:t>Члан 2</w:t>
      </w:r>
      <w:r w:rsidR="001F2818">
        <w:rPr>
          <w:rFonts w:ascii="Arial" w:hAnsi="Arial" w:cs="Arial"/>
          <w:b/>
        </w:rPr>
        <w:t>8</w:t>
      </w:r>
      <w:r w:rsidRPr="007008EC">
        <w:rPr>
          <w:rFonts w:ascii="Arial" w:hAnsi="Arial" w:cs="Arial"/>
          <w:b/>
        </w:rPr>
        <w:t>.</w:t>
      </w:r>
    </w:p>
    <w:p w:rsidR="00C970EE" w:rsidRDefault="00472249" w:rsidP="000E41D0">
      <w:pPr>
        <w:rPr>
          <w:rFonts w:ascii="Arial" w:hAnsi="Arial" w:cs="Arial"/>
        </w:rPr>
      </w:pPr>
      <w:r w:rsidRPr="007008EC">
        <w:rPr>
          <w:rFonts w:ascii="Arial" w:hAnsi="Arial" w:cs="Arial"/>
        </w:rPr>
        <w:t>По завршетку радова извођач је дужан да са градилишта повуче своје раднике и градилиште рашчисти и очисти.</w:t>
      </w:r>
    </w:p>
    <w:p w:rsidR="00C970EE" w:rsidRDefault="00472249" w:rsidP="000E41D0">
      <w:pPr>
        <w:rPr>
          <w:rFonts w:ascii="Arial" w:hAnsi="Arial" w:cs="Arial"/>
          <w:b/>
        </w:rPr>
      </w:pPr>
      <w:r w:rsidRPr="007008EC">
        <w:rPr>
          <w:rFonts w:ascii="Arial" w:hAnsi="Arial" w:cs="Arial"/>
          <w:b/>
        </w:rPr>
        <w:t>Раскид уговора</w:t>
      </w:r>
      <w:r w:rsidR="000E41D0">
        <w:rPr>
          <w:rFonts w:ascii="Arial" w:hAnsi="Arial" w:cs="Arial"/>
          <w:b/>
        </w:rPr>
        <w:t xml:space="preserve">         </w:t>
      </w:r>
    </w:p>
    <w:p w:rsidR="00472249" w:rsidRPr="007008EC" w:rsidRDefault="00472249" w:rsidP="00C970EE">
      <w:pPr>
        <w:jc w:val="center"/>
        <w:rPr>
          <w:rFonts w:ascii="Arial" w:hAnsi="Arial" w:cs="Arial"/>
        </w:rPr>
      </w:pPr>
      <w:r w:rsidRPr="007008EC">
        <w:rPr>
          <w:rFonts w:ascii="Arial" w:hAnsi="Arial" w:cs="Arial"/>
          <w:b/>
        </w:rPr>
        <w:t>Члан 2</w:t>
      </w:r>
      <w:r w:rsidR="001F2818">
        <w:rPr>
          <w:rFonts w:ascii="Arial" w:hAnsi="Arial" w:cs="Arial"/>
          <w:b/>
        </w:rPr>
        <w:t>9</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 xml:space="preserve">Свака од уговорних страна може  раскинути овај Уговор у случају да друга страна не извршава своје уговорне обавезе у свему на уговорени начин и у уговореном року, односно у случају да врши битне повреде уговора, у смислу одредаба Закона о облигационим односима. </w:t>
      </w:r>
    </w:p>
    <w:p w:rsidR="00472249" w:rsidRPr="007008EC" w:rsidRDefault="00472249" w:rsidP="00472249">
      <w:pPr>
        <w:rPr>
          <w:rFonts w:ascii="Arial" w:hAnsi="Arial" w:cs="Arial"/>
        </w:rPr>
      </w:pPr>
      <w:r w:rsidRPr="007008EC">
        <w:rPr>
          <w:rFonts w:ascii="Arial" w:hAnsi="Arial" w:cs="Arial"/>
        </w:rPr>
        <w:t>Страна која жели да раскине уговор дужна је да о томе у разумном року писмено обавести другу страну.Раскидом уговора не престаје евентуална обавеза да се накнади стварна штета проузрокована другој уговорној страни, а, такође, раскид нема утицаја ни на решавање евентуалних спорова и уређивање права и обавеза насталих пре раскида.</w:t>
      </w:r>
    </w:p>
    <w:p w:rsidR="008019D3" w:rsidRDefault="00472249" w:rsidP="00472249">
      <w:pPr>
        <w:rPr>
          <w:rFonts w:ascii="Arial" w:hAnsi="Arial" w:cs="Arial"/>
        </w:rPr>
      </w:pPr>
      <w:r w:rsidRPr="007008EC">
        <w:rPr>
          <w:rFonts w:ascii="Arial" w:hAnsi="Arial" w:cs="Arial"/>
        </w:rPr>
        <w:t>Уговорна страна која је одговорна за раскид уговора дужна је да другој уговорној страни надокнади  стварну штету</w:t>
      </w:r>
      <w:r w:rsidR="008019D3">
        <w:rPr>
          <w:rFonts w:ascii="Arial" w:hAnsi="Arial" w:cs="Arial"/>
        </w:rPr>
        <w:t>.</w:t>
      </w:r>
    </w:p>
    <w:p w:rsidR="000E41D0" w:rsidRDefault="00472249" w:rsidP="00472249">
      <w:pPr>
        <w:rPr>
          <w:rFonts w:ascii="Arial" w:hAnsi="Arial" w:cs="Arial"/>
          <w:b/>
        </w:rPr>
      </w:pPr>
      <w:r w:rsidRPr="007008EC">
        <w:rPr>
          <w:rFonts w:ascii="Arial" w:hAnsi="Arial" w:cs="Arial"/>
        </w:rPr>
        <w:t>.</w:t>
      </w:r>
      <w:r w:rsidRPr="007008EC">
        <w:rPr>
          <w:rFonts w:ascii="Arial" w:hAnsi="Arial" w:cs="Arial"/>
          <w:b/>
        </w:rPr>
        <w:t>Прелазне и завршне одредбе</w:t>
      </w:r>
      <w:r w:rsidR="00634744" w:rsidRPr="007008EC">
        <w:rPr>
          <w:rFonts w:ascii="Arial" w:hAnsi="Arial" w:cs="Arial"/>
          <w:b/>
        </w:rPr>
        <w:t xml:space="preserve"> </w:t>
      </w:r>
    </w:p>
    <w:p w:rsidR="00472249" w:rsidRPr="007008EC" w:rsidRDefault="00634744" w:rsidP="00472249">
      <w:pPr>
        <w:rPr>
          <w:rFonts w:ascii="Arial" w:hAnsi="Arial" w:cs="Arial"/>
        </w:rPr>
      </w:pPr>
      <w:r w:rsidRPr="007008EC">
        <w:rPr>
          <w:rFonts w:ascii="Arial" w:hAnsi="Arial" w:cs="Arial"/>
          <w:b/>
        </w:rPr>
        <w:t xml:space="preserve">                                                                </w:t>
      </w:r>
      <w:r w:rsidR="00472249" w:rsidRPr="007008EC">
        <w:rPr>
          <w:rFonts w:ascii="Arial" w:hAnsi="Arial" w:cs="Arial"/>
          <w:b/>
        </w:rPr>
        <w:t xml:space="preserve">Члан </w:t>
      </w:r>
      <w:r w:rsidR="001F2818">
        <w:rPr>
          <w:rFonts w:ascii="Arial" w:hAnsi="Arial" w:cs="Arial"/>
          <w:b/>
        </w:rPr>
        <w:t>30</w:t>
      </w:r>
      <w:r w:rsidR="00472249"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 xml:space="preserve">Све евентуалне спорове који настану у извршењу овог уговора уговорне стране ће настојати да споразумно реше. </w:t>
      </w:r>
    </w:p>
    <w:p w:rsidR="00472249" w:rsidRPr="007008EC" w:rsidRDefault="00472249" w:rsidP="00472249">
      <w:pPr>
        <w:rPr>
          <w:rFonts w:ascii="Arial" w:hAnsi="Arial" w:cs="Arial"/>
        </w:rPr>
      </w:pPr>
      <w:r w:rsidRPr="007008EC">
        <w:rPr>
          <w:rFonts w:ascii="Arial" w:hAnsi="Arial" w:cs="Arial"/>
        </w:rPr>
        <w:lastRenderedPageBreak/>
        <w:t>У случају да се спор не може решити споразумно надлежан је Привредни суд у</w:t>
      </w:r>
      <w:r w:rsidR="00634744" w:rsidRPr="007008EC">
        <w:rPr>
          <w:rFonts w:ascii="Arial" w:hAnsi="Arial" w:cs="Arial"/>
        </w:rPr>
        <w:t xml:space="preserve"> Нишу</w:t>
      </w:r>
      <w:r w:rsidRPr="007008EC">
        <w:rPr>
          <w:rFonts w:ascii="Arial" w:hAnsi="Arial" w:cs="Arial"/>
        </w:rPr>
        <w:t xml:space="preserve"> за решавање истог.</w:t>
      </w:r>
    </w:p>
    <w:p w:rsidR="00472249" w:rsidRPr="007008EC" w:rsidRDefault="00634744" w:rsidP="00472249">
      <w:pPr>
        <w:rPr>
          <w:rFonts w:ascii="Arial" w:hAnsi="Arial" w:cs="Arial"/>
        </w:rPr>
      </w:pPr>
      <w:r w:rsidRPr="007008EC">
        <w:rPr>
          <w:rFonts w:ascii="Arial" w:hAnsi="Arial" w:cs="Arial"/>
        </w:rPr>
        <w:t xml:space="preserve">                                                                  </w:t>
      </w:r>
      <w:r w:rsidR="00472249" w:rsidRPr="007008EC">
        <w:rPr>
          <w:rFonts w:ascii="Arial" w:hAnsi="Arial" w:cs="Arial"/>
          <w:b/>
        </w:rPr>
        <w:t xml:space="preserve">Члан </w:t>
      </w:r>
      <w:r w:rsidR="001F2818">
        <w:rPr>
          <w:rFonts w:ascii="Arial" w:hAnsi="Arial" w:cs="Arial"/>
          <w:b/>
        </w:rPr>
        <w:t>31</w:t>
      </w:r>
      <w:r w:rsidR="00472249"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На све оно што није регулисано овим уговором примењиваће се Закон о облигационим односима, Закон о планирању и изградњи, референтне узансе и други важећи прописи.</w:t>
      </w:r>
    </w:p>
    <w:p w:rsidR="00472249" w:rsidRPr="007008EC" w:rsidRDefault="00634744" w:rsidP="00472249">
      <w:pPr>
        <w:rPr>
          <w:rFonts w:ascii="Arial" w:hAnsi="Arial" w:cs="Arial"/>
        </w:rPr>
      </w:pPr>
      <w:r w:rsidRPr="007008EC">
        <w:rPr>
          <w:rFonts w:ascii="Arial" w:hAnsi="Arial" w:cs="Arial"/>
        </w:rPr>
        <w:t xml:space="preserve">                                                                  </w:t>
      </w:r>
      <w:r w:rsidR="00472249" w:rsidRPr="007008EC">
        <w:rPr>
          <w:rFonts w:ascii="Arial" w:hAnsi="Arial" w:cs="Arial"/>
          <w:b/>
        </w:rPr>
        <w:t xml:space="preserve">Члан </w:t>
      </w:r>
      <w:r w:rsidR="001F2818">
        <w:rPr>
          <w:rFonts w:ascii="Arial" w:hAnsi="Arial" w:cs="Arial"/>
          <w:b/>
        </w:rPr>
        <w:t>32</w:t>
      </w:r>
      <w:r w:rsidR="00472249"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Све измене и допуне овог Уговора важе само ако су начињене у писменој форми и потписане од обе уговорне стране.</w:t>
      </w:r>
    </w:p>
    <w:p w:rsidR="00472249" w:rsidRPr="007008EC" w:rsidRDefault="00472249" w:rsidP="001F2818">
      <w:pPr>
        <w:jc w:val="center"/>
        <w:rPr>
          <w:rFonts w:ascii="Arial" w:hAnsi="Arial" w:cs="Arial"/>
        </w:rPr>
      </w:pPr>
      <w:r w:rsidRPr="007008EC">
        <w:rPr>
          <w:rFonts w:ascii="Arial" w:hAnsi="Arial" w:cs="Arial"/>
          <w:b/>
        </w:rPr>
        <w:t>Члан 3</w:t>
      </w:r>
      <w:r w:rsidR="001F2818">
        <w:rPr>
          <w:rFonts w:ascii="Arial" w:hAnsi="Arial" w:cs="Arial"/>
          <w:b/>
        </w:rPr>
        <w:t>3</w:t>
      </w:r>
      <w:r w:rsidRPr="007008EC">
        <w:rPr>
          <w:rFonts w:ascii="Arial" w:hAnsi="Arial" w:cs="Arial"/>
          <w:b/>
        </w:rPr>
        <w:t>.</w:t>
      </w:r>
    </w:p>
    <w:p w:rsidR="00472249" w:rsidRPr="007008EC" w:rsidRDefault="00472249" w:rsidP="00472249">
      <w:pPr>
        <w:rPr>
          <w:rFonts w:ascii="Arial" w:hAnsi="Arial" w:cs="Arial"/>
        </w:rPr>
      </w:pPr>
      <w:r w:rsidRPr="007008EC">
        <w:rPr>
          <w:rFonts w:ascii="Arial" w:hAnsi="Arial" w:cs="Arial"/>
        </w:rPr>
        <w:t xml:space="preserve">Уговорне стране су сагласне да, у складу са одредбама члана 436. став 2. Закона о облигационим односима, Извођач нема права да изврши пренос потраживања на трећа лица без сагласности Наручиоца. </w:t>
      </w:r>
    </w:p>
    <w:p w:rsidR="00472249" w:rsidRPr="007008EC" w:rsidRDefault="00472249" w:rsidP="001F2818">
      <w:pPr>
        <w:jc w:val="center"/>
        <w:rPr>
          <w:rFonts w:ascii="Arial" w:hAnsi="Arial" w:cs="Arial"/>
        </w:rPr>
      </w:pPr>
      <w:r w:rsidRPr="007008EC">
        <w:rPr>
          <w:rFonts w:ascii="Arial" w:hAnsi="Arial" w:cs="Arial"/>
          <w:b/>
        </w:rPr>
        <w:t>Члан 3</w:t>
      </w:r>
      <w:r w:rsidR="001F2818">
        <w:rPr>
          <w:rFonts w:ascii="Arial" w:hAnsi="Arial" w:cs="Arial"/>
          <w:b/>
        </w:rPr>
        <w:t>4</w:t>
      </w:r>
      <w:r w:rsidRPr="007008EC">
        <w:rPr>
          <w:rFonts w:ascii="Arial" w:hAnsi="Arial" w:cs="Arial"/>
          <w:b/>
        </w:rPr>
        <w:t>.</w:t>
      </w:r>
    </w:p>
    <w:p w:rsidR="000E2181" w:rsidRDefault="00472249" w:rsidP="00472249">
      <w:pPr>
        <w:rPr>
          <w:rFonts w:ascii="Arial" w:hAnsi="Arial" w:cs="Arial"/>
          <w:b/>
        </w:rPr>
      </w:pPr>
      <w:r w:rsidRPr="007008EC">
        <w:rPr>
          <w:rFonts w:ascii="Arial" w:hAnsi="Arial" w:cs="Arial"/>
        </w:rPr>
        <w:t xml:space="preserve">Овај Уговор ступа на снагу даном потписивања од овлашћених лица испред обе уговорне стране, а важи и производи правно дејство  до реализације уговорених обавеза </w:t>
      </w:r>
      <w:r w:rsidR="00DF2112">
        <w:rPr>
          <w:rFonts w:ascii="Arial" w:hAnsi="Arial" w:cs="Arial"/>
        </w:rPr>
        <w:t xml:space="preserve"> </w:t>
      </w:r>
      <w:r w:rsidRPr="007008EC">
        <w:rPr>
          <w:rFonts w:ascii="Arial" w:hAnsi="Arial" w:cs="Arial"/>
        </w:rPr>
        <w:t>обе уговорне стране.</w:t>
      </w:r>
      <w:r w:rsidR="00634744" w:rsidRPr="007008EC">
        <w:rPr>
          <w:rFonts w:ascii="Arial" w:hAnsi="Arial" w:cs="Arial"/>
          <w:b/>
        </w:rPr>
        <w:t xml:space="preserve">                                                                 </w:t>
      </w:r>
    </w:p>
    <w:p w:rsidR="00472249" w:rsidRPr="007008EC" w:rsidRDefault="00472249" w:rsidP="001F2818">
      <w:pPr>
        <w:jc w:val="center"/>
        <w:rPr>
          <w:rFonts w:ascii="Arial" w:hAnsi="Arial" w:cs="Arial"/>
        </w:rPr>
      </w:pPr>
      <w:r w:rsidRPr="007008EC">
        <w:rPr>
          <w:rFonts w:ascii="Arial" w:hAnsi="Arial" w:cs="Arial"/>
          <w:b/>
        </w:rPr>
        <w:t>Члан 3</w:t>
      </w:r>
      <w:r w:rsidR="001F2818">
        <w:rPr>
          <w:rFonts w:ascii="Arial" w:hAnsi="Arial" w:cs="Arial"/>
          <w:b/>
        </w:rPr>
        <w:t>5</w:t>
      </w:r>
      <w:r w:rsidRPr="007008EC">
        <w:rPr>
          <w:rFonts w:ascii="Arial" w:hAnsi="Arial" w:cs="Arial"/>
          <w:b/>
        </w:rPr>
        <w:t>.</w:t>
      </w:r>
    </w:p>
    <w:p w:rsidR="00C970EE" w:rsidRDefault="00472249" w:rsidP="00472249">
      <w:pPr>
        <w:rPr>
          <w:rFonts w:ascii="Arial" w:hAnsi="Arial" w:cs="Arial"/>
        </w:rPr>
      </w:pPr>
      <w:r w:rsidRPr="007008EC">
        <w:rPr>
          <w:rFonts w:ascii="Arial" w:hAnsi="Arial" w:cs="Arial"/>
        </w:rPr>
        <w:t>Овај Уговор је сачињен у 6 (шест) истоветних примерака, од којих су 2 (два) примерка за Извођача, а 4 (четири) за Наручиоца.</w:t>
      </w:r>
    </w:p>
    <w:p w:rsidR="00001211" w:rsidRPr="00001211" w:rsidRDefault="00001211" w:rsidP="00472249">
      <w:pPr>
        <w:rPr>
          <w:rFonts w:ascii="Arial" w:hAnsi="Arial" w:cs="Arial"/>
        </w:rPr>
      </w:pPr>
    </w:p>
    <w:tbl>
      <w:tblPr>
        <w:tblW w:w="0" w:type="auto"/>
        <w:tblLayout w:type="fixed"/>
        <w:tblLook w:val="0000"/>
      </w:tblPr>
      <w:tblGrid>
        <w:gridCol w:w="3900"/>
        <w:gridCol w:w="975"/>
        <w:gridCol w:w="4290"/>
      </w:tblGrid>
      <w:tr w:rsidR="00472249" w:rsidRPr="007008EC" w:rsidTr="000707C9">
        <w:tc>
          <w:tcPr>
            <w:tcW w:w="3900" w:type="dxa"/>
            <w:shd w:val="clear" w:color="auto" w:fill="auto"/>
          </w:tcPr>
          <w:p w:rsidR="00472249" w:rsidRPr="007008EC" w:rsidRDefault="00472249" w:rsidP="00472249">
            <w:pPr>
              <w:rPr>
                <w:rFonts w:ascii="Arial" w:hAnsi="Arial" w:cs="Arial"/>
              </w:rPr>
            </w:pPr>
            <w:r w:rsidRPr="007008EC">
              <w:rPr>
                <w:rFonts w:ascii="Arial" w:hAnsi="Arial" w:cs="Arial"/>
              </w:rPr>
              <w:t xml:space="preserve">                       НАРУЧИЛАЦ:                                                               </w:t>
            </w:r>
          </w:p>
          <w:tbl>
            <w:tblPr>
              <w:tblW w:w="0" w:type="auto"/>
              <w:tblLayout w:type="fixed"/>
              <w:tblLook w:val="0000"/>
            </w:tblPr>
            <w:tblGrid>
              <w:gridCol w:w="4158"/>
            </w:tblGrid>
            <w:tr w:rsidR="00472249" w:rsidRPr="007008EC" w:rsidTr="000707C9">
              <w:tc>
                <w:tcPr>
                  <w:tcW w:w="4158" w:type="dxa"/>
                  <w:shd w:val="clear" w:color="auto" w:fill="auto"/>
                </w:tcPr>
                <w:p w:rsidR="00472249" w:rsidRPr="007008EC" w:rsidRDefault="00472249" w:rsidP="00472249">
                  <w:pPr>
                    <w:rPr>
                      <w:rFonts w:ascii="Arial" w:hAnsi="Arial" w:cs="Arial"/>
                    </w:rPr>
                  </w:pPr>
                </w:p>
              </w:tc>
            </w:tr>
            <w:tr w:rsidR="00472249" w:rsidRPr="007008EC" w:rsidTr="000707C9">
              <w:tc>
                <w:tcPr>
                  <w:tcW w:w="4158" w:type="dxa"/>
                  <w:shd w:val="clear" w:color="auto" w:fill="auto"/>
                </w:tcPr>
                <w:p w:rsidR="00472249" w:rsidRPr="007008EC" w:rsidRDefault="00472249" w:rsidP="00472249">
                  <w:pPr>
                    <w:rPr>
                      <w:rFonts w:ascii="Arial" w:hAnsi="Arial" w:cs="Arial"/>
                    </w:rPr>
                  </w:pPr>
                </w:p>
              </w:tc>
            </w:tr>
          </w:tbl>
          <w:p w:rsidR="00472249" w:rsidRPr="007008EC" w:rsidRDefault="00472249" w:rsidP="00472249">
            <w:pPr>
              <w:rPr>
                <w:rFonts w:ascii="Arial" w:hAnsi="Arial" w:cs="Arial"/>
              </w:rPr>
            </w:pPr>
          </w:p>
        </w:tc>
        <w:tc>
          <w:tcPr>
            <w:tcW w:w="975" w:type="dxa"/>
            <w:shd w:val="clear" w:color="auto" w:fill="auto"/>
          </w:tcPr>
          <w:p w:rsidR="00472249" w:rsidRPr="007008EC" w:rsidRDefault="00472249" w:rsidP="00472249">
            <w:pPr>
              <w:rPr>
                <w:rFonts w:ascii="Arial" w:hAnsi="Arial" w:cs="Arial"/>
              </w:rPr>
            </w:pPr>
          </w:p>
        </w:tc>
        <w:tc>
          <w:tcPr>
            <w:tcW w:w="4290" w:type="dxa"/>
            <w:shd w:val="clear" w:color="auto" w:fill="auto"/>
          </w:tcPr>
          <w:p w:rsidR="00472249" w:rsidRPr="007008EC" w:rsidRDefault="00472249" w:rsidP="000E41D0">
            <w:pPr>
              <w:rPr>
                <w:rFonts w:ascii="Arial" w:hAnsi="Arial" w:cs="Arial"/>
              </w:rPr>
            </w:pPr>
            <w:r w:rsidRPr="007008EC">
              <w:rPr>
                <w:rFonts w:ascii="Arial" w:hAnsi="Arial" w:cs="Arial"/>
              </w:rPr>
              <w:t>ИЗВОЂАЧ:</w:t>
            </w:r>
          </w:p>
        </w:tc>
      </w:tr>
      <w:tr w:rsidR="00472249" w:rsidRPr="007008EC" w:rsidTr="000707C9">
        <w:tc>
          <w:tcPr>
            <w:tcW w:w="3900" w:type="dxa"/>
            <w:shd w:val="clear" w:color="auto" w:fill="auto"/>
          </w:tcPr>
          <w:p w:rsidR="00472249" w:rsidRPr="007008EC" w:rsidRDefault="00472249" w:rsidP="00472249">
            <w:pPr>
              <w:rPr>
                <w:rFonts w:ascii="Arial" w:hAnsi="Arial" w:cs="Arial"/>
              </w:rPr>
            </w:pPr>
          </w:p>
        </w:tc>
        <w:tc>
          <w:tcPr>
            <w:tcW w:w="975" w:type="dxa"/>
            <w:shd w:val="clear" w:color="auto" w:fill="auto"/>
          </w:tcPr>
          <w:p w:rsidR="00472249" w:rsidRPr="007008EC" w:rsidRDefault="00472249" w:rsidP="00472249">
            <w:pPr>
              <w:rPr>
                <w:rFonts w:ascii="Arial" w:hAnsi="Arial" w:cs="Arial"/>
              </w:rPr>
            </w:pPr>
          </w:p>
        </w:tc>
        <w:tc>
          <w:tcPr>
            <w:tcW w:w="4290" w:type="dxa"/>
            <w:shd w:val="clear" w:color="auto" w:fill="auto"/>
          </w:tcPr>
          <w:p w:rsidR="00472249" w:rsidRPr="007008EC" w:rsidRDefault="00472249" w:rsidP="00472249">
            <w:pPr>
              <w:rPr>
                <w:rFonts w:ascii="Arial" w:hAnsi="Arial" w:cs="Arial"/>
              </w:rPr>
            </w:pPr>
            <w:r w:rsidRPr="007008EC">
              <w:rPr>
                <w:rFonts w:ascii="Arial" w:hAnsi="Arial" w:cs="Arial"/>
              </w:rPr>
              <w:t xml:space="preserve"> </w:t>
            </w:r>
          </w:p>
        </w:tc>
      </w:tr>
      <w:tr w:rsidR="00472249" w:rsidRPr="007008EC" w:rsidTr="000707C9">
        <w:tc>
          <w:tcPr>
            <w:tcW w:w="3900" w:type="dxa"/>
            <w:shd w:val="clear" w:color="auto" w:fill="auto"/>
            <w:vAlign w:val="bottom"/>
          </w:tcPr>
          <w:p w:rsidR="00472249" w:rsidRPr="007008EC" w:rsidRDefault="00472249" w:rsidP="00472249">
            <w:pPr>
              <w:rPr>
                <w:rFonts w:ascii="Arial" w:hAnsi="Arial" w:cs="Arial"/>
              </w:rPr>
            </w:pPr>
            <w:r w:rsidRPr="007008EC">
              <w:rPr>
                <w:rFonts w:ascii="Arial" w:hAnsi="Arial" w:cs="Arial"/>
              </w:rPr>
              <w:t>.....................................................</w:t>
            </w:r>
          </w:p>
        </w:tc>
        <w:tc>
          <w:tcPr>
            <w:tcW w:w="975" w:type="dxa"/>
            <w:shd w:val="clear" w:color="auto" w:fill="auto"/>
            <w:vAlign w:val="bottom"/>
          </w:tcPr>
          <w:p w:rsidR="00472249" w:rsidRPr="007008EC" w:rsidRDefault="00472249" w:rsidP="00472249">
            <w:pPr>
              <w:rPr>
                <w:rFonts w:ascii="Arial" w:hAnsi="Arial" w:cs="Arial"/>
              </w:rPr>
            </w:pPr>
          </w:p>
        </w:tc>
        <w:tc>
          <w:tcPr>
            <w:tcW w:w="4290" w:type="dxa"/>
            <w:shd w:val="clear" w:color="auto" w:fill="auto"/>
            <w:vAlign w:val="bottom"/>
          </w:tcPr>
          <w:p w:rsidR="00472249" w:rsidRPr="007008EC" w:rsidRDefault="00472249" w:rsidP="00472249">
            <w:pPr>
              <w:rPr>
                <w:rFonts w:ascii="Arial" w:hAnsi="Arial" w:cs="Arial"/>
              </w:rPr>
            </w:pPr>
            <w:r w:rsidRPr="007008EC">
              <w:rPr>
                <w:rFonts w:ascii="Arial" w:hAnsi="Arial" w:cs="Arial"/>
              </w:rPr>
              <w:t>........................................................</w:t>
            </w:r>
          </w:p>
        </w:tc>
      </w:tr>
      <w:tr w:rsidR="00472249" w:rsidRPr="007008EC" w:rsidTr="000707C9">
        <w:tc>
          <w:tcPr>
            <w:tcW w:w="9165" w:type="dxa"/>
            <w:gridSpan w:val="3"/>
            <w:shd w:val="clear" w:color="auto" w:fill="auto"/>
            <w:vAlign w:val="bottom"/>
          </w:tcPr>
          <w:p w:rsidR="00472249" w:rsidRDefault="00472249" w:rsidP="00472249">
            <w:pPr>
              <w:rPr>
                <w:rFonts w:ascii="Arial" w:hAnsi="Arial" w:cs="Arial"/>
              </w:rPr>
            </w:pPr>
            <w:r w:rsidRPr="007008EC">
              <w:rPr>
                <w:rFonts w:ascii="Arial" w:hAnsi="Arial" w:cs="Arial"/>
              </w:rPr>
              <w:t>Напомена:  Модел уговора Понуђач попуњава, потписује и оверава  печатом,  чиме потврђује да прихвата елементе модела уговора, који представља садржину уговора који ће бити закључен са изабраним понуђачем.</w:t>
            </w:r>
          </w:p>
          <w:p w:rsidR="00001211" w:rsidRDefault="00001211" w:rsidP="00472249">
            <w:pPr>
              <w:rPr>
                <w:rFonts w:ascii="Arial" w:hAnsi="Arial" w:cs="Arial"/>
              </w:rPr>
            </w:pPr>
          </w:p>
          <w:p w:rsidR="00001211" w:rsidRPr="00001211" w:rsidRDefault="00001211" w:rsidP="00472249">
            <w:pPr>
              <w:rPr>
                <w:rFonts w:ascii="Arial" w:hAnsi="Arial" w:cs="Arial"/>
              </w:rPr>
            </w:pPr>
          </w:p>
        </w:tc>
      </w:tr>
    </w:tbl>
    <w:p w:rsidR="00472249" w:rsidRDefault="00472249" w:rsidP="00472249">
      <w:pPr>
        <w:rPr>
          <w:rFonts w:ascii="Arial" w:hAnsi="Arial" w:cs="Arial"/>
          <w:b/>
        </w:rPr>
      </w:pPr>
      <w:r w:rsidRPr="007B0686">
        <w:rPr>
          <w:rFonts w:ascii="Arial" w:hAnsi="Arial" w:cs="Arial"/>
          <w:b/>
        </w:rPr>
        <w:lastRenderedPageBreak/>
        <w:t>VII    УПУТСТВО   ПОНУЂАЧИМА КАКО ДА САЧИНЕ ПОНУДУ</w:t>
      </w:r>
    </w:p>
    <w:p w:rsidR="008019D3" w:rsidRPr="008019D3" w:rsidRDefault="008019D3" w:rsidP="00472249">
      <w:pPr>
        <w:rPr>
          <w:rFonts w:ascii="Arial" w:hAnsi="Arial" w:cs="Arial"/>
        </w:rPr>
      </w:pPr>
    </w:p>
    <w:p w:rsidR="00472249" w:rsidRPr="000707C9" w:rsidRDefault="00472249" w:rsidP="00472249">
      <w:pPr>
        <w:rPr>
          <w:rFonts w:ascii="Arial" w:hAnsi="Arial" w:cs="Arial"/>
        </w:rPr>
      </w:pPr>
      <w:r w:rsidRPr="000E2181">
        <w:rPr>
          <w:rFonts w:ascii="Arial" w:hAnsi="Arial" w:cs="Arial"/>
          <w:b/>
        </w:rPr>
        <w:t>1. ПОДАЦИ О ЈЕЗИКУ НА КОЈЕМ ПОНУДА МОРА ДА БУДЕ САСТАВЉЕНА</w:t>
      </w:r>
    </w:p>
    <w:p w:rsidR="00472249" w:rsidRPr="000707C9" w:rsidRDefault="00472249" w:rsidP="00472249">
      <w:pPr>
        <w:rPr>
          <w:rFonts w:ascii="Arial" w:hAnsi="Arial" w:cs="Arial"/>
        </w:rPr>
      </w:pPr>
      <w:r w:rsidRPr="000707C9">
        <w:rPr>
          <w:rFonts w:ascii="Arial" w:hAnsi="Arial" w:cs="Arial"/>
        </w:rPr>
        <w:t>Понуђач подноси понуду на српском језику.</w:t>
      </w:r>
    </w:p>
    <w:p w:rsidR="00472249" w:rsidRPr="000707C9" w:rsidRDefault="00472249" w:rsidP="00472249">
      <w:pPr>
        <w:rPr>
          <w:rFonts w:ascii="Arial" w:hAnsi="Arial" w:cs="Arial"/>
        </w:rPr>
      </w:pPr>
      <w:r w:rsidRPr="000E2181">
        <w:rPr>
          <w:rFonts w:ascii="Arial" w:hAnsi="Arial" w:cs="Arial"/>
          <w:b/>
        </w:rPr>
        <w:t>2. НАЧИН ПОДНОШЕЊА ПОНУДА</w:t>
      </w:r>
    </w:p>
    <w:p w:rsidR="00472249" w:rsidRPr="000707C9" w:rsidRDefault="00472249" w:rsidP="00472249">
      <w:pPr>
        <w:rPr>
          <w:rFonts w:ascii="Arial" w:hAnsi="Arial" w:cs="Arial"/>
        </w:rPr>
      </w:pPr>
      <w:r w:rsidRPr="000707C9">
        <w:rPr>
          <w:rFonts w:ascii="Arial" w:hAnsi="Arial" w:cs="Arial"/>
        </w:rPr>
        <w:t xml:space="preserve">Понуда мора бити припремљена у складу са конкурсном документацијом и сачињена према упутству наручиоца. </w:t>
      </w:r>
    </w:p>
    <w:p w:rsidR="00472249" w:rsidRPr="000707C9" w:rsidRDefault="00472249" w:rsidP="00472249">
      <w:pPr>
        <w:rPr>
          <w:rFonts w:ascii="Arial" w:hAnsi="Arial" w:cs="Arial"/>
        </w:rPr>
      </w:pPr>
      <w:r w:rsidRPr="000707C9">
        <w:rPr>
          <w:rFonts w:ascii="Arial" w:hAnsi="Arial" w:cs="Arial"/>
        </w:rPr>
        <w:t xml:space="preserve">Понуда се подноси на обрасцима датим у  конкурсној документацији, мора бити јасна и недвосмислена, читко попуњена - откуцана или написана необрисивим мастилом, оверена печатом и потисана од стране овлашћеног лица понуђача. Свако бељење или подебљавање података мора се парафирати и оверити од стране понуђача. </w:t>
      </w:r>
    </w:p>
    <w:p w:rsidR="00472249" w:rsidRPr="000707C9" w:rsidRDefault="00472249" w:rsidP="00472249">
      <w:pPr>
        <w:rPr>
          <w:rFonts w:ascii="Arial" w:hAnsi="Arial" w:cs="Arial"/>
        </w:rPr>
      </w:pPr>
      <w:r w:rsidRPr="000707C9">
        <w:rPr>
          <w:rFonts w:ascii="Arial" w:hAnsi="Arial" w:cs="Arial"/>
        </w:rPr>
        <w:t>Понуђач понуду подноси непосредно или путем поште у затвореној и запечаћеној коверти или кутији (овера печатом на месту где је затворена), затворену на начин да се приликом отварања понуда може са сигурношћу утврдити да се први пут отвара.</w:t>
      </w:r>
    </w:p>
    <w:p w:rsidR="00472249" w:rsidRPr="000707C9" w:rsidRDefault="00472249" w:rsidP="00472249">
      <w:pPr>
        <w:rPr>
          <w:rFonts w:ascii="Arial" w:hAnsi="Arial" w:cs="Arial"/>
        </w:rPr>
      </w:pPr>
      <w:r w:rsidRPr="000707C9">
        <w:rPr>
          <w:rFonts w:ascii="Arial" w:hAnsi="Arial" w:cs="Arial"/>
        </w:rPr>
        <w:t>На полеђини коверте или на кутији навести назив, седиште и адресу понуђача.</w:t>
      </w:r>
    </w:p>
    <w:p w:rsidR="00472249" w:rsidRPr="000707C9" w:rsidRDefault="00472249" w:rsidP="00472249">
      <w:pPr>
        <w:rPr>
          <w:rFonts w:ascii="Arial" w:hAnsi="Arial" w:cs="Arial"/>
        </w:rPr>
      </w:pPr>
      <w:r w:rsidRPr="000707C9">
        <w:rPr>
          <w:rFonts w:ascii="Arial" w:hAnsi="Arial" w:cs="Arial"/>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72249" w:rsidRPr="000707C9" w:rsidRDefault="00472249" w:rsidP="00472249">
      <w:pPr>
        <w:rPr>
          <w:rFonts w:ascii="Arial" w:hAnsi="Arial" w:cs="Arial"/>
        </w:rPr>
      </w:pPr>
      <w:r w:rsidRPr="000707C9">
        <w:rPr>
          <w:rFonts w:ascii="Arial" w:hAnsi="Arial" w:cs="Arial"/>
        </w:rPr>
        <w:t>Понуду доставити на адресу: ЈКП „</w:t>
      </w:r>
      <w:r w:rsidR="00852FCD">
        <w:rPr>
          <w:rFonts w:ascii="Arial" w:hAnsi="Arial" w:cs="Arial"/>
        </w:rPr>
        <w:t>Градска топлана“ Пирот</w:t>
      </w:r>
      <w:r w:rsidRPr="000707C9">
        <w:rPr>
          <w:rFonts w:ascii="Arial" w:hAnsi="Arial" w:cs="Arial"/>
        </w:rPr>
        <w:t xml:space="preserve">, </w:t>
      </w:r>
      <w:r w:rsidR="00D15A75">
        <w:rPr>
          <w:rFonts w:ascii="Arial" w:hAnsi="Arial" w:cs="Arial"/>
        </w:rPr>
        <w:t>Ул. Нишавска бр.11 у Пироту</w:t>
      </w:r>
      <w:r w:rsidRPr="000707C9">
        <w:rPr>
          <w:rFonts w:ascii="Arial" w:hAnsi="Arial" w:cs="Arial"/>
        </w:rPr>
        <w:t xml:space="preserve">, са назнаком: ,,Понуда за  јавну набавку радова </w:t>
      </w:r>
      <w:r w:rsidR="00D15A75">
        <w:rPr>
          <w:rFonts w:ascii="Arial" w:hAnsi="Arial" w:cs="Arial"/>
        </w:rPr>
        <w:t xml:space="preserve">ЈН 06/19 </w:t>
      </w:r>
      <w:r w:rsidR="00DF2112">
        <w:rPr>
          <w:rFonts w:ascii="Arial" w:hAnsi="Arial" w:cs="Arial"/>
        </w:rPr>
        <w:t>–</w:t>
      </w:r>
      <w:r w:rsidRPr="000707C9">
        <w:rPr>
          <w:rFonts w:ascii="Arial" w:hAnsi="Arial" w:cs="Arial"/>
        </w:rPr>
        <w:t xml:space="preserve"> </w:t>
      </w:r>
      <w:r w:rsidR="00DF2112">
        <w:rPr>
          <w:rFonts w:ascii="Arial" w:hAnsi="Arial" w:cs="Arial"/>
        </w:rPr>
        <w:t xml:space="preserve">Извођење радова на </w:t>
      </w:r>
      <w:r w:rsidRPr="000707C9">
        <w:rPr>
          <w:rFonts w:ascii="Arial" w:hAnsi="Arial" w:cs="Arial"/>
        </w:rPr>
        <w:t>инсталациј</w:t>
      </w:r>
      <w:r w:rsidR="00DF2112">
        <w:rPr>
          <w:rFonts w:ascii="Arial" w:hAnsi="Arial" w:cs="Arial"/>
        </w:rPr>
        <w:t>и</w:t>
      </w:r>
      <w:r w:rsidRPr="000707C9">
        <w:rPr>
          <w:rFonts w:ascii="Arial" w:hAnsi="Arial" w:cs="Arial"/>
        </w:rPr>
        <w:t xml:space="preserve"> компримованог природног гаса за потребе гасификације </w:t>
      </w:r>
      <w:r w:rsidR="00D15A75">
        <w:rPr>
          <w:rFonts w:ascii="Arial" w:hAnsi="Arial" w:cs="Arial"/>
        </w:rPr>
        <w:t>котларнице ,, Сењак“ у ЈКП,,Градска топлана,, Пирот</w:t>
      </w:r>
      <w:r w:rsidR="00DF2112">
        <w:rPr>
          <w:rFonts w:ascii="Arial" w:hAnsi="Arial" w:cs="Arial"/>
        </w:rPr>
        <w:t>- извођење радова по систему ,,кључ у руке“</w:t>
      </w:r>
      <w:r w:rsidR="007B0686">
        <w:rPr>
          <w:rFonts w:ascii="Arial" w:hAnsi="Arial" w:cs="Arial"/>
        </w:rPr>
        <w:t>,</w:t>
      </w:r>
      <w:r w:rsidRPr="000707C9">
        <w:rPr>
          <w:rFonts w:ascii="Arial" w:hAnsi="Arial" w:cs="Arial"/>
        </w:rPr>
        <w:t xml:space="preserve"> </w:t>
      </w:r>
      <w:r w:rsidRPr="007B0686">
        <w:rPr>
          <w:rFonts w:ascii="Arial" w:hAnsi="Arial" w:cs="Arial"/>
          <w:b/>
        </w:rPr>
        <w:t>ЈН бр.</w:t>
      </w:r>
      <w:r w:rsidR="007B0686" w:rsidRPr="007B0686">
        <w:rPr>
          <w:rFonts w:ascii="Arial" w:hAnsi="Arial" w:cs="Arial"/>
          <w:b/>
        </w:rPr>
        <w:t>06/19</w:t>
      </w:r>
      <w:r w:rsidRPr="007B0686">
        <w:rPr>
          <w:rFonts w:ascii="Arial" w:hAnsi="Arial" w:cs="Arial"/>
          <w:b/>
        </w:rPr>
        <w:t xml:space="preserve"> - НЕ ОТВАРАТИ</w:t>
      </w:r>
      <w:r w:rsidRPr="000707C9">
        <w:rPr>
          <w:rFonts w:ascii="Arial" w:hAnsi="Arial" w:cs="Arial"/>
        </w:rPr>
        <w:t>”. Понуда се сматра благовременом уколико је примљена од стране наручиоца до</w:t>
      </w:r>
      <w:r w:rsidR="00DF2112">
        <w:rPr>
          <w:rFonts w:ascii="Arial" w:hAnsi="Arial" w:cs="Arial"/>
        </w:rPr>
        <w:t xml:space="preserve"> </w:t>
      </w:r>
      <w:r w:rsidR="00DF2112" w:rsidRPr="007C7ABE">
        <w:rPr>
          <w:rFonts w:ascii="Arial" w:hAnsi="Arial" w:cs="Arial"/>
          <w:b/>
        </w:rPr>
        <w:t>30.08.2019</w:t>
      </w:r>
      <w:r w:rsidRPr="000707C9">
        <w:rPr>
          <w:rFonts w:ascii="Arial" w:hAnsi="Arial" w:cs="Arial"/>
        </w:rPr>
        <w:t xml:space="preserve"> године до </w:t>
      </w:r>
      <w:r w:rsidRPr="007C7ABE">
        <w:rPr>
          <w:rFonts w:ascii="Arial" w:hAnsi="Arial" w:cs="Arial"/>
          <w:b/>
        </w:rPr>
        <w:t>1</w:t>
      </w:r>
      <w:r w:rsidR="007B0686" w:rsidRPr="007C7ABE">
        <w:rPr>
          <w:rFonts w:ascii="Arial" w:hAnsi="Arial" w:cs="Arial"/>
          <w:b/>
        </w:rPr>
        <w:t>3</w:t>
      </w:r>
      <w:r w:rsidR="007C7ABE">
        <w:rPr>
          <w:rFonts w:ascii="Arial" w:hAnsi="Arial" w:cs="Arial"/>
          <w:b/>
          <w:lang/>
        </w:rPr>
        <w:t>:00</w:t>
      </w:r>
      <w:r w:rsidRPr="007C7ABE">
        <w:rPr>
          <w:rFonts w:ascii="Arial" w:hAnsi="Arial" w:cs="Arial"/>
          <w:b/>
        </w:rPr>
        <w:t xml:space="preserve">  часова</w:t>
      </w:r>
      <w:r w:rsidRPr="000707C9">
        <w:rPr>
          <w:rFonts w:ascii="Arial" w:hAnsi="Arial" w:cs="Arial"/>
        </w:rPr>
        <w:t xml:space="preserve">. </w:t>
      </w:r>
    </w:p>
    <w:p w:rsidR="00472249" w:rsidRPr="000707C9" w:rsidRDefault="00472249" w:rsidP="00472249">
      <w:pPr>
        <w:rPr>
          <w:rFonts w:ascii="Arial" w:hAnsi="Arial" w:cs="Arial"/>
        </w:rPr>
      </w:pPr>
      <w:r w:rsidRPr="000707C9">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472249" w:rsidRPr="000707C9" w:rsidRDefault="00472249" w:rsidP="00472249">
      <w:pPr>
        <w:rPr>
          <w:rFonts w:ascii="Arial" w:hAnsi="Arial" w:cs="Arial"/>
        </w:rPr>
      </w:pPr>
      <w:r w:rsidRPr="000707C9">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72249" w:rsidRDefault="00472249" w:rsidP="00472249">
      <w:pPr>
        <w:rPr>
          <w:rFonts w:ascii="Arial" w:hAnsi="Arial" w:cs="Arial"/>
        </w:rPr>
      </w:pPr>
      <w:r w:rsidRPr="000707C9">
        <w:rPr>
          <w:rFonts w:ascii="Arial" w:hAnsi="Arial" w:cs="Arial"/>
        </w:rPr>
        <w:t xml:space="preserve">По окончању поступка отварања понуда, неблаговремене понуде  ће бити враћене понуђачима неотворене, са назнаком да су поднете неблаговремено.  </w:t>
      </w:r>
    </w:p>
    <w:p w:rsidR="008019D3" w:rsidRDefault="008019D3" w:rsidP="00472249">
      <w:pPr>
        <w:rPr>
          <w:rFonts w:ascii="Arial" w:hAnsi="Arial" w:cs="Arial"/>
        </w:rPr>
      </w:pPr>
    </w:p>
    <w:p w:rsidR="008019D3" w:rsidRPr="008019D3" w:rsidRDefault="008019D3" w:rsidP="00472249">
      <w:pPr>
        <w:rPr>
          <w:rFonts w:ascii="Arial" w:hAnsi="Arial" w:cs="Arial"/>
          <w:b/>
          <w:sz w:val="24"/>
          <w:szCs w:val="24"/>
        </w:rPr>
      </w:pPr>
    </w:p>
    <w:p w:rsidR="00472249" w:rsidRPr="008019D3" w:rsidRDefault="00472249" w:rsidP="00472249">
      <w:pPr>
        <w:rPr>
          <w:rFonts w:ascii="Arial" w:hAnsi="Arial" w:cs="Arial"/>
          <w:b/>
          <w:sz w:val="24"/>
          <w:szCs w:val="24"/>
        </w:rPr>
      </w:pPr>
      <w:r w:rsidRPr="008019D3">
        <w:rPr>
          <w:rFonts w:ascii="Arial" w:hAnsi="Arial" w:cs="Arial"/>
          <w:b/>
          <w:sz w:val="24"/>
          <w:szCs w:val="24"/>
        </w:rPr>
        <w:t xml:space="preserve">Понуда мора да садржи: </w:t>
      </w:r>
    </w:p>
    <w:tbl>
      <w:tblPr>
        <w:tblW w:w="0" w:type="auto"/>
        <w:tblInd w:w="64" w:type="dxa"/>
        <w:tblLayout w:type="fixed"/>
        <w:tblCellMar>
          <w:top w:w="55" w:type="dxa"/>
          <w:left w:w="55" w:type="dxa"/>
          <w:bottom w:w="55" w:type="dxa"/>
          <w:right w:w="55" w:type="dxa"/>
        </w:tblCellMar>
        <w:tblLook w:val="0000"/>
      </w:tblPr>
      <w:tblGrid>
        <w:gridCol w:w="495"/>
        <w:gridCol w:w="8535"/>
      </w:tblGrid>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1.</w:t>
            </w:r>
          </w:p>
        </w:tc>
        <w:tc>
          <w:tcPr>
            <w:tcW w:w="8535" w:type="dxa"/>
            <w:shd w:val="clear" w:color="auto" w:fill="auto"/>
          </w:tcPr>
          <w:p w:rsidR="00472249" w:rsidRPr="007B0686" w:rsidRDefault="00472249" w:rsidP="007B0686">
            <w:pPr>
              <w:rPr>
                <w:rFonts w:ascii="Arial" w:hAnsi="Arial" w:cs="Arial"/>
              </w:rPr>
            </w:pPr>
            <w:r w:rsidRPr="000707C9">
              <w:rPr>
                <w:rFonts w:ascii="Arial" w:hAnsi="Arial" w:cs="Arial"/>
              </w:rPr>
              <w:t xml:space="preserve">Попуњен, оверен и потписан одељак Врста, техничке карактеристике, квалитет, количина и опис </w:t>
            </w:r>
            <w:r w:rsidR="007B0686">
              <w:rPr>
                <w:rFonts w:ascii="Arial" w:hAnsi="Arial" w:cs="Arial"/>
              </w:rPr>
              <w:t>добара и радова</w:t>
            </w:r>
            <w:r w:rsidRPr="000707C9">
              <w:rPr>
                <w:rFonts w:ascii="Arial" w:hAnsi="Arial" w:cs="Arial"/>
              </w:rPr>
              <w:t xml:space="preserve"> (</w:t>
            </w:r>
            <w:r w:rsidRPr="007B6CF1">
              <w:rPr>
                <w:rFonts w:ascii="Arial" w:hAnsi="Arial" w:cs="Arial"/>
              </w:rPr>
              <w:t>Поглавље II)</w:t>
            </w:r>
            <w:r w:rsidR="007B0686" w:rsidRPr="007B6CF1">
              <w:rPr>
                <w:rFonts w:ascii="Arial" w:hAnsi="Arial" w:cs="Arial"/>
              </w:rPr>
              <w:t>;</w:t>
            </w:r>
          </w:p>
        </w:tc>
      </w:tr>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2.</w:t>
            </w:r>
          </w:p>
        </w:tc>
        <w:tc>
          <w:tcPr>
            <w:tcW w:w="8535" w:type="dxa"/>
            <w:shd w:val="clear" w:color="auto" w:fill="auto"/>
          </w:tcPr>
          <w:p w:rsidR="00472249" w:rsidRPr="000707C9" w:rsidRDefault="00472249" w:rsidP="00472249">
            <w:pPr>
              <w:rPr>
                <w:rFonts w:ascii="Arial" w:hAnsi="Arial" w:cs="Arial"/>
              </w:rPr>
            </w:pPr>
            <w:r w:rsidRPr="000707C9">
              <w:rPr>
                <w:rFonts w:ascii="Arial" w:hAnsi="Arial" w:cs="Arial"/>
              </w:rPr>
              <w:t xml:space="preserve">Попуњен, оверен и потписан Образац понуде (Образац 1)  </w:t>
            </w:r>
          </w:p>
        </w:tc>
      </w:tr>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3.</w:t>
            </w:r>
          </w:p>
        </w:tc>
        <w:tc>
          <w:tcPr>
            <w:tcW w:w="8535" w:type="dxa"/>
            <w:shd w:val="clear" w:color="auto" w:fill="auto"/>
          </w:tcPr>
          <w:p w:rsidR="00472249" w:rsidRPr="000707C9" w:rsidRDefault="00472249" w:rsidP="00472249">
            <w:pPr>
              <w:rPr>
                <w:rFonts w:ascii="Arial" w:hAnsi="Arial" w:cs="Arial"/>
              </w:rPr>
            </w:pPr>
            <w:r w:rsidRPr="000707C9">
              <w:rPr>
                <w:rFonts w:ascii="Arial" w:hAnsi="Arial" w:cs="Arial"/>
              </w:rPr>
              <w:t>Попуњен, оверен и потписан Образац структуре понуђене цене са упутством како да се попуни (Образац 2)</w:t>
            </w:r>
          </w:p>
        </w:tc>
      </w:tr>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4.</w:t>
            </w:r>
          </w:p>
        </w:tc>
        <w:tc>
          <w:tcPr>
            <w:tcW w:w="8535" w:type="dxa"/>
            <w:shd w:val="clear" w:color="auto" w:fill="auto"/>
          </w:tcPr>
          <w:p w:rsidR="00472249" w:rsidRPr="000707C9" w:rsidRDefault="00472249" w:rsidP="00472249">
            <w:pPr>
              <w:rPr>
                <w:rFonts w:ascii="Arial" w:hAnsi="Arial" w:cs="Arial"/>
              </w:rPr>
            </w:pPr>
            <w:r w:rsidRPr="000707C9">
              <w:rPr>
                <w:rFonts w:ascii="Arial" w:hAnsi="Arial" w:cs="Arial"/>
              </w:rPr>
              <w:t>Попуњен, оверен и потписан Образац трошкова припреме понуде (Образац 3)</w:t>
            </w:r>
          </w:p>
        </w:tc>
      </w:tr>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5.</w:t>
            </w:r>
          </w:p>
        </w:tc>
        <w:tc>
          <w:tcPr>
            <w:tcW w:w="8535" w:type="dxa"/>
            <w:shd w:val="clear" w:color="auto" w:fill="auto"/>
          </w:tcPr>
          <w:p w:rsidR="00472249" w:rsidRPr="000707C9" w:rsidRDefault="00472249" w:rsidP="00472249">
            <w:pPr>
              <w:rPr>
                <w:rFonts w:ascii="Arial" w:hAnsi="Arial" w:cs="Arial"/>
              </w:rPr>
            </w:pPr>
            <w:r w:rsidRPr="000707C9">
              <w:rPr>
                <w:rFonts w:ascii="Arial" w:hAnsi="Arial" w:cs="Arial"/>
              </w:rPr>
              <w:t>Попуњен, оверен и потписан Образац изјаве о независној понуди (Образац 4)</w:t>
            </w:r>
          </w:p>
        </w:tc>
      </w:tr>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 xml:space="preserve">6. </w:t>
            </w:r>
          </w:p>
        </w:tc>
        <w:tc>
          <w:tcPr>
            <w:tcW w:w="8535" w:type="dxa"/>
            <w:shd w:val="clear" w:color="auto" w:fill="auto"/>
          </w:tcPr>
          <w:p w:rsidR="00472249" w:rsidRPr="000707C9" w:rsidRDefault="00472249" w:rsidP="00472249">
            <w:pPr>
              <w:rPr>
                <w:rFonts w:ascii="Arial" w:hAnsi="Arial" w:cs="Arial"/>
              </w:rPr>
            </w:pPr>
            <w:r w:rsidRPr="000707C9">
              <w:rPr>
                <w:rFonts w:ascii="Arial" w:hAnsi="Arial" w:cs="Arial"/>
              </w:rPr>
              <w:t>Попуњен, оверен и потписан Образац изјаве о поштовању обавеза из члана 75. став 2. Закона   (Образац 5)</w:t>
            </w:r>
          </w:p>
        </w:tc>
      </w:tr>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7.</w:t>
            </w:r>
          </w:p>
        </w:tc>
        <w:tc>
          <w:tcPr>
            <w:tcW w:w="8535" w:type="dxa"/>
            <w:shd w:val="clear" w:color="auto" w:fill="auto"/>
          </w:tcPr>
          <w:p w:rsidR="00472249" w:rsidRPr="000707C9" w:rsidRDefault="00472249" w:rsidP="00415558">
            <w:pPr>
              <w:rPr>
                <w:rFonts w:ascii="Arial" w:hAnsi="Arial" w:cs="Arial"/>
              </w:rPr>
            </w:pPr>
            <w:r w:rsidRPr="000707C9">
              <w:rPr>
                <w:rFonts w:ascii="Arial" w:hAnsi="Arial" w:cs="Arial"/>
              </w:rPr>
              <w:t>Попуњен, оверен и потписан образац Референц листа (Образац 6) са прилозима</w:t>
            </w:r>
          </w:p>
        </w:tc>
      </w:tr>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 xml:space="preserve">8. </w:t>
            </w:r>
          </w:p>
        </w:tc>
        <w:tc>
          <w:tcPr>
            <w:tcW w:w="8535" w:type="dxa"/>
            <w:shd w:val="clear" w:color="auto" w:fill="auto"/>
          </w:tcPr>
          <w:p w:rsidR="00472249" w:rsidRPr="000707C9" w:rsidRDefault="00472249" w:rsidP="00415558">
            <w:pPr>
              <w:rPr>
                <w:rFonts w:ascii="Arial" w:hAnsi="Arial" w:cs="Arial"/>
              </w:rPr>
            </w:pPr>
            <w:r w:rsidRPr="000707C9">
              <w:rPr>
                <w:rFonts w:ascii="Arial" w:hAnsi="Arial" w:cs="Arial"/>
              </w:rPr>
              <w:t>Попуњен, оверен и потписан образац Потврд</w:t>
            </w:r>
            <w:r w:rsidR="00415558">
              <w:rPr>
                <w:rFonts w:ascii="Arial" w:hAnsi="Arial" w:cs="Arial"/>
              </w:rPr>
              <w:t>е</w:t>
            </w:r>
            <w:r w:rsidRPr="000707C9">
              <w:rPr>
                <w:rFonts w:ascii="Arial" w:hAnsi="Arial" w:cs="Arial"/>
              </w:rPr>
              <w:t xml:space="preserve"> за референцу  (Образац 7)  </w:t>
            </w:r>
          </w:p>
        </w:tc>
      </w:tr>
      <w:tr w:rsidR="00472249" w:rsidRPr="000707C9" w:rsidTr="000707C9">
        <w:tc>
          <w:tcPr>
            <w:tcW w:w="495" w:type="dxa"/>
            <w:shd w:val="clear" w:color="auto" w:fill="auto"/>
          </w:tcPr>
          <w:p w:rsidR="00472249" w:rsidRPr="000707C9" w:rsidRDefault="00472249" w:rsidP="00472249">
            <w:pPr>
              <w:rPr>
                <w:rFonts w:ascii="Arial" w:hAnsi="Arial" w:cs="Arial"/>
              </w:rPr>
            </w:pPr>
            <w:r w:rsidRPr="000707C9">
              <w:rPr>
                <w:rFonts w:ascii="Arial" w:hAnsi="Arial" w:cs="Arial"/>
              </w:rPr>
              <w:t>9.</w:t>
            </w:r>
          </w:p>
        </w:tc>
        <w:tc>
          <w:tcPr>
            <w:tcW w:w="8535" w:type="dxa"/>
            <w:shd w:val="clear" w:color="auto" w:fill="auto"/>
          </w:tcPr>
          <w:p w:rsidR="00AB776F" w:rsidRDefault="00472249" w:rsidP="00AB776F">
            <w:pPr>
              <w:rPr>
                <w:rFonts w:ascii="Arial" w:hAnsi="Arial" w:cs="Arial"/>
              </w:rPr>
            </w:pPr>
            <w:r w:rsidRPr="000707C9">
              <w:rPr>
                <w:rFonts w:ascii="Arial" w:hAnsi="Arial" w:cs="Arial"/>
              </w:rPr>
              <w:t>Попуњен, оверен и потписан образац Потврда о обиласку места извршења посла (Образац 8)</w:t>
            </w:r>
          </w:p>
          <w:p w:rsidR="00AB776F" w:rsidRPr="00AB776F" w:rsidRDefault="00AB776F" w:rsidP="007B6CF1">
            <w:pPr>
              <w:jc w:val="both"/>
              <w:rPr>
                <w:rFonts w:ascii="Arial" w:hAnsi="Arial" w:cs="Arial"/>
              </w:rPr>
            </w:pPr>
            <w:r>
              <w:rPr>
                <w:rFonts w:ascii="Arial" w:hAnsi="Arial" w:cs="Arial"/>
              </w:rPr>
              <w:t>10.</w:t>
            </w:r>
            <w:r w:rsidRPr="000707C9">
              <w:rPr>
                <w:rFonts w:ascii="Arial" w:hAnsi="Arial" w:cs="Arial"/>
              </w:rPr>
              <w:t xml:space="preserve"> Попуњен, оверен и потписан образац </w:t>
            </w:r>
            <w:r>
              <w:rPr>
                <w:rFonts w:ascii="Arial" w:hAnsi="Arial" w:cs="Arial"/>
              </w:rPr>
              <w:t xml:space="preserve">Изјава о испуњењу техничког капацитета </w:t>
            </w:r>
            <w:r w:rsidRPr="000707C9">
              <w:rPr>
                <w:rFonts w:ascii="Arial" w:hAnsi="Arial" w:cs="Arial"/>
              </w:rPr>
              <w:t xml:space="preserve"> (Образац </w:t>
            </w:r>
            <w:r w:rsidR="007B6CF1">
              <w:rPr>
                <w:rFonts w:ascii="Arial" w:hAnsi="Arial" w:cs="Arial"/>
              </w:rPr>
              <w:t>9</w:t>
            </w:r>
            <w:r w:rsidRPr="000707C9">
              <w:rPr>
                <w:rFonts w:ascii="Arial" w:hAnsi="Arial" w:cs="Arial"/>
              </w:rPr>
              <w:t>)</w:t>
            </w:r>
            <w:r>
              <w:rPr>
                <w:rFonts w:ascii="Arial" w:hAnsi="Arial" w:cs="Arial"/>
              </w:rPr>
              <w:t>;</w:t>
            </w:r>
          </w:p>
        </w:tc>
      </w:tr>
      <w:tr w:rsidR="00472249" w:rsidRPr="000707C9" w:rsidTr="000707C9">
        <w:tc>
          <w:tcPr>
            <w:tcW w:w="495" w:type="dxa"/>
            <w:shd w:val="clear" w:color="auto" w:fill="auto"/>
          </w:tcPr>
          <w:p w:rsidR="00472249" w:rsidRPr="000707C9" w:rsidRDefault="00472249" w:rsidP="00DD28C8">
            <w:pPr>
              <w:rPr>
                <w:rFonts w:ascii="Arial" w:hAnsi="Arial" w:cs="Arial"/>
              </w:rPr>
            </w:pPr>
            <w:r w:rsidRPr="000707C9">
              <w:rPr>
                <w:rFonts w:ascii="Arial" w:hAnsi="Arial" w:cs="Arial"/>
              </w:rPr>
              <w:t>1</w:t>
            </w:r>
            <w:r w:rsidR="00DD28C8">
              <w:rPr>
                <w:rFonts w:ascii="Arial" w:hAnsi="Arial" w:cs="Arial"/>
              </w:rPr>
              <w:t>1</w:t>
            </w:r>
            <w:r w:rsidRPr="000707C9">
              <w:rPr>
                <w:rFonts w:ascii="Arial" w:hAnsi="Arial" w:cs="Arial"/>
              </w:rPr>
              <w:t>.</w:t>
            </w:r>
          </w:p>
        </w:tc>
        <w:tc>
          <w:tcPr>
            <w:tcW w:w="8535" w:type="dxa"/>
            <w:shd w:val="clear" w:color="auto" w:fill="auto"/>
          </w:tcPr>
          <w:p w:rsidR="00472249" w:rsidRPr="000707C9" w:rsidRDefault="00472249" w:rsidP="00472249">
            <w:pPr>
              <w:rPr>
                <w:rFonts w:ascii="Arial" w:hAnsi="Arial" w:cs="Arial"/>
              </w:rPr>
            </w:pPr>
            <w:r w:rsidRPr="000707C9">
              <w:rPr>
                <w:rFonts w:ascii="Arial" w:hAnsi="Arial" w:cs="Arial"/>
              </w:rPr>
              <w:t xml:space="preserve">Попуњен, оверен и потписан Модел уговора (Поглавље VI) </w:t>
            </w:r>
          </w:p>
        </w:tc>
      </w:tr>
      <w:tr w:rsidR="00472249" w:rsidRPr="000707C9" w:rsidTr="000707C9">
        <w:tc>
          <w:tcPr>
            <w:tcW w:w="495" w:type="dxa"/>
            <w:shd w:val="clear" w:color="auto" w:fill="auto"/>
          </w:tcPr>
          <w:p w:rsidR="00472249" w:rsidRPr="000707C9" w:rsidRDefault="00472249" w:rsidP="00DD28C8">
            <w:pPr>
              <w:rPr>
                <w:rFonts w:ascii="Arial" w:hAnsi="Arial" w:cs="Arial"/>
              </w:rPr>
            </w:pPr>
            <w:r w:rsidRPr="000707C9">
              <w:rPr>
                <w:rFonts w:ascii="Arial" w:hAnsi="Arial" w:cs="Arial"/>
              </w:rPr>
              <w:t>1</w:t>
            </w:r>
            <w:r w:rsidR="00DD28C8">
              <w:rPr>
                <w:rFonts w:ascii="Arial" w:hAnsi="Arial" w:cs="Arial"/>
              </w:rPr>
              <w:t>2</w:t>
            </w:r>
            <w:r w:rsidRPr="000707C9">
              <w:rPr>
                <w:rFonts w:ascii="Arial" w:hAnsi="Arial" w:cs="Arial"/>
              </w:rPr>
              <w:t>.</w:t>
            </w:r>
          </w:p>
        </w:tc>
        <w:tc>
          <w:tcPr>
            <w:tcW w:w="8535" w:type="dxa"/>
            <w:shd w:val="clear" w:color="auto" w:fill="auto"/>
          </w:tcPr>
          <w:p w:rsidR="00472249" w:rsidRPr="00415558" w:rsidRDefault="00472249" w:rsidP="00472249">
            <w:pPr>
              <w:rPr>
                <w:rFonts w:ascii="Arial" w:hAnsi="Arial" w:cs="Arial"/>
              </w:rPr>
            </w:pPr>
            <w:r w:rsidRPr="000707C9">
              <w:rPr>
                <w:rFonts w:ascii="Arial" w:hAnsi="Arial" w:cs="Arial"/>
              </w:rPr>
              <w:t xml:space="preserve">Доказе о испуњености обавезних и додатних услова за учешће у поступку предметне јавне набавке из члана 75. и 76. ЗЈН наведених у поглављу III конкурсне документације </w:t>
            </w:r>
            <w:r w:rsidR="00415558">
              <w:rPr>
                <w:rFonts w:ascii="Arial" w:hAnsi="Arial" w:cs="Arial"/>
              </w:rPr>
              <w:t>.</w:t>
            </w:r>
          </w:p>
        </w:tc>
      </w:tr>
      <w:tr w:rsidR="00472249" w:rsidRPr="000707C9" w:rsidTr="000707C9">
        <w:tc>
          <w:tcPr>
            <w:tcW w:w="495" w:type="dxa"/>
            <w:shd w:val="clear" w:color="auto" w:fill="auto"/>
          </w:tcPr>
          <w:p w:rsidR="00472249" w:rsidRPr="000707C9" w:rsidRDefault="00472249" w:rsidP="00DD28C8">
            <w:pPr>
              <w:rPr>
                <w:rFonts w:ascii="Arial" w:hAnsi="Arial" w:cs="Arial"/>
              </w:rPr>
            </w:pPr>
            <w:r w:rsidRPr="000707C9">
              <w:rPr>
                <w:rFonts w:ascii="Arial" w:hAnsi="Arial" w:cs="Arial"/>
              </w:rPr>
              <w:t>1</w:t>
            </w:r>
            <w:r w:rsidR="00DD28C8">
              <w:rPr>
                <w:rFonts w:ascii="Arial" w:hAnsi="Arial" w:cs="Arial"/>
              </w:rPr>
              <w:t>3</w:t>
            </w:r>
            <w:r w:rsidRPr="000707C9">
              <w:rPr>
                <w:rFonts w:ascii="Arial" w:hAnsi="Arial" w:cs="Arial"/>
              </w:rPr>
              <w:t>.</w:t>
            </w:r>
          </w:p>
        </w:tc>
        <w:tc>
          <w:tcPr>
            <w:tcW w:w="8535" w:type="dxa"/>
            <w:shd w:val="clear" w:color="auto" w:fill="auto"/>
          </w:tcPr>
          <w:p w:rsidR="00472249" w:rsidRPr="00415558" w:rsidRDefault="00472249" w:rsidP="00472249">
            <w:pPr>
              <w:rPr>
                <w:rFonts w:ascii="Arial" w:hAnsi="Arial" w:cs="Arial"/>
              </w:rPr>
            </w:pPr>
            <w:r w:rsidRPr="00415558">
              <w:rPr>
                <w:rFonts w:ascii="Arial" w:hAnsi="Arial" w:cs="Arial"/>
              </w:rPr>
              <w:t>Изјаву о усаглашености од произвођача за сваки тип понуђене опреме којима се потврђује усаглашеност и то:</w:t>
            </w:r>
          </w:p>
          <w:p w:rsidR="00472249" w:rsidRPr="00415558" w:rsidRDefault="00472249" w:rsidP="00472249">
            <w:pPr>
              <w:rPr>
                <w:rFonts w:ascii="Arial" w:hAnsi="Arial" w:cs="Arial"/>
              </w:rPr>
            </w:pPr>
            <w:r w:rsidRPr="00415558">
              <w:rPr>
                <w:rFonts w:ascii="Arial" w:hAnsi="Arial" w:cs="Arial"/>
              </w:rPr>
              <w:t xml:space="preserve">- Сертификат о усаглашености у складу са захтевима Правилника о техничким захтевима за пројектовање, израду и оцењивање усаглашености опреме под </w:t>
            </w:r>
            <w:r w:rsidRPr="00415558">
              <w:rPr>
                <w:rFonts w:ascii="Arial" w:hAnsi="Arial" w:cs="Arial"/>
              </w:rPr>
              <w:lastRenderedPageBreak/>
              <w:t>притиском - „Сл. гласник РС“ бр. 87/2011, издат од Именованог тела у Републици Србији или</w:t>
            </w:r>
          </w:p>
          <w:p w:rsidR="00472249" w:rsidRPr="007B0686" w:rsidRDefault="00472249" w:rsidP="00415558">
            <w:pPr>
              <w:rPr>
                <w:rFonts w:ascii="Arial" w:hAnsi="Arial" w:cs="Arial"/>
              </w:rPr>
            </w:pPr>
            <w:r w:rsidRPr="00415558">
              <w:rPr>
                <w:rFonts w:ascii="Arial" w:hAnsi="Arial" w:cs="Arial"/>
              </w:rPr>
              <w:t>- Сертификат о усаглашености у складу са захтевима Директиве за опрему под притиском PED 97/23/CE или 2014/68/EU издат од нострификованог тела у Европској унији и Решење о признању важења иностране исправе, односно знака  усаглашености у складу са Уредбом о начину признавања иностране исправе и знакова усаглашености „Сл. гласник РС“ бр. 98/09.</w:t>
            </w:r>
          </w:p>
        </w:tc>
      </w:tr>
      <w:tr w:rsidR="00472249" w:rsidRPr="000707C9" w:rsidTr="000707C9">
        <w:tc>
          <w:tcPr>
            <w:tcW w:w="495" w:type="dxa"/>
            <w:shd w:val="clear" w:color="auto" w:fill="auto"/>
          </w:tcPr>
          <w:p w:rsidR="00472249" w:rsidRPr="000707C9" w:rsidRDefault="00472249" w:rsidP="00DD28C8">
            <w:pPr>
              <w:rPr>
                <w:rFonts w:ascii="Arial" w:hAnsi="Arial" w:cs="Arial"/>
              </w:rPr>
            </w:pPr>
            <w:r w:rsidRPr="000707C9">
              <w:rPr>
                <w:rFonts w:ascii="Arial" w:hAnsi="Arial" w:cs="Arial"/>
              </w:rPr>
              <w:lastRenderedPageBreak/>
              <w:t>1</w:t>
            </w:r>
            <w:r w:rsidR="00DD28C8">
              <w:rPr>
                <w:rFonts w:ascii="Arial" w:hAnsi="Arial" w:cs="Arial"/>
              </w:rPr>
              <w:t>4</w:t>
            </w:r>
            <w:r w:rsidRPr="000707C9">
              <w:rPr>
                <w:rFonts w:ascii="Arial" w:hAnsi="Arial" w:cs="Arial"/>
              </w:rPr>
              <w:t>.</w:t>
            </w:r>
          </w:p>
        </w:tc>
        <w:tc>
          <w:tcPr>
            <w:tcW w:w="8535" w:type="dxa"/>
            <w:shd w:val="clear" w:color="auto" w:fill="auto"/>
          </w:tcPr>
          <w:p w:rsidR="00472249" w:rsidRPr="002762CE" w:rsidRDefault="00472249" w:rsidP="002762CE">
            <w:pPr>
              <w:rPr>
                <w:rFonts w:ascii="Arial" w:hAnsi="Arial" w:cs="Arial"/>
              </w:rPr>
            </w:pPr>
            <w:r w:rsidRPr="000707C9">
              <w:rPr>
                <w:rFonts w:ascii="Arial" w:hAnsi="Arial" w:cs="Arial"/>
              </w:rPr>
              <w:t>Банкарску гаранцију за озбиљност понуде</w:t>
            </w:r>
            <w:r w:rsidR="002762CE">
              <w:rPr>
                <w:rFonts w:ascii="Arial" w:hAnsi="Arial" w:cs="Arial"/>
              </w:rPr>
              <w:t xml:space="preserve"> у износу </w:t>
            </w:r>
            <w:r w:rsidR="002762CE" w:rsidRPr="00415558">
              <w:rPr>
                <w:rFonts w:ascii="Arial" w:hAnsi="Arial" w:cs="Arial"/>
              </w:rPr>
              <w:t>од 2 % од укупне вредности понуде без ПДВ –а.</w:t>
            </w:r>
          </w:p>
        </w:tc>
      </w:tr>
      <w:tr w:rsidR="00472249" w:rsidRPr="000707C9" w:rsidTr="000707C9">
        <w:tc>
          <w:tcPr>
            <w:tcW w:w="495" w:type="dxa"/>
            <w:shd w:val="clear" w:color="auto" w:fill="auto"/>
          </w:tcPr>
          <w:p w:rsidR="00472249" w:rsidRPr="000707C9" w:rsidRDefault="00472249" w:rsidP="00DD28C8">
            <w:pPr>
              <w:rPr>
                <w:rFonts w:ascii="Arial" w:hAnsi="Arial" w:cs="Arial"/>
              </w:rPr>
            </w:pPr>
            <w:r w:rsidRPr="000707C9">
              <w:rPr>
                <w:rFonts w:ascii="Arial" w:hAnsi="Arial" w:cs="Arial"/>
              </w:rPr>
              <w:t>1</w:t>
            </w:r>
            <w:r w:rsidR="00DD28C8">
              <w:rPr>
                <w:rFonts w:ascii="Arial" w:hAnsi="Arial" w:cs="Arial"/>
              </w:rPr>
              <w:t>5</w:t>
            </w:r>
            <w:r w:rsidRPr="000707C9">
              <w:rPr>
                <w:rFonts w:ascii="Arial" w:hAnsi="Arial" w:cs="Arial"/>
              </w:rPr>
              <w:t>.</w:t>
            </w:r>
          </w:p>
        </w:tc>
        <w:tc>
          <w:tcPr>
            <w:tcW w:w="8535" w:type="dxa"/>
            <w:shd w:val="clear" w:color="auto" w:fill="auto"/>
          </w:tcPr>
          <w:p w:rsidR="00472249" w:rsidRPr="000707C9" w:rsidRDefault="00472249" w:rsidP="00415558">
            <w:pPr>
              <w:rPr>
                <w:rFonts w:ascii="Arial" w:hAnsi="Arial" w:cs="Arial"/>
              </w:rPr>
            </w:pPr>
            <w:r w:rsidRPr="000707C9">
              <w:rPr>
                <w:rFonts w:ascii="Arial" w:hAnsi="Arial" w:cs="Arial"/>
              </w:rPr>
              <w:t>Писмо о намерама пословне банке за издавање</w:t>
            </w:r>
            <w:r w:rsidR="00950177">
              <w:rPr>
                <w:rFonts w:ascii="Arial" w:hAnsi="Arial" w:cs="Arial"/>
              </w:rPr>
              <w:t xml:space="preserve"> </w:t>
            </w:r>
            <w:r w:rsidRPr="000707C9">
              <w:rPr>
                <w:rFonts w:ascii="Arial" w:hAnsi="Arial" w:cs="Arial"/>
              </w:rPr>
              <w:t xml:space="preserve"> банкарских гаранција за аванс, добро извршење посла и </w:t>
            </w:r>
            <w:r w:rsidR="00415558" w:rsidRPr="000707C9">
              <w:rPr>
                <w:rFonts w:ascii="Arial" w:hAnsi="Arial" w:cs="Arial"/>
              </w:rPr>
              <w:t>банкарс</w:t>
            </w:r>
            <w:r w:rsidR="00415558">
              <w:rPr>
                <w:rFonts w:ascii="Arial" w:hAnsi="Arial" w:cs="Arial"/>
              </w:rPr>
              <w:t>ку</w:t>
            </w:r>
            <w:r w:rsidR="00415558" w:rsidRPr="000707C9">
              <w:rPr>
                <w:rFonts w:ascii="Arial" w:hAnsi="Arial" w:cs="Arial"/>
              </w:rPr>
              <w:t xml:space="preserve"> гаранциј</w:t>
            </w:r>
            <w:r w:rsidR="00415558">
              <w:rPr>
                <w:rFonts w:ascii="Arial" w:hAnsi="Arial" w:cs="Arial"/>
              </w:rPr>
              <w:t>у за</w:t>
            </w:r>
            <w:r w:rsidR="00415558" w:rsidRPr="000707C9">
              <w:rPr>
                <w:rFonts w:ascii="Arial" w:hAnsi="Arial" w:cs="Arial"/>
              </w:rPr>
              <w:t xml:space="preserve"> </w:t>
            </w:r>
            <w:r w:rsidRPr="000707C9">
              <w:rPr>
                <w:rFonts w:ascii="Arial" w:hAnsi="Arial" w:cs="Arial"/>
              </w:rPr>
              <w:t xml:space="preserve">отклањање грешака у гарантном року. </w:t>
            </w:r>
          </w:p>
        </w:tc>
      </w:tr>
    </w:tbl>
    <w:p w:rsidR="00472249" w:rsidRPr="000707C9" w:rsidRDefault="00472249" w:rsidP="00472249">
      <w:pPr>
        <w:rPr>
          <w:rFonts w:ascii="Arial" w:hAnsi="Arial" w:cs="Arial"/>
        </w:rPr>
      </w:pPr>
      <w:r w:rsidRPr="000707C9">
        <w:rPr>
          <w:rFonts w:ascii="Arial" w:hAnsi="Arial" w:cs="Arial"/>
        </w:rPr>
        <w:t xml:space="preserve">Неиспуњавањем било које тачке из обавезне садржине понуде, наручилац задржава право да такву понуду одбије као неприхватљиву. </w:t>
      </w:r>
    </w:p>
    <w:p w:rsidR="00472249" w:rsidRPr="000707C9" w:rsidRDefault="00472249" w:rsidP="00472249">
      <w:pPr>
        <w:rPr>
          <w:rFonts w:ascii="Arial" w:hAnsi="Arial" w:cs="Arial"/>
        </w:rPr>
      </w:pPr>
      <w:r w:rsidRPr="000707C9">
        <w:rPr>
          <w:rFonts w:ascii="Arial" w:hAnsi="Arial" w:cs="Arial"/>
        </w:rPr>
        <w:t xml:space="preserve">Понуде које не буду испуниле захтеве Техничке спецификације, сматраће се неодговарајућим и неће бити разматране.   </w:t>
      </w:r>
    </w:p>
    <w:p w:rsidR="00472249" w:rsidRPr="000E2181" w:rsidRDefault="00472249" w:rsidP="00472249">
      <w:pPr>
        <w:rPr>
          <w:rFonts w:ascii="Arial" w:hAnsi="Arial" w:cs="Arial"/>
          <w:b/>
        </w:rPr>
      </w:pPr>
      <w:r w:rsidRPr="000E2181">
        <w:rPr>
          <w:rFonts w:ascii="Arial" w:hAnsi="Arial" w:cs="Arial"/>
          <w:b/>
        </w:rPr>
        <w:t>3.  ПАРТИЈЕ</w:t>
      </w:r>
    </w:p>
    <w:p w:rsidR="00472249" w:rsidRPr="000707C9" w:rsidRDefault="00472249" w:rsidP="00472249">
      <w:pPr>
        <w:rPr>
          <w:rFonts w:ascii="Arial" w:hAnsi="Arial" w:cs="Arial"/>
        </w:rPr>
      </w:pPr>
      <w:r w:rsidRPr="000707C9">
        <w:rPr>
          <w:rFonts w:ascii="Arial" w:hAnsi="Arial" w:cs="Arial"/>
        </w:rPr>
        <w:t>Предметна јавна набавка није обликована по партијама</w:t>
      </w:r>
    </w:p>
    <w:p w:rsidR="00472249" w:rsidRPr="000E2181" w:rsidRDefault="00472249" w:rsidP="00472249">
      <w:pPr>
        <w:rPr>
          <w:rFonts w:ascii="Arial" w:hAnsi="Arial" w:cs="Arial"/>
          <w:b/>
        </w:rPr>
      </w:pPr>
      <w:r w:rsidRPr="000E2181">
        <w:rPr>
          <w:rFonts w:ascii="Arial" w:hAnsi="Arial" w:cs="Arial"/>
          <w:b/>
        </w:rPr>
        <w:t>4.  ПОНУДА СА ВАРИЈАНТАМА</w:t>
      </w:r>
    </w:p>
    <w:p w:rsidR="00472249" w:rsidRPr="000707C9" w:rsidRDefault="00472249" w:rsidP="00472249">
      <w:pPr>
        <w:rPr>
          <w:rFonts w:ascii="Arial" w:hAnsi="Arial" w:cs="Arial"/>
        </w:rPr>
      </w:pPr>
      <w:r w:rsidRPr="000707C9">
        <w:rPr>
          <w:rFonts w:ascii="Arial" w:hAnsi="Arial" w:cs="Arial"/>
        </w:rPr>
        <w:t>Подношење понуде са варијантама није дозвољено.</w:t>
      </w:r>
    </w:p>
    <w:p w:rsidR="00472249" w:rsidRPr="000E2181" w:rsidRDefault="00472249" w:rsidP="00472249">
      <w:pPr>
        <w:rPr>
          <w:rFonts w:ascii="Arial" w:hAnsi="Arial" w:cs="Arial"/>
          <w:b/>
        </w:rPr>
      </w:pPr>
      <w:r w:rsidRPr="000E2181">
        <w:rPr>
          <w:rFonts w:ascii="Arial" w:hAnsi="Arial" w:cs="Arial"/>
          <w:b/>
        </w:rPr>
        <w:t>5. НАЧИН ИЗМЕНЕ, ДОПУНЕ И ОПОЗИВА ПОНУДЕ</w:t>
      </w:r>
    </w:p>
    <w:p w:rsidR="00472249" w:rsidRPr="000707C9" w:rsidRDefault="00472249" w:rsidP="00472249">
      <w:pPr>
        <w:rPr>
          <w:rFonts w:ascii="Arial" w:hAnsi="Arial" w:cs="Arial"/>
        </w:rPr>
      </w:pPr>
      <w:r w:rsidRPr="000707C9">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472249" w:rsidRPr="000707C9" w:rsidRDefault="00472249" w:rsidP="00472249">
      <w:pPr>
        <w:rPr>
          <w:rFonts w:ascii="Arial" w:hAnsi="Arial" w:cs="Arial"/>
        </w:rPr>
      </w:pPr>
      <w:r w:rsidRPr="000707C9">
        <w:rPr>
          <w:rFonts w:ascii="Arial" w:hAnsi="Arial" w:cs="Arial"/>
        </w:rPr>
        <w:t xml:space="preserve">Понуђач је дужан да јасно назначи који део понуде мења односно која документа накнадно доставља. </w:t>
      </w:r>
    </w:p>
    <w:p w:rsidR="00472249" w:rsidRPr="000707C9" w:rsidRDefault="00472249" w:rsidP="00472249">
      <w:pPr>
        <w:rPr>
          <w:rFonts w:ascii="Arial" w:hAnsi="Arial" w:cs="Arial"/>
        </w:rPr>
      </w:pPr>
      <w:r w:rsidRPr="000707C9">
        <w:rPr>
          <w:rFonts w:ascii="Arial" w:hAnsi="Arial" w:cs="Arial"/>
        </w:rPr>
        <w:t>Измену, допуну или опозив понуде треба доставити на адресу наручиоца ЈКП „</w:t>
      </w:r>
      <w:r w:rsidR="007B0686">
        <w:rPr>
          <w:rFonts w:ascii="Arial" w:hAnsi="Arial" w:cs="Arial"/>
        </w:rPr>
        <w:t>Градска топлана“ Пирот</w:t>
      </w:r>
      <w:r w:rsidRPr="000707C9">
        <w:rPr>
          <w:rFonts w:ascii="Arial" w:hAnsi="Arial" w:cs="Arial"/>
        </w:rPr>
        <w:t>“,</w:t>
      </w:r>
      <w:r w:rsidR="007B0686">
        <w:rPr>
          <w:rFonts w:ascii="Arial" w:hAnsi="Arial" w:cs="Arial"/>
        </w:rPr>
        <w:t>Ул.Нишавска бр.11, 18300, Пирот;</w:t>
      </w:r>
    </w:p>
    <w:p w:rsidR="00472249" w:rsidRPr="000707C9" w:rsidRDefault="00472249" w:rsidP="00472249">
      <w:pPr>
        <w:rPr>
          <w:rFonts w:ascii="Arial" w:hAnsi="Arial" w:cs="Arial"/>
        </w:rPr>
      </w:pPr>
      <w:r w:rsidRPr="000707C9">
        <w:rPr>
          <w:rFonts w:ascii="Arial" w:hAnsi="Arial" w:cs="Arial"/>
        </w:rPr>
        <w:t xml:space="preserve">„Измена понуде за јавну набавку радова </w:t>
      </w:r>
      <w:r w:rsidR="007B0686">
        <w:rPr>
          <w:rFonts w:ascii="Arial" w:hAnsi="Arial" w:cs="Arial"/>
        </w:rPr>
        <w:t xml:space="preserve"> ЈН 06/19</w:t>
      </w:r>
      <w:r w:rsidRPr="000707C9">
        <w:rPr>
          <w:rFonts w:ascii="Arial" w:hAnsi="Arial" w:cs="Arial"/>
        </w:rPr>
        <w:t xml:space="preserve">- </w:t>
      </w:r>
      <w:r w:rsidR="007B0686">
        <w:rPr>
          <w:rFonts w:ascii="Arial" w:hAnsi="Arial" w:cs="Arial"/>
        </w:rPr>
        <w:t xml:space="preserve"> извођење радова на </w:t>
      </w:r>
      <w:r w:rsidRPr="000707C9">
        <w:rPr>
          <w:rFonts w:ascii="Arial" w:hAnsi="Arial" w:cs="Arial"/>
        </w:rPr>
        <w:t>инсталација компримованог природног гаса за потребе гасификације</w:t>
      </w:r>
      <w:r w:rsidR="007B0686">
        <w:rPr>
          <w:rFonts w:ascii="Arial" w:hAnsi="Arial" w:cs="Arial"/>
        </w:rPr>
        <w:t xml:space="preserve"> котларнице ,, Сењак,, у ЈКП,,Градска топлана,, Пирот</w:t>
      </w:r>
      <w:r w:rsidR="00DD2DD9">
        <w:rPr>
          <w:rFonts w:ascii="Arial" w:hAnsi="Arial" w:cs="Arial"/>
        </w:rPr>
        <w:t xml:space="preserve"> –извођење радова по систему ,,кључ у руке“</w:t>
      </w:r>
      <w:r w:rsidRPr="000707C9">
        <w:rPr>
          <w:rFonts w:ascii="Arial" w:hAnsi="Arial" w:cs="Arial"/>
        </w:rPr>
        <w:t>, НЕ ОТВАРАТИ“ или</w:t>
      </w:r>
    </w:p>
    <w:p w:rsidR="007B0686" w:rsidRPr="000707C9" w:rsidRDefault="00472249" w:rsidP="007B0686">
      <w:pPr>
        <w:rPr>
          <w:rFonts w:ascii="Arial" w:hAnsi="Arial" w:cs="Arial"/>
        </w:rPr>
      </w:pPr>
      <w:r w:rsidRPr="000707C9">
        <w:rPr>
          <w:rFonts w:ascii="Arial" w:hAnsi="Arial" w:cs="Arial"/>
        </w:rPr>
        <w:lastRenderedPageBreak/>
        <w:t>„Допуна понуде за јавну набавку радова</w:t>
      </w:r>
      <w:r w:rsidR="007B0686">
        <w:rPr>
          <w:rFonts w:ascii="Arial" w:hAnsi="Arial" w:cs="Arial"/>
        </w:rPr>
        <w:t xml:space="preserve"> ЈН 06/19</w:t>
      </w:r>
      <w:r w:rsidRPr="000707C9">
        <w:rPr>
          <w:rFonts w:ascii="Arial" w:hAnsi="Arial" w:cs="Arial"/>
        </w:rPr>
        <w:t xml:space="preserve"> - </w:t>
      </w:r>
      <w:r w:rsidR="007B0686">
        <w:rPr>
          <w:rFonts w:ascii="Arial" w:hAnsi="Arial" w:cs="Arial"/>
        </w:rPr>
        <w:t xml:space="preserve">извођење радова на </w:t>
      </w:r>
      <w:r w:rsidR="007B0686" w:rsidRPr="000707C9">
        <w:rPr>
          <w:rFonts w:ascii="Arial" w:hAnsi="Arial" w:cs="Arial"/>
        </w:rPr>
        <w:t>инсталација компримованог природног гаса за потребе гасификације</w:t>
      </w:r>
      <w:r w:rsidR="007B0686">
        <w:rPr>
          <w:rFonts w:ascii="Arial" w:hAnsi="Arial" w:cs="Arial"/>
        </w:rPr>
        <w:t xml:space="preserve"> котларнице ,, Сењак,, у ЈКП,,Градска топлана,, Пирот</w:t>
      </w:r>
      <w:r w:rsidR="00DD2DD9">
        <w:rPr>
          <w:rFonts w:ascii="Arial" w:hAnsi="Arial" w:cs="Arial"/>
        </w:rPr>
        <w:t>,</w:t>
      </w:r>
      <w:r w:rsidR="00DD2DD9" w:rsidRPr="00DD2DD9">
        <w:rPr>
          <w:rFonts w:ascii="Arial" w:hAnsi="Arial" w:cs="Arial"/>
        </w:rPr>
        <w:t xml:space="preserve"> </w:t>
      </w:r>
      <w:r w:rsidR="00DD2DD9">
        <w:rPr>
          <w:rFonts w:ascii="Arial" w:hAnsi="Arial" w:cs="Arial"/>
        </w:rPr>
        <w:t>извођење радова по систему ,,кључ у руке“</w:t>
      </w:r>
      <w:r w:rsidR="007B0686" w:rsidRPr="000707C9">
        <w:rPr>
          <w:rFonts w:ascii="Arial" w:hAnsi="Arial" w:cs="Arial"/>
        </w:rPr>
        <w:t>, НЕ ОТВАРАТИ“ или</w:t>
      </w:r>
    </w:p>
    <w:p w:rsidR="00472249" w:rsidRPr="000707C9" w:rsidRDefault="00472249" w:rsidP="00472249">
      <w:pPr>
        <w:rPr>
          <w:rFonts w:ascii="Arial" w:hAnsi="Arial" w:cs="Arial"/>
        </w:rPr>
      </w:pPr>
      <w:r w:rsidRPr="000707C9">
        <w:rPr>
          <w:rFonts w:ascii="Arial" w:hAnsi="Arial" w:cs="Arial"/>
        </w:rPr>
        <w:t>Опозив понуде за јавну набавку радова</w:t>
      </w:r>
      <w:r w:rsidR="00C976D1" w:rsidRPr="00C976D1">
        <w:rPr>
          <w:rFonts w:ascii="Arial" w:hAnsi="Arial" w:cs="Arial"/>
        </w:rPr>
        <w:t xml:space="preserve"> </w:t>
      </w:r>
      <w:r w:rsidR="00C976D1">
        <w:rPr>
          <w:rFonts w:ascii="Arial" w:hAnsi="Arial" w:cs="Arial"/>
        </w:rPr>
        <w:t>ЈН 06/19</w:t>
      </w:r>
      <w:r w:rsidR="00C976D1" w:rsidRPr="000707C9">
        <w:rPr>
          <w:rFonts w:ascii="Arial" w:hAnsi="Arial" w:cs="Arial"/>
        </w:rPr>
        <w:t xml:space="preserve"> - </w:t>
      </w:r>
      <w:r w:rsidR="00C976D1">
        <w:rPr>
          <w:rFonts w:ascii="Arial" w:hAnsi="Arial" w:cs="Arial"/>
        </w:rPr>
        <w:t xml:space="preserve">извођење радова на </w:t>
      </w:r>
      <w:r w:rsidR="00C976D1" w:rsidRPr="000707C9">
        <w:rPr>
          <w:rFonts w:ascii="Arial" w:hAnsi="Arial" w:cs="Arial"/>
        </w:rPr>
        <w:t>инсталација компримованог природног гаса за потребе гасификације</w:t>
      </w:r>
      <w:r w:rsidR="00C976D1">
        <w:rPr>
          <w:rFonts w:ascii="Arial" w:hAnsi="Arial" w:cs="Arial"/>
        </w:rPr>
        <w:t xml:space="preserve"> котларнице ,, Сењак,, у ЈКП,,Градска топлана,, Пирот</w:t>
      </w:r>
      <w:r w:rsidR="00DD2DD9">
        <w:rPr>
          <w:rFonts w:ascii="Arial" w:hAnsi="Arial" w:cs="Arial"/>
        </w:rPr>
        <w:t>,</w:t>
      </w:r>
      <w:r w:rsidR="00DD2DD9" w:rsidRPr="00DD2DD9">
        <w:rPr>
          <w:rFonts w:ascii="Arial" w:hAnsi="Arial" w:cs="Arial"/>
        </w:rPr>
        <w:t xml:space="preserve"> </w:t>
      </w:r>
      <w:r w:rsidR="00DD2DD9">
        <w:rPr>
          <w:rFonts w:ascii="Arial" w:hAnsi="Arial" w:cs="Arial"/>
        </w:rPr>
        <w:t>извођење радова по систему ,,кључ у руке“</w:t>
      </w:r>
      <w:r w:rsidRPr="000707C9">
        <w:rPr>
          <w:rFonts w:ascii="Arial" w:hAnsi="Arial" w:cs="Arial"/>
        </w:rPr>
        <w:t>, НЕ ОТВАРАТИ“ или</w:t>
      </w:r>
    </w:p>
    <w:p w:rsidR="00472249" w:rsidRPr="000707C9" w:rsidRDefault="00472249" w:rsidP="00472249">
      <w:pPr>
        <w:rPr>
          <w:rFonts w:ascii="Arial" w:hAnsi="Arial" w:cs="Arial"/>
        </w:rPr>
      </w:pPr>
      <w:r w:rsidRPr="000707C9">
        <w:rPr>
          <w:rFonts w:ascii="Arial" w:hAnsi="Arial" w:cs="Arial"/>
        </w:rPr>
        <w:t xml:space="preserve">„Измена и допуна понуде за јавну набавку радова </w:t>
      </w:r>
      <w:r w:rsidR="00C976D1">
        <w:rPr>
          <w:rFonts w:ascii="Arial" w:hAnsi="Arial" w:cs="Arial"/>
        </w:rPr>
        <w:t>ЈН 06/19</w:t>
      </w:r>
      <w:r w:rsidR="00C976D1" w:rsidRPr="000707C9">
        <w:rPr>
          <w:rFonts w:ascii="Arial" w:hAnsi="Arial" w:cs="Arial"/>
        </w:rPr>
        <w:t xml:space="preserve"> - </w:t>
      </w:r>
      <w:r w:rsidR="00C976D1">
        <w:rPr>
          <w:rFonts w:ascii="Arial" w:hAnsi="Arial" w:cs="Arial"/>
        </w:rPr>
        <w:t xml:space="preserve">извођење радова на </w:t>
      </w:r>
      <w:r w:rsidR="00C976D1" w:rsidRPr="000707C9">
        <w:rPr>
          <w:rFonts w:ascii="Arial" w:hAnsi="Arial" w:cs="Arial"/>
        </w:rPr>
        <w:t>инсталација компримованог природног гаса за потребе гасификације</w:t>
      </w:r>
      <w:r w:rsidR="00C976D1">
        <w:rPr>
          <w:rFonts w:ascii="Arial" w:hAnsi="Arial" w:cs="Arial"/>
        </w:rPr>
        <w:t xml:space="preserve"> котларнице ,, Сењак,, у ЈКП,,Градска топлана,, Пирот</w:t>
      </w:r>
      <w:r w:rsidR="00DD2DD9">
        <w:rPr>
          <w:rFonts w:ascii="Arial" w:hAnsi="Arial" w:cs="Arial"/>
        </w:rPr>
        <w:t>,</w:t>
      </w:r>
      <w:r w:rsidR="00DD2DD9" w:rsidRPr="00DD2DD9">
        <w:rPr>
          <w:rFonts w:ascii="Arial" w:hAnsi="Arial" w:cs="Arial"/>
        </w:rPr>
        <w:t xml:space="preserve"> </w:t>
      </w:r>
      <w:r w:rsidR="00DD2DD9">
        <w:rPr>
          <w:rFonts w:ascii="Arial" w:hAnsi="Arial" w:cs="Arial"/>
        </w:rPr>
        <w:t>извођење радова по систему ,,кључ у руке“</w:t>
      </w:r>
      <w:r w:rsidR="00DD2DD9" w:rsidRPr="000707C9">
        <w:rPr>
          <w:rFonts w:ascii="Arial" w:hAnsi="Arial" w:cs="Arial"/>
        </w:rPr>
        <w:t>,</w:t>
      </w:r>
      <w:r w:rsidRPr="000707C9">
        <w:rPr>
          <w:rFonts w:ascii="Arial" w:hAnsi="Arial" w:cs="Arial"/>
        </w:rPr>
        <w:t>, НЕ ОТВАРАТИ“.</w:t>
      </w:r>
    </w:p>
    <w:p w:rsidR="00472249" w:rsidRPr="000707C9" w:rsidRDefault="00472249" w:rsidP="00472249">
      <w:pPr>
        <w:rPr>
          <w:rFonts w:ascii="Arial" w:hAnsi="Arial" w:cs="Arial"/>
        </w:rPr>
      </w:pPr>
      <w:r w:rsidRPr="000707C9">
        <w:rPr>
          <w:rFonts w:ascii="Arial" w:hAnsi="Arial" w:cs="Arial"/>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72249" w:rsidRPr="000707C9" w:rsidRDefault="00472249" w:rsidP="00472249">
      <w:pPr>
        <w:rPr>
          <w:rFonts w:ascii="Arial" w:hAnsi="Arial" w:cs="Arial"/>
        </w:rPr>
      </w:pPr>
      <w:r w:rsidRPr="000707C9">
        <w:rPr>
          <w:rFonts w:ascii="Arial" w:hAnsi="Arial" w:cs="Arial"/>
        </w:rPr>
        <w:t>По истеку рока за подношење понуда понуђач не може да повуче нити да мења своју понуду.</w:t>
      </w:r>
    </w:p>
    <w:p w:rsidR="00472249" w:rsidRPr="000E2181" w:rsidRDefault="00472249" w:rsidP="00472249">
      <w:pPr>
        <w:rPr>
          <w:rFonts w:ascii="Arial" w:hAnsi="Arial" w:cs="Arial"/>
          <w:b/>
        </w:rPr>
      </w:pPr>
      <w:r w:rsidRPr="000E2181">
        <w:rPr>
          <w:rFonts w:ascii="Arial" w:hAnsi="Arial" w:cs="Arial"/>
          <w:b/>
        </w:rPr>
        <w:t xml:space="preserve">6. УЧЕСТВОВАЊЕ У ЗАЈЕДНИЧКОЈ ПОНУДИ ИЛИ КАО ПОДИЗВОЂАЧ </w:t>
      </w:r>
    </w:p>
    <w:p w:rsidR="00472249" w:rsidRPr="000707C9" w:rsidRDefault="00472249" w:rsidP="00472249">
      <w:pPr>
        <w:rPr>
          <w:rFonts w:ascii="Arial" w:hAnsi="Arial" w:cs="Arial"/>
        </w:rPr>
      </w:pPr>
      <w:r w:rsidRPr="000707C9">
        <w:rPr>
          <w:rFonts w:ascii="Arial" w:hAnsi="Arial" w:cs="Arial"/>
        </w:rPr>
        <w:t xml:space="preserve">Понуђач може да поднесе само једну понуду. </w:t>
      </w:r>
    </w:p>
    <w:p w:rsidR="00472249" w:rsidRPr="000707C9" w:rsidRDefault="00472249" w:rsidP="00472249">
      <w:pPr>
        <w:rPr>
          <w:rFonts w:ascii="Arial" w:hAnsi="Arial" w:cs="Arial"/>
        </w:rPr>
      </w:pPr>
      <w:r w:rsidRPr="000707C9">
        <w:rPr>
          <w:rFonts w:ascii="Arial" w:hAnsi="Arial" w:cs="Arial"/>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72249" w:rsidRPr="000707C9" w:rsidRDefault="00472249" w:rsidP="00472249">
      <w:pPr>
        <w:rPr>
          <w:rFonts w:ascii="Arial" w:hAnsi="Arial" w:cs="Arial"/>
        </w:rPr>
      </w:pPr>
      <w:r w:rsidRPr="000707C9">
        <w:rPr>
          <w:rFonts w:ascii="Arial" w:hAnsi="Arial" w:cs="Arial"/>
        </w:rPr>
        <w:t>У Обрасцу понуде (образац 1. у поглављу V ове конкурсне документације),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72249" w:rsidRPr="000E2181" w:rsidRDefault="00472249" w:rsidP="00472249">
      <w:pPr>
        <w:rPr>
          <w:rFonts w:ascii="Arial" w:hAnsi="Arial" w:cs="Arial"/>
          <w:b/>
        </w:rPr>
      </w:pPr>
      <w:r w:rsidRPr="000E2181">
        <w:rPr>
          <w:rFonts w:ascii="Arial" w:hAnsi="Arial" w:cs="Arial"/>
          <w:b/>
        </w:rPr>
        <w:t>7. ПОНУДА СА ПОДИЗВОЂАЧЕМ</w:t>
      </w:r>
    </w:p>
    <w:p w:rsidR="00472249" w:rsidRPr="000707C9" w:rsidRDefault="00472249" w:rsidP="00472249">
      <w:pPr>
        <w:rPr>
          <w:rFonts w:ascii="Arial" w:hAnsi="Arial" w:cs="Arial"/>
        </w:rPr>
      </w:pPr>
      <w:r w:rsidRPr="000707C9">
        <w:rPr>
          <w:rFonts w:ascii="Arial" w:hAnsi="Arial" w:cs="Arial"/>
        </w:rPr>
        <w:t xml:space="preserve">Уколико понуђач подноси понуду са подизвођачем дужан је да у Обрасцу понуде (образац 1. у поглављу V ове конкурсне документације)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72249" w:rsidRPr="000707C9" w:rsidRDefault="00472249" w:rsidP="00472249">
      <w:pPr>
        <w:rPr>
          <w:rFonts w:ascii="Arial" w:hAnsi="Arial" w:cs="Arial"/>
        </w:rPr>
      </w:pPr>
      <w:r w:rsidRPr="000707C9">
        <w:rPr>
          <w:rFonts w:ascii="Arial" w:hAnsi="Arial" w:cs="Arial"/>
        </w:rPr>
        <w:t xml:space="preserve">Понуђач у Обрасцу понуде наводи назив и седиште подизвођача, уколико ће делимично извршење набавке поверити подизвођачу. </w:t>
      </w:r>
    </w:p>
    <w:p w:rsidR="00472249" w:rsidRPr="000707C9" w:rsidRDefault="00472249" w:rsidP="00472249">
      <w:pPr>
        <w:rPr>
          <w:rFonts w:ascii="Arial" w:hAnsi="Arial" w:cs="Arial"/>
        </w:rPr>
      </w:pPr>
      <w:r w:rsidRPr="000707C9">
        <w:rPr>
          <w:rFonts w:ascii="Arial" w:hAnsi="Arial" w:cs="Arial"/>
        </w:rPr>
        <w:lastRenderedPageBreak/>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472249" w:rsidRPr="000707C9" w:rsidRDefault="00472249" w:rsidP="00472249">
      <w:pPr>
        <w:rPr>
          <w:rFonts w:ascii="Arial" w:hAnsi="Arial" w:cs="Arial"/>
        </w:rPr>
      </w:pPr>
      <w:r w:rsidRPr="000707C9">
        <w:rPr>
          <w:rFonts w:ascii="Arial" w:hAnsi="Arial" w:cs="Arial"/>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w:t>
      </w:r>
    </w:p>
    <w:p w:rsidR="00472249" w:rsidRPr="000707C9" w:rsidRDefault="00472249" w:rsidP="00472249">
      <w:pPr>
        <w:rPr>
          <w:rFonts w:ascii="Arial" w:hAnsi="Arial" w:cs="Arial"/>
        </w:rPr>
      </w:pPr>
      <w:r w:rsidRPr="000707C9">
        <w:rPr>
          <w:rFonts w:ascii="Arial" w:hAnsi="Arial" w:cs="Arial"/>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72249" w:rsidRPr="000707C9" w:rsidRDefault="00472249" w:rsidP="00472249">
      <w:pPr>
        <w:rPr>
          <w:rFonts w:ascii="Arial" w:hAnsi="Arial" w:cs="Arial"/>
        </w:rPr>
      </w:pPr>
      <w:r w:rsidRPr="000707C9">
        <w:rPr>
          <w:rFonts w:ascii="Arial" w:hAnsi="Arial" w:cs="Arial"/>
        </w:rPr>
        <w:t>Понуђач је дужан да наручиоцу, на његов захтев, омогући приступ код подизвођача, ради утврђивања испуњености тражених услова.</w:t>
      </w:r>
    </w:p>
    <w:p w:rsidR="00472249" w:rsidRPr="000E2181" w:rsidRDefault="00472249" w:rsidP="00472249">
      <w:pPr>
        <w:rPr>
          <w:rFonts w:ascii="Arial" w:hAnsi="Arial" w:cs="Arial"/>
          <w:b/>
        </w:rPr>
      </w:pPr>
      <w:r w:rsidRPr="000E2181">
        <w:rPr>
          <w:rFonts w:ascii="Arial" w:hAnsi="Arial" w:cs="Arial"/>
          <w:b/>
        </w:rPr>
        <w:t>8. ЗАЈЕДНИЧКА ПОНУДА</w:t>
      </w:r>
    </w:p>
    <w:p w:rsidR="00472249" w:rsidRPr="000707C9" w:rsidRDefault="00472249" w:rsidP="00472249">
      <w:pPr>
        <w:rPr>
          <w:rFonts w:ascii="Arial" w:hAnsi="Arial" w:cs="Arial"/>
        </w:rPr>
      </w:pPr>
      <w:r w:rsidRPr="000707C9">
        <w:rPr>
          <w:rFonts w:ascii="Arial" w:hAnsi="Arial" w:cs="Arial"/>
        </w:rPr>
        <w:t>Понуду може поднети група понуђача.</w:t>
      </w:r>
    </w:p>
    <w:p w:rsidR="00472249" w:rsidRPr="000707C9" w:rsidRDefault="00472249" w:rsidP="00472249">
      <w:pPr>
        <w:rPr>
          <w:rFonts w:ascii="Arial" w:hAnsi="Arial" w:cs="Arial"/>
        </w:rPr>
      </w:pPr>
      <w:r w:rsidRPr="000707C9">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472249" w:rsidRPr="000707C9" w:rsidRDefault="00031052" w:rsidP="00472249">
      <w:pPr>
        <w:rPr>
          <w:rFonts w:ascii="Arial" w:hAnsi="Arial" w:cs="Arial"/>
        </w:rPr>
      </w:pPr>
      <w:r>
        <w:rPr>
          <w:rFonts w:ascii="Arial" w:hAnsi="Arial" w:cs="Arial"/>
        </w:rPr>
        <w:t>-</w:t>
      </w:r>
      <w:r w:rsidR="00472249" w:rsidRPr="000707C9">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опису послова сваког од понуђача из групе понуђача у извршењу уговора </w:t>
      </w:r>
      <w:r>
        <w:rPr>
          <w:rFonts w:ascii="Arial" w:hAnsi="Arial" w:cs="Arial"/>
        </w:rPr>
        <w:t>.</w:t>
      </w:r>
    </w:p>
    <w:p w:rsidR="00472249" w:rsidRPr="000707C9" w:rsidRDefault="00472249" w:rsidP="00472249">
      <w:pPr>
        <w:rPr>
          <w:rFonts w:ascii="Arial" w:hAnsi="Arial" w:cs="Arial"/>
        </w:rPr>
      </w:pPr>
      <w:r w:rsidRPr="000707C9">
        <w:rPr>
          <w:rFonts w:ascii="Arial" w:hAnsi="Arial" w:cs="Arial"/>
        </w:rPr>
        <w:t>Група понуђача је дужна да достави све доказе о испуњености услова који су наведени у поглављу  III ове конкурсне документације, у складу са Упутством како се доказује испуњеност услова.</w:t>
      </w:r>
    </w:p>
    <w:p w:rsidR="00472249" w:rsidRPr="000707C9" w:rsidRDefault="00472249" w:rsidP="00472249">
      <w:pPr>
        <w:rPr>
          <w:rFonts w:ascii="Arial" w:hAnsi="Arial" w:cs="Arial"/>
        </w:rPr>
      </w:pPr>
      <w:r w:rsidRPr="000707C9">
        <w:rPr>
          <w:rFonts w:ascii="Arial" w:hAnsi="Arial" w:cs="Arial"/>
        </w:rPr>
        <w:t xml:space="preserve">Понуђачи из групе понуђача одговарају неограничено солидарно према наручиоцу. </w:t>
      </w:r>
    </w:p>
    <w:p w:rsidR="00472249" w:rsidRPr="000707C9" w:rsidRDefault="00472249" w:rsidP="00472249">
      <w:pPr>
        <w:rPr>
          <w:rFonts w:ascii="Arial" w:hAnsi="Arial" w:cs="Arial"/>
        </w:rPr>
      </w:pPr>
      <w:r w:rsidRPr="000707C9">
        <w:rPr>
          <w:rFonts w:ascii="Arial" w:hAnsi="Arial" w:cs="Arial"/>
        </w:rPr>
        <w:t>Задруга може поднети понуду самостално, у своје име, а за рачун задругара или заједничку понуду у име задругара.</w:t>
      </w:r>
    </w:p>
    <w:p w:rsidR="00472249" w:rsidRPr="000707C9" w:rsidRDefault="00472249" w:rsidP="00472249">
      <w:pPr>
        <w:rPr>
          <w:rFonts w:ascii="Arial" w:hAnsi="Arial" w:cs="Arial"/>
        </w:rPr>
      </w:pPr>
      <w:r w:rsidRPr="000707C9">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472249" w:rsidRPr="000707C9" w:rsidRDefault="00472249" w:rsidP="00472249">
      <w:pPr>
        <w:rPr>
          <w:rFonts w:ascii="Arial" w:hAnsi="Arial" w:cs="Arial"/>
        </w:rPr>
      </w:pPr>
      <w:r w:rsidRPr="000707C9">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2249" w:rsidRPr="000E2181" w:rsidRDefault="00472249" w:rsidP="00472249">
      <w:pPr>
        <w:rPr>
          <w:rFonts w:ascii="Arial" w:hAnsi="Arial" w:cs="Arial"/>
          <w:b/>
        </w:rPr>
      </w:pPr>
      <w:r w:rsidRPr="000E2181">
        <w:rPr>
          <w:rFonts w:ascii="Arial" w:hAnsi="Arial" w:cs="Arial"/>
          <w:b/>
        </w:rPr>
        <w:t>9. НАЧИН И УСЛОВИ ПЛАЋАЊА, ГАРАНТНИ РОК, КАО И ДРУГЕ ОКОЛНОСТИ ОД КОЈИХ ЗАВИСИ ПРИХВАТЉИВОСТ  ПОНУДЕ</w:t>
      </w:r>
    </w:p>
    <w:p w:rsidR="00472249" w:rsidRPr="00EF7972" w:rsidRDefault="00885640" w:rsidP="00472249">
      <w:pPr>
        <w:rPr>
          <w:rFonts w:ascii="Arial" w:hAnsi="Arial" w:cs="Arial"/>
        </w:rPr>
      </w:pPr>
      <w:r w:rsidRPr="00885640">
        <w:rPr>
          <w:rFonts w:ascii="Arial" w:hAnsi="Arial" w:cs="Arial"/>
          <w:b/>
        </w:rPr>
        <w:t>9.</w:t>
      </w:r>
      <w:r w:rsidR="00472249" w:rsidRPr="00885640">
        <w:rPr>
          <w:rFonts w:ascii="Arial" w:hAnsi="Arial" w:cs="Arial"/>
          <w:b/>
        </w:rPr>
        <w:t>1.</w:t>
      </w:r>
      <w:r w:rsidR="00472249" w:rsidRPr="000707C9">
        <w:rPr>
          <w:rFonts w:ascii="Arial" w:hAnsi="Arial" w:cs="Arial"/>
        </w:rPr>
        <w:t xml:space="preserve"> Захтеви у погледу начина, рока и услова плаћања</w:t>
      </w:r>
      <w:r w:rsidR="00EF7972">
        <w:rPr>
          <w:rFonts w:ascii="Arial" w:hAnsi="Arial" w:cs="Arial"/>
        </w:rPr>
        <w:t>:</w:t>
      </w:r>
    </w:p>
    <w:p w:rsidR="00EF7972" w:rsidRPr="00EF7972" w:rsidRDefault="00EF7972" w:rsidP="00EF7972">
      <w:pPr>
        <w:rPr>
          <w:rFonts w:ascii="Arial" w:hAnsi="Arial" w:cs="Arial"/>
        </w:rPr>
      </w:pPr>
      <w:r w:rsidRPr="00EF7972">
        <w:rPr>
          <w:rFonts w:ascii="Arial" w:hAnsi="Arial" w:cs="Arial"/>
        </w:rPr>
        <w:lastRenderedPageBreak/>
        <w:t xml:space="preserve">-Аванс </w:t>
      </w:r>
      <w:r w:rsidR="0064456B">
        <w:rPr>
          <w:rFonts w:ascii="Arial" w:hAnsi="Arial" w:cs="Arial"/>
        </w:rPr>
        <w:t xml:space="preserve"> </w:t>
      </w:r>
      <w:r w:rsidR="0064456B" w:rsidRPr="00DD2DD9">
        <w:rPr>
          <w:rFonts w:ascii="Arial" w:hAnsi="Arial" w:cs="Arial"/>
        </w:rPr>
        <w:t>у износу од 20 % од вр</w:t>
      </w:r>
      <w:r w:rsidR="008B27E7" w:rsidRPr="00DD2DD9">
        <w:rPr>
          <w:rFonts w:ascii="Arial" w:hAnsi="Arial" w:cs="Arial"/>
        </w:rPr>
        <w:t>е</w:t>
      </w:r>
      <w:r w:rsidR="0064456B" w:rsidRPr="00DD2DD9">
        <w:rPr>
          <w:rFonts w:ascii="Arial" w:hAnsi="Arial" w:cs="Arial"/>
        </w:rPr>
        <w:t>дности понуде</w:t>
      </w:r>
      <w:r w:rsidR="0064456B">
        <w:rPr>
          <w:rFonts w:ascii="Arial" w:hAnsi="Arial" w:cs="Arial"/>
        </w:rPr>
        <w:t xml:space="preserve"> </w:t>
      </w:r>
      <w:r w:rsidRPr="00EF7972">
        <w:rPr>
          <w:rFonts w:ascii="Arial" w:hAnsi="Arial" w:cs="Arial"/>
        </w:rPr>
        <w:t xml:space="preserve"> Наручилац ће уплатити Извођачу у року од 7 дана од дана </w:t>
      </w:r>
      <w:r w:rsidR="00DD2DD9">
        <w:rPr>
          <w:rFonts w:ascii="Arial" w:hAnsi="Arial" w:cs="Arial"/>
        </w:rPr>
        <w:t>увођења у посао.</w:t>
      </w:r>
      <w:r w:rsidRPr="00EF7972">
        <w:rPr>
          <w:rFonts w:ascii="Arial" w:hAnsi="Arial" w:cs="Arial"/>
        </w:rPr>
        <w:t xml:space="preserve"> Извођач </w:t>
      </w:r>
      <w:r w:rsidR="00DD2DD9">
        <w:rPr>
          <w:rFonts w:ascii="Arial" w:hAnsi="Arial" w:cs="Arial"/>
        </w:rPr>
        <w:t xml:space="preserve">радова је у обавези да </w:t>
      </w:r>
      <w:r w:rsidRPr="00EF7972">
        <w:rPr>
          <w:rFonts w:ascii="Arial" w:hAnsi="Arial" w:cs="Arial"/>
        </w:rPr>
        <w:t xml:space="preserve">достави авансни рачун у складу са Законом о рачуноводству. </w:t>
      </w:r>
    </w:p>
    <w:p w:rsidR="00EF7972" w:rsidRPr="00EF7972" w:rsidRDefault="00EF7972" w:rsidP="00EF7972">
      <w:pPr>
        <w:rPr>
          <w:rFonts w:ascii="Arial" w:hAnsi="Arial" w:cs="Arial"/>
        </w:rPr>
      </w:pPr>
      <w:r w:rsidRPr="00EF7972">
        <w:rPr>
          <w:rFonts w:ascii="Arial" w:hAnsi="Arial" w:cs="Arial"/>
          <w:b/>
        </w:rPr>
        <w:t>-</w:t>
      </w:r>
      <w:r w:rsidRPr="00EF7972">
        <w:rPr>
          <w:rFonts w:ascii="Arial" w:hAnsi="Arial" w:cs="Arial"/>
        </w:rPr>
        <w:t xml:space="preserve"> 20% од вредности понуде</w:t>
      </w:r>
      <w:r w:rsidR="00DD2DD9">
        <w:rPr>
          <w:rFonts w:ascii="Arial" w:hAnsi="Arial" w:cs="Arial"/>
        </w:rPr>
        <w:t xml:space="preserve"> у року од 7 (седам ) дана </w:t>
      </w:r>
      <w:r w:rsidRPr="00EF7972">
        <w:rPr>
          <w:rFonts w:ascii="Arial" w:hAnsi="Arial" w:cs="Arial"/>
        </w:rPr>
        <w:t xml:space="preserve"> након добијања грађевинске дозволе</w:t>
      </w:r>
      <w:r w:rsidR="00DD2DD9">
        <w:rPr>
          <w:rFonts w:ascii="Arial" w:hAnsi="Arial" w:cs="Arial"/>
        </w:rPr>
        <w:t>;</w:t>
      </w:r>
      <w:r w:rsidRPr="00EF7972">
        <w:rPr>
          <w:rFonts w:ascii="Arial" w:hAnsi="Arial" w:cs="Arial"/>
        </w:rPr>
        <w:t xml:space="preserve"> </w:t>
      </w:r>
    </w:p>
    <w:p w:rsidR="00B07D30" w:rsidRPr="007008EC" w:rsidRDefault="00EF7972" w:rsidP="00B07D30">
      <w:pPr>
        <w:rPr>
          <w:rFonts w:ascii="Arial" w:hAnsi="Arial" w:cs="Arial"/>
        </w:rPr>
      </w:pPr>
      <w:r w:rsidRPr="00EF7972">
        <w:rPr>
          <w:rFonts w:ascii="Arial" w:hAnsi="Arial" w:cs="Arial"/>
        </w:rPr>
        <w:t>- 20</w:t>
      </w:r>
      <w:r w:rsidRPr="00EF7972">
        <w:rPr>
          <w:rFonts w:ascii="Arial" w:hAnsi="Arial" w:cs="Arial"/>
          <w:b/>
        </w:rPr>
        <w:t xml:space="preserve"> % </w:t>
      </w:r>
      <w:r w:rsidRPr="00EF7972">
        <w:rPr>
          <w:rFonts w:ascii="Arial" w:hAnsi="Arial" w:cs="Arial"/>
        </w:rPr>
        <w:t>од вредности понуде</w:t>
      </w:r>
      <w:r w:rsidRPr="00EF7972">
        <w:rPr>
          <w:rFonts w:ascii="Arial" w:hAnsi="Arial" w:cs="Arial"/>
          <w:b/>
        </w:rPr>
        <w:t xml:space="preserve"> </w:t>
      </w:r>
      <w:r w:rsidRPr="00EF7972">
        <w:rPr>
          <w:rFonts w:ascii="Arial" w:hAnsi="Arial" w:cs="Arial"/>
        </w:rPr>
        <w:t>у</w:t>
      </w:r>
      <w:r w:rsidR="00B07D30">
        <w:rPr>
          <w:rFonts w:ascii="Arial" w:hAnsi="Arial" w:cs="Arial"/>
        </w:rPr>
        <w:t xml:space="preserve"> року од 7 ( седам ) дана  </w:t>
      </w:r>
      <w:r w:rsidR="00B07D30" w:rsidRPr="00D81E88">
        <w:rPr>
          <w:rFonts w:ascii="Arial" w:hAnsi="Arial" w:cs="Arial"/>
        </w:rPr>
        <w:t>у току монтаже</w:t>
      </w:r>
      <w:r w:rsidR="00B07D30" w:rsidRPr="007008EC">
        <w:rPr>
          <w:rFonts w:ascii="Arial" w:hAnsi="Arial" w:cs="Arial"/>
        </w:rPr>
        <w:t xml:space="preserve">  на основу од стране надзорног органа </w:t>
      </w:r>
      <w:r w:rsidR="00B07D30" w:rsidRPr="00D81E88">
        <w:rPr>
          <w:rFonts w:ascii="Arial" w:hAnsi="Arial" w:cs="Arial"/>
        </w:rPr>
        <w:t>оверен</w:t>
      </w:r>
      <w:r w:rsidR="00757F11">
        <w:rPr>
          <w:rFonts w:ascii="Arial" w:hAnsi="Arial" w:cs="Arial"/>
        </w:rPr>
        <w:t>е</w:t>
      </w:r>
      <w:r w:rsidR="00B07D30" w:rsidRPr="00D81E88">
        <w:rPr>
          <w:rFonts w:ascii="Arial" w:hAnsi="Arial" w:cs="Arial"/>
        </w:rPr>
        <w:t xml:space="preserve"> привремен</w:t>
      </w:r>
      <w:r w:rsidR="00757F11">
        <w:rPr>
          <w:rFonts w:ascii="Arial" w:hAnsi="Arial" w:cs="Arial"/>
        </w:rPr>
        <w:t>е</w:t>
      </w:r>
      <w:r w:rsidR="00B07D30" w:rsidRPr="00D81E88">
        <w:rPr>
          <w:rFonts w:ascii="Arial" w:hAnsi="Arial" w:cs="Arial"/>
        </w:rPr>
        <w:t xml:space="preserve">  ситуациј</w:t>
      </w:r>
      <w:r w:rsidR="00757F11">
        <w:rPr>
          <w:rFonts w:ascii="Arial" w:hAnsi="Arial" w:cs="Arial"/>
        </w:rPr>
        <w:t>е</w:t>
      </w:r>
      <w:r w:rsidR="00B07D30" w:rsidRPr="00D81E88">
        <w:rPr>
          <w:rFonts w:ascii="Arial" w:hAnsi="Arial" w:cs="Arial"/>
        </w:rPr>
        <w:t xml:space="preserve"> ,</w:t>
      </w:r>
      <w:r w:rsidR="00B07D30" w:rsidRPr="007008EC">
        <w:rPr>
          <w:rFonts w:ascii="Arial" w:hAnsi="Arial" w:cs="Arial"/>
        </w:rPr>
        <w:t xml:space="preserve"> кој</w:t>
      </w:r>
      <w:r w:rsidR="00757F11">
        <w:rPr>
          <w:rFonts w:ascii="Arial" w:hAnsi="Arial" w:cs="Arial"/>
        </w:rPr>
        <w:t>у</w:t>
      </w:r>
      <w:r w:rsidR="00B07D30" w:rsidRPr="007008EC">
        <w:rPr>
          <w:rFonts w:ascii="Arial" w:hAnsi="Arial" w:cs="Arial"/>
        </w:rPr>
        <w:t xml:space="preserve"> Извођач доставља Наручиоцу у 6 (шест) примерака.</w:t>
      </w:r>
    </w:p>
    <w:p w:rsidR="00B07D30" w:rsidRPr="007008EC" w:rsidRDefault="00B07D30" w:rsidP="00B07D30">
      <w:pPr>
        <w:rPr>
          <w:rFonts w:ascii="Arial" w:hAnsi="Arial" w:cs="Arial"/>
        </w:rPr>
      </w:pPr>
      <w:r>
        <w:rPr>
          <w:rFonts w:ascii="Arial" w:hAnsi="Arial" w:cs="Arial"/>
          <w:b/>
        </w:rPr>
        <w:t>-</w:t>
      </w:r>
      <w:r w:rsidRPr="007008EC">
        <w:rPr>
          <w:rFonts w:ascii="Arial" w:hAnsi="Arial" w:cs="Arial"/>
        </w:rPr>
        <w:t xml:space="preserve"> преостали износ од 40 % </w:t>
      </w:r>
      <w:r>
        <w:rPr>
          <w:rFonts w:ascii="Arial" w:hAnsi="Arial" w:cs="Arial"/>
        </w:rPr>
        <w:t xml:space="preserve"> вредности понуде , и</w:t>
      </w:r>
      <w:r w:rsidRPr="007008EC">
        <w:rPr>
          <w:rFonts w:ascii="Arial" w:hAnsi="Arial" w:cs="Arial"/>
        </w:rPr>
        <w:t xml:space="preserve">сплатиће се </w:t>
      </w:r>
      <w:r>
        <w:rPr>
          <w:rFonts w:ascii="Arial" w:hAnsi="Arial" w:cs="Arial"/>
        </w:rPr>
        <w:t xml:space="preserve">извођачу радова </w:t>
      </w:r>
      <w:r w:rsidRPr="007008EC">
        <w:rPr>
          <w:rFonts w:ascii="Arial" w:hAnsi="Arial" w:cs="Arial"/>
        </w:rPr>
        <w:t xml:space="preserve"> </w:t>
      </w:r>
      <w:r>
        <w:rPr>
          <w:rFonts w:ascii="Arial" w:hAnsi="Arial" w:cs="Arial"/>
        </w:rPr>
        <w:t>у року од 45  (четрдесет пет ) дана</w:t>
      </w:r>
      <w:r>
        <w:rPr>
          <w:rFonts w:ascii="Arial" w:hAnsi="Arial" w:cs="Arial"/>
          <w:color w:val="FF0000"/>
        </w:rPr>
        <w:t xml:space="preserve"> </w:t>
      </w:r>
      <w:r w:rsidRPr="00D81E88">
        <w:rPr>
          <w:rFonts w:ascii="Arial" w:hAnsi="Arial" w:cs="Arial"/>
        </w:rPr>
        <w:t>од дана</w:t>
      </w:r>
      <w:r>
        <w:rPr>
          <w:rFonts w:ascii="Arial" w:hAnsi="Arial" w:cs="Arial"/>
          <w:color w:val="FF0000"/>
        </w:rPr>
        <w:t xml:space="preserve"> </w:t>
      </w:r>
      <w:r w:rsidRPr="007008EC">
        <w:rPr>
          <w:rFonts w:ascii="Arial" w:hAnsi="Arial" w:cs="Arial"/>
        </w:rPr>
        <w:t>добијања употребне дозволе</w:t>
      </w:r>
      <w:r>
        <w:rPr>
          <w:rFonts w:ascii="Arial" w:hAnsi="Arial" w:cs="Arial"/>
        </w:rPr>
        <w:t>.</w:t>
      </w:r>
      <w:r w:rsidRPr="007008EC">
        <w:rPr>
          <w:rFonts w:ascii="Arial" w:hAnsi="Arial" w:cs="Arial"/>
        </w:rPr>
        <w:t xml:space="preserve"> </w:t>
      </w:r>
    </w:p>
    <w:p w:rsidR="00472249" w:rsidRPr="000707C9" w:rsidRDefault="00472249" w:rsidP="00472249">
      <w:pPr>
        <w:rPr>
          <w:rFonts w:ascii="Arial" w:hAnsi="Arial" w:cs="Arial"/>
        </w:rPr>
      </w:pPr>
      <w:r w:rsidRPr="000707C9">
        <w:rPr>
          <w:rFonts w:ascii="Arial" w:hAnsi="Arial" w:cs="Arial"/>
        </w:rPr>
        <w:t xml:space="preserve">Плаћање се врши уплатом на рачун понуђача. </w:t>
      </w:r>
    </w:p>
    <w:p w:rsidR="00472249" w:rsidRPr="000707C9" w:rsidRDefault="00885640" w:rsidP="00472249">
      <w:pPr>
        <w:rPr>
          <w:rFonts w:ascii="Arial" w:hAnsi="Arial" w:cs="Arial"/>
        </w:rPr>
      </w:pPr>
      <w:r w:rsidRPr="00885640">
        <w:rPr>
          <w:rFonts w:ascii="Arial" w:hAnsi="Arial" w:cs="Arial"/>
          <w:b/>
        </w:rPr>
        <w:t>9.2.</w:t>
      </w:r>
      <w:r w:rsidR="00472249" w:rsidRPr="000707C9">
        <w:rPr>
          <w:rFonts w:ascii="Arial" w:hAnsi="Arial" w:cs="Arial"/>
        </w:rPr>
        <w:t xml:space="preserve"> Захтеви у погледу рока извођења радова</w:t>
      </w:r>
    </w:p>
    <w:p w:rsidR="007D443B" w:rsidRPr="007D443B" w:rsidRDefault="007D443B" w:rsidP="007D443B">
      <w:pPr>
        <w:rPr>
          <w:rFonts w:ascii="Arial" w:hAnsi="Arial" w:cs="Arial"/>
        </w:rPr>
      </w:pPr>
      <w:r w:rsidRPr="007D443B">
        <w:rPr>
          <w:rFonts w:ascii="Arial" w:eastAsia="TimesNewRomanPSMT" w:hAnsi="Arial" w:cs="Arial"/>
          <w:spacing w:val="-7"/>
          <w:shd w:val="clear" w:color="auto" w:fill="FFFFFF"/>
        </w:rPr>
        <w:t>Рок за завршетак радова</w:t>
      </w:r>
      <w:r w:rsidR="00B07D30">
        <w:rPr>
          <w:rFonts w:ascii="Arial" w:eastAsia="TimesNewRomanPSMT" w:hAnsi="Arial" w:cs="Arial"/>
          <w:spacing w:val="-7"/>
          <w:shd w:val="clear" w:color="auto" w:fill="FFFFFF"/>
        </w:rPr>
        <w:t xml:space="preserve"> је</w:t>
      </w:r>
      <w:r w:rsidRPr="007D443B">
        <w:rPr>
          <w:rFonts w:ascii="Arial" w:hAnsi="Arial" w:cs="Arial"/>
        </w:rPr>
        <w:t xml:space="preserve">  је 90( деведесет ) календарских дана од дана увођења у посао</w:t>
      </w:r>
      <w:r w:rsidR="00B07D30">
        <w:rPr>
          <w:rFonts w:ascii="Arial" w:hAnsi="Arial" w:cs="Arial"/>
        </w:rPr>
        <w:t>.</w:t>
      </w:r>
    </w:p>
    <w:p w:rsidR="007D443B" w:rsidRPr="007D443B" w:rsidRDefault="007D443B" w:rsidP="007D443B">
      <w:pPr>
        <w:rPr>
          <w:rFonts w:ascii="Arial" w:hAnsi="Arial" w:cs="Arial"/>
        </w:rPr>
      </w:pPr>
      <w:r w:rsidRPr="007D443B">
        <w:rPr>
          <w:rFonts w:ascii="Arial" w:hAnsi="Arial" w:cs="Arial"/>
        </w:rPr>
        <w:t>Датум увођења Извођача у посао, датум отпочињања извођења радова и датум окончања истих биће наведени и оверени од стране надзорног органа у грађевинско</w:t>
      </w:r>
      <w:r w:rsidR="00B07D30">
        <w:rPr>
          <w:rFonts w:ascii="Arial" w:hAnsi="Arial" w:cs="Arial"/>
        </w:rPr>
        <w:t>м</w:t>
      </w:r>
      <w:r w:rsidRPr="007D443B">
        <w:rPr>
          <w:rFonts w:ascii="Arial" w:hAnsi="Arial" w:cs="Arial"/>
        </w:rPr>
        <w:t xml:space="preserve"> дневнику, као и у записнику о примопредаји радова по окончању истих. </w:t>
      </w:r>
    </w:p>
    <w:p w:rsidR="00472249" w:rsidRPr="000707C9" w:rsidRDefault="00885640" w:rsidP="00472249">
      <w:pPr>
        <w:rPr>
          <w:rFonts w:ascii="Arial" w:hAnsi="Arial" w:cs="Arial"/>
        </w:rPr>
      </w:pPr>
      <w:r w:rsidRPr="00885640">
        <w:rPr>
          <w:rFonts w:ascii="Arial" w:hAnsi="Arial" w:cs="Arial"/>
          <w:b/>
        </w:rPr>
        <w:t>9.3</w:t>
      </w:r>
      <w:r w:rsidR="00472249" w:rsidRPr="00885640">
        <w:rPr>
          <w:rFonts w:ascii="Arial" w:hAnsi="Arial" w:cs="Arial"/>
          <w:b/>
        </w:rPr>
        <w:t>.</w:t>
      </w:r>
      <w:r w:rsidR="00472249" w:rsidRPr="000707C9">
        <w:rPr>
          <w:rFonts w:ascii="Arial" w:hAnsi="Arial" w:cs="Arial"/>
        </w:rPr>
        <w:t xml:space="preserve"> Захтев у погледу гарантног рока</w:t>
      </w:r>
    </w:p>
    <w:p w:rsidR="006A263E" w:rsidRPr="006A263E" w:rsidRDefault="006A263E" w:rsidP="006A263E">
      <w:pPr>
        <w:rPr>
          <w:rFonts w:ascii="Arial" w:hAnsi="Arial" w:cs="Arial"/>
        </w:rPr>
      </w:pPr>
      <w:r w:rsidRPr="006A263E">
        <w:rPr>
          <w:rFonts w:ascii="Arial" w:hAnsi="Arial" w:cs="Arial"/>
        </w:rPr>
        <w:t xml:space="preserve">Гарантни период на опрему и радове </w:t>
      </w:r>
      <w:r w:rsidR="00B07D30">
        <w:rPr>
          <w:rFonts w:ascii="Arial" w:hAnsi="Arial" w:cs="Arial"/>
        </w:rPr>
        <w:t>износи</w:t>
      </w:r>
      <w:r w:rsidRPr="006A263E">
        <w:rPr>
          <w:rFonts w:ascii="Arial" w:hAnsi="Arial" w:cs="Arial"/>
        </w:rPr>
        <w:t xml:space="preserve"> 2 године </w:t>
      </w:r>
      <w:r w:rsidR="00FB6F38">
        <w:rPr>
          <w:rFonts w:ascii="Arial" w:hAnsi="Arial" w:cs="Arial"/>
        </w:rPr>
        <w:t>од</w:t>
      </w:r>
      <w:r w:rsidR="00FB6F38" w:rsidRPr="003701A6">
        <w:rPr>
          <w:rFonts w:ascii="Arial" w:hAnsi="Arial" w:cs="Arial"/>
        </w:rPr>
        <w:t xml:space="preserve"> </w:t>
      </w:r>
      <w:r w:rsidR="00FB6F38">
        <w:rPr>
          <w:rFonts w:ascii="Arial" w:hAnsi="Arial" w:cs="Arial"/>
        </w:rPr>
        <w:t>и</w:t>
      </w:r>
      <w:r w:rsidR="00FB6F38" w:rsidRPr="003701A6">
        <w:rPr>
          <w:rFonts w:ascii="Arial" w:hAnsi="Arial" w:cs="Arial"/>
        </w:rPr>
        <w:t>зврше</w:t>
      </w:r>
      <w:r w:rsidR="00FB6F38">
        <w:rPr>
          <w:rFonts w:ascii="Arial" w:hAnsi="Arial" w:cs="Arial"/>
        </w:rPr>
        <w:t>нe примопредаје опреме и примопредаје изведених радова која је констатована  у записнику о примопредаји .</w:t>
      </w:r>
      <w:r w:rsidRPr="006A263E">
        <w:rPr>
          <w:rFonts w:ascii="Arial" w:hAnsi="Arial" w:cs="Arial"/>
        </w:rPr>
        <w:t xml:space="preserve"> </w:t>
      </w:r>
    </w:p>
    <w:p w:rsidR="00472249" w:rsidRPr="000707C9" w:rsidRDefault="00885640" w:rsidP="00472249">
      <w:pPr>
        <w:rPr>
          <w:rFonts w:ascii="Arial" w:hAnsi="Arial" w:cs="Arial"/>
        </w:rPr>
      </w:pPr>
      <w:r w:rsidRPr="00885640">
        <w:rPr>
          <w:rFonts w:ascii="Arial" w:hAnsi="Arial" w:cs="Arial"/>
          <w:b/>
        </w:rPr>
        <w:t>9.4</w:t>
      </w:r>
      <w:r w:rsidR="00472249" w:rsidRPr="000707C9">
        <w:rPr>
          <w:rFonts w:ascii="Arial" w:hAnsi="Arial" w:cs="Arial"/>
        </w:rPr>
        <w:t>. Захтев у погледу рока важења понуде</w:t>
      </w:r>
    </w:p>
    <w:p w:rsidR="00472249" w:rsidRPr="000707C9" w:rsidRDefault="00472249" w:rsidP="00472249">
      <w:pPr>
        <w:rPr>
          <w:rFonts w:ascii="Arial" w:hAnsi="Arial" w:cs="Arial"/>
        </w:rPr>
      </w:pPr>
      <w:r w:rsidRPr="000707C9">
        <w:rPr>
          <w:rFonts w:ascii="Arial" w:hAnsi="Arial" w:cs="Arial"/>
        </w:rPr>
        <w:t>Рок важења понуде је 45 дана од дана отварања понуда.</w:t>
      </w:r>
    </w:p>
    <w:p w:rsidR="00472249" w:rsidRPr="000707C9" w:rsidRDefault="00472249" w:rsidP="00472249">
      <w:pPr>
        <w:rPr>
          <w:rFonts w:ascii="Arial" w:hAnsi="Arial" w:cs="Arial"/>
        </w:rPr>
      </w:pPr>
      <w:r w:rsidRPr="000707C9">
        <w:rPr>
          <w:rFonts w:ascii="Arial" w:hAnsi="Arial" w:cs="Arial"/>
        </w:rPr>
        <w:t>У случају истека рока важења понуде, наручилац је дужан да у писаном облику затражи од понуђача продужење рока важења понуде.</w:t>
      </w:r>
    </w:p>
    <w:p w:rsidR="00472249" w:rsidRPr="000707C9" w:rsidRDefault="00472249" w:rsidP="00472249">
      <w:pPr>
        <w:rPr>
          <w:rFonts w:ascii="Arial" w:hAnsi="Arial" w:cs="Arial"/>
        </w:rPr>
      </w:pPr>
      <w:r w:rsidRPr="000707C9">
        <w:rPr>
          <w:rFonts w:ascii="Arial" w:hAnsi="Arial" w:cs="Arial"/>
        </w:rPr>
        <w:t xml:space="preserve">Понуђач који прихвати захтев за продужење рока важења понуде не може мењати понуду.   </w:t>
      </w:r>
    </w:p>
    <w:p w:rsidR="00472249" w:rsidRPr="006A263E" w:rsidRDefault="00472249" w:rsidP="00472249">
      <w:pPr>
        <w:rPr>
          <w:rFonts w:ascii="Arial" w:hAnsi="Arial" w:cs="Arial"/>
          <w:b/>
        </w:rPr>
      </w:pPr>
      <w:r w:rsidRPr="006A263E">
        <w:rPr>
          <w:rFonts w:ascii="Arial" w:hAnsi="Arial" w:cs="Arial"/>
          <w:b/>
        </w:rPr>
        <w:t>10. ВАЛУТА И НАЧИН НА КОЈИ МОРА ДА БУДЕ НАВЕДЕНА И ИЗРАЖЕНА ЦЕНА У ПОНУДИ</w:t>
      </w:r>
    </w:p>
    <w:p w:rsidR="00472249" w:rsidRPr="000707C9" w:rsidRDefault="00472249" w:rsidP="00472249">
      <w:pPr>
        <w:rPr>
          <w:rFonts w:ascii="Arial" w:hAnsi="Arial" w:cs="Arial"/>
        </w:rPr>
      </w:pPr>
      <w:r w:rsidRPr="000707C9">
        <w:rPr>
          <w:rFonts w:ascii="Arial" w:hAnsi="Arial" w:cs="Arial"/>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w:t>
      </w:r>
      <w:r w:rsidRPr="000707C9">
        <w:rPr>
          <w:rFonts w:ascii="Arial" w:hAnsi="Arial" w:cs="Arial"/>
        </w:rPr>
        <w:lastRenderedPageBreak/>
        <w:t xml:space="preserve">набавке, с тим да ће се за оцену понуде узимати у обзир цена без пореза на додату вредност.   </w:t>
      </w:r>
    </w:p>
    <w:p w:rsidR="00472249" w:rsidRPr="000707C9" w:rsidRDefault="00472249" w:rsidP="00472249">
      <w:pPr>
        <w:rPr>
          <w:rFonts w:ascii="Arial" w:hAnsi="Arial" w:cs="Arial"/>
        </w:rPr>
      </w:pPr>
      <w:r w:rsidRPr="000707C9">
        <w:rPr>
          <w:rFonts w:ascii="Arial" w:hAnsi="Arial" w:cs="Arial"/>
        </w:rPr>
        <w:t xml:space="preserve">Цена је фиксна и не може се мењати. </w:t>
      </w:r>
    </w:p>
    <w:p w:rsidR="00472249" w:rsidRPr="000707C9" w:rsidRDefault="00472249" w:rsidP="00472249">
      <w:pPr>
        <w:rPr>
          <w:rFonts w:ascii="Arial" w:hAnsi="Arial" w:cs="Arial"/>
        </w:rPr>
      </w:pPr>
      <w:r w:rsidRPr="000707C9">
        <w:rPr>
          <w:rFonts w:ascii="Arial" w:hAnsi="Arial" w:cs="Arial"/>
        </w:rPr>
        <w:t>Ако је у понуди исказана неуобичајено ниска цена, наручилац ће поступити у складу са чланом 92. Закона.</w:t>
      </w:r>
    </w:p>
    <w:p w:rsidR="00472249" w:rsidRPr="000707C9" w:rsidRDefault="00472249" w:rsidP="00472249">
      <w:pPr>
        <w:rPr>
          <w:rFonts w:ascii="Arial" w:hAnsi="Arial" w:cs="Arial"/>
        </w:rPr>
      </w:pPr>
      <w:r w:rsidRPr="006A263E">
        <w:rPr>
          <w:rFonts w:ascii="Arial" w:hAnsi="Arial" w:cs="Arial"/>
          <w:b/>
        </w:rPr>
        <w:t>11.  ПОДАЦИ О ВРСТИ, САДРЖИНИ, НАЧИНУ ПОДНОШЕЊА, ВИСИНИ И РОКОВИМА ОБЕЗБЕЂЕЊА ИСПУЊЕЊА ОБАВЕЗА ПОНУЂАЧА</w:t>
      </w:r>
    </w:p>
    <w:p w:rsidR="00472249" w:rsidRPr="000707C9" w:rsidRDefault="00472249" w:rsidP="00472249">
      <w:pPr>
        <w:rPr>
          <w:rFonts w:ascii="Arial" w:hAnsi="Arial" w:cs="Arial"/>
        </w:rPr>
      </w:pPr>
      <w:r w:rsidRPr="000707C9">
        <w:rPr>
          <w:rFonts w:ascii="Arial" w:hAnsi="Arial" w:cs="Arial"/>
        </w:rPr>
        <w:t>Сваки понуђач je дужан да уз понуду достави банкарску гаранцију за озбиљност понуде у износу од 2% од укупне вредности понуде без ПДВ-а.</w:t>
      </w:r>
    </w:p>
    <w:p w:rsidR="00472249" w:rsidRPr="000707C9" w:rsidRDefault="00472249" w:rsidP="00472249">
      <w:pPr>
        <w:rPr>
          <w:rFonts w:ascii="Arial" w:hAnsi="Arial" w:cs="Arial"/>
        </w:rPr>
      </w:pPr>
      <w:r w:rsidRPr="000707C9">
        <w:rPr>
          <w:rFonts w:ascii="Arial" w:hAnsi="Arial" w:cs="Arial"/>
        </w:rPr>
        <w:t xml:space="preserve">Банкарску гаранцију понуђач обезбеђује о свом трошку и иста мора бити неопозива, безусловна, без права на приговор и наплатива на први позив, са роком важења 45 дана од дана отварања понуда. </w:t>
      </w:r>
    </w:p>
    <w:p w:rsidR="00472249" w:rsidRPr="000707C9" w:rsidRDefault="00472249" w:rsidP="00472249">
      <w:pPr>
        <w:rPr>
          <w:rFonts w:ascii="Arial" w:hAnsi="Arial" w:cs="Arial"/>
        </w:rPr>
      </w:pPr>
      <w:r w:rsidRPr="000707C9">
        <w:rPr>
          <w:rFonts w:ascii="Arial" w:hAnsi="Arial" w:cs="Arial"/>
        </w:rPr>
        <w:t>Наручилац ће уновчити банкарску гаранцију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p>
    <w:p w:rsidR="00472249" w:rsidRPr="000707C9" w:rsidRDefault="00472249" w:rsidP="00472249">
      <w:pPr>
        <w:rPr>
          <w:rFonts w:ascii="Arial" w:hAnsi="Arial" w:cs="Arial"/>
        </w:rPr>
      </w:pPr>
      <w:r w:rsidRPr="000707C9">
        <w:rPr>
          <w:rFonts w:ascii="Arial" w:hAnsi="Arial" w:cs="Arial"/>
        </w:rPr>
        <w:t>Наручилац ће вратити банкарске гаранције понуђачима са којима није закључен уговор, одмах по закључењу уговора са изабраним понуђачем.</w:t>
      </w:r>
    </w:p>
    <w:p w:rsidR="00472249" w:rsidRPr="000707C9" w:rsidRDefault="00472249" w:rsidP="00472249">
      <w:pPr>
        <w:rPr>
          <w:rFonts w:ascii="Arial" w:hAnsi="Arial" w:cs="Arial"/>
        </w:rPr>
      </w:pPr>
      <w:r w:rsidRPr="000707C9">
        <w:rPr>
          <w:rFonts w:ascii="Arial" w:hAnsi="Arial" w:cs="Arial"/>
        </w:rPr>
        <w:t>Уколико понуђач не достави банкарску гаранцију за озбиљност понуде, понуда ће бити одбијена као неприхватљива.</w:t>
      </w:r>
    </w:p>
    <w:p w:rsidR="00472249" w:rsidRPr="00FB6F38" w:rsidRDefault="00472249" w:rsidP="00472249">
      <w:pPr>
        <w:rPr>
          <w:rFonts w:ascii="Arial" w:hAnsi="Arial" w:cs="Arial"/>
        </w:rPr>
      </w:pPr>
      <w:r w:rsidRPr="000707C9">
        <w:rPr>
          <w:rFonts w:ascii="Arial" w:hAnsi="Arial" w:cs="Arial"/>
        </w:rPr>
        <w:t>Изабрани понуђач се обавезује да у року од 7 дана од дана закључења уговора</w:t>
      </w:r>
      <w:r w:rsidR="00FB6F38">
        <w:rPr>
          <w:rFonts w:ascii="Arial" w:hAnsi="Arial" w:cs="Arial"/>
        </w:rPr>
        <w:t xml:space="preserve"> </w:t>
      </w:r>
      <w:r w:rsidRPr="000707C9">
        <w:rPr>
          <w:rFonts w:ascii="Arial" w:hAnsi="Arial" w:cs="Arial"/>
        </w:rPr>
        <w:t>преда наручиоцу банкарску гаранцију у вредности  аванса</w:t>
      </w:r>
      <w:r w:rsidR="00B84C87">
        <w:rPr>
          <w:rFonts w:ascii="Arial" w:hAnsi="Arial" w:cs="Arial"/>
        </w:rPr>
        <w:t xml:space="preserve"> у износу од 20 % од вредности понуде </w:t>
      </w:r>
      <w:r w:rsidRPr="000707C9">
        <w:rPr>
          <w:rFonts w:ascii="Arial" w:hAnsi="Arial" w:cs="Arial"/>
        </w:rPr>
        <w:t xml:space="preserve"> која ће бити са клаузулама: неопозива, безусловна, наплатива на први позив и без права на приговор. Банкарска гаранција за  аванс издаје се са роком важности  </w:t>
      </w:r>
      <w:r w:rsidR="00763A42" w:rsidRPr="00FB6F38">
        <w:rPr>
          <w:rFonts w:ascii="Arial" w:hAnsi="Arial" w:cs="Arial"/>
        </w:rPr>
        <w:t>са роком важности 30 календарских дана од дана завршетка радова по потписаном уговору.</w:t>
      </w:r>
      <w:r w:rsidRPr="00FB6F38">
        <w:rPr>
          <w:rFonts w:ascii="Arial" w:hAnsi="Arial" w:cs="Arial"/>
        </w:rPr>
        <w:t xml:space="preserve"> </w:t>
      </w:r>
    </w:p>
    <w:p w:rsidR="00472249" w:rsidRPr="000707C9" w:rsidRDefault="00472249" w:rsidP="00472249">
      <w:pPr>
        <w:rPr>
          <w:rFonts w:ascii="Arial" w:hAnsi="Arial" w:cs="Arial"/>
        </w:rPr>
      </w:pPr>
      <w:r w:rsidRPr="000707C9">
        <w:rPr>
          <w:rFonts w:ascii="Arial" w:hAnsi="Arial" w:cs="Arial"/>
        </w:rPr>
        <w:t xml:space="preserve">Изабрани понуђач се обавезује да у року од 7 дана од дана закључења уговора преда наручиоцу банкарску гаранцију за добро извршење посла, која ће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 од укупне вредности уговора без ПДВ-а, са роком важности </w:t>
      </w:r>
      <w:r w:rsidR="004532B6" w:rsidRPr="00FB6F38">
        <w:rPr>
          <w:rFonts w:ascii="Arial" w:hAnsi="Arial" w:cs="Arial"/>
        </w:rPr>
        <w:t xml:space="preserve">са роком важности 30 календарских дана од дана завршетка радова по потписаном уговору </w:t>
      </w:r>
      <w:r w:rsidR="002E436C" w:rsidRPr="00FB6F38">
        <w:rPr>
          <w:rFonts w:ascii="Arial" w:hAnsi="Arial" w:cs="Arial"/>
        </w:rPr>
        <w:t>.</w:t>
      </w:r>
      <w:r w:rsidRPr="000707C9">
        <w:rPr>
          <w:rFonts w:ascii="Arial" w:hAnsi="Arial" w:cs="Arial"/>
        </w:rPr>
        <w:t xml:space="preserve"> </w:t>
      </w:r>
    </w:p>
    <w:p w:rsidR="00472249" w:rsidRPr="000707C9" w:rsidRDefault="00472249" w:rsidP="00472249">
      <w:pPr>
        <w:rPr>
          <w:rFonts w:ascii="Arial" w:hAnsi="Arial" w:cs="Arial"/>
        </w:rPr>
      </w:pPr>
      <w:r w:rsidRPr="000707C9">
        <w:rPr>
          <w:rFonts w:ascii="Arial" w:hAnsi="Arial" w:cs="Arial"/>
        </w:rPr>
        <w:t xml:space="preserve">Наручилац ће уновчити банкарску гаранцију за добро извршење посла у случају да Извођач не буде извршавао све своје обавезе у роковима и на начин предвиђен уговором. </w:t>
      </w:r>
    </w:p>
    <w:p w:rsidR="00472249" w:rsidRPr="000707C9" w:rsidRDefault="00472249" w:rsidP="00472249">
      <w:pPr>
        <w:rPr>
          <w:rFonts w:ascii="Arial" w:hAnsi="Arial" w:cs="Arial"/>
        </w:rPr>
      </w:pPr>
      <w:r w:rsidRPr="000707C9">
        <w:rPr>
          <w:rFonts w:ascii="Arial" w:hAnsi="Arial" w:cs="Arial"/>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472249" w:rsidRPr="00FB6F38" w:rsidRDefault="00472249" w:rsidP="00472249">
      <w:pPr>
        <w:rPr>
          <w:rFonts w:ascii="Arial" w:hAnsi="Arial" w:cs="Arial"/>
        </w:rPr>
      </w:pPr>
      <w:r w:rsidRPr="000707C9">
        <w:rPr>
          <w:rFonts w:ascii="Arial" w:hAnsi="Arial" w:cs="Arial"/>
        </w:rPr>
        <w:t xml:space="preserve">Изабрани понуђач се обавезује да приликом записничке примопредаје  предмета јавне набавке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издаје се у висини од 5 % од укупне вредности уговора без ПДВ-а, са роком важности </w:t>
      </w:r>
      <w:r w:rsidR="002E436C" w:rsidRPr="00EF4ADF">
        <w:rPr>
          <w:rFonts w:ascii="Arial" w:hAnsi="Arial" w:cs="Arial"/>
          <w:color w:val="FF0000"/>
        </w:rPr>
        <w:t xml:space="preserve">  </w:t>
      </w:r>
      <w:r w:rsidR="002E436C" w:rsidRPr="00FB6F38">
        <w:rPr>
          <w:rFonts w:ascii="Arial" w:hAnsi="Arial" w:cs="Arial"/>
        </w:rPr>
        <w:t>30( тридесет ) календарских  дана дуже од истека гарантног рока.</w:t>
      </w:r>
      <w:r w:rsidRPr="00FB6F38">
        <w:rPr>
          <w:rFonts w:ascii="Arial" w:hAnsi="Arial" w:cs="Arial"/>
        </w:rPr>
        <w:t xml:space="preserve">  </w:t>
      </w:r>
    </w:p>
    <w:p w:rsidR="00472249" w:rsidRPr="000707C9" w:rsidRDefault="00472249" w:rsidP="00472249">
      <w:pPr>
        <w:rPr>
          <w:rFonts w:ascii="Arial" w:hAnsi="Arial" w:cs="Arial"/>
        </w:rPr>
      </w:pPr>
      <w:r w:rsidRPr="000707C9">
        <w:rPr>
          <w:rFonts w:ascii="Arial" w:hAnsi="Arial" w:cs="Arial"/>
        </w:rPr>
        <w:t>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472249" w:rsidRPr="000707C9" w:rsidRDefault="00472249" w:rsidP="00472249">
      <w:pPr>
        <w:rPr>
          <w:rFonts w:ascii="Arial" w:hAnsi="Arial" w:cs="Arial"/>
        </w:rPr>
      </w:pPr>
      <w:r w:rsidRPr="007D443B">
        <w:rPr>
          <w:rFonts w:ascii="Arial" w:hAnsi="Arial" w:cs="Arial"/>
          <w:b/>
        </w:rPr>
        <w:t>Прилог:</w:t>
      </w:r>
      <w:r w:rsidRPr="000707C9">
        <w:rPr>
          <w:rFonts w:ascii="Arial" w:hAnsi="Arial" w:cs="Arial"/>
        </w:rPr>
        <w:t xml:space="preserve"> Оригинал банкарска гаранција за озбиљност понуде на износ 2% вредности понуде и писма о намерама пословне банке у вези са издавањем банкарских гаранција за  аванс у висини </w:t>
      </w:r>
      <w:r w:rsidR="008870E6">
        <w:rPr>
          <w:rFonts w:ascii="Arial" w:hAnsi="Arial" w:cs="Arial"/>
        </w:rPr>
        <w:t>од 20 % од вредности понуде</w:t>
      </w:r>
      <w:r w:rsidRPr="000707C9">
        <w:rPr>
          <w:rFonts w:ascii="Arial" w:hAnsi="Arial" w:cs="Arial"/>
        </w:rPr>
        <w:t>, добро извршење посла (10%) и отклањања грешака у гарантном року (5%).</w:t>
      </w:r>
    </w:p>
    <w:p w:rsidR="00472249" w:rsidRPr="006A263E" w:rsidRDefault="00472249" w:rsidP="00472249">
      <w:pPr>
        <w:rPr>
          <w:rFonts w:ascii="Arial" w:hAnsi="Arial" w:cs="Arial"/>
          <w:b/>
        </w:rPr>
      </w:pPr>
      <w:r w:rsidRPr="006A263E">
        <w:rPr>
          <w:rFonts w:ascii="Arial" w:hAnsi="Arial" w:cs="Arial"/>
          <w:b/>
        </w:rPr>
        <w:t xml:space="preserve">12. ЗАШТИТА ПОВЕРЉИВОСТИ ПОДАТАКА КОЈЕ НАРУЧИЛАЦ СТАВЉА ПОНУЂАЧИМА НА РАСПОЛАГАЊЕ, УКЉУЧУЈУЋИ И ЊИХОВЕ ПОДИЗВОЂАЧЕ </w:t>
      </w:r>
    </w:p>
    <w:p w:rsidR="00472249" w:rsidRPr="000707C9" w:rsidRDefault="00472249" w:rsidP="00472249">
      <w:pPr>
        <w:rPr>
          <w:rFonts w:ascii="Arial" w:hAnsi="Arial" w:cs="Arial"/>
        </w:rPr>
      </w:pPr>
      <w:r w:rsidRPr="000707C9">
        <w:rPr>
          <w:rFonts w:ascii="Arial" w:hAnsi="Arial" w:cs="Arial"/>
        </w:rPr>
        <w:t>Предметна набавка не садржи поверљиве информације које наручилац ставља на располагање.</w:t>
      </w:r>
    </w:p>
    <w:p w:rsidR="00472249" w:rsidRPr="006A263E" w:rsidRDefault="00472249" w:rsidP="00472249">
      <w:pPr>
        <w:rPr>
          <w:rFonts w:ascii="Arial" w:hAnsi="Arial" w:cs="Arial"/>
          <w:b/>
        </w:rPr>
      </w:pPr>
      <w:r w:rsidRPr="006A263E">
        <w:rPr>
          <w:rFonts w:ascii="Arial" w:hAnsi="Arial" w:cs="Arial"/>
          <w:b/>
        </w:rPr>
        <w:t>13. ДОДАТНЕ ИНФОРМАЦИЈЕ ИЛИ ПОЈАШЊЕЊА У ВЕЗИ СА ПРИПРЕМАЊЕМ ПОНУДЕ</w:t>
      </w:r>
    </w:p>
    <w:p w:rsidR="00472249" w:rsidRPr="000707C9" w:rsidRDefault="00472249" w:rsidP="00472249">
      <w:pPr>
        <w:rPr>
          <w:rFonts w:ascii="Arial" w:hAnsi="Arial" w:cs="Arial"/>
        </w:rPr>
      </w:pPr>
      <w:r w:rsidRPr="000707C9">
        <w:rPr>
          <w:rFonts w:ascii="Arial" w:hAnsi="Arial" w:cs="Arial"/>
        </w:rPr>
        <w:t>Заинтересовано лице може, у писаном облику, путем поште на адресу наручиоца – ЈКП „</w:t>
      </w:r>
      <w:r w:rsidR="007D443B">
        <w:rPr>
          <w:rFonts w:ascii="Arial" w:hAnsi="Arial" w:cs="Arial"/>
        </w:rPr>
        <w:t>Градска топлана“ П</w:t>
      </w:r>
      <w:r w:rsidR="00071D54">
        <w:rPr>
          <w:rFonts w:ascii="Arial" w:hAnsi="Arial" w:cs="Arial"/>
        </w:rPr>
        <w:t>ирот</w:t>
      </w:r>
      <w:r w:rsidRPr="000707C9">
        <w:rPr>
          <w:rFonts w:ascii="Arial" w:hAnsi="Arial" w:cs="Arial"/>
        </w:rPr>
        <w:t>,</w:t>
      </w:r>
      <w:r w:rsidR="00071D54">
        <w:rPr>
          <w:rFonts w:ascii="Arial" w:hAnsi="Arial" w:cs="Arial"/>
        </w:rPr>
        <w:t>ул. Нишав</w:t>
      </w:r>
      <w:r w:rsidR="003102E8">
        <w:rPr>
          <w:rFonts w:ascii="Arial" w:hAnsi="Arial" w:cs="Arial"/>
        </w:rPr>
        <w:t>ска</w:t>
      </w:r>
      <w:r w:rsidR="00071D54">
        <w:rPr>
          <w:rFonts w:ascii="Arial" w:hAnsi="Arial" w:cs="Arial"/>
        </w:rPr>
        <w:t xml:space="preserve"> бр.11, Пирот</w:t>
      </w:r>
      <w:r w:rsidRPr="000707C9">
        <w:rPr>
          <w:rFonts w:ascii="Arial" w:hAnsi="Arial" w:cs="Arial"/>
        </w:rPr>
        <w:t xml:space="preserve">, на е-mail: </w:t>
      </w:r>
      <w:r w:rsidR="00071D54" w:rsidRPr="007C7ABE">
        <w:rPr>
          <w:rFonts w:ascii="Arial" w:hAnsi="Arial" w:cs="Arial"/>
          <w:color w:val="00B0F0"/>
        </w:rPr>
        <w:t>toplanapirot@gmail.com</w:t>
      </w:r>
      <w:r w:rsidRPr="000707C9">
        <w:rPr>
          <w:rFonts w:ascii="Arial" w:hAnsi="Arial" w:cs="Arial"/>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472249" w:rsidRPr="000707C9" w:rsidRDefault="00472249" w:rsidP="00472249">
      <w:pPr>
        <w:rPr>
          <w:rFonts w:ascii="Arial" w:hAnsi="Arial" w:cs="Arial"/>
        </w:rPr>
      </w:pPr>
      <w:r w:rsidRPr="000707C9">
        <w:rPr>
          <w:rFonts w:ascii="Arial" w:hAnsi="Arial" w:cs="Arial"/>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p>
    <w:p w:rsidR="00472249" w:rsidRPr="000707C9" w:rsidRDefault="00472249" w:rsidP="00472249">
      <w:pPr>
        <w:rPr>
          <w:rFonts w:ascii="Arial" w:hAnsi="Arial" w:cs="Arial"/>
        </w:rPr>
      </w:pPr>
      <w:r w:rsidRPr="000707C9">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 ЈН бр.</w:t>
      </w:r>
      <w:r w:rsidR="00F32828">
        <w:rPr>
          <w:rFonts w:ascii="Arial" w:hAnsi="Arial" w:cs="Arial"/>
        </w:rPr>
        <w:t>06/19</w:t>
      </w:r>
      <w:r w:rsidRPr="000707C9">
        <w:rPr>
          <w:rFonts w:ascii="Arial" w:hAnsi="Arial" w:cs="Arial"/>
        </w:rPr>
        <w:t>”.</w:t>
      </w:r>
    </w:p>
    <w:p w:rsidR="00472249" w:rsidRPr="000707C9" w:rsidRDefault="00472249" w:rsidP="00472249">
      <w:pPr>
        <w:rPr>
          <w:rFonts w:ascii="Arial" w:hAnsi="Arial" w:cs="Arial"/>
        </w:rPr>
      </w:pPr>
      <w:r w:rsidRPr="000707C9">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72249" w:rsidRPr="000707C9" w:rsidRDefault="00472249" w:rsidP="00472249">
      <w:pPr>
        <w:rPr>
          <w:rFonts w:ascii="Arial" w:hAnsi="Arial" w:cs="Arial"/>
        </w:rPr>
      </w:pPr>
      <w:r w:rsidRPr="000707C9">
        <w:rPr>
          <w:rFonts w:ascii="Arial" w:hAnsi="Arial" w:cs="Arial"/>
        </w:rPr>
        <w:lastRenderedPageBreak/>
        <w:t xml:space="preserve">По истеку рока предвиђеног за подношење понуда наручилац не може да мења нити да допуњује конкурсну документацију. </w:t>
      </w:r>
    </w:p>
    <w:p w:rsidR="00472249" w:rsidRPr="000707C9" w:rsidRDefault="00472249" w:rsidP="00472249">
      <w:pPr>
        <w:rPr>
          <w:rFonts w:ascii="Arial" w:hAnsi="Arial" w:cs="Arial"/>
        </w:rPr>
      </w:pPr>
      <w:r w:rsidRPr="000707C9">
        <w:rPr>
          <w:rFonts w:ascii="Arial" w:hAnsi="Arial" w:cs="Arial"/>
        </w:rPr>
        <w:t xml:space="preserve">Тражење додатних информација или појашњења у вези са припремањем понуде телефоном није дозвољено. </w:t>
      </w:r>
    </w:p>
    <w:p w:rsidR="00472249" w:rsidRPr="000707C9" w:rsidRDefault="00472249" w:rsidP="00472249">
      <w:pPr>
        <w:rPr>
          <w:rFonts w:ascii="Arial" w:hAnsi="Arial" w:cs="Arial"/>
        </w:rPr>
      </w:pPr>
      <w:r w:rsidRPr="000707C9">
        <w:rPr>
          <w:rFonts w:ascii="Arial" w:hAnsi="Arial" w:cs="Arial"/>
        </w:rPr>
        <w:t xml:space="preserve">Комуникација у поступку јавне набавке врши се искључиво на начин одређен чланом 20. ЗЈН,  и то: </w:t>
      </w:r>
    </w:p>
    <w:p w:rsidR="00472249" w:rsidRPr="000707C9" w:rsidRDefault="00472249" w:rsidP="00472249">
      <w:pPr>
        <w:rPr>
          <w:rFonts w:ascii="Arial" w:hAnsi="Arial" w:cs="Arial"/>
        </w:rPr>
      </w:pPr>
      <w:r w:rsidRPr="000707C9">
        <w:rPr>
          <w:rFonts w:ascii="Arial" w:hAnsi="Arial" w:cs="Arial"/>
        </w:rPr>
        <w:t xml:space="preserve">   -  путем електронске поште или поште, као и објављивањем од стране наручиоца на Порталу јавних набавки и на својој интернет страници;</w:t>
      </w:r>
    </w:p>
    <w:p w:rsidR="00472249" w:rsidRPr="000707C9" w:rsidRDefault="00472249" w:rsidP="00472249">
      <w:pPr>
        <w:rPr>
          <w:rFonts w:ascii="Arial" w:hAnsi="Arial" w:cs="Arial"/>
        </w:rPr>
      </w:pPr>
      <w:r w:rsidRPr="000707C9">
        <w:rPr>
          <w:rFonts w:ascii="Arial" w:hAnsi="Arial" w:cs="Arial"/>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472249" w:rsidRPr="000707C9" w:rsidRDefault="00472249" w:rsidP="00472249">
      <w:pPr>
        <w:rPr>
          <w:rFonts w:ascii="Arial" w:hAnsi="Arial" w:cs="Arial"/>
        </w:rPr>
      </w:pPr>
      <w:r w:rsidRPr="006A263E">
        <w:rPr>
          <w:rFonts w:ascii="Arial" w:hAnsi="Arial" w:cs="Arial"/>
          <w:b/>
        </w:rPr>
        <w:t xml:space="preserve">14. ДОДАТНА ОБЈАШЊЕЊА ОД ПОНУЂАЧА ПОСЛЕ ОТВАРАЊА ПОНУДА И КОНТРОЛА КОД ПОНУЂАЧА ОДНОСНО ЊЕГОВОГ ПОДИЗВОЂАЧА </w:t>
      </w:r>
    </w:p>
    <w:p w:rsidR="00472249" w:rsidRPr="000707C9" w:rsidRDefault="00472249" w:rsidP="00472249">
      <w:pPr>
        <w:rPr>
          <w:rFonts w:ascii="Arial" w:hAnsi="Arial" w:cs="Arial"/>
        </w:rPr>
      </w:pPr>
      <w:r w:rsidRPr="000707C9">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72249" w:rsidRPr="000707C9" w:rsidRDefault="00472249" w:rsidP="00472249">
      <w:pPr>
        <w:rPr>
          <w:rFonts w:ascii="Arial" w:hAnsi="Arial" w:cs="Arial"/>
        </w:rPr>
      </w:pPr>
      <w:r w:rsidRPr="000707C9">
        <w:rPr>
          <w:rFonts w:ascii="Arial" w:hAnsi="Arial" w:cs="Arial"/>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72249" w:rsidRPr="000707C9" w:rsidRDefault="00472249" w:rsidP="00472249">
      <w:pPr>
        <w:rPr>
          <w:rFonts w:ascii="Arial" w:hAnsi="Arial" w:cs="Arial"/>
        </w:rPr>
      </w:pPr>
      <w:r w:rsidRPr="000707C9">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72249" w:rsidRPr="000707C9" w:rsidRDefault="00472249" w:rsidP="00472249">
      <w:pPr>
        <w:rPr>
          <w:rFonts w:ascii="Arial" w:hAnsi="Arial" w:cs="Arial"/>
        </w:rPr>
      </w:pPr>
      <w:r w:rsidRPr="000707C9">
        <w:rPr>
          <w:rFonts w:ascii="Arial" w:hAnsi="Arial" w:cs="Arial"/>
        </w:rPr>
        <w:t>У случају разлике између јединичне и укупне цене, меродавна је јединична цена.</w:t>
      </w:r>
    </w:p>
    <w:p w:rsidR="00472249" w:rsidRPr="000707C9" w:rsidRDefault="00472249" w:rsidP="00472249">
      <w:pPr>
        <w:rPr>
          <w:rFonts w:ascii="Arial" w:hAnsi="Arial" w:cs="Arial"/>
        </w:rPr>
      </w:pPr>
      <w:r w:rsidRPr="000707C9">
        <w:rPr>
          <w:rFonts w:ascii="Arial" w:hAnsi="Arial" w:cs="Arial"/>
        </w:rPr>
        <w:t xml:space="preserve">Ако се понуђач не сагласи са исправком рачунских грешака, наручилац ће његову понуду одбити као неприхватљиву. </w:t>
      </w:r>
    </w:p>
    <w:p w:rsidR="00472249" w:rsidRPr="000707C9" w:rsidRDefault="00472249" w:rsidP="00472249">
      <w:pPr>
        <w:rPr>
          <w:rFonts w:ascii="Arial" w:hAnsi="Arial" w:cs="Arial"/>
        </w:rPr>
      </w:pPr>
      <w:r w:rsidRPr="006A263E">
        <w:rPr>
          <w:rFonts w:ascii="Arial" w:hAnsi="Arial" w:cs="Arial"/>
          <w:b/>
        </w:rPr>
        <w:t>15. КОРИШЋЕЊЕ ПАТЕНАТА И ОДГОВОРНОСТ ЗА ПОВРЕДУ ЗАШТИЋЕНИХ ПРАВА ИНТЕЛЕКТУАЛНЕ СВОЈИНЕ ТРЕЋИХ ЛИЦА</w:t>
      </w:r>
    </w:p>
    <w:p w:rsidR="00472249" w:rsidRDefault="00472249" w:rsidP="00472249">
      <w:pPr>
        <w:rPr>
          <w:rFonts w:ascii="Arial" w:hAnsi="Arial" w:cs="Arial"/>
        </w:rPr>
      </w:pPr>
      <w:r w:rsidRPr="000707C9">
        <w:rPr>
          <w:rFonts w:ascii="Arial" w:hAnsi="Arial" w:cs="Arial"/>
        </w:rPr>
        <w:t>Накнаду за коришћење патената, као и одговорност за повреду заштићених права интелектуалне својине трећих лица, сноси понуђач.</w:t>
      </w:r>
    </w:p>
    <w:p w:rsidR="00885640" w:rsidRPr="00885640" w:rsidRDefault="00885640" w:rsidP="00472249">
      <w:pPr>
        <w:rPr>
          <w:rFonts w:ascii="Arial" w:hAnsi="Arial" w:cs="Arial"/>
        </w:rPr>
      </w:pPr>
    </w:p>
    <w:p w:rsidR="00472249" w:rsidRPr="000707C9" w:rsidRDefault="00472249" w:rsidP="00472249">
      <w:pPr>
        <w:rPr>
          <w:rFonts w:ascii="Arial" w:hAnsi="Arial" w:cs="Arial"/>
        </w:rPr>
      </w:pPr>
      <w:r w:rsidRPr="006A263E">
        <w:rPr>
          <w:rFonts w:ascii="Arial" w:hAnsi="Arial" w:cs="Arial"/>
          <w:b/>
        </w:rPr>
        <w:t>16.  ОБАВЕЗА УПОЗНАВАЊА СА ЛОКАЦИЈОМ</w:t>
      </w:r>
    </w:p>
    <w:p w:rsidR="00472249" w:rsidRPr="000707C9" w:rsidRDefault="00472249" w:rsidP="00472249">
      <w:pPr>
        <w:rPr>
          <w:rFonts w:ascii="Arial" w:hAnsi="Arial" w:cs="Arial"/>
        </w:rPr>
      </w:pPr>
      <w:r w:rsidRPr="000707C9">
        <w:rPr>
          <w:rFonts w:ascii="Arial" w:hAnsi="Arial" w:cs="Arial"/>
        </w:rPr>
        <w:lastRenderedPageBreak/>
        <w:t xml:space="preserve">Пре достављања понуде, а ради сагледавања обима радова дефинисаних овом конкурсном документацијом, неопходно је да понуђачи о свом трошку изврше обилазак локације у присуству представника Наручиоца, како би се у целости упознали са локацијом </w:t>
      </w:r>
      <w:r w:rsidR="00F32828">
        <w:rPr>
          <w:rFonts w:ascii="Arial" w:hAnsi="Arial" w:cs="Arial"/>
        </w:rPr>
        <w:t xml:space="preserve">и упознали са  техничком документацијом и </w:t>
      </w:r>
      <w:r w:rsidRPr="000707C9">
        <w:rPr>
          <w:rFonts w:ascii="Arial" w:hAnsi="Arial" w:cs="Arial"/>
        </w:rPr>
        <w:t xml:space="preserve"> обухватили све неопходне радње за квалитетно извршење предметних радова.</w:t>
      </w:r>
    </w:p>
    <w:p w:rsidR="00472249" w:rsidRPr="000707C9" w:rsidRDefault="00472249" w:rsidP="00472249">
      <w:pPr>
        <w:rPr>
          <w:rFonts w:ascii="Arial" w:hAnsi="Arial" w:cs="Arial"/>
        </w:rPr>
      </w:pPr>
      <w:r w:rsidRPr="000707C9">
        <w:rPr>
          <w:rFonts w:ascii="Arial" w:hAnsi="Arial" w:cs="Arial"/>
        </w:rPr>
        <w:t xml:space="preserve">У вези са наведеним, представник понуђача има се обратити Наручиоцу пријавом за обилазак која се доставља e-mailom на адресу </w:t>
      </w:r>
      <w:r w:rsidR="00285D65" w:rsidRPr="000707C9">
        <w:rPr>
          <w:rFonts w:ascii="Arial" w:hAnsi="Arial" w:cs="Arial"/>
        </w:rPr>
        <w:t xml:space="preserve">: </w:t>
      </w:r>
      <w:r w:rsidR="00285D65" w:rsidRPr="0035536D">
        <w:rPr>
          <w:rFonts w:ascii="Arial" w:hAnsi="Arial" w:cs="Arial"/>
          <w:color w:val="4F81BD" w:themeColor="accent1"/>
        </w:rPr>
        <w:t>toplanapirot@gmail.com</w:t>
      </w:r>
      <w:r w:rsidRPr="000707C9">
        <w:rPr>
          <w:rFonts w:ascii="Arial" w:hAnsi="Arial" w:cs="Arial"/>
        </w:rPr>
        <w:t xml:space="preserve"> или директно, предајом пријаве </w:t>
      </w:r>
      <w:r w:rsidR="00285D65">
        <w:rPr>
          <w:rFonts w:ascii="Arial" w:hAnsi="Arial" w:cs="Arial"/>
        </w:rPr>
        <w:t>у</w:t>
      </w:r>
      <w:r w:rsidRPr="000707C9">
        <w:rPr>
          <w:rFonts w:ascii="Arial" w:hAnsi="Arial" w:cs="Arial"/>
        </w:rPr>
        <w:t xml:space="preserve"> </w:t>
      </w:r>
      <w:r w:rsidR="00285D65" w:rsidRPr="000707C9">
        <w:rPr>
          <w:rFonts w:ascii="Arial" w:hAnsi="Arial" w:cs="Arial"/>
        </w:rPr>
        <w:t>ЈКП „</w:t>
      </w:r>
      <w:r w:rsidR="00285D65">
        <w:rPr>
          <w:rFonts w:ascii="Arial" w:hAnsi="Arial" w:cs="Arial"/>
        </w:rPr>
        <w:t>Градска топлана“ Пирот</w:t>
      </w:r>
      <w:r w:rsidR="00285D65" w:rsidRPr="000707C9">
        <w:rPr>
          <w:rFonts w:ascii="Arial" w:hAnsi="Arial" w:cs="Arial"/>
        </w:rPr>
        <w:t>,</w:t>
      </w:r>
      <w:r w:rsidR="00285D65">
        <w:rPr>
          <w:rFonts w:ascii="Arial" w:hAnsi="Arial" w:cs="Arial"/>
        </w:rPr>
        <w:t>ул. Нишавкса бр.11, Пирот</w:t>
      </w:r>
      <w:r w:rsidR="00285D65" w:rsidRPr="000707C9">
        <w:rPr>
          <w:rFonts w:ascii="Arial" w:hAnsi="Arial" w:cs="Arial"/>
        </w:rPr>
        <w:t>,</w:t>
      </w:r>
      <w:r w:rsidRPr="000707C9">
        <w:rPr>
          <w:rFonts w:ascii="Arial" w:hAnsi="Arial" w:cs="Arial"/>
        </w:rPr>
        <w:t>како би се заказао тачан термин упознавања са локацијом извођења радова.  Планира се заказивање обиласка објекта који је предмет ове јавне набавке</w:t>
      </w:r>
      <w:r w:rsidR="005F5063">
        <w:rPr>
          <w:rFonts w:ascii="Arial" w:hAnsi="Arial" w:cs="Arial"/>
        </w:rPr>
        <w:t xml:space="preserve"> </w:t>
      </w:r>
      <w:r w:rsidRPr="000707C9">
        <w:rPr>
          <w:rFonts w:ascii="Arial" w:hAnsi="Arial" w:cs="Arial"/>
        </w:rPr>
        <w:t xml:space="preserve"> 8 дана од објављивања јавне набавке на Порталу јавних набавки. </w:t>
      </w:r>
    </w:p>
    <w:p w:rsidR="005F5063" w:rsidRPr="000707C9" w:rsidRDefault="00472249" w:rsidP="005F5063">
      <w:pPr>
        <w:rPr>
          <w:rFonts w:ascii="Arial" w:hAnsi="Arial" w:cs="Arial"/>
        </w:rPr>
      </w:pPr>
      <w:r w:rsidRPr="000707C9">
        <w:rPr>
          <w:rFonts w:ascii="Arial" w:hAnsi="Arial" w:cs="Arial"/>
        </w:rPr>
        <w:t>Договореном упознавању ће присуствовати представник Наручиоца и представник понуђача. Понуђачи који се упознају са локацијом извођења радова у заказаном термину добиће потврду потписану од стране представника Наручиоца, коју су обавезни да приложе у понуди.</w:t>
      </w:r>
    </w:p>
    <w:p w:rsidR="00472249" w:rsidRPr="006A263E" w:rsidRDefault="00472249" w:rsidP="00472249">
      <w:pPr>
        <w:rPr>
          <w:rFonts w:ascii="Arial" w:hAnsi="Arial" w:cs="Arial"/>
          <w:b/>
        </w:rPr>
      </w:pPr>
      <w:r w:rsidRPr="006A263E">
        <w:rPr>
          <w:rFonts w:ascii="Arial" w:hAnsi="Arial" w:cs="Arial"/>
          <w:b/>
        </w:rPr>
        <w:t>1</w:t>
      </w:r>
      <w:r w:rsidR="005F5063">
        <w:rPr>
          <w:rFonts w:ascii="Arial" w:hAnsi="Arial" w:cs="Arial"/>
          <w:b/>
        </w:rPr>
        <w:t>7</w:t>
      </w:r>
      <w:r w:rsidRPr="006A263E">
        <w:rPr>
          <w:rFonts w:ascii="Arial" w:hAnsi="Arial" w:cs="Arial"/>
          <w:b/>
        </w:rPr>
        <w:t xml:space="preserve">. НАЧИН И РОК ЗА ПОДНОШЕЊЕ ЗАХТЕВА ЗА ЗАШТИТУ ПРАВА ПОНУЂАЧА СА ДЕТАЉНИМ УПУТСТВОМ О САДРЖИНИ ПОТПУНОГ ЗАХТЕВА </w:t>
      </w:r>
    </w:p>
    <w:p w:rsidR="00472249" w:rsidRPr="000707C9" w:rsidRDefault="00472249" w:rsidP="00472249">
      <w:pPr>
        <w:rPr>
          <w:rFonts w:ascii="Arial" w:hAnsi="Arial" w:cs="Arial"/>
        </w:rPr>
      </w:pPr>
      <w:r w:rsidRPr="000707C9">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p>
    <w:p w:rsidR="00472249" w:rsidRPr="000707C9" w:rsidRDefault="00472249" w:rsidP="00472249">
      <w:pPr>
        <w:rPr>
          <w:rFonts w:ascii="Arial" w:hAnsi="Arial" w:cs="Arial"/>
        </w:rPr>
      </w:pPr>
      <w:r w:rsidRPr="000707C9">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472249" w:rsidRPr="000707C9" w:rsidRDefault="00472249" w:rsidP="00472249">
      <w:pPr>
        <w:rPr>
          <w:rFonts w:ascii="Arial" w:hAnsi="Arial" w:cs="Arial"/>
        </w:rPr>
      </w:pPr>
      <w:r w:rsidRPr="000707C9">
        <w:rPr>
          <w:rFonts w:ascii="Arial" w:hAnsi="Arial" w:cs="Arial"/>
        </w:rPr>
        <w:t>Захтев за заштиту права се доставља наручиоцу непосредно, електронском поштом на e-mail:</w:t>
      </w:r>
      <w:r w:rsidR="00285D65" w:rsidRPr="00285D65">
        <w:rPr>
          <w:rFonts w:ascii="Arial" w:hAnsi="Arial" w:cs="Arial"/>
        </w:rPr>
        <w:t xml:space="preserve"> </w:t>
      </w:r>
      <w:r w:rsidR="00285D65">
        <w:rPr>
          <w:rFonts w:ascii="Arial" w:hAnsi="Arial" w:cs="Arial"/>
        </w:rPr>
        <w:t>toplanapirot@gmail.com</w:t>
      </w:r>
      <w:r w:rsidRPr="000707C9">
        <w:rPr>
          <w:rFonts w:ascii="Arial" w:hAnsi="Arial" w:cs="Arial"/>
        </w:rPr>
        <w:t xml:space="preserve"> или препорученом пошиљком са повратницом на адресу наручиоца.</w:t>
      </w:r>
    </w:p>
    <w:p w:rsidR="00472249" w:rsidRPr="000707C9" w:rsidRDefault="00472249" w:rsidP="00472249">
      <w:pPr>
        <w:rPr>
          <w:rFonts w:ascii="Arial" w:hAnsi="Arial" w:cs="Arial"/>
        </w:rPr>
      </w:pPr>
      <w:r w:rsidRPr="000707C9">
        <w:rPr>
          <w:rFonts w:ascii="Arial" w:hAnsi="Arial" w:cs="Arial"/>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472249" w:rsidRPr="000707C9" w:rsidRDefault="00472249" w:rsidP="00472249">
      <w:pPr>
        <w:rPr>
          <w:rFonts w:ascii="Arial" w:hAnsi="Arial" w:cs="Arial"/>
        </w:rPr>
      </w:pPr>
      <w:r w:rsidRPr="000707C9">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472249" w:rsidRPr="000707C9" w:rsidRDefault="00472249" w:rsidP="00472249">
      <w:pPr>
        <w:rPr>
          <w:rFonts w:ascii="Arial" w:hAnsi="Arial" w:cs="Arial"/>
        </w:rPr>
      </w:pPr>
      <w:r w:rsidRPr="000707C9">
        <w:rPr>
          <w:rFonts w:ascii="Arial" w:hAnsi="Arial" w:cs="Arial"/>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72249" w:rsidRPr="000707C9" w:rsidRDefault="00472249" w:rsidP="00472249">
      <w:pPr>
        <w:rPr>
          <w:rFonts w:ascii="Arial" w:hAnsi="Arial" w:cs="Arial"/>
        </w:rPr>
      </w:pPr>
      <w:r w:rsidRPr="000707C9">
        <w:rPr>
          <w:rFonts w:ascii="Arial" w:hAnsi="Arial" w:cs="Arial"/>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десет дана од дана објављивања одлуке на Порталу јавних набавки.</w:t>
      </w:r>
    </w:p>
    <w:p w:rsidR="00472249" w:rsidRPr="000707C9" w:rsidRDefault="00472249" w:rsidP="00472249">
      <w:pPr>
        <w:rPr>
          <w:rFonts w:ascii="Arial" w:hAnsi="Arial" w:cs="Arial"/>
        </w:rPr>
      </w:pPr>
      <w:r w:rsidRPr="000707C9">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72249" w:rsidRPr="000707C9" w:rsidRDefault="00472249" w:rsidP="00472249">
      <w:pPr>
        <w:rPr>
          <w:rFonts w:ascii="Arial" w:hAnsi="Arial" w:cs="Arial"/>
        </w:rPr>
      </w:pPr>
      <w:r w:rsidRPr="000707C9">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72249" w:rsidRPr="000707C9" w:rsidRDefault="00472249" w:rsidP="00472249">
      <w:pPr>
        <w:rPr>
          <w:rFonts w:ascii="Arial" w:hAnsi="Arial" w:cs="Arial"/>
        </w:rPr>
      </w:pPr>
      <w:r w:rsidRPr="000707C9">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ЗЈН. </w:t>
      </w:r>
    </w:p>
    <w:p w:rsidR="00472249" w:rsidRPr="000707C9" w:rsidRDefault="00472249" w:rsidP="00472249">
      <w:pPr>
        <w:rPr>
          <w:rFonts w:ascii="Arial" w:hAnsi="Arial" w:cs="Arial"/>
        </w:rPr>
      </w:pPr>
      <w:r w:rsidRPr="000707C9">
        <w:rPr>
          <w:rFonts w:ascii="Arial" w:hAnsi="Arial" w:cs="Arial"/>
        </w:rPr>
        <w:t xml:space="preserve">Захтев за заштиту права мора да садржи: </w:t>
      </w:r>
    </w:p>
    <w:p w:rsidR="00472249" w:rsidRPr="000707C9" w:rsidRDefault="00472249" w:rsidP="00472249">
      <w:pPr>
        <w:rPr>
          <w:rFonts w:ascii="Arial" w:hAnsi="Arial" w:cs="Arial"/>
        </w:rPr>
      </w:pPr>
      <w:r w:rsidRPr="000707C9">
        <w:rPr>
          <w:rFonts w:ascii="Arial" w:hAnsi="Arial" w:cs="Arial"/>
        </w:rPr>
        <w:t>1) назив и адресу подносиоца захтева и лице за контакт;</w:t>
      </w:r>
    </w:p>
    <w:p w:rsidR="00472249" w:rsidRPr="000707C9" w:rsidRDefault="00472249" w:rsidP="00472249">
      <w:pPr>
        <w:rPr>
          <w:rFonts w:ascii="Arial" w:hAnsi="Arial" w:cs="Arial"/>
        </w:rPr>
      </w:pPr>
      <w:r w:rsidRPr="000707C9">
        <w:rPr>
          <w:rFonts w:ascii="Arial" w:hAnsi="Arial" w:cs="Arial"/>
        </w:rPr>
        <w:t xml:space="preserve">2) назив и адресу наручиоца;          </w:t>
      </w:r>
    </w:p>
    <w:p w:rsidR="00472249" w:rsidRPr="000707C9" w:rsidRDefault="00472249" w:rsidP="00472249">
      <w:pPr>
        <w:rPr>
          <w:rFonts w:ascii="Arial" w:hAnsi="Arial" w:cs="Arial"/>
        </w:rPr>
      </w:pPr>
      <w:r w:rsidRPr="000707C9">
        <w:rPr>
          <w:rFonts w:ascii="Arial" w:hAnsi="Arial" w:cs="Arial"/>
        </w:rPr>
        <w:t xml:space="preserve">3)податке о јавној набавци која је предмет захтева, односно о одлуци наручиоца; </w:t>
      </w:r>
    </w:p>
    <w:p w:rsidR="00472249" w:rsidRPr="000707C9" w:rsidRDefault="00472249" w:rsidP="00472249">
      <w:pPr>
        <w:rPr>
          <w:rFonts w:ascii="Arial" w:hAnsi="Arial" w:cs="Arial"/>
        </w:rPr>
      </w:pPr>
      <w:r w:rsidRPr="000707C9">
        <w:rPr>
          <w:rFonts w:ascii="Arial" w:hAnsi="Arial" w:cs="Arial"/>
        </w:rPr>
        <w:t>4) повреде прописа којима се уређује поступак јавне набавке;</w:t>
      </w:r>
    </w:p>
    <w:p w:rsidR="00472249" w:rsidRPr="000707C9" w:rsidRDefault="00472249" w:rsidP="00472249">
      <w:pPr>
        <w:rPr>
          <w:rFonts w:ascii="Arial" w:hAnsi="Arial" w:cs="Arial"/>
        </w:rPr>
      </w:pPr>
      <w:r w:rsidRPr="000707C9">
        <w:rPr>
          <w:rFonts w:ascii="Arial" w:hAnsi="Arial" w:cs="Arial"/>
        </w:rPr>
        <w:t xml:space="preserve">5) чињенице и доказе којима се повреде доказују; </w:t>
      </w:r>
    </w:p>
    <w:p w:rsidR="00472249" w:rsidRPr="000707C9" w:rsidRDefault="00472249" w:rsidP="00472249">
      <w:pPr>
        <w:rPr>
          <w:rFonts w:ascii="Arial" w:hAnsi="Arial" w:cs="Arial"/>
        </w:rPr>
      </w:pPr>
      <w:r w:rsidRPr="000707C9">
        <w:rPr>
          <w:rFonts w:ascii="Arial" w:hAnsi="Arial" w:cs="Arial"/>
        </w:rPr>
        <w:t>6) потврду о уплати таксе из члана 156. овог ЗЈН;</w:t>
      </w:r>
    </w:p>
    <w:p w:rsidR="00472249" w:rsidRPr="000707C9" w:rsidRDefault="00472249" w:rsidP="00472249">
      <w:pPr>
        <w:rPr>
          <w:rFonts w:ascii="Arial" w:hAnsi="Arial" w:cs="Arial"/>
        </w:rPr>
      </w:pPr>
      <w:r w:rsidRPr="000707C9">
        <w:rPr>
          <w:rFonts w:ascii="Arial" w:hAnsi="Arial" w:cs="Arial"/>
        </w:rPr>
        <w:t xml:space="preserve">7) потпис подносиоца. </w:t>
      </w:r>
    </w:p>
    <w:p w:rsidR="00472249" w:rsidRPr="000707C9" w:rsidRDefault="00472249" w:rsidP="00472249">
      <w:pPr>
        <w:rPr>
          <w:rFonts w:ascii="Arial" w:hAnsi="Arial" w:cs="Arial"/>
        </w:rPr>
      </w:pPr>
      <w:r w:rsidRPr="000707C9">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472249" w:rsidRPr="000707C9" w:rsidRDefault="00472249" w:rsidP="00472249">
      <w:pPr>
        <w:rPr>
          <w:rFonts w:ascii="Arial" w:hAnsi="Arial" w:cs="Arial"/>
        </w:rPr>
      </w:pPr>
      <w:r w:rsidRPr="000707C9">
        <w:rPr>
          <w:rFonts w:ascii="Arial" w:hAnsi="Arial" w:cs="Arial"/>
        </w:rPr>
        <w:t xml:space="preserve">1. Потврда о извршеној уплати таксе из члана 156. ЗЈН која садржи следеће елементе: </w:t>
      </w:r>
    </w:p>
    <w:p w:rsidR="00472249" w:rsidRPr="000707C9" w:rsidRDefault="00472249" w:rsidP="00472249">
      <w:pPr>
        <w:rPr>
          <w:rFonts w:ascii="Arial" w:hAnsi="Arial" w:cs="Arial"/>
        </w:rPr>
      </w:pPr>
      <w:r w:rsidRPr="000707C9">
        <w:rPr>
          <w:rFonts w:ascii="Arial" w:hAnsi="Arial" w:cs="Arial"/>
        </w:rPr>
        <w:t xml:space="preserve">(1) да буде издата од стране банке и да садржи печат банке; </w:t>
      </w:r>
    </w:p>
    <w:p w:rsidR="00472249" w:rsidRPr="000707C9" w:rsidRDefault="00472249" w:rsidP="00472249">
      <w:pPr>
        <w:rPr>
          <w:rFonts w:ascii="Arial" w:hAnsi="Arial" w:cs="Arial"/>
        </w:rPr>
      </w:pPr>
      <w:r w:rsidRPr="000707C9">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w:t>
      </w:r>
      <w:r w:rsidRPr="000707C9">
        <w:rPr>
          <w:rFonts w:ascii="Arial" w:hAnsi="Arial" w:cs="Arial"/>
        </w:rPr>
        <w:lastRenderedPageBreak/>
        <w:t xml:space="preserve">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72249" w:rsidRPr="000707C9" w:rsidRDefault="00472249" w:rsidP="00472249">
      <w:pPr>
        <w:rPr>
          <w:rFonts w:ascii="Arial" w:hAnsi="Arial" w:cs="Arial"/>
        </w:rPr>
      </w:pPr>
      <w:r w:rsidRPr="000707C9">
        <w:rPr>
          <w:rFonts w:ascii="Arial" w:hAnsi="Arial" w:cs="Arial"/>
        </w:rPr>
        <w:t xml:space="preserve">(3) износ таксе из члана 156. ЗЈН чија се уплата врши - 120.000,00 динара; </w:t>
      </w:r>
    </w:p>
    <w:p w:rsidR="00472249" w:rsidRPr="000707C9" w:rsidRDefault="00472249" w:rsidP="00472249">
      <w:pPr>
        <w:rPr>
          <w:rFonts w:ascii="Arial" w:hAnsi="Arial" w:cs="Arial"/>
        </w:rPr>
      </w:pPr>
      <w:r w:rsidRPr="000707C9">
        <w:rPr>
          <w:rFonts w:ascii="Arial" w:hAnsi="Arial" w:cs="Arial"/>
        </w:rPr>
        <w:t>(4) број рачуна: 840-30678845-06;</w:t>
      </w:r>
    </w:p>
    <w:p w:rsidR="00472249" w:rsidRPr="000707C9" w:rsidRDefault="00472249" w:rsidP="00472249">
      <w:pPr>
        <w:rPr>
          <w:rFonts w:ascii="Arial" w:hAnsi="Arial" w:cs="Arial"/>
        </w:rPr>
      </w:pPr>
      <w:r w:rsidRPr="000707C9">
        <w:rPr>
          <w:rFonts w:ascii="Arial" w:hAnsi="Arial" w:cs="Arial"/>
        </w:rPr>
        <w:t xml:space="preserve">(5) шифру плаћања: 153 или 253; </w:t>
      </w:r>
    </w:p>
    <w:p w:rsidR="00472249" w:rsidRPr="000707C9" w:rsidRDefault="00472249" w:rsidP="00472249">
      <w:pPr>
        <w:rPr>
          <w:rFonts w:ascii="Arial" w:hAnsi="Arial" w:cs="Arial"/>
        </w:rPr>
      </w:pPr>
      <w:r w:rsidRPr="000707C9">
        <w:rPr>
          <w:rFonts w:ascii="Arial" w:hAnsi="Arial" w:cs="Arial"/>
        </w:rPr>
        <w:t>(6) позив на број: подаци о броју или ознаци јавне набавке поводом које се подноси захтев за заштиту права;</w:t>
      </w:r>
    </w:p>
    <w:p w:rsidR="00472249" w:rsidRPr="000707C9" w:rsidRDefault="00472249" w:rsidP="00472249">
      <w:pPr>
        <w:rPr>
          <w:rFonts w:ascii="Arial" w:hAnsi="Arial" w:cs="Arial"/>
        </w:rPr>
      </w:pPr>
      <w:r w:rsidRPr="000707C9">
        <w:rPr>
          <w:rFonts w:ascii="Arial" w:hAnsi="Arial" w:cs="Arial"/>
        </w:rPr>
        <w:t>(7) сврха: ЗЗП; ЈКП “</w:t>
      </w:r>
      <w:r w:rsidR="002916F8">
        <w:rPr>
          <w:rFonts w:ascii="Arial" w:hAnsi="Arial" w:cs="Arial"/>
        </w:rPr>
        <w:t>Градска топлана“ Пирот,</w:t>
      </w:r>
      <w:r w:rsidRPr="000707C9">
        <w:rPr>
          <w:rFonts w:ascii="Arial" w:hAnsi="Arial" w:cs="Arial"/>
        </w:rPr>
        <w:t xml:space="preserve"> јавна набавка</w:t>
      </w:r>
      <w:r w:rsidR="002916F8">
        <w:rPr>
          <w:rFonts w:ascii="Arial" w:hAnsi="Arial" w:cs="Arial"/>
        </w:rPr>
        <w:t xml:space="preserve"> радова</w:t>
      </w:r>
      <w:r w:rsidRPr="000707C9">
        <w:rPr>
          <w:rFonts w:ascii="Arial" w:hAnsi="Arial" w:cs="Arial"/>
        </w:rPr>
        <w:t xml:space="preserve"> </w:t>
      </w:r>
      <w:r w:rsidR="002916F8">
        <w:rPr>
          <w:rFonts w:ascii="Arial" w:hAnsi="Arial" w:cs="Arial"/>
        </w:rPr>
        <w:t>,</w:t>
      </w:r>
      <w:r w:rsidRPr="000707C9">
        <w:rPr>
          <w:rFonts w:ascii="Arial" w:hAnsi="Arial" w:cs="Arial"/>
        </w:rPr>
        <w:t xml:space="preserve">ЈН </w:t>
      </w:r>
      <w:r w:rsidR="002916F8">
        <w:rPr>
          <w:rFonts w:ascii="Arial" w:hAnsi="Arial" w:cs="Arial"/>
        </w:rPr>
        <w:t>06/19</w:t>
      </w:r>
      <w:r w:rsidRPr="000707C9">
        <w:rPr>
          <w:rFonts w:ascii="Arial" w:hAnsi="Arial" w:cs="Arial"/>
        </w:rPr>
        <w:t xml:space="preserve">. </w:t>
      </w:r>
    </w:p>
    <w:p w:rsidR="00472249" w:rsidRPr="000707C9" w:rsidRDefault="00472249" w:rsidP="00472249">
      <w:pPr>
        <w:rPr>
          <w:rFonts w:ascii="Arial" w:hAnsi="Arial" w:cs="Arial"/>
        </w:rPr>
      </w:pPr>
      <w:r w:rsidRPr="000707C9">
        <w:rPr>
          <w:rFonts w:ascii="Arial" w:hAnsi="Arial" w:cs="Arial"/>
        </w:rPr>
        <w:t>(8) корисник: буџет Републике Србије;</w:t>
      </w:r>
    </w:p>
    <w:p w:rsidR="00472249" w:rsidRPr="000707C9" w:rsidRDefault="00472249" w:rsidP="00472249">
      <w:pPr>
        <w:rPr>
          <w:rFonts w:ascii="Arial" w:hAnsi="Arial" w:cs="Arial"/>
        </w:rPr>
      </w:pPr>
      <w:r w:rsidRPr="000707C9">
        <w:rPr>
          <w:rFonts w:ascii="Arial" w:hAnsi="Arial" w:cs="Arial"/>
        </w:rPr>
        <w:t xml:space="preserve">(9) назив уплатиоца, односно назив подносиоца захтева за заштиту права за којег је извршена уплата таксе; </w:t>
      </w:r>
    </w:p>
    <w:p w:rsidR="00472249" w:rsidRPr="000707C9" w:rsidRDefault="00472249" w:rsidP="00472249">
      <w:pPr>
        <w:rPr>
          <w:rFonts w:ascii="Arial" w:hAnsi="Arial" w:cs="Arial"/>
        </w:rPr>
      </w:pPr>
      <w:r w:rsidRPr="000707C9">
        <w:rPr>
          <w:rFonts w:ascii="Arial" w:hAnsi="Arial" w:cs="Arial"/>
        </w:rPr>
        <w:t xml:space="preserve">(10) потпис овлашћеног лица банке, или   </w:t>
      </w:r>
    </w:p>
    <w:p w:rsidR="00472249" w:rsidRPr="000707C9" w:rsidRDefault="00472249" w:rsidP="00472249">
      <w:pPr>
        <w:rPr>
          <w:rFonts w:ascii="Arial" w:hAnsi="Arial" w:cs="Arial"/>
        </w:rPr>
      </w:pPr>
      <w:r w:rsidRPr="000707C9">
        <w:rPr>
          <w:rFonts w:ascii="Arial" w:hAnsi="Arial" w:cs="Arial"/>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472249" w:rsidRPr="000707C9" w:rsidRDefault="00472249" w:rsidP="00472249">
      <w:pPr>
        <w:rPr>
          <w:rFonts w:ascii="Arial" w:hAnsi="Arial" w:cs="Arial"/>
        </w:rPr>
      </w:pPr>
      <w:r w:rsidRPr="000707C9">
        <w:rPr>
          <w:rFonts w:ascii="Arial" w:hAnsi="Arial"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472249" w:rsidRPr="000707C9" w:rsidRDefault="00472249" w:rsidP="00472249">
      <w:pPr>
        <w:rPr>
          <w:rFonts w:ascii="Arial" w:hAnsi="Arial" w:cs="Arial"/>
        </w:rPr>
      </w:pPr>
      <w:r w:rsidRPr="000707C9">
        <w:rPr>
          <w:rFonts w:ascii="Arial" w:hAnsi="Arial"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472249" w:rsidRPr="000707C9" w:rsidRDefault="00472249" w:rsidP="00472249">
      <w:pPr>
        <w:rPr>
          <w:rFonts w:ascii="Arial" w:hAnsi="Arial" w:cs="Arial"/>
        </w:rPr>
      </w:pPr>
      <w:r w:rsidRPr="000707C9">
        <w:rPr>
          <w:rFonts w:ascii="Arial" w:hAnsi="Arial" w:cs="Arial"/>
        </w:rPr>
        <w:t xml:space="preserve">Поступак заштите права регулисан је одредбама чл. 138. - 166. ЗЈН. </w:t>
      </w:r>
    </w:p>
    <w:p w:rsidR="00472249" w:rsidRPr="006A263E" w:rsidRDefault="00472249" w:rsidP="00472249">
      <w:pPr>
        <w:rPr>
          <w:rFonts w:ascii="Arial" w:hAnsi="Arial" w:cs="Arial"/>
          <w:b/>
        </w:rPr>
      </w:pPr>
      <w:r w:rsidRPr="006A263E">
        <w:rPr>
          <w:rFonts w:ascii="Arial" w:hAnsi="Arial" w:cs="Arial"/>
          <w:b/>
        </w:rPr>
        <w:t>19. РОК У КОЈЕМ ЋЕ УГОВОР БИТИ ЗАКЉУЧЕН</w:t>
      </w:r>
    </w:p>
    <w:p w:rsidR="00472249" w:rsidRPr="000707C9" w:rsidRDefault="00472249" w:rsidP="00472249">
      <w:pPr>
        <w:rPr>
          <w:rFonts w:ascii="Arial" w:hAnsi="Arial" w:cs="Arial"/>
        </w:rPr>
      </w:pPr>
      <w:r w:rsidRPr="000707C9">
        <w:rPr>
          <w:rFonts w:ascii="Arial" w:hAnsi="Arial" w:cs="Arial"/>
        </w:rPr>
        <w:t>Наручилац ће уговор о јавној набавци доставити понуђачу којем је уговор додељен у року од 8 дана од дана протека рока за подношење захтева за заштиту права из члана 149. Закона.</w:t>
      </w:r>
    </w:p>
    <w:p w:rsidR="00472249" w:rsidRPr="000707C9" w:rsidRDefault="00472249" w:rsidP="00472249">
      <w:pPr>
        <w:rPr>
          <w:rFonts w:ascii="Arial" w:hAnsi="Arial" w:cs="Arial"/>
        </w:rPr>
      </w:pPr>
      <w:r w:rsidRPr="000707C9">
        <w:rPr>
          <w:rFonts w:ascii="Arial" w:hAnsi="Arial" w:cs="Arial"/>
        </w:rPr>
        <w:lastRenderedPageBreak/>
        <w:t xml:space="preserve">У случају да је поднета само једна понуда, Наручилац може закључити уговор пре истека рока за подношења захтева за заштиту права, у складу са чланом 112. став 2. тачка 5) Закона. </w:t>
      </w:r>
    </w:p>
    <w:p w:rsidR="00DC7600" w:rsidRPr="006627A8" w:rsidRDefault="00472249" w:rsidP="00FA5446">
      <w:pPr>
        <w:rPr>
          <w:rFonts w:ascii="Arial" w:hAnsi="Arial" w:cs="Arial"/>
        </w:rPr>
      </w:pPr>
      <w:r w:rsidRPr="000707C9">
        <w:rPr>
          <w:rFonts w:ascii="Arial" w:hAnsi="Arial" w:cs="Arial"/>
        </w:rPr>
        <w:t xml:space="preserve">      </w:t>
      </w:r>
    </w:p>
    <w:p w:rsidR="004A1584" w:rsidRPr="006627A8" w:rsidRDefault="004A1584" w:rsidP="004A1584">
      <w:pPr>
        <w:autoSpaceDE w:val="0"/>
        <w:rPr>
          <w:rFonts w:ascii="Arial" w:hAnsi="Arial" w:cs="Arial"/>
          <w:color w:val="000000"/>
          <w:lang w:val="sr-Cyrl-CS"/>
        </w:rPr>
      </w:pPr>
    </w:p>
    <w:sectPr w:rsidR="004A1584" w:rsidRPr="006627A8" w:rsidSect="001C7201">
      <w:pgSz w:w="11906" w:h="16838"/>
      <w:pgMar w:top="1417" w:right="1134" w:bottom="1417"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CC7" w:rsidRDefault="00915CC7" w:rsidP="00E751D9">
      <w:pPr>
        <w:spacing w:after="0" w:line="240" w:lineRule="auto"/>
      </w:pPr>
      <w:r>
        <w:separator/>
      </w:r>
    </w:p>
  </w:endnote>
  <w:endnote w:type="continuationSeparator" w:id="1">
    <w:p w:rsidR="00915CC7" w:rsidRDefault="00915CC7" w:rsidP="00E75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MS Mincho"/>
    <w:charset w:val="EE"/>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5" w:usb1="08070000" w:usb2="00000010" w:usb3="00000000" w:csb0="00020006" w:csb1="00000000"/>
  </w:font>
  <w:font w:name="SimSun">
    <w:altName w:val="宋体"/>
    <w:panose1 w:val="02010600030101010101"/>
    <w:charset w:val="86"/>
    <w:family w:val="auto"/>
    <w:pitch w:val="variable"/>
    <w:sig w:usb0="00000003" w:usb1="288F0000" w:usb2="00000016" w:usb3="00000000" w:csb0="00040001" w:csb1="00000000"/>
  </w:font>
  <w:font w:name="Times YU">
    <w:altName w:val="Courier New"/>
    <w:charset w:val="00"/>
    <w:family w:val="roman"/>
    <w:pitch w:val="variable"/>
    <w:sig w:usb0="00000003" w:usb1="00000000" w:usb2="00000000" w:usb3="00000000" w:csb0="00000001" w:csb1="00000000"/>
  </w:font>
  <w:font w:name="TimesNewRomanPS-BoldMT">
    <w:altName w:val="MS Mincho"/>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BE" w:rsidRPr="00DC7600" w:rsidRDefault="007C7ABE" w:rsidP="00FA2FE6">
    <w:r w:rsidRPr="00DC7600">
      <w:t>Конкурсна документација за ЈН бр.</w:t>
    </w:r>
    <w:r>
      <w:t>06/19</w:t>
    </w:r>
    <w:r w:rsidRPr="00DC7600">
      <w:t xml:space="preserve"> – </w:t>
    </w:r>
    <w:r>
      <w:t xml:space="preserve"> </w:t>
    </w:r>
    <w:r w:rsidRPr="00DC7600">
      <w:t xml:space="preserve">инсталација компримованог природног гаса за потребе гасификације </w:t>
    </w:r>
    <w:r>
      <w:t>koтларнице ,, Сењак,,“ у ЈКП,,Градска топлана ,, Пирот</w:t>
    </w:r>
  </w:p>
  <w:p w:rsidR="007C7ABE" w:rsidRPr="00DC7600" w:rsidRDefault="007C7ABE" w:rsidP="00DC7600"/>
  <w:p w:rsidR="007C7ABE" w:rsidRPr="00DC7600" w:rsidRDefault="007C7ABE" w:rsidP="00DC7600">
    <w:r w:rsidRPr="00DC7600">
      <w:t xml:space="preserve">страна </w:t>
    </w:r>
    <w:fldSimple w:instr=" PAGE ">
      <w:r w:rsidR="0035536D">
        <w:rPr>
          <w:noProof/>
        </w:rPr>
        <w:t>76</w:t>
      </w:r>
    </w:fldSimple>
    <w:r w:rsidRPr="00DC7600">
      <w:t xml:space="preserve"> од </w:t>
    </w:r>
    <w:fldSimple w:instr=" NUMPAGES \* ARABIC ">
      <w:r w:rsidR="0035536D">
        <w:rPr>
          <w:noProof/>
        </w:rPr>
        <w:t>77</w:t>
      </w:r>
    </w:fldSimple>
  </w:p>
  <w:p w:rsidR="007C7ABE" w:rsidRPr="00DC7600" w:rsidRDefault="007C7ABE" w:rsidP="00DC7600">
    <w:r w:rsidRPr="00DC760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CC7" w:rsidRDefault="00915CC7" w:rsidP="00E751D9">
      <w:pPr>
        <w:spacing w:after="0" w:line="240" w:lineRule="auto"/>
      </w:pPr>
      <w:r>
        <w:separator/>
      </w:r>
    </w:p>
  </w:footnote>
  <w:footnote w:type="continuationSeparator" w:id="1">
    <w:p w:rsidR="00915CC7" w:rsidRDefault="00915CC7" w:rsidP="00E751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95" w:hanging="435"/>
      </w:pPr>
      <w:rPr>
        <w:rFonts w:ascii="Times New Roman" w:hAnsi="Times New Roman" w:cs="Times New Roman"/>
        <w:b/>
        <w:color w:val="000000"/>
        <w:sz w:val="20"/>
        <w:szCs w:val="20"/>
        <w:vertAlign w:val="subscript"/>
        <w:lang w:val="sr-Cyrl-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eastAsia="Arial Unicode MS" w:hAnsi="Arial" w:cs="Arial"/>
        <w:b w:val="0"/>
        <w:bCs w:val="0"/>
        <w:i/>
        <w:iCs/>
        <w:kern w:val="2"/>
        <w:sz w:val="26"/>
        <w:szCs w:val="26"/>
      </w:rPr>
    </w:lvl>
  </w:abstractNum>
  <w:abstractNum w:abstractNumId="3">
    <w:nsid w:val="00000004"/>
    <w:multiLevelType w:val="singleLevel"/>
    <w:tmpl w:val="00000004"/>
    <w:name w:val="WW8Num4"/>
    <w:lvl w:ilvl="0">
      <w:start w:val="1"/>
      <w:numFmt w:val="bullet"/>
      <w:lvlText w:val=""/>
      <w:lvlJc w:val="left"/>
      <w:pPr>
        <w:tabs>
          <w:tab w:val="num" w:pos="0"/>
        </w:tabs>
        <w:ind w:left="742" w:hanging="360"/>
      </w:pPr>
      <w:rPr>
        <w:rFonts w:ascii="Symbol" w:hAnsi="Symbol" w:cs="Symbol" w:hint="default"/>
        <w:sz w:val="22"/>
        <w:szCs w:val="22"/>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nsid w:val="059D1747"/>
    <w:multiLevelType w:val="hybridMultilevel"/>
    <w:tmpl w:val="A8321B1E"/>
    <w:lvl w:ilvl="0" w:tplc="04090001">
      <w:start w:val="1"/>
      <w:numFmt w:val="bullet"/>
      <w:lvlText w:val=""/>
      <w:lvlJc w:val="left"/>
      <w:pPr>
        <w:ind w:left="84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803C93"/>
    <w:multiLevelType w:val="hybridMultilevel"/>
    <w:tmpl w:val="801E5EA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3B27AC"/>
    <w:multiLevelType w:val="hybridMultilevel"/>
    <w:tmpl w:val="98AEC9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0B16507"/>
    <w:multiLevelType w:val="hybridMultilevel"/>
    <w:tmpl w:val="0CF0CBA0"/>
    <w:lvl w:ilvl="0" w:tplc="04090001">
      <w:start w:val="1"/>
      <w:numFmt w:val="bullet"/>
      <w:lvlText w:val=""/>
      <w:lvlJc w:val="left"/>
      <w:pPr>
        <w:ind w:left="84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9462BC"/>
    <w:multiLevelType w:val="hybridMultilevel"/>
    <w:tmpl w:val="AAE24730"/>
    <w:lvl w:ilvl="0" w:tplc="B7FCBB80">
      <w:start w:val="5"/>
      <w:numFmt w:val="decimal"/>
      <w:lvlText w:val="%1)"/>
      <w:lvlJc w:val="left"/>
      <w:pPr>
        <w:ind w:left="1080" w:hanging="360"/>
      </w:pPr>
      <w:rPr>
        <w:rFonts w:ascii="Arial" w:eastAsia="TimesNewRomanPSMT" w:hAnsi="Arial" w:cs="Arial" w:hint="default"/>
        <w:b/>
        <w:i/>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5D5D68"/>
    <w:multiLevelType w:val="hybridMultilevel"/>
    <w:tmpl w:val="98382194"/>
    <w:lvl w:ilvl="0" w:tplc="04090001">
      <w:start w:val="1"/>
      <w:numFmt w:val="bullet"/>
      <w:lvlText w:val=""/>
      <w:lvlJc w:val="left"/>
      <w:pPr>
        <w:ind w:left="8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C061A7F"/>
    <w:multiLevelType w:val="hybridMultilevel"/>
    <w:tmpl w:val="7C6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A05FB"/>
    <w:multiLevelType w:val="multilevel"/>
    <w:tmpl w:val="0FC42E54"/>
    <w:lvl w:ilvl="0">
      <w:start w:val="1"/>
      <w:numFmt w:val="decimal"/>
      <w:lvlText w:val="%1."/>
      <w:lvlJc w:val="left"/>
      <w:pPr>
        <w:ind w:left="76" w:hanging="360"/>
      </w:pPr>
      <w:rPr>
        <w:rFonts w:eastAsia="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3788" w:hanging="1800"/>
      </w:pPr>
      <w:rPr>
        <w:rFonts w:hint="default"/>
      </w:rPr>
    </w:lvl>
  </w:abstractNum>
  <w:abstractNum w:abstractNumId="13">
    <w:nsid w:val="384855B4"/>
    <w:multiLevelType w:val="hybridMultilevel"/>
    <w:tmpl w:val="63A64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B01FC9"/>
    <w:multiLevelType w:val="hybridMultilevel"/>
    <w:tmpl w:val="C8866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41AFD"/>
    <w:multiLevelType w:val="hybridMultilevel"/>
    <w:tmpl w:val="FEB63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91111F"/>
    <w:multiLevelType w:val="hybridMultilevel"/>
    <w:tmpl w:val="099ACE12"/>
    <w:lvl w:ilvl="0" w:tplc="FADEE23E">
      <w:start w:val="1"/>
      <w:numFmt w:val="bullet"/>
      <w:lvlText w:val="-"/>
      <w:lvlJc w:val="left"/>
      <w:pPr>
        <w:ind w:left="927"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D685F46"/>
    <w:multiLevelType w:val="hybridMultilevel"/>
    <w:tmpl w:val="3984CB68"/>
    <w:lvl w:ilvl="0" w:tplc="EFF63F9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50C98"/>
    <w:multiLevelType w:val="hybridMultilevel"/>
    <w:tmpl w:val="920C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95406"/>
    <w:multiLevelType w:val="hybridMultilevel"/>
    <w:tmpl w:val="A898825C"/>
    <w:lvl w:ilvl="0" w:tplc="04090001">
      <w:start w:val="1"/>
      <w:numFmt w:val="bullet"/>
      <w:lvlText w:val=""/>
      <w:lvlJc w:val="left"/>
      <w:pPr>
        <w:ind w:left="8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79C227A"/>
    <w:multiLevelType w:val="hybridMultilevel"/>
    <w:tmpl w:val="985C7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2678CC"/>
    <w:multiLevelType w:val="hybridMultilevel"/>
    <w:tmpl w:val="EA5C6BBE"/>
    <w:lvl w:ilvl="0" w:tplc="04090001">
      <w:start w:val="1"/>
      <w:numFmt w:val="bullet"/>
      <w:lvlText w:val=""/>
      <w:lvlJc w:val="left"/>
      <w:pPr>
        <w:ind w:left="8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9370C49"/>
    <w:multiLevelType w:val="hybridMultilevel"/>
    <w:tmpl w:val="A9CA3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8C3674"/>
    <w:multiLevelType w:val="hybridMultilevel"/>
    <w:tmpl w:val="A9DCD7A8"/>
    <w:lvl w:ilvl="0" w:tplc="04090001">
      <w:start w:val="1"/>
      <w:numFmt w:val="bullet"/>
      <w:lvlText w:val=""/>
      <w:lvlJc w:val="left"/>
      <w:pPr>
        <w:ind w:left="8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B610EDF"/>
    <w:multiLevelType w:val="hybridMultilevel"/>
    <w:tmpl w:val="89F63FA2"/>
    <w:lvl w:ilvl="0" w:tplc="04090001">
      <w:start w:val="1"/>
      <w:numFmt w:val="bullet"/>
      <w:lvlText w:val=""/>
      <w:lvlJc w:val="left"/>
      <w:pPr>
        <w:ind w:left="84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13"/>
  </w:num>
  <w:num w:numId="3">
    <w:abstractNumId w:val="15"/>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8050F"/>
    <w:rsid w:val="000009F4"/>
    <w:rsid w:val="00001211"/>
    <w:rsid w:val="0001142E"/>
    <w:rsid w:val="000306A2"/>
    <w:rsid w:val="00031052"/>
    <w:rsid w:val="000354AA"/>
    <w:rsid w:val="00040531"/>
    <w:rsid w:val="000405A1"/>
    <w:rsid w:val="0005257C"/>
    <w:rsid w:val="000530CB"/>
    <w:rsid w:val="00056851"/>
    <w:rsid w:val="000576BB"/>
    <w:rsid w:val="00062B25"/>
    <w:rsid w:val="000636B0"/>
    <w:rsid w:val="000662B8"/>
    <w:rsid w:val="000707C9"/>
    <w:rsid w:val="00071D54"/>
    <w:rsid w:val="0008782F"/>
    <w:rsid w:val="00087B0F"/>
    <w:rsid w:val="00087B52"/>
    <w:rsid w:val="00094870"/>
    <w:rsid w:val="000A76B1"/>
    <w:rsid w:val="000A7A94"/>
    <w:rsid w:val="000B00E8"/>
    <w:rsid w:val="000B2C1A"/>
    <w:rsid w:val="000C4316"/>
    <w:rsid w:val="000C7E1A"/>
    <w:rsid w:val="000D0016"/>
    <w:rsid w:val="000D1AB0"/>
    <w:rsid w:val="000D4AF7"/>
    <w:rsid w:val="000D6A41"/>
    <w:rsid w:val="000E05C7"/>
    <w:rsid w:val="000E142C"/>
    <w:rsid w:val="000E2181"/>
    <w:rsid w:val="000E4191"/>
    <w:rsid w:val="000E41D0"/>
    <w:rsid w:val="000E4FC8"/>
    <w:rsid w:val="000E52BE"/>
    <w:rsid w:val="000F13BD"/>
    <w:rsid w:val="000F25F0"/>
    <w:rsid w:val="0010291B"/>
    <w:rsid w:val="0010633D"/>
    <w:rsid w:val="00106D14"/>
    <w:rsid w:val="00113F7B"/>
    <w:rsid w:val="0011488C"/>
    <w:rsid w:val="001168A6"/>
    <w:rsid w:val="001227AD"/>
    <w:rsid w:val="001251C2"/>
    <w:rsid w:val="001301F4"/>
    <w:rsid w:val="00131EBF"/>
    <w:rsid w:val="001354D6"/>
    <w:rsid w:val="00142595"/>
    <w:rsid w:val="00143370"/>
    <w:rsid w:val="00145ECE"/>
    <w:rsid w:val="001555C3"/>
    <w:rsid w:val="00155F29"/>
    <w:rsid w:val="00162881"/>
    <w:rsid w:val="00164DA6"/>
    <w:rsid w:val="00165A26"/>
    <w:rsid w:val="00166336"/>
    <w:rsid w:val="00166803"/>
    <w:rsid w:val="00167737"/>
    <w:rsid w:val="00173E03"/>
    <w:rsid w:val="0017541B"/>
    <w:rsid w:val="00175426"/>
    <w:rsid w:val="0018050F"/>
    <w:rsid w:val="00187CDC"/>
    <w:rsid w:val="001946EE"/>
    <w:rsid w:val="00196768"/>
    <w:rsid w:val="00196812"/>
    <w:rsid w:val="001B05CB"/>
    <w:rsid w:val="001B35B0"/>
    <w:rsid w:val="001B418A"/>
    <w:rsid w:val="001B4E2C"/>
    <w:rsid w:val="001B56D6"/>
    <w:rsid w:val="001B73CA"/>
    <w:rsid w:val="001C1B22"/>
    <w:rsid w:val="001C4960"/>
    <w:rsid w:val="001C7201"/>
    <w:rsid w:val="001D3D57"/>
    <w:rsid w:val="001D7B3B"/>
    <w:rsid w:val="001E3AC5"/>
    <w:rsid w:val="001F27CA"/>
    <w:rsid w:val="001F2818"/>
    <w:rsid w:val="001F2D78"/>
    <w:rsid w:val="001F4656"/>
    <w:rsid w:val="00204B82"/>
    <w:rsid w:val="00210ADE"/>
    <w:rsid w:val="00212CC4"/>
    <w:rsid w:val="00213006"/>
    <w:rsid w:val="00213A86"/>
    <w:rsid w:val="00217F9C"/>
    <w:rsid w:val="00220B69"/>
    <w:rsid w:val="00221C08"/>
    <w:rsid w:val="00225747"/>
    <w:rsid w:val="00262E5B"/>
    <w:rsid w:val="0027407C"/>
    <w:rsid w:val="002762CE"/>
    <w:rsid w:val="00277616"/>
    <w:rsid w:val="00284ECF"/>
    <w:rsid w:val="00285D65"/>
    <w:rsid w:val="00287EBD"/>
    <w:rsid w:val="00290B4D"/>
    <w:rsid w:val="002916F8"/>
    <w:rsid w:val="00293105"/>
    <w:rsid w:val="00295DA2"/>
    <w:rsid w:val="002970B2"/>
    <w:rsid w:val="002A5692"/>
    <w:rsid w:val="002B446E"/>
    <w:rsid w:val="002B707F"/>
    <w:rsid w:val="002D1328"/>
    <w:rsid w:val="002D2BC4"/>
    <w:rsid w:val="002D6BCB"/>
    <w:rsid w:val="002E436C"/>
    <w:rsid w:val="002E4E4E"/>
    <w:rsid w:val="002E5CB1"/>
    <w:rsid w:val="002F0EC1"/>
    <w:rsid w:val="00303891"/>
    <w:rsid w:val="003078BB"/>
    <w:rsid w:val="003102E8"/>
    <w:rsid w:val="003103BB"/>
    <w:rsid w:val="00311A7F"/>
    <w:rsid w:val="00312AFE"/>
    <w:rsid w:val="003170E0"/>
    <w:rsid w:val="00324AA5"/>
    <w:rsid w:val="00327F1A"/>
    <w:rsid w:val="00337256"/>
    <w:rsid w:val="0035536D"/>
    <w:rsid w:val="0036026D"/>
    <w:rsid w:val="00362E8C"/>
    <w:rsid w:val="00363252"/>
    <w:rsid w:val="0036448F"/>
    <w:rsid w:val="003701A6"/>
    <w:rsid w:val="00370DDE"/>
    <w:rsid w:val="00380918"/>
    <w:rsid w:val="0038105D"/>
    <w:rsid w:val="003A0D9E"/>
    <w:rsid w:val="003B0ADA"/>
    <w:rsid w:val="003B6513"/>
    <w:rsid w:val="003B71DB"/>
    <w:rsid w:val="003C16B9"/>
    <w:rsid w:val="003C3ACF"/>
    <w:rsid w:val="003C5A48"/>
    <w:rsid w:val="003C7CCA"/>
    <w:rsid w:val="003D166B"/>
    <w:rsid w:val="003E2B68"/>
    <w:rsid w:val="003E2F74"/>
    <w:rsid w:val="003E3D4A"/>
    <w:rsid w:val="003F2C04"/>
    <w:rsid w:val="00403F4D"/>
    <w:rsid w:val="00404908"/>
    <w:rsid w:val="00415558"/>
    <w:rsid w:val="00421D59"/>
    <w:rsid w:val="00422170"/>
    <w:rsid w:val="00422A5B"/>
    <w:rsid w:val="0042380A"/>
    <w:rsid w:val="00424D90"/>
    <w:rsid w:val="00433702"/>
    <w:rsid w:val="0043454C"/>
    <w:rsid w:val="00434E3C"/>
    <w:rsid w:val="00441ABB"/>
    <w:rsid w:val="00442B51"/>
    <w:rsid w:val="00444C3E"/>
    <w:rsid w:val="004532B6"/>
    <w:rsid w:val="004536BA"/>
    <w:rsid w:val="0045577F"/>
    <w:rsid w:val="00456C95"/>
    <w:rsid w:val="00462605"/>
    <w:rsid w:val="00465227"/>
    <w:rsid w:val="00466B1B"/>
    <w:rsid w:val="00472249"/>
    <w:rsid w:val="0047385C"/>
    <w:rsid w:val="0047477A"/>
    <w:rsid w:val="004901E0"/>
    <w:rsid w:val="0049751B"/>
    <w:rsid w:val="00497ADC"/>
    <w:rsid w:val="004A1584"/>
    <w:rsid w:val="004B0E30"/>
    <w:rsid w:val="004B5D2E"/>
    <w:rsid w:val="004C4D24"/>
    <w:rsid w:val="004C4DA8"/>
    <w:rsid w:val="004C5AAC"/>
    <w:rsid w:val="004C7133"/>
    <w:rsid w:val="004C7FA8"/>
    <w:rsid w:val="004E1009"/>
    <w:rsid w:val="004F438F"/>
    <w:rsid w:val="004F4BB9"/>
    <w:rsid w:val="004F5A4F"/>
    <w:rsid w:val="004F7091"/>
    <w:rsid w:val="00510FB4"/>
    <w:rsid w:val="00511F41"/>
    <w:rsid w:val="00516BBD"/>
    <w:rsid w:val="00522019"/>
    <w:rsid w:val="005427BD"/>
    <w:rsid w:val="00543FE1"/>
    <w:rsid w:val="00544B11"/>
    <w:rsid w:val="00562042"/>
    <w:rsid w:val="00570263"/>
    <w:rsid w:val="00577FA4"/>
    <w:rsid w:val="005821FA"/>
    <w:rsid w:val="00585B0D"/>
    <w:rsid w:val="00587882"/>
    <w:rsid w:val="005923CE"/>
    <w:rsid w:val="005A55C4"/>
    <w:rsid w:val="005A6F4B"/>
    <w:rsid w:val="005B6621"/>
    <w:rsid w:val="005C561E"/>
    <w:rsid w:val="005D1C77"/>
    <w:rsid w:val="005D3E5D"/>
    <w:rsid w:val="005D4B60"/>
    <w:rsid w:val="005D7F29"/>
    <w:rsid w:val="005D7F2B"/>
    <w:rsid w:val="005E245F"/>
    <w:rsid w:val="005E3719"/>
    <w:rsid w:val="005E5592"/>
    <w:rsid w:val="005E7F05"/>
    <w:rsid w:val="005F5063"/>
    <w:rsid w:val="00600EA7"/>
    <w:rsid w:val="00601C7F"/>
    <w:rsid w:val="00604A3F"/>
    <w:rsid w:val="00606B8B"/>
    <w:rsid w:val="00615E82"/>
    <w:rsid w:val="00626CBE"/>
    <w:rsid w:val="00634744"/>
    <w:rsid w:val="00637099"/>
    <w:rsid w:val="00642410"/>
    <w:rsid w:val="0064456B"/>
    <w:rsid w:val="00655033"/>
    <w:rsid w:val="006627A8"/>
    <w:rsid w:val="00664B1C"/>
    <w:rsid w:val="00665DE8"/>
    <w:rsid w:val="00670102"/>
    <w:rsid w:val="00673735"/>
    <w:rsid w:val="006738FC"/>
    <w:rsid w:val="00674D3C"/>
    <w:rsid w:val="00681531"/>
    <w:rsid w:val="006936C4"/>
    <w:rsid w:val="006A0830"/>
    <w:rsid w:val="006A263E"/>
    <w:rsid w:val="006A6A5D"/>
    <w:rsid w:val="006B33D0"/>
    <w:rsid w:val="006B4A49"/>
    <w:rsid w:val="006C4995"/>
    <w:rsid w:val="006D6C78"/>
    <w:rsid w:val="006D7E48"/>
    <w:rsid w:val="006E0059"/>
    <w:rsid w:val="006E4111"/>
    <w:rsid w:val="006F2B54"/>
    <w:rsid w:val="006F3573"/>
    <w:rsid w:val="006F58B7"/>
    <w:rsid w:val="006F5BEC"/>
    <w:rsid w:val="007008EC"/>
    <w:rsid w:val="00705BF8"/>
    <w:rsid w:val="00712A43"/>
    <w:rsid w:val="007203E4"/>
    <w:rsid w:val="00721199"/>
    <w:rsid w:val="00721C66"/>
    <w:rsid w:val="00742ED6"/>
    <w:rsid w:val="007451F7"/>
    <w:rsid w:val="00747AAA"/>
    <w:rsid w:val="00750D13"/>
    <w:rsid w:val="007525B3"/>
    <w:rsid w:val="00757F11"/>
    <w:rsid w:val="0076010C"/>
    <w:rsid w:val="00760241"/>
    <w:rsid w:val="00763A42"/>
    <w:rsid w:val="00766FB3"/>
    <w:rsid w:val="00776E1F"/>
    <w:rsid w:val="0078397E"/>
    <w:rsid w:val="007848D0"/>
    <w:rsid w:val="00786ED4"/>
    <w:rsid w:val="007932CE"/>
    <w:rsid w:val="00793E10"/>
    <w:rsid w:val="007950AD"/>
    <w:rsid w:val="007A326E"/>
    <w:rsid w:val="007A33A0"/>
    <w:rsid w:val="007A6381"/>
    <w:rsid w:val="007A75FB"/>
    <w:rsid w:val="007B0686"/>
    <w:rsid w:val="007B3CCA"/>
    <w:rsid w:val="007B6CF1"/>
    <w:rsid w:val="007C0C7F"/>
    <w:rsid w:val="007C7ABE"/>
    <w:rsid w:val="007D443B"/>
    <w:rsid w:val="007D6104"/>
    <w:rsid w:val="007E18F5"/>
    <w:rsid w:val="007F6429"/>
    <w:rsid w:val="008019D3"/>
    <w:rsid w:val="00805530"/>
    <w:rsid w:val="00815D2C"/>
    <w:rsid w:val="00825F5C"/>
    <w:rsid w:val="00830031"/>
    <w:rsid w:val="00833C5A"/>
    <w:rsid w:val="00834EBF"/>
    <w:rsid w:val="00837ECE"/>
    <w:rsid w:val="008430D8"/>
    <w:rsid w:val="008432BF"/>
    <w:rsid w:val="00844F72"/>
    <w:rsid w:val="00846911"/>
    <w:rsid w:val="00852FCD"/>
    <w:rsid w:val="00854B11"/>
    <w:rsid w:val="00865ADA"/>
    <w:rsid w:val="00876563"/>
    <w:rsid w:val="00881DD7"/>
    <w:rsid w:val="00883E97"/>
    <w:rsid w:val="00885640"/>
    <w:rsid w:val="008870E6"/>
    <w:rsid w:val="008A5511"/>
    <w:rsid w:val="008A6189"/>
    <w:rsid w:val="008B27E7"/>
    <w:rsid w:val="008B382C"/>
    <w:rsid w:val="008B721D"/>
    <w:rsid w:val="008C1880"/>
    <w:rsid w:val="008C6AE8"/>
    <w:rsid w:val="008D0AB3"/>
    <w:rsid w:val="008D2C3A"/>
    <w:rsid w:val="008D686F"/>
    <w:rsid w:val="008F054F"/>
    <w:rsid w:val="008F3999"/>
    <w:rsid w:val="008F55BC"/>
    <w:rsid w:val="00902F63"/>
    <w:rsid w:val="00903F1B"/>
    <w:rsid w:val="00915CC7"/>
    <w:rsid w:val="00917BD7"/>
    <w:rsid w:val="00926CAE"/>
    <w:rsid w:val="00933671"/>
    <w:rsid w:val="00943673"/>
    <w:rsid w:val="0094563C"/>
    <w:rsid w:val="00945A8B"/>
    <w:rsid w:val="009478C5"/>
    <w:rsid w:val="00950177"/>
    <w:rsid w:val="00953D4A"/>
    <w:rsid w:val="00954D37"/>
    <w:rsid w:val="00957B68"/>
    <w:rsid w:val="009648E0"/>
    <w:rsid w:val="00967F0C"/>
    <w:rsid w:val="0097249E"/>
    <w:rsid w:val="00977A66"/>
    <w:rsid w:val="009801AB"/>
    <w:rsid w:val="00980E7F"/>
    <w:rsid w:val="00984ECE"/>
    <w:rsid w:val="00990B3F"/>
    <w:rsid w:val="009918A5"/>
    <w:rsid w:val="00991FD4"/>
    <w:rsid w:val="009A2E80"/>
    <w:rsid w:val="009B7D58"/>
    <w:rsid w:val="009C0805"/>
    <w:rsid w:val="009C08D7"/>
    <w:rsid w:val="009C5E89"/>
    <w:rsid w:val="009D162B"/>
    <w:rsid w:val="009E1019"/>
    <w:rsid w:val="009E5D81"/>
    <w:rsid w:val="00A03BA0"/>
    <w:rsid w:val="00A05209"/>
    <w:rsid w:val="00A139FA"/>
    <w:rsid w:val="00A13BF7"/>
    <w:rsid w:val="00A13CBC"/>
    <w:rsid w:val="00A2479E"/>
    <w:rsid w:val="00A312C4"/>
    <w:rsid w:val="00A33626"/>
    <w:rsid w:val="00A41C27"/>
    <w:rsid w:val="00A4570E"/>
    <w:rsid w:val="00A47FA7"/>
    <w:rsid w:val="00A500D3"/>
    <w:rsid w:val="00A5075F"/>
    <w:rsid w:val="00A50A9B"/>
    <w:rsid w:val="00A53F6E"/>
    <w:rsid w:val="00A5587D"/>
    <w:rsid w:val="00A55A9A"/>
    <w:rsid w:val="00A63C9C"/>
    <w:rsid w:val="00A63E5D"/>
    <w:rsid w:val="00A66EDE"/>
    <w:rsid w:val="00A72815"/>
    <w:rsid w:val="00A73586"/>
    <w:rsid w:val="00A87DEC"/>
    <w:rsid w:val="00A907CB"/>
    <w:rsid w:val="00AA14F5"/>
    <w:rsid w:val="00AA6827"/>
    <w:rsid w:val="00AA790E"/>
    <w:rsid w:val="00AB776F"/>
    <w:rsid w:val="00AC0F7E"/>
    <w:rsid w:val="00AC3001"/>
    <w:rsid w:val="00AD530E"/>
    <w:rsid w:val="00AE2C92"/>
    <w:rsid w:val="00AE3B10"/>
    <w:rsid w:val="00AE6799"/>
    <w:rsid w:val="00AF00B9"/>
    <w:rsid w:val="00AF05DB"/>
    <w:rsid w:val="00AF6734"/>
    <w:rsid w:val="00B04707"/>
    <w:rsid w:val="00B07048"/>
    <w:rsid w:val="00B07D30"/>
    <w:rsid w:val="00B11419"/>
    <w:rsid w:val="00B124F5"/>
    <w:rsid w:val="00B14C8B"/>
    <w:rsid w:val="00B1567E"/>
    <w:rsid w:val="00B2031E"/>
    <w:rsid w:val="00B30E62"/>
    <w:rsid w:val="00B31404"/>
    <w:rsid w:val="00B31EC0"/>
    <w:rsid w:val="00B33542"/>
    <w:rsid w:val="00B3744C"/>
    <w:rsid w:val="00B414A2"/>
    <w:rsid w:val="00B41C68"/>
    <w:rsid w:val="00B42F07"/>
    <w:rsid w:val="00B53A20"/>
    <w:rsid w:val="00B57449"/>
    <w:rsid w:val="00B579D2"/>
    <w:rsid w:val="00B603C5"/>
    <w:rsid w:val="00B6110A"/>
    <w:rsid w:val="00B72726"/>
    <w:rsid w:val="00B7529C"/>
    <w:rsid w:val="00B754E1"/>
    <w:rsid w:val="00B84C87"/>
    <w:rsid w:val="00B87F11"/>
    <w:rsid w:val="00B902AC"/>
    <w:rsid w:val="00B9081A"/>
    <w:rsid w:val="00BA1482"/>
    <w:rsid w:val="00BA17D2"/>
    <w:rsid w:val="00BA7366"/>
    <w:rsid w:val="00BB0168"/>
    <w:rsid w:val="00BB6036"/>
    <w:rsid w:val="00BD1812"/>
    <w:rsid w:val="00BD1CB0"/>
    <w:rsid w:val="00BD7DDE"/>
    <w:rsid w:val="00BE7D83"/>
    <w:rsid w:val="00BF1CDF"/>
    <w:rsid w:val="00BF3A38"/>
    <w:rsid w:val="00BF7E1A"/>
    <w:rsid w:val="00C00EBA"/>
    <w:rsid w:val="00C0111E"/>
    <w:rsid w:val="00C0149C"/>
    <w:rsid w:val="00C02C7D"/>
    <w:rsid w:val="00C0585E"/>
    <w:rsid w:val="00C078A9"/>
    <w:rsid w:val="00C24713"/>
    <w:rsid w:val="00C33C28"/>
    <w:rsid w:val="00C3451B"/>
    <w:rsid w:val="00C463D2"/>
    <w:rsid w:val="00C63308"/>
    <w:rsid w:val="00C63443"/>
    <w:rsid w:val="00C73DC8"/>
    <w:rsid w:val="00C73E39"/>
    <w:rsid w:val="00C82D91"/>
    <w:rsid w:val="00C91BC3"/>
    <w:rsid w:val="00C93300"/>
    <w:rsid w:val="00C970EE"/>
    <w:rsid w:val="00C976D1"/>
    <w:rsid w:val="00C97F42"/>
    <w:rsid w:val="00CA069A"/>
    <w:rsid w:val="00CA3C27"/>
    <w:rsid w:val="00CB7E1E"/>
    <w:rsid w:val="00CC0992"/>
    <w:rsid w:val="00CD1EFB"/>
    <w:rsid w:val="00CD347F"/>
    <w:rsid w:val="00CD5263"/>
    <w:rsid w:val="00CF2B6A"/>
    <w:rsid w:val="00D01CFB"/>
    <w:rsid w:val="00D126BB"/>
    <w:rsid w:val="00D15A75"/>
    <w:rsid w:val="00D23578"/>
    <w:rsid w:val="00D35BDC"/>
    <w:rsid w:val="00D41B46"/>
    <w:rsid w:val="00D55428"/>
    <w:rsid w:val="00D60100"/>
    <w:rsid w:val="00D716D8"/>
    <w:rsid w:val="00D74201"/>
    <w:rsid w:val="00D76DFB"/>
    <w:rsid w:val="00D77D35"/>
    <w:rsid w:val="00D81BF2"/>
    <w:rsid w:val="00D81E88"/>
    <w:rsid w:val="00D82411"/>
    <w:rsid w:val="00D86A38"/>
    <w:rsid w:val="00D95582"/>
    <w:rsid w:val="00DB26BF"/>
    <w:rsid w:val="00DB415E"/>
    <w:rsid w:val="00DC7600"/>
    <w:rsid w:val="00DD07B8"/>
    <w:rsid w:val="00DD1CA2"/>
    <w:rsid w:val="00DD28C8"/>
    <w:rsid w:val="00DD2DD9"/>
    <w:rsid w:val="00DE62E1"/>
    <w:rsid w:val="00DF0802"/>
    <w:rsid w:val="00DF2112"/>
    <w:rsid w:val="00DF2D7C"/>
    <w:rsid w:val="00DF681B"/>
    <w:rsid w:val="00E010DE"/>
    <w:rsid w:val="00E061FE"/>
    <w:rsid w:val="00E2589D"/>
    <w:rsid w:val="00E419DA"/>
    <w:rsid w:val="00E469C8"/>
    <w:rsid w:val="00E46AB2"/>
    <w:rsid w:val="00E56EA4"/>
    <w:rsid w:val="00E60B59"/>
    <w:rsid w:val="00E751D9"/>
    <w:rsid w:val="00E80955"/>
    <w:rsid w:val="00E81021"/>
    <w:rsid w:val="00E81825"/>
    <w:rsid w:val="00E87AB3"/>
    <w:rsid w:val="00E90240"/>
    <w:rsid w:val="00E9274B"/>
    <w:rsid w:val="00EA00FC"/>
    <w:rsid w:val="00EB113E"/>
    <w:rsid w:val="00EB188F"/>
    <w:rsid w:val="00EB7479"/>
    <w:rsid w:val="00EC49E6"/>
    <w:rsid w:val="00EC6B12"/>
    <w:rsid w:val="00ED3978"/>
    <w:rsid w:val="00ED4F7F"/>
    <w:rsid w:val="00ED5236"/>
    <w:rsid w:val="00ED66EB"/>
    <w:rsid w:val="00ED7881"/>
    <w:rsid w:val="00EE6B3A"/>
    <w:rsid w:val="00EF034C"/>
    <w:rsid w:val="00EF1530"/>
    <w:rsid w:val="00EF4ADF"/>
    <w:rsid w:val="00EF7972"/>
    <w:rsid w:val="00EF7A8C"/>
    <w:rsid w:val="00F20172"/>
    <w:rsid w:val="00F23766"/>
    <w:rsid w:val="00F24750"/>
    <w:rsid w:val="00F32828"/>
    <w:rsid w:val="00F336C2"/>
    <w:rsid w:val="00F41A04"/>
    <w:rsid w:val="00F41E17"/>
    <w:rsid w:val="00F475F2"/>
    <w:rsid w:val="00F47C79"/>
    <w:rsid w:val="00F60BE6"/>
    <w:rsid w:val="00F610A0"/>
    <w:rsid w:val="00F630FC"/>
    <w:rsid w:val="00F67B4D"/>
    <w:rsid w:val="00F76F31"/>
    <w:rsid w:val="00F80410"/>
    <w:rsid w:val="00F83B40"/>
    <w:rsid w:val="00F847E3"/>
    <w:rsid w:val="00F90B68"/>
    <w:rsid w:val="00FA2FE6"/>
    <w:rsid w:val="00FA46A8"/>
    <w:rsid w:val="00FA489E"/>
    <w:rsid w:val="00FA5446"/>
    <w:rsid w:val="00FA7F00"/>
    <w:rsid w:val="00FB2148"/>
    <w:rsid w:val="00FB6F38"/>
    <w:rsid w:val="00FC06B6"/>
    <w:rsid w:val="00FC4781"/>
    <w:rsid w:val="00FC6B86"/>
    <w:rsid w:val="00FD0330"/>
    <w:rsid w:val="00FD7BBC"/>
    <w:rsid w:val="00FE5A52"/>
    <w:rsid w:val="00FE6AA8"/>
    <w:rsid w:val="00FE793F"/>
    <w:rsid w:val="00FF329C"/>
    <w:rsid w:val="00FF683D"/>
    <w:rsid w:val="00FF7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01"/>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C7201"/>
    <w:rPr>
      <w:rFonts w:ascii="Times New Roman" w:hAnsi="Times New Roman" w:cs="Times New Roman"/>
      <w:b/>
      <w:color w:val="000000"/>
      <w:sz w:val="20"/>
      <w:szCs w:val="20"/>
      <w:vertAlign w:val="subscript"/>
      <w:lang w:val="sr-Cyrl-CS"/>
    </w:rPr>
  </w:style>
  <w:style w:type="character" w:customStyle="1" w:styleId="WW8Num1z1">
    <w:name w:val="WW8Num1z1"/>
    <w:rsid w:val="001C7201"/>
  </w:style>
  <w:style w:type="character" w:customStyle="1" w:styleId="WW8Num1z2">
    <w:name w:val="WW8Num1z2"/>
    <w:rsid w:val="001C7201"/>
  </w:style>
  <w:style w:type="character" w:customStyle="1" w:styleId="WW8Num1z3">
    <w:name w:val="WW8Num1z3"/>
    <w:rsid w:val="001C7201"/>
  </w:style>
  <w:style w:type="character" w:customStyle="1" w:styleId="WW8Num1z4">
    <w:name w:val="WW8Num1z4"/>
    <w:rsid w:val="001C7201"/>
  </w:style>
  <w:style w:type="character" w:customStyle="1" w:styleId="WW8Num1z5">
    <w:name w:val="WW8Num1z5"/>
    <w:rsid w:val="001C7201"/>
  </w:style>
  <w:style w:type="character" w:customStyle="1" w:styleId="WW8Num1z6">
    <w:name w:val="WW8Num1z6"/>
    <w:rsid w:val="001C7201"/>
  </w:style>
  <w:style w:type="character" w:customStyle="1" w:styleId="WW8Num1z7">
    <w:name w:val="WW8Num1z7"/>
    <w:rsid w:val="001C7201"/>
  </w:style>
  <w:style w:type="character" w:customStyle="1" w:styleId="WW8Num1z8">
    <w:name w:val="WW8Num1z8"/>
    <w:rsid w:val="001C7201"/>
  </w:style>
  <w:style w:type="character" w:customStyle="1" w:styleId="WW8Num2z0">
    <w:name w:val="WW8Num2z0"/>
    <w:rsid w:val="001C7201"/>
  </w:style>
  <w:style w:type="character" w:customStyle="1" w:styleId="WW8Num2z1">
    <w:name w:val="WW8Num2z1"/>
    <w:rsid w:val="001C7201"/>
  </w:style>
  <w:style w:type="character" w:customStyle="1" w:styleId="WW8Num2z2">
    <w:name w:val="WW8Num2z2"/>
    <w:rsid w:val="001C7201"/>
  </w:style>
  <w:style w:type="character" w:customStyle="1" w:styleId="WW8Num2z3">
    <w:name w:val="WW8Num2z3"/>
    <w:rsid w:val="001C7201"/>
  </w:style>
  <w:style w:type="character" w:customStyle="1" w:styleId="WW8Num2z4">
    <w:name w:val="WW8Num2z4"/>
    <w:rsid w:val="001C7201"/>
  </w:style>
  <w:style w:type="character" w:customStyle="1" w:styleId="WW8Num2z5">
    <w:name w:val="WW8Num2z5"/>
    <w:rsid w:val="001C7201"/>
  </w:style>
  <w:style w:type="character" w:customStyle="1" w:styleId="WW8Num2z6">
    <w:name w:val="WW8Num2z6"/>
    <w:rsid w:val="001C7201"/>
  </w:style>
  <w:style w:type="character" w:customStyle="1" w:styleId="WW8Num2z7">
    <w:name w:val="WW8Num2z7"/>
    <w:rsid w:val="001C7201"/>
  </w:style>
  <w:style w:type="character" w:customStyle="1" w:styleId="WW8Num2z8">
    <w:name w:val="WW8Num2z8"/>
    <w:rsid w:val="001C7201"/>
  </w:style>
  <w:style w:type="character" w:customStyle="1" w:styleId="WW-DefaultParagraphFont">
    <w:name w:val="WW-Default Paragraph Font"/>
    <w:rsid w:val="001C7201"/>
  </w:style>
  <w:style w:type="character" w:customStyle="1" w:styleId="WW-DefaultParagraphFont1">
    <w:name w:val="WW-Default Paragraph Font1"/>
    <w:rsid w:val="001C7201"/>
  </w:style>
  <w:style w:type="character" w:customStyle="1" w:styleId="NoSpacingChar">
    <w:name w:val="No Spacing Char"/>
    <w:rsid w:val="001C7201"/>
    <w:rPr>
      <w:rFonts w:eastAsia="Times New Roman"/>
      <w:sz w:val="22"/>
      <w:szCs w:val="22"/>
      <w:lang w:eastAsia="ar-SA" w:bidi="ar-SA"/>
    </w:rPr>
  </w:style>
  <w:style w:type="character" w:customStyle="1" w:styleId="HeaderChar">
    <w:name w:val="Header Char"/>
    <w:basedOn w:val="WW-DefaultParagraphFont1"/>
    <w:uiPriority w:val="99"/>
    <w:rsid w:val="001C7201"/>
    <w:rPr>
      <w:sz w:val="22"/>
      <w:szCs w:val="22"/>
    </w:rPr>
  </w:style>
  <w:style w:type="character" w:customStyle="1" w:styleId="BalloonTextChar">
    <w:name w:val="Balloon Text Char"/>
    <w:basedOn w:val="WW-DefaultParagraphFont1"/>
    <w:rsid w:val="001C7201"/>
    <w:rPr>
      <w:rFonts w:ascii="Tahoma" w:hAnsi="Tahoma" w:cs="Tahoma"/>
      <w:sz w:val="16"/>
      <w:szCs w:val="16"/>
    </w:rPr>
  </w:style>
  <w:style w:type="character" w:customStyle="1" w:styleId="ListLabel1">
    <w:name w:val="ListLabel 1"/>
    <w:rsid w:val="001C7201"/>
    <w:rPr>
      <w:rFonts w:cs="Times New Roman"/>
    </w:rPr>
  </w:style>
  <w:style w:type="character" w:customStyle="1" w:styleId="ListLabel2">
    <w:name w:val="ListLabel 2"/>
    <w:rsid w:val="001C7201"/>
    <w:rPr>
      <w:rFonts w:eastAsia="Calibri" w:cs="Times New Roman"/>
    </w:rPr>
  </w:style>
  <w:style w:type="character" w:customStyle="1" w:styleId="ListLabel3">
    <w:name w:val="ListLabel 3"/>
    <w:rsid w:val="001C7201"/>
    <w:rPr>
      <w:sz w:val="24"/>
    </w:rPr>
  </w:style>
  <w:style w:type="character" w:customStyle="1" w:styleId="ListLabel4">
    <w:name w:val="ListLabel 4"/>
    <w:rsid w:val="001C7201"/>
    <w:rPr>
      <w:rFonts w:cs="Courier New"/>
    </w:rPr>
  </w:style>
  <w:style w:type="character" w:customStyle="1" w:styleId="ListLabel5">
    <w:name w:val="ListLabel 5"/>
    <w:rsid w:val="001C7201"/>
    <w:rPr>
      <w:rFonts w:eastAsia="Times New Roman" w:cs="Times New Roman"/>
    </w:rPr>
  </w:style>
  <w:style w:type="character" w:customStyle="1" w:styleId="ListLabel6">
    <w:name w:val="ListLabel 6"/>
    <w:rsid w:val="001C7201"/>
    <w:rPr>
      <w:b/>
    </w:rPr>
  </w:style>
  <w:style w:type="paragraph" w:customStyle="1" w:styleId="Heading">
    <w:name w:val="Heading"/>
    <w:basedOn w:val="Normal"/>
    <w:next w:val="BodyText"/>
    <w:rsid w:val="001C7201"/>
    <w:pPr>
      <w:keepNext/>
      <w:spacing w:before="240" w:after="120"/>
    </w:pPr>
    <w:rPr>
      <w:rFonts w:ascii="Arial" w:eastAsia="Microsoft YaHei" w:hAnsi="Arial" w:cs="Arial"/>
      <w:sz w:val="28"/>
      <w:szCs w:val="28"/>
    </w:rPr>
  </w:style>
  <w:style w:type="paragraph" w:styleId="BodyText">
    <w:name w:val="Body Text"/>
    <w:basedOn w:val="Normal"/>
    <w:link w:val="BodyTextChar"/>
    <w:rsid w:val="001C7201"/>
    <w:pPr>
      <w:spacing w:after="120"/>
    </w:pPr>
  </w:style>
  <w:style w:type="paragraph" w:styleId="List">
    <w:name w:val="List"/>
    <w:basedOn w:val="BodyText"/>
    <w:rsid w:val="001C7201"/>
    <w:rPr>
      <w:rFonts w:cs="Mangal"/>
    </w:rPr>
  </w:style>
  <w:style w:type="paragraph" w:styleId="Caption">
    <w:name w:val="caption"/>
    <w:basedOn w:val="Normal"/>
    <w:qFormat/>
    <w:rsid w:val="001C7201"/>
    <w:pPr>
      <w:suppressLineNumbers/>
      <w:spacing w:before="120" w:after="120"/>
    </w:pPr>
    <w:rPr>
      <w:rFonts w:cs="Arial"/>
      <w:i/>
      <w:iCs/>
      <w:sz w:val="24"/>
      <w:szCs w:val="24"/>
    </w:rPr>
  </w:style>
  <w:style w:type="paragraph" w:customStyle="1" w:styleId="Index">
    <w:name w:val="Index"/>
    <w:basedOn w:val="Normal"/>
    <w:rsid w:val="001C7201"/>
    <w:pPr>
      <w:suppressLineNumbers/>
    </w:pPr>
    <w:rPr>
      <w:rFonts w:cs="Arial"/>
    </w:rPr>
  </w:style>
  <w:style w:type="paragraph" w:customStyle="1" w:styleId="a">
    <w:name w:val="Заглавље"/>
    <w:basedOn w:val="Normal"/>
    <w:next w:val="BodyText"/>
    <w:rsid w:val="001C7201"/>
    <w:pPr>
      <w:keepNext/>
      <w:tabs>
        <w:tab w:val="center" w:pos="4536"/>
        <w:tab w:val="right" w:pos="9072"/>
      </w:tabs>
      <w:spacing w:before="240" w:after="0" w:line="100" w:lineRule="atLeast"/>
    </w:pPr>
    <w:rPr>
      <w:rFonts w:ascii="Arial" w:eastAsia="Lucida Sans Unicode" w:hAnsi="Arial" w:cs="Mangal"/>
      <w:sz w:val="28"/>
      <w:szCs w:val="28"/>
    </w:rPr>
  </w:style>
  <w:style w:type="paragraph" w:customStyle="1" w:styleId="a0">
    <w:name w:val="Наслов"/>
    <w:basedOn w:val="Normal"/>
    <w:rsid w:val="001C7201"/>
    <w:pPr>
      <w:suppressLineNumbers/>
      <w:spacing w:before="120" w:after="120"/>
    </w:pPr>
    <w:rPr>
      <w:rFonts w:cs="Mangal"/>
      <w:i/>
      <w:iCs/>
      <w:sz w:val="24"/>
      <w:szCs w:val="24"/>
    </w:rPr>
  </w:style>
  <w:style w:type="paragraph" w:customStyle="1" w:styleId="a1">
    <w:name w:val="Индекс"/>
    <w:basedOn w:val="Normal"/>
    <w:rsid w:val="001C7201"/>
    <w:pPr>
      <w:suppressLineNumbers/>
    </w:pPr>
    <w:rPr>
      <w:rFonts w:cs="Mangal"/>
    </w:rPr>
  </w:style>
  <w:style w:type="paragraph" w:styleId="NoSpacing">
    <w:name w:val="No Spacing"/>
    <w:qFormat/>
    <w:rsid w:val="001C7201"/>
    <w:pPr>
      <w:suppressAutoHyphens/>
    </w:pPr>
    <w:rPr>
      <w:rFonts w:ascii="Calibri" w:hAnsi="Calibri" w:cs="Calibri"/>
      <w:sz w:val="22"/>
      <w:szCs w:val="22"/>
      <w:lang w:eastAsia="ar-SA"/>
    </w:rPr>
  </w:style>
  <w:style w:type="paragraph" w:styleId="ListParagraph">
    <w:name w:val="List Paragraph"/>
    <w:basedOn w:val="Normal"/>
    <w:qFormat/>
    <w:rsid w:val="001C7201"/>
    <w:pPr>
      <w:spacing w:after="0" w:line="100" w:lineRule="atLeast"/>
      <w:ind w:left="720"/>
    </w:pPr>
    <w:rPr>
      <w:rFonts w:ascii="Verdana" w:eastAsia="Times New Roman" w:hAnsi="Verdana" w:cs="Verdana"/>
    </w:rPr>
  </w:style>
  <w:style w:type="paragraph" w:customStyle="1" w:styleId="Normal1">
    <w:name w:val="Normal1"/>
    <w:basedOn w:val="Normal"/>
    <w:rsid w:val="001C7201"/>
    <w:pPr>
      <w:spacing w:before="100" w:after="100" w:line="100" w:lineRule="atLeast"/>
    </w:pPr>
    <w:rPr>
      <w:rFonts w:ascii="Times New Roman" w:eastAsia="Times New Roman" w:hAnsi="Times New Roman" w:cs="Times New Roman"/>
      <w:sz w:val="24"/>
      <w:szCs w:val="24"/>
    </w:rPr>
  </w:style>
  <w:style w:type="paragraph" w:customStyle="1" w:styleId="wyq080---odsek">
    <w:name w:val="wyq080---odsek"/>
    <w:basedOn w:val="Normal"/>
    <w:rsid w:val="001C7201"/>
    <w:pPr>
      <w:spacing w:after="0" w:line="100" w:lineRule="atLeast"/>
      <w:jc w:val="center"/>
    </w:pPr>
    <w:rPr>
      <w:rFonts w:ascii="Arial" w:eastAsia="Times New Roman" w:hAnsi="Arial" w:cs="Arial"/>
      <w:b/>
      <w:bCs/>
      <w:sz w:val="29"/>
      <w:szCs w:val="29"/>
    </w:rPr>
  </w:style>
  <w:style w:type="paragraph" w:customStyle="1" w:styleId="Normal2">
    <w:name w:val="Normal2"/>
    <w:basedOn w:val="Normal"/>
    <w:rsid w:val="001C7201"/>
    <w:pPr>
      <w:spacing w:before="100" w:after="100" w:line="100" w:lineRule="atLeast"/>
    </w:pPr>
    <w:rPr>
      <w:rFonts w:ascii="Times New Roman" w:eastAsia="Times New Roman" w:hAnsi="Times New Roman" w:cs="Times New Roman"/>
      <w:sz w:val="24"/>
      <w:szCs w:val="24"/>
    </w:rPr>
  </w:style>
  <w:style w:type="paragraph" w:customStyle="1" w:styleId="Normal3">
    <w:name w:val="Normal3"/>
    <w:basedOn w:val="Normal"/>
    <w:rsid w:val="001C7201"/>
    <w:pPr>
      <w:spacing w:before="100" w:after="100" w:line="100" w:lineRule="atLeast"/>
    </w:pPr>
    <w:rPr>
      <w:rFonts w:ascii="Times New Roman" w:eastAsia="Times New Roman" w:hAnsi="Times New Roman" w:cs="Times New Roman"/>
      <w:sz w:val="24"/>
      <w:szCs w:val="24"/>
    </w:rPr>
  </w:style>
  <w:style w:type="paragraph" w:customStyle="1" w:styleId="normal0">
    <w:name w:val="normal"/>
    <w:basedOn w:val="Normal"/>
    <w:rsid w:val="001C7201"/>
    <w:pPr>
      <w:spacing w:before="100" w:after="100" w:line="100" w:lineRule="atLeast"/>
    </w:pPr>
    <w:rPr>
      <w:rFonts w:ascii="Times New Roman" w:eastAsia="Times New Roman" w:hAnsi="Times New Roman" w:cs="Times New Roman"/>
      <w:sz w:val="24"/>
      <w:szCs w:val="24"/>
    </w:rPr>
  </w:style>
  <w:style w:type="paragraph" w:customStyle="1" w:styleId="text">
    <w:name w:val="text"/>
    <w:basedOn w:val="Normal"/>
    <w:rsid w:val="001C7201"/>
    <w:pPr>
      <w:spacing w:before="60" w:after="60" w:line="100" w:lineRule="atLeast"/>
      <w:jc w:val="both"/>
    </w:pPr>
    <w:rPr>
      <w:rFonts w:ascii="Verdana" w:eastAsia="Times New Roman" w:hAnsi="Verdana" w:cs="Verdana"/>
    </w:rPr>
  </w:style>
  <w:style w:type="paragraph" w:customStyle="1" w:styleId="stil1tekst">
    <w:name w:val="stil_1tekst"/>
    <w:basedOn w:val="Normal"/>
    <w:rsid w:val="001C7201"/>
    <w:pPr>
      <w:spacing w:before="100" w:after="100" w:line="100" w:lineRule="atLeast"/>
    </w:pPr>
    <w:rPr>
      <w:rFonts w:ascii="Times New Roman" w:eastAsia="Times New Roman" w:hAnsi="Times New Roman" w:cs="Times New Roman"/>
      <w:sz w:val="24"/>
      <w:szCs w:val="24"/>
    </w:rPr>
  </w:style>
  <w:style w:type="paragraph" w:customStyle="1" w:styleId="stil4clan">
    <w:name w:val="stil_4clan"/>
    <w:basedOn w:val="Normal"/>
    <w:rsid w:val="001C7201"/>
    <w:pPr>
      <w:spacing w:before="100" w:after="100" w:line="100" w:lineRule="atLeast"/>
    </w:pPr>
    <w:rPr>
      <w:rFonts w:ascii="Times New Roman" w:eastAsia="Times New Roman" w:hAnsi="Times New Roman" w:cs="Times New Roman"/>
      <w:sz w:val="24"/>
      <w:szCs w:val="24"/>
    </w:rPr>
  </w:style>
  <w:style w:type="paragraph" w:styleId="BalloonText">
    <w:name w:val="Balloon Text"/>
    <w:basedOn w:val="Normal"/>
    <w:link w:val="BalloonTextChar1"/>
    <w:rsid w:val="001C7201"/>
    <w:pPr>
      <w:spacing w:after="0" w:line="100" w:lineRule="atLeast"/>
    </w:pPr>
    <w:rPr>
      <w:rFonts w:ascii="Tahoma" w:hAnsi="Tahoma" w:cs="Tahoma"/>
      <w:sz w:val="16"/>
      <w:szCs w:val="16"/>
    </w:rPr>
  </w:style>
  <w:style w:type="character" w:customStyle="1" w:styleId="WW8Num20z0">
    <w:name w:val="WW8Num20z0"/>
    <w:rsid w:val="004A1584"/>
    <w:rPr>
      <w:rFonts w:ascii="Symbol" w:hAnsi="Symbol" w:cs="Symbol" w:hint="default"/>
      <w:sz w:val="22"/>
      <w:szCs w:val="22"/>
      <w:lang w:val="it-IT" w:eastAsia="sv-SE"/>
    </w:rPr>
  </w:style>
  <w:style w:type="character" w:styleId="Hyperlink">
    <w:name w:val="Hyperlink"/>
    <w:rsid w:val="004A1584"/>
    <w:rPr>
      <w:color w:val="0000FF"/>
      <w:u w:val="single"/>
    </w:rPr>
  </w:style>
  <w:style w:type="paragraph" w:styleId="Footer">
    <w:name w:val="footer"/>
    <w:basedOn w:val="Normal"/>
    <w:link w:val="FooterChar"/>
    <w:rsid w:val="004A1584"/>
    <w:pPr>
      <w:tabs>
        <w:tab w:val="center" w:pos="4535"/>
        <w:tab w:val="right" w:pos="9071"/>
      </w:tabs>
      <w:spacing w:after="0" w:line="240" w:lineRule="auto"/>
    </w:pPr>
    <w:rPr>
      <w:rFonts w:ascii="Times New Roman" w:eastAsia="Times New Roman" w:hAnsi="Times New Roman" w:cs="Times New Roman"/>
      <w:sz w:val="24"/>
      <w:szCs w:val="24"/>
      <w:lang w:val="sr-Latn-CS" w:eastAsia="zh-CN"/>
    </w:rPr>
  </w:style>
  <w:style w:type="character" w:customStyle="1" w:styleId="FooterChar">
    <w:name w:val="Footer Char"/>
    <w:basedOn w:val="DefaultParagraphFont"/>
    <w:link w:val="Footer"/>
    <w:rsid w:val="004A1584"/>
    <w:rPr>
      <w:sz w:val="24"/>
      <w:szCs w:val="24"/>
      <w:lang w:val="sr-Latn-CS" w:eastAsia="zh-CN"/>
    </w:rPr>
  </w:style>
  <w:style w:type="paragraph" w:styleId="Header">
    <w:name w:val="header"/>
    <w:basedOn w:val="Normal"/>
    <w:link w:val="HeaderChar1"/>
    <w:uiPriority w:val="99"/>
    <w:semiHidden/>
    <w:unhideWhenUsed/>
    <w:rsid w:val="00E751D9"/>
    <w:pPr>
      <w:tabs>
        <w:tab w:val="center" w:pos="4703"/>
        <w:tab w:val="right" w:pos="9406"/>
      </w:tabs>
      <w:spacing w:after="0" w:line="240" w:lineRule="auto"/>
    </w:pPr>
  </w:style>
  <w:style w:type="character" w:customStyle="1" w:styleId="HeaderChar1">
    <w:name w:val="Header Char1"/>
    <w:basedOn w:val="DefaultParagraphFont"/>
    <w:link w:val="Header"/>
    <w:uiPriority w:val="99"/>
    <w:semiHidden/>
    <w:rsid w:val="00E751D9"/>
    <w:rPr>
      <w:rFonts w:ascii="Calibri" w:eastAsia="Calibri" w:hAnsi="Calibri" w:cs="Calibri"/>
      <w:sz w:val="22"/>
      <w:szCs w:val="22"/>
      <w:lang w:eastAsia="ar-SA"/>
    </w:rPr>
  </w:style>
  <w:style w:type="paragraph" w:styleId="NormalWeb">
    <w:name w:val="Normal (Web)"/>
    <w:basedOn w:val="Normal"/>
    <w:unhideWhenUsed/>
    <w:rsid w:val="00883E97"/>
    <w:pPr>
      <w:suppressAutoHyphens w:val="0"/>
      <w:spacing w:before="100" w:beforeAutospacing="1" w:after="119"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43454C"/>
    <w:rPr>
      <w:color w:val="800080" w:themeColor="followedHyperlink"/>
      <w:u w:val="single"/>
    </w:rPr>
  </w:style>
  <w:style w:type="character" w:customStyle="1" w:styleId="BodyTextChar">
    <w:name w:val="Body Text Char"/>
    <w:basedOn w:val="DefaultParagraphFont"/>
    <w:link w:val="BodyText"/>
    <w:rsid w:val="0043454C"/>
    <w:rPr>
      <w:rFonts w:ascii="Calibri" w:eastAsia="Calibri" w:hAnsi="Calibri" w:cs="Calibri"/>
      <w:sz w:val="22"/>
      <w:szCs w:val="22"/>
      <w:lang w:eastAsia="ar-SA"/>
    </w:rPr>
  </w:style>
  <w:style w:type="paragraph" w:customStyle="1" w:styleId="Normal4">
    <w:name w:val="Normal4"/>
    <w:basedOn w:val="Normal"/>
    <w:rsid w:val="0043454C"/>
    <w:pPr>
      <w:spacing w:before="100" w:after="100" w:line="100" w:lineRule="atLeast"/>
    </w:pPr>
    <w:rPr>
      <w:rFonts w:ascii="Times New Roman" w:eastAsia="Times New Roman" w:hAnsi="Times New Roman" w:cs="Times New Roman"/>
      <w:sz w:val="24"/>
      <w:szCs w:val="24"/>
    </w:rPr>
  </w:style>
  <w:style w:type="character" w:customStyle="1" w:styleId="BalloonTextChar1">
    <w:name w:val="Balloon Text Char1"/>
    <w:basedOn w:val="DefaultParagraphFont"/>
    <w:link w:val="BalloonText"/>
    <w:locked/>
    <w:rsid w:val="0043454C"/>
    <w:rPr>
      <w:rFonts w:ascii="Tahoma" w:eastAsia="Calibri" w:hAnsi="Tahoma" w:cs="Tahoma"/>
      <w:sz w:val="16"/>
      <w:szCs w:val="16"/>
      <w:lang w:eastAsia="ar-SA"/>
    </w:rPr>
  </w:style>
  <w:style w:type="paragraph" w:customStyle="1" w:styleId="Default">
    <w:name w:val="Default"/>
    <w:uiPriority w:val="99"/>
    <w:rsid w:val="00F336C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63741062">
      <w:bodyDiv w:val="1"/>
      <w:marLeft w:val="0"/>
      <w:marRight w:val="0"/>
      <w:marTop w:val="0"/>
      <w:marBottom w:val="0"/>
      <w:divBdr>
        <w:top w:val="none" w:sz="0" w:space="0" w:color="auto"/>
        <w:left w:val="none" w:sz="0" w:space="0" w:color="auto"/>
        <w:bottom w:val="none" w:sz="0" w:space="0" w:color="auto"/>
        <w:right w:val="none" w:sz="0" w:space="0" w:color="auto"/>
      </w:divBdr>
    </w:div>
    <w:div w:id="192429106">
      <w:bodyDiv w:val="1"/>
      <w:marLeft w:val="0"/>
      <w:marRight w:val="0"/>
      <w:marTop w:val="0"/>
      <w:marBottom w:val="0"/>
      <w:divBdr>
        <w:top w:val="none" w:sz="0" w:space="0" w:color="auto"/>
        <w:left w:val="none" w:sz="0" w:space="0" w:color="auto"/>
        <w:bottom w:val="none" w:sz="0" w:space="0" w:color="auto"/>
        <w:right w:val="none" w:sz="0" w:space="0" w:color="auto"/>
      </w:divBdr>
    </w:div>
    <w:div w:id="195628043">
      <w:bodyDiv w:val="1"/>
      <w:marLeft w:val="0"/>
      <w:marRight w:val="0"/>
      <w:marTop w:val="0"/>
      <w:marBottom w:val="0"/>
      <w:divBdr>
        <w:top w:val="none" w:sz="0" w:space="0" w:color="auto"/>
        <w:left w:val="none" w:sz="0" w:space="0" w:color="auto"/>
        <w:bottom w:val="none" w:sz="0" w:space="0" w:color="auto"/>
        <w:right w:val="none" w:sz="0" w:space="0" w:color="auto"/>
      </w:divBdr>
    </w:div>
    <w:div w:id="327561298">
      <w:bodyDiv w:val="1"/>
      <w:marLeft w:val="0"/>
      <w:marRight w:val="0"/>
      <w:marTop w:val="0"/>
      <w:marBottom w:val="0"/>
      <w:divBdr>
        <w:top w:val="none" w:sz="0" w:space="0" w:color="auto"/>
        <w:left w:val="none" w:sz="0" w:space="0" w:color="auto"/>
        <w:bottom w:val="none" w:sz="0" w:space="0" w:color="auto"/>
        <w:right w:val="none" w:sz="0" w:space="0" w:color="auto"/>
      </w:divBdr>
    </w:div>
    <w:div w:id="411313546">
      <w:bodyDiv w:val="1"/>
      <w:marLeft w:val="0"/>
      <w:marRight w:val="0"/>
      <w:marTop w:val="0"/>
      <w:marBottom w:val="0"/>
      <w:divBdr>
        <w:top w:val="none" w:sz="0" w:space="0" w:color="auto"/>
        <w:left w:val="none" w:sz="0" w:space="0" w:color="auto"/>
        <w:bottom w:val="none" w:sz="0" w:space="0" w:color="auto"/>
        <w:right w:val="none" w:sz="0" w:space="0" w:color="auto"/>
      </w:divBdr>
    </w:div>
    <w:div w:id="1193962546">
      <w:bodyDiv w:val="1"/>
      <w:marLeft w:val="0"/>
      <w:marRight w:val="0"/>
      <w:marTop w:val="0"/>
      <w:marBottom w:val="0"/>
      <w:divBdr>
        <w:top w:val="none" w:sz="0" w:space="0" w:color="auto"/>
        <w:left w:val="none" w:sz="0" w:space="0" w:color="auto"/>
        <w:bottom w:val="none" w:sz="0" w:space="0" w:color="auto"/>
        <w:right w:val="none" w:sz="0" w:space="0" w:color="auto"/>
      </w:divBdr>
    </w:div>
    <w:div w:id="1211504095">
      <w:bodyDiv w:val="1"/>
      <w:marLeft w:val="0"/>
      <w:marRight w:val="0"/>
      <w:marTop w:val="0"/>
      <w:marBottom w:val="0"/>
      <w:divBdr>
        <w:top w:val="none" w:sz="0" w:space="0" w:color="auto"/>
        <w:left w:val="none" w:sz="0" w:space="0" w:color="auto"/>
        <w:bottom w:val="none" w:sz="0" w:space="0" w:color="auto"/>
        <w:right w:val="none" w:sz="0" w:space="0" w:color="auto"/>
      </w:divBdr>
    </w:div>
    <w:div w:id="1536961886">
      <w:bodyDiv w:val="1"/>
      <w:marLeft w:val="0"/>
      <w:marRight w:val="0"/>
      <w:marTop w:val="0"/>
      <w:marBottom w:val="0"/>
      <w:divBdr>
        <w:top w:val="none" w:sz="0" w:space="0" w:color="auto"/>
        <w:left w:val="none" w:sz="0" w:space="0" w:color="auto"/>
        <w:bottom w:val="none" w:sz="0" w:space="0" w:color="auto"/>
        <w:right w:val="none" w:sz="0" w:space="0" w:color="auto"/>
      </w:divBdr>
    </w:div>
    <w:div w:id="19570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planapirot@gmail.com" TargetMode="External"/><Relationship Id="rId4" Type="http://schemas.openxmlformats.org/officeDocument/2006/relationships/settings" Target="settings.xml"/><Relationship Id="rId9"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FC17-B05E-4011-A28C-BA4365AE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77</Pages>
  <Words>19020</Words>
  <Characters>108420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Rancic</dc:creator>
  <cp:lastModifiedBy>Magacin</cp:lastModifiedBy>
  <cp:revision>293</cp:revision>
  <cp:lastPrinted>2019-07-31T11:09:00Z</cp:lastPrinted>
  <dcterms:created xsi:type="dcterms:W3CDTF">2019-07-24T08:09:00Z</dcterms:created>
  <dcterms:modified xsi:type="dcterms:W3CDTF">2019-07-31T11:20:00Z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