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70DF" w:rsidRDefault="008D2399">
      <w:pPr>
        <w:rPr>
          <w:rFonts w:ascii="Arial" w:hAnsi="Arial" w:cs="Arial"/>
          <w:color w:val="000000"/>
          <w:sz w:val="20"/>
          <w:szCs w:val="20"/>
        </w:rPr>
      </w:pPr>
      <w:r>
        <w:rPr>
          <w:rFonts w:ascii="Arial" w:hAnsi="Arial" w:cs="Arial"/>
          <w:color w:val="000000"/>
          <w:sz w:val="20"/>
          <w:szCs w:val="20"/>
        </w:rPr>
        <w:t>Број: 2069/19</w:t>
      </w:r>
    </w:p>
    <w:p w:rsidR="00AB70DF" w:rsidRDefault="008D2399">
      <w:pPr>
        <w:rPr>
          <w:rFonts w:ascii="Arial" w:hAnsi="Arial" w:cs="Arial"/>
          <w:color w:val="000000"/>
          <w:sz w:val="20"/>
          <w:szCs w:val="20"/>
        </w:rPr>
      </w:pPr>
      <w:r>
        <w:rPr>
          <w:rFonts w:ascii="Arial" w:hAnsi="Arial" w:cs="Arial"/>
          <w:color w:val="000000"/>
          <w:sz w:val="20"/>
          <w:szCs w:val="20"/>
        </w:rPr>
        <w:t>Датум: 25.04.2019. год.</w:t>
      </w:r>
    </w:p>
    <w:p w:rsidR="00AB70DF" w:rsidRDefault="008D2399">
      <w:pPr>
        <w:jc w:val="center"/>
        <w:rPr>
          <w:rFonts w:ascii="Arial" w:hAnsi="Arial" w:cs="Arial"/>
          <w:sz w:val="20"/>
          <w:szCs w:val="20"/>
        </w:rPr>
      </w:pPr>
      <w:r>
        <w:rPr>
          <w:rFonts w:ascii="Arial" w:hAnsi="Arial" w:cs="Arial"/>
          <w:color w:val="000000"/>
          <w:sz w:val="20"/>
          <w:szCs w:val="20"/>
        </w:rPr>
        <w:t xml:space="preserve"> </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rPr>
      </w:pPr>
      <w:r>
        <w:rPr>
          <w:rFonts w:ascii="Arial" w:hAnsi="Arial" w:cs="Arial"/>
          <w:b/>
        </w:rPr>
        <w:t>КОНКУРСНA ДОКУМЕНТАЦИЈA</w:t>
      </w: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8D2399">
      <w:pPr>
        <w:jc w:val="center"/>
        <w:rPr>
          <w:rFonts w:ascii="Arial" w:hAnsi="Arial" w:cs="Arial"/>
          <w:b/>
          <w:bCs/>
        </w:rPr>
      </w:pPr>
      <w:r>
        <w:rPr>
          <w:rFonts w:ascii="Arial" w:hAnsi="Arial" w:cs="Arial"/>
          <w:b/>
          <w:bCs/>
        </w:rPr>
        <w:t>ЈАВНА НАБАВКА</w:t>
      </w:r>
      <w:r w:rsidR="00CC5E13">
        <w:rPr>
          <w:rFonts w:ascii="Arial" w:hAnsi="Arial" w:cs="Arial"/>
          <w:b/>
          <w:bCs/>
          <w:lang w:val="sr-Cyrl-RS"/>
        </w:rPr>
        <w:t xml:space="preserve"> МАЛЕ ВРЕДНОСТИ ПО ПАРТИЈАМА</w:t>
      </w:r>
      <w:r>
        <w:rPr>
          <w:rFonts w:ascii="Arial" w:hAnsi="Arial" w:cs="Arial"/>
          <w:b/>
          <w:bCs/>
        </w:rPr>
        <w:t xml:space="preserve"> – ПОТРОШНИ МАТЕРИЈАЛ ЗА ОДРЖАВАЊЕ МАШИНСКИХ ИНСТАЛАЦИЈА ПО ПАРТИЈАМА</w:t>
      </w:r>
    </w:p>
    <w:p w:rsidR="00AB70DF" w:rsidRDefault="008D2399">
      <w:pPr>
        <w:jc w:val="center"/>
        <w:rPr>
          <w:rFonts w:ascii="Arial" w:hAnsi="Arial" w:cs="Arial"/>
          <w:b/>
          <w:bCs/>
        </w:rPr>
      </w:pPr>
      <w:r>
        <w:rPr>
          <w:rFonts w:ascii="Arial" w:hAnsi="Arial" w:cs="Arial"/>
          <w:b/>
          <w:bCs/>
        </w:rPr>
        <w:t>ПАРТИЈА 4</w:t>
      </w:r>
      <w:r w:rsidR="00CC5E13">
        <w:rPr>
          <w:rFonts w:ascii="Arial" w:hAnsi="Arial" w:cs="Arial"/>
          <w:b/>
          <w:bCs/>
          <w:lang w:val="sr-Cyrl-RS"/>
        </w:rPr>
        <w:t xml:space="preserve"> </w:t>
      </w:r>
      <w:r>
        <w:rPr>
          <w:rFonts w:ascii="Arial" w:hAnsi="Arial" w:cs="Arial"/>
          <w:b/>
          <w:bCs/>
        </w:rPr>
        <w:t xml:space="preserve">- АРМАТУРА И ШРАФОВСКА РОБА </w:t>
      </w:r>
    </w:p>
    <w:p w:rsidR="00AB70DF" w:rsidRDefault="008D2399">
      <w:pPr>
        <w:jc w:val="center"/>
        <w:rPr>
          <w:rFonts w:ascii="Arial" w:hAnsi="Arial" w:cs="Arial"/>
          <w:b/>
          <w:bCs/>
        </w:rPr>
      </w:pPr>
      <w:r>
        <w:rPr>
          <w:rFonts w:ascii="Arial" w:hAnsi="Arial" w:cs="Arial"/>
          <w:b/>
          <w:bCs/>
        </w:rPr>
        <w:t>ЈАВНА НАБАКА МАЛЕ ВРЕДНОСТИ</w:t>
      </w:r>
    </w:p>
    <w:p w:rsidR="00AB70DF" w:rsidRDefault="00AB70DF">
      <w:pPr>
        <w:jc w:val="center"/>
        <w:rPr>
          <w:rFonts w:ascii="Arial" w:hAnsi="Arial" w:cs="Arial"/>
          <w:b/>
          <w:bCs/>
        </w:rPr>
      </w:pPr>
    </w:p>
    <w:p w:rsidR="00AB70DF" w:rsidRDefault="008D2399">
      <w:pPr>
        <w:jc w:val="center"/>
        <w:rPr>
          <w:rFonts w:ascii="Arial" w:hAnsi="Arial" w:cs="Arial"/>
          <w:i/>
          <w:iCs/>
          <w:sz w:val="20"/>
          <w:szCs w:val="20"/>
        </w:rPr>
      </w:pPr>
      <w:r>
        <w:rPr>
          <w:rFonts w:ascii="Arial" w:hAnsi="Arial" w:cs="Arial"/>
          <w:b/>
          <w:bCs/>
        </w:rPr>
        <w:t>ЈАВНА НАБАВКА бр. 02/19</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Default="008D2399">
      <w:pPr>
        <w:jc w:val="center"/>
        <w:rPr>
          <w:rFonts w:ascii="Arial" w:hAnsi="Arial" w:cs="Arial"/>
          <w:iCs/>
          <w:sz w:val="20"/>
          <w:szCs w:val="20"/>
        </w:rPr>
      </w:pPr>
      <w:r>
        <w:rPr>
          <w:rFonts w:ascii="Arial" w:hAnsi="Arial" w:cs="Arial"/>
          <w:iCs/>
          <w:sz w:val="20"/>
          <w:szCs w:val="20"/>
        </w:rPr>
        <w:t>Пријем понуда до 06.05.2019.г.у 11,00 часова</w:t>
      </w:r>
    </w:p>
    <w:p w:rsidR="00AB70DF" w:rsidRDefault="008D2399">
      <w:pPr>
        <w:jc w:val="center"/>
        <w:rPr>
          <w:rFonts w:ascii="Arial" w:hAnsi="Arial" w:cs="Arial"/>
          <w:iCs/>
          <w:sz w:val="20"/>
          <w:szCs w:val="20"/>
        </w:rPr>
      </w:pPr>
      <w:r>
        <w:rPr>
          <w:rFonts w:ascii="Arial" w:hAnsi="Arial" w:cs="Arial"/>
          <w:iCs/>
          <w:sz w:val="20"/>
          <w:szCs w:val="20"/>
        </w:rPr>
        <w:t>Јавно отварање понуда 06.05.2019.г.у 11,15 часова</w:t>
      </w:r>
    </w:p>
    <w:p w:rsidR="00AB70DF" w:rsidRDefault="00AB70DF">
      <w:pPr>
        <w:jc w:val="center"/>
        <w:rPr>
          <w:rFonts w:ascii="Arial" w:hAnsi="Arial" w:cs="Arial"/>
          <w:iCs/>
          <w:sz w:val="20"/>
          <w:szCs w:val="20"/>
        </w:rPr>
      </w:pPr>
    </w:p>
    <w:p w:rsidR="00AB70DF" w:rsidRDefault="00AB70DF">
      <w:pPr>
        <w:rPr>
          <w:rFonts w:ascii="Arial" w:hAnsi="Arial" w:cs="Arial"/>
          <w:iCs/>
          <w:sz w:val="20"/>
          <w:szCs w:val="20"/>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8D2399">
      <w:pPr>
        <w:jc w:val="center"/>
        <w:rPr>
          <w:rFonts w:ascii="Arial" w:eastAsia="TimesNewRomanPSMT" w:hAnsi="Arial" w:cs="Arial"/>
          <w:sz w:val="20"/>
          <w:szCs w:val="20"/>
        </w:rPr>
      </w:pPr>
      <w:r>
        <w:rPr>
          <w:rFonts w:ascii="Arial" w:hAnsi="Arial" w:cs="Arial"/>
          <w:b/>
          <w:iCs/>
          <w:sz w:val="20"/>
          <w:szCs w:val="20"/>
        </w:rPr>
        <w:lastRenderedPageBreak/>
        <w:t xml:space="preserve">АПРИЛ </w:t>
      </w:r>
      <w:r>
        <w:rPr>
          <w:rFonts w:ascii="Arial" w:hAnsi="Arial" w:cs="Arial"/>
          <w:b/>
          <w:bCs/>
          <w:sz w:val="20"/>
          <w:szCs w:val="20"/>
        </w:rPr>
        <w:t>2019. године</w:t>
      </w:r>
    </w:p>
    <w:p w:rsidR="00AB70DF" w:rsidRDefault="008D2399">
      <w:pPr>
        <w:jc w:val="both"/>
        <w:rPr>
          <w:rFonts w:ascii="Arial" w:eastAsia="TimesNewRomanPSMT" w:hAnsi="Arial" w:cs="Arial"/>
          <w:sz w:val="20"/>
          <w:szCs w:val="20"/>
        </w:rPr>
      </w:pPr>
      <w:r>
        <w:rPr>
          <w:rFonts w:ascii="Arial" w:eastAsia="TimesNewRomanPSMT" w:hAnsi="Arial" w:cs="Arial"/>
          <w:sz w:val="20"/>
          <w:szCs w:val="20"/>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sz w:val="20"/>
          <w:szCs w:val="20"/>
        </w:rPr>
        <w:t>Одлуке о покретању поступка јавне набавке добара број 02/19 –  Потрошни материјал за одржавање машинских инсталација по партијама – партија 4- Арматура и шрафовска роба дел.бр.2066/19 од 25.04.2019.год.  и Решења о</w:t>
      </w:r>
      <w:r>
        <w:rPr>
          <w:rFonts w:ascii="Arial" w:hAnsi="Arial" w:cs="Arial"/>
          <w:i/>
          <w:sz w:val="20"/>
          <w:szCs w:val="20"/>
        </w:rPr>
        <w:t xml:space="preserve"> </w:t>
      </w:r>
      <w:r>
        <w:rPr>
          <w:rFonts w:ascii="Arial" w:hAnsi="Arial" w:cs="Arial"/>
          <w:sz w:val="20"/>
          <w:szCs w:val="20"/>
        </w:rPr>
        <w:t>образовању комисије за јавну набавку добара број 02/19 Потрошни материјал за одржавање машинских инсталација по партијама – партија 4- Арматура и шрафовска роба од 25.04.2019.год. Потрошни материјал за одржавање машинских инсталација по партијама – партија 4- дел.бр.2067/19,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Default="008D2399">
      <w:pPr>
        <w:shd w:val="clear" w:color="auto" w:fill="FFFFFF"/>
        <w:jc w:val="center"/>
      </w:pPr>
      <w:r>
        <w:rPr>
          <w:rFonts w:ascii="Arial" w:eastAsia="TimesNewRomanPS-BoldMT" w:hAnsi="Arial" w:cs="Arial"/>
          <w:b/>
          <w:bCs/>
          <w:sz w:val="20"/>
          <w:szCs w:val="20"/>
        </w:rPr>
        <w:t>за јавну набавку мале вредности</w:t>
      </w:r>
      <w:r w:rsidR="00CC5E13">
        <w:rPr>
          <w:rFonts w:ascii="Arial" w:eastAsia="TimesNewRomanPS-BoldMT" w:hAnsi="Arial" w:cs="Arial"/>
          <w:b/>
          <w:bCs/>
          <w:sz w:val="20"/>
          <w:szCs w:val="20"/>
          <w:lang w:val="sr-Cyrl-RS"/>
        </w:rPr>
        <w:t xml:space="preserve"> по партијама</w:t>
      </w:r>
      <w:bookmarkStart w:id="0" w:name="_GoBack"/>
      <w:bookmarkEnd w:id="0"/>
      <w:r>
        <w:rPr>
          <w:rFonts w:ascii="Arial" w:eastAsia="TimesNewRomanPS-BoldMT" w:hAnsi="Arial" w:cs="Arial"/>
          <w:b/>
          <w:bCs/>
          <w:sz w:val="20"/>
          <w:szCs w:val="20"/>
        </w:rPr>
        <w:t xml:space="preserve"> - </w:t>
      </w:r>
      <w:r>
        <w:rPr>
          <w:rFonts w:ascii="Arial" w:hAnsi="Arial" w:cs="Arial"/>
          <w:b/>
          <w:sz w:val="20"/>
          <w:szCs w:val="20"/>
        </w:rPr>
        <w:t xml:space="preserve">добара - </w:t>
      </w:r>
      <w:r>
        <w:rPr>
          <w:rFonts w:ascii="Arial" w:hAnsi="Arial" w:cs="Arial"/>
          <w:b/>
          <w:bCs/>
          <w:sz w:val="20"/>
          <w:szCs w:val="20"/>
        </w:rPr>
        <w:t>ПОТРОШНИ МАТЕРИЈАЛ ЗА ОДРЖАВАЊЕ МАШИНСКИХ ИНСТАЛАЦИЈА ПО ПАРТИЈАМА – ПАРТИЈА 4-</w:t>
      </w:r>
      <w:r>
        <w:rPr>
          <w:rFonts w:ascii="Arial" w:hAnsi="Arial" w:cs="Arial"/>
          <w:b/>
          <w:bCs/>
          <w:sz w:val="20"/>
          <w:szCs w:val="20"/>
          <w:lang w:val="sr-Cyrl-CS"/>
        </w:rPr>
        <w:t xml:space="preserve">  АРМАТУРА И ШРАФОВСКА РОБА</w:t>
      </w:r>
    </w:p>
    <w:p w:rsidR="00AB70DF" w:rsidRDefault="00AB70DF">
      <w:pPr>
        <w:jc w:val="center"/>
      </w:pPr>
    </w:p>
    <w:p w:rsidR="00AB70DF" w:rsidRDefault="00AB70DF">
      <w:pPr>
        <w:jc w:val="center"/>
        <w:rPr>
          <w:rFonts w:ascii="Arial" w:hAnsi="Arial" w:cs="Arial"/>
          <w:b/>
          <w:bCs/>
        </w:rPr>
      </w:pPr>
    </w:p>
    <w:p w:rsidR="00AB70DF"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ЈАВНА НАБАВКА бр. 02/19</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firstRow="0" w:lastRow="0" w:firstColumn="0" w:lastColumn="0" w:noHBand="0" w:noVBand="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8D2399">
            <w:pPr>
              <w:jc w:val="center"/>
              <w:rPr>
                <w:lang w:val="sr-Cyrl-RS"/>
              </w:rPr>
            </w:pPr>
            <w:r>
              <w:rPr>
                <w:rFonts w:ascii="Arial" w:hAnsi="Arial" w:cs="Arial"/>
                <w:bCs/>
                <w:iCs/>
                <w:sz w:val="20"/>
                <w:szCs w:val="20"/>
              </w:rPr>
              <w:t>3</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8D2399">
            <w:pPr>
              <w:jc w:val="center"/>
              <w:rPr>
                <w:lang w:val="sr-Cyrl-RS"/>
              </w:rPr>
            </w:pPr>
            <w:r>
              <w:rPr>
                <w:rFonts w:ascii="Arial" w:eastAsia="TimesNewRomanPSMT" w:hAnsi="Arial" w:cs="Arial"/>
                <w:sz w:val="20"/>
                <w:szCs w:val="20"/>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pPr>
              <w:jc w:val="center"/>
              <w:rPr>
                <w:lang w:val="sr-Cyrl-RS"/>
              </w:rPr>
            </w:pPr>
            <w:r>
              <w:rPr>
                <w:rFonts w:ascii="Arial" w:eastAsia="TimesNewRomanPSMT" w:hAnsi="Arial" w:cs="Arial"/>
                <w:sz w:val="20"/>
                <w:szCs w:val="20"/>
                <w:lang w:val="sr-Cyrl-RS"/>
              </w:rPr>
              <w:t>7</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pPr>
              <w:jc w:val="center"/>
              <w:rPr>
                <w:lang w:val="sr-Cyrl-RS"/>
              </w:rPr>
            </w:pPr>
            <w:r>
              <w:rPr>
                <w:rFonts w:ascii="Arial" w:eastAsia="TimesNewRomanPSMT" w:hAnsi="Arial" w:cs="Arial"/>
                <w:sz w:val="20"/>
                <w:szCs w:val="20"/>
                <w:lang w:val="sr-Cyrl-RS"/>
              </w:rPr>
              <w:t>10</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pPr>
              <w:jc w:val="center"/>
              <w:rPr>
                <w:lang w:val="sr-Cyrl-RS"/>
              </w:rPr>
            </w:pPr>
            <w:r>
              <w:rPr>
                <w:lang w:val="sr-Cyrl-RS"/>
              </w:rPr>
              <w:t>11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pPr>
              <w:jc w:val="center"/>
              <w:rPr>
                <w:lang w:val="sr-Cyrl-RS"/>
              </w:rPr>
            </w:pPr>
            <w:r>
              <w:rPr>
                <w:rFonts w:ascii="Arial" w:eastAsia="TimesNewRomanPSMT" w:hAnsi="Arial" w:cs="Arial"/>
                <w:sz w:val="20"/>
                <w:szCs w:val="20"/>
                <w:lang w:val="sr-Cyrl-RS"/>
              </w:rPr>
              <w:t>22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FA3C86">
            <w:pPr>
              <w:jc w:val="center"/>
              <w:rPr>
                <w:lang w:val="sr-Cyrl-RS"/>
              </w:rPr>
            </w:pPr>
            <w:r>
              <w:rPr>
                <w:rFonts w:ascii="Arial" w:eastAsia="TimesNewRomanPSMT" w:hAnsi="Arial" w:cs="Arial"/>
                <w:sz w:val="20"/>
                <w:szCs w:val="20"/>
                <w:lang w:val="sr-Cyrl-RS"/>
              </w:rPr>
              <w:t>25</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Предмет јавне набавке су добра – Потрошни материјал за одржавање машинских инсталација по партијама, партија 4 – арматура и шрафовска роба</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Јавна набавка мале вредности: Потрошни материјал за одржавање машинских инсталација по партијама, партија 4 – арматура и шрафовска роба . 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8D2399">
      <w:pPr>
        <w:jc w:val="both"/>
        <w:rPr>
          <w:rFonts w:ascii="Arial" w:hAnsi="Arial" w:cs="Arial"/>
          <w:b/>
          <w:iCs/>
          <w:sz w:val="20"/>
          <w:szCs w:val="20"/>
        </w:rPr>
      </w:pPr>
      <w:r>
        <w:rPr>
          <w:rFonts w:ascii="Arial" w:hAnsi="Arial" w:cs="Arial"/>
          <w:iCs/>
          <w:sz w:val="20"/>
          <w:szCs w:val="20"/>
        </w:rPr>
        <w:t>ОРН – 44163000</w:t>
      </w:r>
      <w:r>
        <w:rPr>
          <w:rFonts w:ascii="Arial" w:hAnsi="Arial" w:cs="Arial"/>
          <w:iCs/>
          <w:sz w:val="20"/>
          <w:szCs w:val="20"/>
          <w:lang w:val="sr-Cyrl-CS"/>
        </w:rPr>
        <w:t xml:space="preserve"> – цеви и арматура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 је обликована у 9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7: Потрошни материјал и опрема за одржавање топловода процењене вредности 495.000,00 без ПДВ-а, односно 594.000,00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AB70DF" w:rsidRDefault="008D2399">
      <w:pPr>
        <w:spacing w:line="100" w:lineRule="atLeast"/>
        <w:ind w:left="720"/>
        <w:jc w:val="both"/>
        <w:rPr>
          <w:rFonts w:ascii="Arial" w:hAnsi="Arial" w:cs="Arial"/>
          <w:b/>
          <w:iCs/>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w:t>
      </w:r>
      <w:r>
        <w:rPr>
          <w:rFonts w:ascii="Arial" w:hAnsi="Arial" w:cs="Arial"/>
          <w:iCs/>
          <w:sz w:val="20"/>
          <w:szCs w:val="20"/>
        </w:rPr>
        <w:lastRenderedPageBreak/>
        <w:t>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Pr>
          <w:rFonts w:ascii="Arial" w:hAnsi="Arial" w:cs="Arial"/>
          <w:iCs/>
          <w:color w:val="000000"/>
          <w:sz w:val="20"/>
          <w:szCs w:val="20"/>
        </w:rPr>
        <w:t xml:space="preserve">25.04.2019. године у времену </w:t>
      </w:r>
      <w:r>
        <w:rPr>
          <w:rFonts w:ascii="Arial" w:hAnsi="Arial" w:cs="Arial"/>
          <w:iCs/>
          <w:sz w:val="20"/>
          <w:szCs w:val="20"/>
        </w:rPr>
        <w:t>од 10:00 – 14:00 сати, до задњег дана рока за подношење понуда.</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7"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8"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9"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партија 4 – арматура и шрафовска роба-  ЈНМВ  02/19 –НЕ ОТВАРАТИ“ </w:t>
      </w:r>
    </w:p>
    <w:p w:rsidR="00AB70DF" w:rsidRDefault="008D2399">
      <w:pPr>
        <w:jc w:val="both"/>
        <w:rPr>
          <w:rFonts w:ascii="Arial" w:hAnsi="Arial" w:cs="Arial"/>
          <w:iCs/>
          <w:sz w:val="20"/>
          <w:szCs w:val="20"/>
        </w:rPr>
      </w:pPr>
      <w:r>
        <w:rPr>
          <w:rFonts w:ascii="Arial" w:hAnsi="Arial" w:cs="Arial"/>
          <w:iCs/>
          <w:sz w:val="20"/>
          <w:szCs w:val="20"/>
        </w:rPr>
        <w:t>Рок за подношење понуда је 06.05.2019. год. Понуда се сматра благовременом ако је код наручиоца пристигла и оверена заводним печатом наручиоца закључно са даном 06.05.2019.године до 11:00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06.05.2018. године у 11:15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lastRenderedPageBreak/>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односно најкасније до 03.05.2018.  године до 11.00 сати, на адресу Наручиоца - ЈКП „Градска топлана“ Пирот, ул. Нишавска бр.11, 18 3000 Пирот, или електронским путем на 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партија 4 – арматура и шрафовска роба ЈНМВ  02/19 –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16. Лице за контакт:  Ђорђе Петровић, e-mail: toplanapirot@gmail.com</w:t>
      </w: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sectPr w:rsidR="00FA3C86">
          <w:headerReference w:type="default" r:id="rId10"/>
          <w:footerReference w:type="default" r:id="rId11"/>
          <w:pgSz w:w="11906" w:h="16838"/>
          <w:pgMar w:top="851" w:right="1274" w:bottom="851" w:left="851" w:header="709" w:footer="709" w:gutter="0"/>
          <w:cols w:space="720"/>
          <w:docGrid w:linePitch="600" w:charSpace="32768"/>
        </w:sectPr>
      </w:pPr>
    </w:p>
    <w:p w:rsidR="00C82943" w:rsidRDefault="00C82943" w:rsidP="00C82943">
      <w:pPr>
        <w:jc w:val="center"/>
        <w:rPr>
          <w:rFonts w:ascii="Arial" w:hAnsi="Arial" w:cs="Arial"/>
          <w:b/>
        </w:rPr>
      </w:pPr>
      <w:r w:rsidRPr="00292C33">
        <w:rPr>
          <w:rFonts w:ascii="Arial" w:hAnsi="Arial" w:cs="Arial"/>
          <w:b/>
        </w:rPr>
        <w:lastRenderedPageBreak/>
        <w:t xml:space="preserve">СПЕЦИФИКАЦИЈА ДОБАРА </w:t>
      </w:r>
    </w:p>
    <w:p w:rsidR="00FA3C86" w:rsidRDefault="00FA3C86" w:rsidP="00C82943">
      <w:pPr>
        <w:jc w:val="center"/>
        <w:rPr>
          <w:rFonts w:ascii="Arial" w:hAnsi="Arial" w:cs="Arial"/>
          <w:b/>
        </w:rPr>
      </w:pPr>
    </w:p>
    <w:p w:rsidR="00FA3C86" w:rsidRPr="00A82A77" w:rsidRDefault="00FA3C86" w:rsidP="00C82943">
      <w:pPr>
        <w:jc w:val="center"/>
        <w:rPr>
          <w:rFonts w:ascii="Arial" w:hAnsi="Arial" w:cs="Arial"/>
          <w:b/>
        </w:rPr>
      </w:pPr>
    </w:p>
    <w:tbl>
      <w:tblPr>
        <w:tblW w:w="7782" w:type="dxa"/>
        <w:tblInd w:w="3064" w:type="dxa"/>
        <w:tblCellMar>
          <w:left w:w="70" w:type="dxa"/>
          <w:right w:w="70" w:type="dxa"/>
        </w:tblCellMar>
        <w:tblLook w:val="04A0" w:firstRow="1" w:lastRow="0" w:firstColumn="1" w:lastColumn="0" w:noHBand="0" w:noVBand="1"/>
      </w:tblPr>
      <w:tblGrid>
        <w:gridCol w:w="942"/>
        <w:gridCol w:w="3870"/>
        <w:gridCol w:w="1350"/>
        <w:gridCol w:w="1620"/>
      </w:tblGrid>
      <w:tr w:rsidR="00FA3C86" w:rsidRPr="00A82A77" w:rsidTr="00FA3C86">
        <w:trPr>
          <w:trHeight w:val="600"/>
        </w:trPr>
        <w:tc>
          <w:tcPr>
            <w:tcW w:w="9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A3C86" w:rsidRPr="00A82A77" w:rsidRDefault="00FA3C86"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Ред.бр.</w:t>
            </w:r>
          </w:p>
        </w:tc>
        <w:tc>
          <w:tcPr>
            <w:tcW w:w="3870" w:type="dxa"/>
            <w:tcBorders>
              <w:top w:val="single" w:sz="8" w:space="0" w:color="auto"/>
              <w:left w:val="nil"/>
              <w:bottom w:val="single" w:sz="4" w:space="0" w:color="auto"/>
              <w:right w:val="single" w:sz="4" w:space="0" w:color="auto"/>
            </w:tcBorders>
            <w:shd w:val="clear" w:color="auto" w:fill="auto"/>
            <w:noWrap/>
            <w:vAlign w:val="center"/>
            <w:hideMark/>
          </w:tcPr>
          <w:p w:rsidR="00FA3C86" w:rsidRPr="00A82A77" w:rsidRDefault="00FA3C86"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Назив добара</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rsidR="00FA3C86" w:rsidRPr="00A82A77" w:rsidRDefault="00FA3C86"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Јед.мере</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FA3C86" w:rsidRPr="00A82A77" w:rsidRDefault="00FA3C86"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Количина</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1.</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FA3C86">
            <w:pP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100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2.</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80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22</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3.</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65</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4.</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50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5.</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40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4</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6.</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32</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sidRPr="00A82A77">
              <w:rPr>
                <w:rFonts w:ascii="Arial" w:hAnsi="Arial" w:cs="Arial"/>
                <w:color w:val="000000"/>
                <w:sz w:val="18"/>
                <w:szCs w:val="18"/>
                <w:lang w:val="hr-HR" w:eastAsia="sr-Latn-CS"/>
              </w:rPr>
              <w:t>7</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1/2'' </w:t>
            </w:r>
            <w:r w:rsidRPr="00A82A77">
              <w:rPr>
                <w:rFonts w:ascii="Arial" w:hAnsi="Arial" w:cs="Arial"/>
                <w:color w:val="000000"/>
                <w:sz w:val="18"/>
                <w:szCs w:val="18"/>
                <w:lang w:val="hr-HR" w:eastAsia="sr-Latn-CS"/>
              </w:rPr>
              <w:t>NP</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8</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Pr>
                <w:rFonts w:ascii="Arial" w:hAnsi="Arial" w:cs="Arial"/>
                <w:color w:val="000000"/>
                <w:sz w:val="18"/>
                <w:szCs w:val="18"/>
                <w:lang w:val="hr-HR" w:eastAsia="sr-Latn-CS"/>
              </w:rPr>
              <w:t>1</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6</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9</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17</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10</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Лоптасти вентил</w:t>
            </w:r>
            <w:r w:rsidRPr="00A82A77">
              <w:rPr>
                <w:rFonts w:ascii="Arial" w:hAnsi="Arial" w:cs="Arial"/>
                <w:color w:val="000000"/>
                <w:sz w:val="18"/>
                <w:szCs w:val="18"/>
                <w:lang w:val="hr-HR" w:eastAsia="sr-Latn-CS"/>
              </w:rPr>
              <w:t xml:space="preserve"> </w:t>
            </w:r>
            <w:r w:rsidRPr="00A82A77">
              <w:rPr>
                <w:rFonts w:ascii="Arial" w:hAnsi="Arial" w:cs="Arial"/>
                <w:color w:val="000000"/>
                <w:sz w:val="18"/>
                <w:szCs w:val="18"/>
                <w:lang w:val="sr-Cyrl-CS" w:eastAsia="sr-Latn-CS"/>
              </w:rPr>
              <w:t>1/2''</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30</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11</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8</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11</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Pr>
                <w:rFonts w:ascii="Arial" w:hAnsi="Arial" w:cs="Arial"/>
                <w:color w:val="000000"/>
                <w:sz w:val="18"/>
                <w:szCs w:val="18"/>
                <w:lang w:val="hr-HR" w:eastAsia="sr-Latn-CS"/>
              </w:rPr>
              <w:t>12</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М8</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r>
      <w:tr w:rsidR="00FA3C86" w:rsidRPr="00A82A77" w:rsidTr="00FA3C86">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М12х70</w:t>
            </w:r>
          </w:p>
        </w:tc>
        <w:tc>
          <w:tcPr>
            <w:tcW w:w="135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r>
      <w:tr w:rsidR="00FA3C86" w:rsidRPr="00A82A77" w:rsidTr="00FA3C86">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М14х70</w:t>
            </w:r>
          </w:p>
        </w:tc>
        <w:tc>
          <w:tcPr>
            <w:tcW w:w="135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r>
      <w:tr w:rsidR="00FA3C86" w:rsidRPr="00A82A77" w:rsidTr="00FA3C86">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5</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М16х60</w:t>
            </w:r>
          </w:p>
        </w:tc>
        <w:tc>
          <w:tcPr>
            <w:tcW w:w="135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r>
      <w:tr w:rsidR="00FA3C86" w:rsidRPr="00A82A77" w:rsidTr="00FA3C86">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6</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Матица М16</w:t>
            </w:r>
          </w:p>
        </w:tc>
        <w:tc>
          <w:tcPr>
            <w:tcW w:w="135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FA3C86" w:rsidRPr="00A82A77" w:rsidRDefault="00FA3C86"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r>
    </w:tbl>
    <w:p w:rsidR="00C82943" w:rsidRPr="00A82A77" w:rsidRDefault="00C82943" w:rsidP="00C82943">
      <w:pPr>
        <w:rPr>
          <w:rFonts w:ascii="Arial" w:hAnsi="Arial" w:cs="Arial"/>
          <w:sz w:val="20"/>
          <w:szCs w:val="20"/>
          <w:lang w:val="hr-HR"/>
        </w:rPr>
      </w:pPr>
    </w:p>
    <w:p w:rsidR="00C82943" w:rsidRPr="00F058BF" w:rsidRDefault="00C82943" w:rsidP="00FA3C86">
      <w:pPr>
        <w:rPr>
          <w:rFonts w:ascii="Arial" w:hAnsi="Arial" w:cs="Arial"/>
          <w:b/>
          <w:sz w:val="16"/>
          <w:szCs w:val="16"/>
          <w:lang w:val="sr-Cyrl-CS"/>
        </w:rPr>
      </w:pP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p>
    <w:p w:rsidR="00AB70DF" w:rsidRDefault="00AB70DF">
      <w:pPr>
        <w:pStyle w:val="Footer"/>
        <w:jc w:val="center"/>
        <w:rPr>
          <w:rFonts w:ascii="Arial" w:eastAsia="TimesNewRomanPSMT" w:hAnsi="Arial" w:cs="Arial"/>
          <w:b/>
          <w:sz w:val="20"/>
          <w:szCs w:val="20"/>
        </w:rPr>
        <w:sectPr w:rsidR="00AB70DF" w:rsidSect="00C82943">
          <w:pgSz w:w="16838" w:h="11906" w:orient="landscape"/>
          <w:pgMar w:top="851" w:right="851" w:bottom="1274" w:left="851" w:header="709" w:footer="709" w:gutter="0"/>
          <w:cols w:space="720"/>
          <w:docGrid w:linePitch="600" w:charSpace="32768"/>
        </w:sectPr>
      </w:pPr>
    </w:p>
    <w:p w:rsidR="00AB70DF" w:rsidRDefault="008D2399">
      <w:pPr>
        <w:shd w:val="clear" w:color="auto" w:fill="FFFFFF"/>
        <w:jc w:val="center"/>
        <w:rPr>
          <w:rFonts w:ascii="Arial" w:eastAsia="TimesNewRomanPSMT" w:hAnsi="Arial" w:cs="Arial"/>
          <w:b/>
          <w:bCs/>
          <w:sz w:val="20"/>
          <w:szCs w:val="20"/>
        </w:rPr>
      </w:pPr>
      <w:r>
        <w:rPr>
          <w:rFonts w:ascii="Arial" w:hAnsi="Arial" w:cs="Arial"/>
          <w:b/>
          <w:bCs/>
          <w:iCs/>
          <w:sz w:val="20"/>
          <w:szCs w:val="20"/>
        </w:rPr>
        <w:lastRenderedPageBreak/>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firstRow="0" w:lastRow="0" w:firstColumn="0" w:lastColumn="0" w:noHBand="0" w:noVBand="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lastRenderedPageBreak/>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Агенције за привредне регистре,, 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Pr>
          <w:rFonts w:ascii="Arial" w:hAnsi="Arial" w:cs="Arial"/>
          <w:color w:val="00000A"/>
          <w:sz w:val="20"/>
          <w:szCs w:val="20"/>
        </w:rPr>
        <w:lastRenderedPageBreak/>
        <w:t>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b/>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rFonts w:ascii="Arial" w:hAnsi="Arial" w:cs="Arial"/>
          <w:b/>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FA3C86" w:rsidRDefault="00FA3C86">
      <w:pPr>
        <w:pStyle w:val="ListParagraph"/>
        <w:shd w:val="clear" w:color="auto" w:fill="FFFFFF"/>
        <w:ind w:left="0"/>
        <w:jc w:val="center"/>
        <w:rPr>
          <w:rFonts w:ascii="Arial" w:hAnsi="Arial" w:cs="Arial"/>
          <w:b/>
          <w:sz w:val="20"/>
          <w:szCs w:val="20"/>
        </w:rPr>
      </w:pPr>
    </w:p>
    <w:p w:rsidR="00AB70DF" w:rsidRDefault="008D2399">
      <w:pPr>
        <w:pStyle w:val="ListParagraph"/>
        <w:shd w:val="clear" w:color="auto" w:fill="FFFFFF"/>
        <w:ind w:left="0"/>
        <w:jc w:val="center"/>
        <w:rPr>
          <w:rFonts w:ascii="Arial" w:hAnsi="Arial" w:cs="Arial"/>
          <w:sz w:val="20"/>
          <w:szCs w:val="20"/>
        </w:rPr>
      </w:pPr>
      <w:r>
        <w:rPr>
          <w:rFonts w:ascii="Arial" w:hAnsi="Arial" w:cs="Arial"/>
          <w:b/>
          <w:sz w:val="20"/>
          <w:szCs w:val="20"/>
        </w:rPr>
        <w:lastRenderedPageBreak/>
        <w:t>V ОБРАЦИ КОЈИ ЧИНЕ САСТАВНИ ДЕО ПОНУДЕ</w:t>
      </w:r>
    </w:p>
    <w:p w:rsidR="00AB70DF" w:rsidRDefault="00AB70DF">
      <w:pPr>
        <w:pStyle w:val="ListParagraph"/>
        <w:shd w:val="clear" w:color="auto" w:fill="FFFFFF"/>
        <w:ind w:left="0"/>
        <w:jc w:val="both"/>
        <w:rPr>
          <w:rFonts w:ascii="Arial" w:hAnsi="Arial" w:cs="Arial"/>
          <w:sz w:val="20"/>
          <w:szCs w:val="20"/>
        </w:rPr>
      </w:pPr>
    </w:p>
    <w:p w:rsidR="00AB70DF" w:rsidRDefault="008D2399">
      <w:pPr>
        <w:pStyle w:val="ListParagraph"/>
        <w:ind w:left="0"/>
        <w:jc w:val="both"/>
        <w:rPr>
          <w:rFonts w:ascii="Arial" w:hAnsi="Arial" w:cs="Arial"/>
          <w:sz w:val="20"/>
          <w:szCs w:val="20"/>
        </w:rPr>
      </w:pPr>
      <w:r>
        <w:rPr>
          <w:rFonts w:ascii="Arial" w:hAnsi="Arial" w:cs="Arial"/>
          <w:sz w:val="20"/>
          <w:szCs w:val="20"/>
        </w:rPr>
        <w:t>Саставни део понуде чине следећи обрасци:</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понуде (Образац 1);</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Модел уговора</w:t>
      </w: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ind w:left="0"/>
        <w:jc w:val="both"/>
        <w:rPr>
          <w:rFonts w:ascii="Arial" w:eastAsia="Arial Unicode MS" w:hAnsi="Arial" w:cs="Arial"/>
          <w:color w:val="000000"/>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Default="008D2399">
      <w:pPr>
        <w:jc w:val="both"/>
        <w:rPr>
          <w:rFonts w:ascii="Arial" w:hAnsi="Arial" w:cs="Arial"/>
          <w:iCs/>
          <w:sz w:val="20"/>
          <w:szCs w:val="20"/>
        </w:rPr>
      </w:pPr>
      <w:r>
        <w:rPr>
          <w:rFonts w:ascii="Arial" w:hAnsi="Arial" w:cs="Arial"/>
          <w:iCs/>
          <w:sz w:val="20"/>
          <w:szCs w:val="20"/>
        </w:rPr>
        <w:t>Понуда бр ________________ од __________________ за јавну набавку мале вредности добара – Потрошни материјал за одржавање машинских инсталација по партијама, партија 4 – арматура и шрафовска роба</w:t>
      </w:r>
      <w:r>
        <w:rPr>
          <w:rFonts w:ascii="Arial" w:hAnsi="Arial" w:cs="Arial"/>
          <w:b/>
          <w:bCs/>
          <w:iCs/>
          <w:sz w:val="20"/>
          <w:szCs w:val="20"/>
        </w:rPr>
        <w:t>,</w:t>
      </w:r>
      <w:r>
        <w:rPr>
          <w:rFonts w:ascii="Arial" w:hAnsi="Arial" w:cs="Arial"/>
          <w:iCs/>
          <w:sz w:val="20"/>
          <w:szCs w:val="20"/>
        </w:rPr>
        <w:t xml:space="preserve"> партија ЈН број  02/19</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firstRow="0" w:lastRow="0" w:firstColumn="0" w:lastColumn="0" w:noHBand="0" w:noVBand="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firstRow="0" w:lastRow="0" w:firstColumn="0" w:lastColumn="0" w:noHBand="0" w:noVBand="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јавну набавку мале вредности добара – Потрошни материјал за одржавање машинских инсталација по партијама, партија 4 – арматура и шрафовска роба</w:t>
      </w:r>
      <w:r>
        <w:rPr>
          <w:rFonts w:ascii="Arial" w:hAnsi="Arial" w:cs="Arial"/>
          <w:b/>
          <w:bCs/>
          <w:iCs/>
          <w:sz w:val="20"/>
          <w:szCs w:val="20"/>
        </w:rPr>
        <w:t xml:space="preserve">, </w:t>
      </w:r>
      <w:r>
        <w:rPr>
          <w:rFonts w:ascii="Arial" w:hAnsi="Arial" w:cs="Arial"/>
          <w:iCs/>
          <w:sz w:val="20"/>
          <w:szCs w:val="20"/>
        </w:rPr>
        <w:t>ЈН број  02/19</w:t>
      </w: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tbl>
      <w:tblPr>
        <w:tblW w:w="0" w:type="auto"/>
        <w:tblInd w:w="273" w:type="dxa"/>
        <w:tblLayout w:type="fixed"/>
        <w:tblLook w:val="0000" w:firstRow="0" w:lastRow="0" w:firstColumn="0" w:lastColumn="0" w:noHBand="0" w:noVBand="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AB70DF">
            <w:pPr>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доставе добара ЈКП ,,Градска Топлана“ Пирот -Енергана Сењак ул. Нишавска бр.11  Пирот</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Рок за доставу добара: по позиву или 24 часа од упућивања позива</w:t>
      </w: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М.П.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C82943" w:rsidRDefault="00C82943">
      <w:pPr>
        <w:sectPr w:rsidR="00C829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0" w:gutter="0"/>
          <w:cols w:space="720"/>
          <w:docGrid w:linePitch="600" w:charSpace="32768"/>
        </w:sectPr>
      </w:pPr>
    </w:p>
    <w:p w:rsidR="00C82943" w:rsidRDefault="00C82943" w:rsidP="00C82943">
      <w:pPr>
        <w:ind w:left="720"/>
        <w:jc w:val="right"/>
        <w:rPr>
          <w:rFonts w:ascii="Arial" w:hAnsi="Arial" w:cs="Arial"/>
          <w:b/>
          <w:bCs/>
          <w:iCs/>
          <w:sz w:val="20"/>
          <w:szCs w:val="20"/>
        </w:rPr>
      </w:pPr>
      <w:r>
        <w:rPr>
          <w:rFonts w:ascii="Arial" w:hAnsi="Arial" w:cs="Arial"/>
          <w:b/>
          <w:bCs/>
          <w:iCs/>
          <w:sz w:val="20"/>
          <w:szCs w:val="20"/>
        </w:rPr>
        <w:lastRenderedPageBreak/>
        <w:t>(ОБРАЗАЦ 2)</w:t>
      </w:r>
    </w:p>
    <w:p w:rsidR="00C82943" w:rsidRDefault="00C82943" w:rsidP="00C82943">
      <w:pPr>
        <w:ind w:left="720"/>
        <w:jc w:val="right"/>
        <w:rPr>
          <w:rFonts w:ascii="Arial" w:hAnsi="Arial" w:cs="Arial"/>
          <w:b/>
          <w:bCs/>
          <w:iCs/>
          <w:sz w:val="20"/>
          <w:szCs w:val="20"/>
        </w:rPr>
      </w:pPr>
    </w:p>
    <w:p w:rsidR="00C82943" w:rsidRDefault="00C82943" w:rsidP="00C82943">
      <w:pPr>
        <w:tabs>
          <w:tab w:val="left" w:pos="0"/>
        </w:tabs>
        <w:suppressAutoHyphens w:val="0"/>
        <w:spacing w:after="200" w:line="276" w:lineRule="auto"/>
        <w:jc w:val="center"/>
        <w:rPr>
          <w:rFonts w:ascii="Arial" w:hAnsi="Arial" w:cs="Arial"/>
          <w:b/>
        </w:rPr>
      </w:pPr>
      <w:r>
        <w:rPr>
          <w:rFonts w:ascii="Arial" w:hAnsi="Arial" w:cs="Arial"/>
          <w:b/>
          <w:sz w:val="20"/>
          <w:szCs w:val="20"/>
        </w:rPr>
        <w:t>ОБРАЗАЦ  СТРУКТУРЕ ЦЕНЕ СА  УПУТСТВОМ ЗА ПОПУЊАВАЊЕ</w:t>
      </w:r>
    </w:p>
    <w:p w:rsidR="00C82943" w:rsidRDefault="00C82943" w:rsidP="00C82943">
      <w:pPr>
        <w:jc w:val="center"/>
        <w:rPr>
          <w:rFonts w:ascii="Arial" w:hAnsi="Arial" w:cs="Arial"/>
          <w:b/>
          <w:lang w:val="sr-Cyrl-CS"/>
        </w:rPr>
      </w:pPr>
    </w:p>
    <w:p w:rsidR="00C82943" w:rsidRDefault="00C82943" w:rsidP="00C82943">
      <w:pPr>
        <w:jc w:val="center"/>
        <w:rPr>
          <w:rFonts w:ascii="Arial" w:hAnsi="Arial" w:cs="Arial"/>
          <w:b/>
          <w:lang w:val="sr-Cyrl-CS"/>
        </w:rPr>
      </w:pPr>
    </w:p>
    <w:p w:rsidR="00C82943" w:rsidRPr="00A82A77" w:rsidRDefault="00C82943" w:rsidP="00C82943">
      <w:pPr>
        <w:jc w:val="center"/>
        <w:rPr>
          <w:rFonts w:ascii="Arial" w:hAnsi="Arial" w:cs="Arial"/>
          <w:b/>
        </w:rPr>
      </w:pPr>
      <w:r w:rsidRPr="00292C33">
        <w:rPr>
          <w:rFonts w:ascii="Arial" w:hAnsi="Arial" w:cs="Arial"/>
          <w:b/>
        </w:rPr>
        <w:t>СПЕЦИФИКАЦИЈА ДОБАРА СА СТРУКТУРОМ ЦЕНА</w:t>
      </w:r>
    </w:p>
    <w:tbl>
      <w:tblPr>
        <w:tblW w:w="14933" w:type="dxa"/>
        <w:tblInd w:w="55" w:type="dxa"/>
        <w:tblCellMar>
          <w:left w:w="70" w:type="dxa"/>
          <w:right w:w="70" w:type="dxa"/>
        </w:tblCellMar>
        <w:tblLook w:val="04A0" w:firstRow="1" w:lastRow="0" w:firstColumn="1" w:lastColumn="0" w:noHBand="0" w:noVBand="1"/>
      </w:tblPr>
      <w:tblGrid>
        <w:gridCol w:w="942"/>
        <w:gridCol w:w="3870"/>
        <w:gridCol w:w="1350"/>
        <w:gridCol w:w="1620"/>
        <w:gridCol w:w="1980"/>
        <w:gridCol w:w="1890"/>
        <w:gridCol w:w="1530"/>
        <w:gridCol w:w="1751"/>
      </w:tblGrid>
      <w:tr w:rsidR="00C82943" w:rsidRPr="00A82A77" w:rsidTr="005B2780">
        <w:trPr>
          <w:trHeight w:val="600"/>
        </w:trPr>
        <w:tc>
          <w:tcPr>
            <w:tcW w:w="9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943" w:rsidRPr="00A82A77" w:rsidRDefault="00C82943"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Ред.бр.</w:t>
            </w:r>
          </w:p>
        </w:tc>
        <w:tc>
          <w:tcPr>
            <w:tcW w:w="387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Назив добара</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Јед.мере</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C82943" w:rsidRPr="00A82A77" w:rsidRDefault="00C82943" w:rsidP="005B2780">
            <w:pPr>
              <w:rPr>
                <w:rFonts w:ascii="Arial" w:hAnsi="Arial" w:cs="Arial"/>
                <w:b/>
                <w:color w:val="000000"/>
                <w:sz w:val="18"/>
                <w:szCs w:val="18"/>
                <w:lang w:eastAsia="sr-Latn-CS"/>
              </w:rPr>
            </w:pPr>
            <w:r w:rsidRPr="00A82A77">
              <w:rPr>
                <w:rFonts w:ascii="Arial" w:hAnsi="Arial" w:cs="Arial"/>
                <w:b/>
                <w:color w:val="000000"/>
                <w:sz w:val="18"/>
                <w:szCs w:val="18"/>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C82943" w:rsidRPr="00A82A77" w:rsidRDefault="00C82943"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C82943" w:rsidRPr="00A82A77" w:rsidRDefault="00C82943" w:rsidP="005B2780">
            <w:pPr>
              <w:jc w:val="center"/>
              <w:rPr>
                <w:rFonts w:ascii="Arial" w:hAnsi="Arial" w:cs="Arial"/>
                <w:b/>
                <w:color w:val="000000"/>
                <w:sz w:val="18"/>
                <w:szCs w:val="18"/>
                <w:lang w:eastAsia="sr-Latn-CS"/>
              </w:rPr>
            </w:pPr>
            <w:r w:rsidRPr="00A82A77">
              <w:rPr>
                <w:rFonts w:ascii="Arial" w:hAnsi="Arial" w:cs="Arial"/>
                <w:b/>
                <w:color w:val="000000"/>
                <w:sz w:val="18"/>
                <w:szCs w:val="18"/>
                <w:lang w:eastAsia="sr-Latn-CS"/>
              </w:rPr>
              <w:t>Укупна цена са ПДВ-ом</w:t>
            </w: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1.</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100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sidRPr="00A82A77">
              <w:rPr>
                <w:rFonts w:ascii="Arial" w:hAnsi="Arial" w:cs="Arial"/>
                <w:color w:val="000000"/>
                <w:sz w:val="18"/>
                <w:szCs w:val="18"/>
                <w:lang w:eastAsia="sr-Latn-CS"/>
              </w:rPr>
              <w:t>2.</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80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22</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3.</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65</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4.</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50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5.</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40</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6.</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w:t>
            </w:r>
            <w:r w:rsidRPr="00A82A77">
              <w:rPr>
                <w:rFonts w:ascii="Arial" w:hAnsi="Arial" w:cs="Arial"/>
                <w:color w:val="000000"/>
                <w:sz w:val="18"/>
                <w:szCs w:val="18"/>
                <w:lang w:val="hr-HR" w:eastAsia="sr-Latn-CS"/>
              </w:rPr>
              <w:t>DN 32</w:t>
            </w:r>
            <w:r w:rsidRPr="00A82A77">
              <w:rPr>
                <w:rFonts w:ascii="Arial" w:hAnsi="Arial" w:cs="Arial"/>
                <w:color w:val="000000"/>
                <w:sz w:val="18"/>
                <w:szCs w:val="18"/>
                <w:lang w:val="sr-Cyrl-CS" w:eastAsia="sr-Latn-CS"/>
              </w:rPr>
              <w:t xml:space="preserve"> </w:t>
            </w:r>
            <w:r w:rsidRPr="00A82A77">
              <w:rPr>
                <w:rFonts w:ascii="Arial" w:hAnsi="Arial" w:cs="Arial"/>
                <w:color w:val="000000"/>
                <w:sz w:val="18"/>
                <w:szCs w:val="18"/>
                <w:lang w:val="hr-HR" w:eastAsia="sr-Latn-CS"/>
              </w:rPr>
              <w:t>PN</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sidRPr="00A82A77">
              <w:rPr>
                <w:rFonts w:ascii="Arial" w:hAnsi="Arial" w:cs="Arial"/>
                <w:color w:val="000000"/>
                <w:sz w:val="18"/>
                <w:szCs w:val="18"/>
                <w:lang w:val="hr-HR" w:eastAsia="sr-Latn-CS"/>
              </w:rPr>
              <w:t>7</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са прирубницом 1/2'' </w:t>
            </w:r>
            <w:r w:rsidRPr="00A82A77">
              <w:rPr>
                <w:rFonts w:ascii="Arial" w:hAnsi="Arial" w:cs="Arial"/>
                <w:color w:val="000000"/>
                <w:sz w:val="18"/>
                <w:szCs w:val="18"/>
                <w:lang w:val="hr-HR" w:eastAsia="sr-Latn-CS"/>
              </w:rPr>
              <w:t>NP</w:t>
            </w:r>
            <w:r w:rsidRPr="00A82A77">
              <w:rPr>
                <w:rFonts w:ascii="Arial" w:hAnsi="Arial" w:cs="Arial"/>
                <w:color w:val="000000"/>
                <w:sz w:val="18"/>
                <w:szCs w:val="18"/>
                <w:lang w:val="sr-Cyrl-CS" w:eastAsia="sr-Latn-CS"/>
              </w:rPr>
              <w:t xml:space="preserve"> 16</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8</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Pr>
                <w:rFonts w:ascii="Arial" w:hAnsi="Arial" w:cs="Arial"/>
                <w:color w:val="000000"/>
                <w:sz w:val="18"/>
                <w:szCs w:val="18"/>
                <w:lang w:val="hr-HR" w:eastAsia="sr-Latn-CS"/>
              </w:rPr>
              <w:t>1</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Pr>
                <w:rFonts w:ascii="Arial" w:hAnsi="Arial" w:cs="Arial"/>
                <w:color w:val="000000"/>
                <w:sz w:val="18"/>
                <w:szCs w:val="18"/>
                <w:lang w:val="hr-HR"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9</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17</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10</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Лоптасти вентил</w:t>
            </w:r>
            <w:r w:rsidRPr="00A82A77">
              <w:rPr>
                <w:rFonts w:ascii="Arial" w:hAnsi="Arial" w:cs="Arial"/>
                <w:color w:val="000000"/>
                <w:sz w:val="18"/>
                <w:szCs w:val="18"/>
                <w:lang w:val="hr-HR" w:eastAsia="sr-Latn-CS"/>
              </w:rPr>
              <w:t xml:space="preserve"> </w:t>
            </w:r>
            <w:r w:rsidRPr="00A82A77">
              <w:rPr>
                <w:rFonts w:ascii="Arial" w:hAnsi="Arial" w:cs="Arial"/>
                <w:color w:val="000000"/>
                <w:sz w:val="18"/>
                <w:szCs w:val="18"/>
                <w:lang w:val="sr-Cyrl-CS" w:eastAsia="sr-Latn-CS"/>
              </w:rPr>
              <w:t>1/2''</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eastAsia="sr-Latn-CS"/>
              </w:rPr>
            </w:pPr>
            <w:r>
              <w:rPr>
                <w:rFonts w:ascii="Arial" w:hAnsi="Arial" w:cs="Arial"/>
                <w:color w:val="000000"/>
                <w:sz w:val="18"/>
                <w:szCs w:val="18"/>
                <w:lang w:val="hr-HR" w:eastAsia="sr-Latn-CS"/>
              </w:rPr>
              <w:t>11</w:t>
            </w:r>
            <w:r w:rsidRPr="00A82A77">
              <w:rPr>
                <w:rFonts w:ascii="Arial" w:hAnsi="Arial" w:cs="Arial"/>
                <w:color w:val="000000"/>
                <w:sz w:val="18"/>
                <w:szCs w:val="18"/>
                <w:lang w:eastAsia="sr-Latn-CS"/>
              </w:rPr>
              <w:t>.</w:t>
            </w:r>
          </w:p>
        </w:tc>
        <w:tc>
          <w:tcPr>
            <w:tcW w:w="387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 xml:space="preserve">Лоптасти вентил </w:t>
            </w:r>
            <w:r w:rsidRPr="00A82A77">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r w:rsidRPr="00A82A77">
              <w:rPr>
                <w:rFonts w:ascii="Arial" w:hAnsi="Arial" w:cs="Arial"/>
                <w:color w:val="000000"/>
                <w:sz w:val="18"/>
                <w:szCs w:val="18"/>
                <w:lang w:val="hr-HR" w:eastAsia="sr-Latn-CS"/>
              </w:rPr>
              <w:t>8</w:t>
            </w:r>
            <w:r w:rsidRPr="00A82A77">
              <w:rPr>
                <w:rFonts w:ascii="Arial" w:hAnsi="Arial" w:cs="Arial"/>
                <w:color w:val="000000"/>
                <w:sz w:val="18"/>
                <w:szCs w:val="18"/>
                <w:lang w:val="sr-Cyrl-CS" w:eastAsia="sr-Latn-CS"/>
              </w:rPr>
              <w:t>''</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hr-HR" w:eastAsia="sr-Latn-CS"/>
              </w:rPr>
            </w:pPr>
            <w:r w:rsidRPr="00A82A77">
              <w:rPr>
                <w:rFonts w:ascii="Arial" w:hAnsi="Arial" w:cs="Arial"/>
                <w:color w:val="000000"/>
                <w:sz w:val="18"/>
                <w:szCs w:val="18"/>
                <w:lang w:val="hr-HR" w:eastAsia="sr-Latn-CS"/>
              </w:rPr>
              <w:t>11</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Pr>
                <w:rFonts w:ascii="Arial" w:hAnsi="Arial" w:cs="Arial"/>
                <w:color w:val="000000"/>
                <w:sz w:val="18"/>
                <w:szCs w:val="18"/>
                <w:lang w:val="hr-HR" w:eastAsia="sr-Latn-CS"/>
              </w:rPr>
              <w:t>12</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М8</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5B2780">
        <w:trPr>
          <w:trHeight w:val="300"/>
        </w:trPr>
        <w:tc>
          <w:tcPr>
            <w:tcW w:w="942" w:type="dxa"/>
            <w:tcBorders>
              <w:top w:val="nil"/>
              <w:left w:val="single" w:sz="8"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3</w:t>
            </w:r>
            <w:r w:rsidRPr="00A82A77">
              <w:rPr>
                <w:rFonts w:ascii="Arial" w:hAnsi="Arial" w:cs="Arial"/>
                <w:color w:val="000000"/>
                <w:sz w:val="18"/>
                <w:szCs w:val="18"/>
                <w:lang w:val="sr-Cyrl-CS" w:eastAsia="sr-Latn-CS"/>
              </w:rPr>
              <w:t>.</w:t>
            </w:r>
          </w:p>
        </w:tc>
        <w:tc>
          <w:tcPr>
            <w:tcW w:w="3870" w:type="dxa"/>
            <w:tcBorders>
              <w:top w:val="nil"/>
              <w:left w:val="nil"/>
              <w:bottom w:val="single" w:sz="4" w:space="0" w:color="auto"/>
              <w:right w:val="single" w:sz="4" w:space="0" w:color="auto"/>
            </w:tcBorders>
            <w:shd w:val="clear" w:color="auto" w:fill="auto"/>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М12х70</w:t>
            </w:r>
          </w:p>
        </w:tc>
        <w:tc>
          <w:tcPr>
            <w:tcW w:w="135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5B2780">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4</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М14х70</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50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r w:rsidRPr="00A82A77">
              <w:rPr>
                <w:rFonts w:ascii="Arial" w:hAnsi="Arial" w:cs="Arial"/>
                <w:color w:val="000000"/>
                <w:sz w:val="18"/>
                <w:szCs w:val="18"/>
                <w:lang w:eastAsia="sr-Latn-CS"/>
              </w:rPr>
              <w:t> </w:t>
            </w:r>
          </w:p>
        </w:tc>
      </w:tr>
      <w:tr w:rsidR="00C82943" w:rsidRPr="00A82A77" w:rsidTr="005B2780">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5</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Машински вијак (завртањ) М16х60</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r w:rsidR="00C82943" w:rsidRPr="00A82A77" w:rsidTr="005B2780">
        <w:trPr>
          <w:trHeight w:val="152"/>
        </w:trPr>
        <w:tc>
          <w:tcPr>
            <w:tcW w:w="942" w:type="dxa"/>
            <w:tcBorders>
              <w:top w:val="single" w:sz="4" w:space="0" w:color="auto"/>
              <w:left w:val="single" w:sz="4" w:space="0" w:color="auto"/>
              <w:bottom w:val="single" w:sz="4" w:space="0" w:color="auto"/>
              <w:right w:val="single" w:sz="4" w:space="0" w:color="auto"/>
            </w:tcBorders>
            <w:shd w:val="clear" w:color="auto" w:fill="auto"/>
            <w:noWrap/>
            <w:hideMark/>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w:t>
            </w:r>
            <w:r>
              <w:rPr>
                <w:rFonts w:ascii="Arial" w:hAnsi="Arial" w:cs="Arial"/>
                <w:color w:val="000000"/>
                <w:sz w:val="18"/>
                <w:szCs w:val="18"/>
                <w:lang w:val="hr-HR" w:eastAsia="sr-Latn-CS"/>
              </w:rPr>
              <w:t>6</w:t>
            </w:r>
            <w:r w:rsidRPr="00A82A77">
              <w:rPr>
                <w:rFonts w:ascii="Arial" w:hAnsi="Arial" w:cs="Arial"/>
                <w:color w:val="000000"/>
                <w:sz w:val="18"/>
                <w:szCs w:val="18"/>
                <w:lang w:val="sr-Cyrl-CS"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Матица М16</w:t>
            </w:r>
          </w:p>
        </w:tc>
        <w:tc>
          <w:tcPr>
            <w:tcW w:w="135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C82943" w:rsidRPr="00A82A77" w:rsidRDefault="00C82943" w:rsidP="005B2780">
            <w:pPr>
              <w:jc w:val="center"/>
              <w:rPr>
                <w:rFonts w:ascii="Arial" w:hAnsi="Arial" w:cs="Arial"/>
                <w:color w:val="000000"/>
                <w:sz w:val="18"/>
                <w:szCs w:val="18"/>
                <w:lang w:val="sr-Cyrl-CS" w:eastAsia="sr-Latn-CS"/>
              </w:rPr>
            </w:pPr>
            <w:r w:rsidRPr="00A82A77">
              <w:rPr>
                <w:rFonts w:ascii="Arial" w:hAnsi="Arial" w:cs="Arial"/>
                <w:color w:val="000000"/>
                <w:sz w:val="18"/>
                <w:szCs w:val="18"/>
                <w:lang w:val="sr-Cyrl-CS" w:eastAsia="sr-Latn-CS"/>
              </w:rPr>
              <w:t>100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C82943" w:rsidRPr="00A82A77" w:rsidRDefault="00C82943" w:rsidP="005B2780">
            <w:pPr>
              <w:rPr>
                <w:rFonts w:ascii="Arial" w:hAnsi="Arial" w:cs="Arial"/>
                <w:color w:val="000000"/>
                <w:sz w:val="18"/>
                <w:szCs w:val="18"/>
                <w:lang w:eastAsia="sr-Latn-CS"/>
              </w:rPr>
            </w:pPr>
          </w:p>
        </w:tc>
      </w:tr>
    </w:tbl>
    <w:p w:rsidR="00C82943" w:rsidRPr="00A82A77" w:rsidRDefault="00C82943" w:rsidP="00C82943">
      <w:pPr>
        <w:rPr>
          <w:rFonts w:ascii="Arial" w:hAnsi="Arial" w:cs="Arial"/>
          <w:sz w:val="20"/>
          <w:szCs w:val="20"/>
          <w:lang w:val="hr-HR"/>
        </w:rPr>
      </w:pPr>
    </w:p>
    <w:p w:rsidR="00C82943" w:rsidRPr="00F058BF" w:rsidRDefault="00C82943" w:rsidP="00C82943">
      <w:pPr>
        <w:rPr>
          <w:rFonts w:ascii="Arial" w:hAnsi="Arial" w:cs="Arial"/>
          <w:b/>
          <w:sz w:val="16"/>
          <w:szCs w:val="16"/>
        </w:rPr>
      </w:pP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166D70">
        <w:rPr>
          <w:rFonts w:ascii="Arial" w:hAnsi="Arial" w:cs="Arial"/>
          <w:sz w:val="20"/>
          <w:szCs w:val="20"/>
        </w:rPr>
        <w:tab/>
      </w:r>
      <w:r w:rsidRPr="00F058BF">
        <w:rPr>
          <w:rFonts w:ascii="Arial" w:hAnsi="Arial" w:cs="Arial"/>
          <w:sz w:val="16"/>
          <w:szCs w:val="16"/>
          <w:lang w:val="sr-Cyrl-CS"/>
        </w:rPr>
        <w:t xml:space="preserve">                                 </w:t>
      </w:r>
      <w:r w:rsidRPr="00F058BF">
        <w:rPr>
          <w:rFonts w:ascii="Arial" w:hAnsi="Arial" w:cs="Arial"/>
          <w:b/>
          <w:sz w:val="16"/>
          <w:szCs w:val="16"/>
        </w:rPr>
        <w:t>УКУПНО:</w:t>
      </w:r>
      <w:r w:rsidRPr="00F058BF">
        <w:rPr>
          <w:rFonts w:ascii="Arial" w:hAnsi="Arial" w:cs="Arial"/>
          <w:b/>
          <w:sz w:val="16"/>
          <w:szCs w:val="16"/>
          <w:lang w:val="sr-Cyrl-CS"/>
        </w:rPr>
        <w:t xml:space="preserve">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r w:rsidRPr="00F058BF">
        <w:rPr>
          <w:rFonts w:ascii="Arial" w:hAnsi="Arial" w:cs="Arial"/>
          <w:b/>
          <w:sz w:val="16"/>
          <w:szCs w:val="16"/>
        </w:rPr>
        <w:t xml:space="preserve">   динара без ПДВ-а</w:t>
      </w:r>
    </w:p>
    <w:p w:rsidR="00C82943" w:rsidRPr="00F058BF" w:rsidRDefault="00C82943" w:rsidP="00C82943">
      <w:pPr>
        <w:rPr>
          <w:rFonts w:ascii="Arial" w:hAnsi="Arial" w:cs="Arial"/>
          <w:b/>
          <w:sz w:val="16"/>
          <w:szCs w:val="16"/>
        </w:rPr>
      </w:pP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rPr>
        <w:t xml:space="preserve">ПДВ: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r w:rsidRPr="00F058BF">
        <w:rPr>
          <w:rFonts w:ascii="Arial" w:hAnsi="Arial" w:cs="Arial"/>
          <w:b/>
          <w:sz w:val="16"/>
          <w:szCs w:val="16"/>
        </w:rPr>
        <w:t xml:space="preserve">   динара</w:t>
      </w:r>
    </w:p>
    <w:p w:rsidR="00C82943" w:rsidRPr="00F058BF" w:rsidRDefault="00C82943" w:rsidP="00C82943">
      <w:pPr>
        <w:rPr>
          <w:rFonts w:ascii="Arial" w:hAnsi="Arial" w:cs="Arial"/>
          <w:b/>
          <w:sz w:val="16"/>
          <w:szCs w:val="16"/>
        </w:rPr>
      </w:pP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rPr>
        <w:t xml:space="preserve">УКУПНО: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lang w:val="sr-Cyrl-CS"/>
        </w:rPr>
        <w:t xml:space="preserve">            </w:t>
      </w:r>
      <w:r w:rsidRPr="00F058BF">
        <w:rPr>
          <w:rFonts w:ascii="Arial" w:hAnsi="Arial" w:cs="Arial"/>
          <w:b/>
          <w:sz w:val="16"/>
          <w:szCs w:val="16"/>
        </w:rPr>
        <w:t xml:space="preserve">   динара са ПДВ</w:t>
      </w:r>
      <w:r w:rsidRPr="00F058BF">
        <w:rPr>
          <w:rFonts w:ascii="Arial" w:hAnsi="Arial" w:cs="Arial"/>
          <w:b/>
          <w:sz w:val="16"/>
          <w:szCs w:val="16"/>
          <w:lang w:val="sr-Cyrl-CS"/>
        </w:rPr>
        <w:t>-</w:t>
      </w:r>
      <w:r w:rsidRPr="00F058BF">
        <w:rPr>
          <w:rFonts w:ascii="Arial" w:hAnsi="Arial" w:cs="Arial"/>
          <w:b/>
          <w:sz w:val="16"/>
          <w:szCs w:val="16"/>
        </w:rPr>
        <w:t>ом</w:t>
      </w:r>
    </w:p>
    <w:p w:rsidR="00C82943" w:rsidRPr="00F058BF" w:rsidRDefault="00C82943" w:rsidP="00C82943">
      <w:pPr>
        <w:rPr>
          <w:rFonts w:ascii="Arial" w:hAnsi="Arial" w:cs="Arial"/>
          <w:b/>
          <w:sz w:val="16"/>
          <w:szCs w:val="16"/>
          <w:lang w:val="hr-HR"/>
        </w:rPr>
      </w:pPr>
      <w:r w:rsidRPr="00F058BF">
        <w:rPr>
          <w:rFonts w:ascii="Arial" w:hAnsi="Arial" w:cs="Arial"/>
          <w:b/>
          <w:sz w:val="16"/>
          <w:szCs w:val="16"/>
        </w:rPr>
        <w:t xml:space="preserve">  </w:t>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rPr>
        <w:t>Место и датум:</w:t>
      </w:r>
      <w:r w:rsidRPr="00F058BF">
        <w:rPr>
          <w:rFonts w:ascii="Arial" w:hAnsi="Arial" w:cs="Arial"/>
          <w:b/>
          <w:sz w:val="16"/>
          <w:szCs w:val="16"/>
          <w:lang w:val="sr-Cyrl-CS"/>
        </w:rPr>
        <w:t xml:space="preserve">                                                                         </w:t>
      </w:r>
      <w:r w:rsidRPr="00F058BF">
        <w:rPr>
          <w:rFonts w:ascii="Arial" w:hAnsi="Arial" w:cs="Arial"/>
          <w:b/>
          <w:sz w:val="16"/>
          <w:szCs w:val="16"/>
          <w:lang w:val="hr-HR"/>
        </w:rPr>
        <w:t xml:space="preserve">                   </w:t>
      </w:r>
      <w:r w:rsidRPr="00F058BF">
        <w:rPr>
          <w:rFonts w:ascii="Arial" w:hAnsi="Arial" w:cs="Arial"/>
          <w:b/>
          <w:sz w:val="16"/>
          <w:szCs w:val="16"/>
          <w:lang w:val="sr-Cyrl-CS"/>
        </w:rPr>
        <w:t xml:space="preserve"> </w:t>
      </w:r>
      <w:r w:rsidRPr="00F058BF">
        <w:rPr>
          <w:rFonts w:ascii="Arial" w:hAnsi="Arial" w:cs="Arial"/>
          <w:b/>
          <w:sz w:val="16"/>
          <w:szCs w:val="16"/>
        </w:rPr>
        <w:t>М.П.</w:t>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rPr>
        <w:t>Пон</w:t>
      </w:r>
      <w:r w:rsidRPr="00F058BF">
        <w:rPr>
          <w:rFonts w:ascii="Arial" w:hAnsi="Arial" w:cs="Arial"/>
          <w:b/>
          <w:sz w:val="16"/>
          <w:szCs w:val="16"/>
          <w:lang w:val="sr-Cyrl-CS"/>
        </w:rPr>
        <w:t>уђ</w:t>
      </w:r>
      <w:r w:rsidRPr="00F058BF">
        <w:rPr>
          <w:rFonts w:ascii="Arial" w:hAnsi="Arial" w:cs="Arial"/>
          <w:b/>
          <w:sz w:val="16"/>
          <w:szCs w:val="16"/>
        </w:rPr>
        <w:t>ач:</w:t>
      </w:r>
    </w:p>
    <w:p w:rsidR="00C82943" w:rsidRPr="00F058BF" w:rsidRDefault="00C82943" w:rsidP="00C82943">
      <w:pPr>
        <w:rPr>
          <w:rFonts w:ascii="Arial" w:hAnsi="Arial" w:cs="Arial"/>
          <w:b/>
          <w:sz w:val="16"/>
          <w:szCs w:val="16"/>
          <w:lang w:val="sr-Cyrl-CS"/>
        </w:rPr>
      </w:pP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rPr>
        <w:tab/>
      </w:r>
      <w:r w:rsidRPr="00F058BF">
        <w:rPr>
          <w:rFonts w:ascii="Arial" w:hAnsi="Arial" w:cs="Arial"/>
          <w:b/>
          <w:sz w:val="16"/>
          <w:szCs w:val="16"/>
          <w:lang w:val="sr-Cyrl-CS"/>
        </w:rPr>
        <w:t xml:space="preserve">                                   </w:t>
      </w:r>
      <w:r w:rsidRPr="00F058BF">
        <w:rPr>
          <w:rFonts w:ascii="Arial" w:hAnsi="Arial" w:cs="Arial"/>
          <w:b/>
          <w:sz w:val="16"/>
          <w:szCs w:val="16"/>
          <w:u w:val="single"/>
        </w:rPr>
        <w:tab/>
      </w:r>
      <w:r w:rsidRPr="00F058BF">
        <w:rPr>
          <w:rFonts w:ascii="Arial" w:hAnsi="Arial" w:cs="Arial"/>
          <w:b/>
          <w:sz w:val="16"/>
          <w:szCs w:val="16"/>
          <w:u w:val="single"/>
        </w:rPr>
        <w:tab/>
      </w:r>
      <w:r w:rsidRPr="00F058BF">
        <w:rPr>
          <w:rFonts w:ascii="Arial" w:hAnsi="Arial" w:cs="Arial"/>
          <w:b/>
          <w:sz w:val="16"/>
          <w:szCs w:val="16"/>
          <w:u w:val="single"/>
        </w:rPr>
        <w:tab/>
        <w:t>______</w:t>
      </w:r>
    </w:p>
    <w:p w:rsidR="00AB70DF" w:rsidRDefault="00AB70DF">
      <w:pPr>
        <w:sectPr w:rsidR="00AB70DF" w:rsidSect="00C82943">
          <w:pgSz w:w="16838" w:h="11906" w:orient="landscape"/>
          <w:pgMar w:top="1440" w:right="1440" w:bottom="1440" w:left="1440" w:header="0" w:footer="0" w:gutter="0"/>
          <w:cols w:space="720"/>
          <w:docGrid w:linePitch="600" w:charSpace="32768"/>
        </w:sectPr>
      </w:pPr>
    </w:p>
    <w:p w:rsidR="00AB70DF" w:rsidRDefault="00AB70DF">
      <w:pPr>
        <w:ind w:left="360"/>
        <w:jc w:val="both"/>
        <w:rPr>
          <w:rFonts w:ascii="Arial" w:hAnsi="Arial" w:cs="Arial"/>
          <w:b/>
          <w:bCs/>
          <w:iCs/>
          <w:sz w:val="20"/>
          <w:szCs w:val="20"/>
          <w:u w:val="single"/>
        </w:rPr>
      </w:pP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firstRow="0" w:lastRow="0" w:firstColumn="0" w:lastColumn="0" w:noHBand="0" w:noVBand="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firstRow="0" w:lastRow="0" w:firstColumn="0" w:lastColumn="0" w:noHBand="0" w:noVBand="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lastRenderedPageBreak/>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 за одржавање машинских инсталација по партијама, партија 4 – арматура и шрафовска роба</w:t>
      </w:r>
      <w:r>
        <w:rPr>
          <w:rFonts w:ascii="Arial" w:hAnsi="Arial" w:cs="Arial"/>
          <w:i/>
          <w:iCs/>
          <w:sz w:val="20"/>
          <w:szCs w:val="20"/>
        </w:rPr>
        <w:t>,</w:t>
      </w:r>
      <w:r>
        <w:rPr>
          <w:rFonts w:ascii="Arial" w:hAnsi="Arial" w:cs="Arial"/>
          <w:sz w:val="20"/>
          <w:szCs w:val="20"/>
        </w:rPr>
        <w:t xml:space="preserve"> бр.02/19,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firstRow="0" w:lastRow="0" w:firstColumn="0" w:lastColumn="0" w:noHBand="0" w:noVBand="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lastRenderedPageBreak/>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Потрошни материјал за одржавање машинских инсталација по партијама, партија 4 – арматура и шрафовска роба</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lastRenderedPageBreak/>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 за одржавање машинских инсталација по партијама, партија 4 – арматура и шрафовска роба</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lastRenderedPageBreak/>
        <w:t>VI МОДЕЛ УГОВОРА</w:t>
      </w:r>
    </w:p>
    <w:p w:rsidR="00AB70DF" w:rsidRDefault="00AB70DF">
      <w:pPr>
        <w:shd w:val="clear" w:color="auto" w:fill="FFFFFF"/>
        <w:jc w:val="center"/>
        <w:rPr>
          <w:rFonts w:ascii="Arial" w:hAnsi="Arial" w:cs="Arial"/>
          <w:b/>
          <w:bCs/>
          <w:i/>
          <w:iCs/>
          <w:sz w:val="20"/>
          <w:szCs w:val="20"/>
        </w:rPr>
      </w:pPr>
    </w:p>
    <w:p w:rsidR="00AB70DF" w:rsidRDefault="008D2399">
      <w:pPr>
        <w:ind w:left="360"/>
        <w:jc w:val="center"/>
        <w:rPr>
          <w:rFonts w:ascii="Arial" w:hAnsi="Arial" w:cs="Arial"/>
          <w:b/>
          <w:sz w:val="20"/>
          <w:szCs w:val="20"/>
        </w:rPr>
      </w:pPr>
      <w:r>
        <w:rPr>
          <w:rFonts w:ascii="Arial" w:hAnsi="Arial" w:cs="Arial"/>
          <w:b/>
          <w:sz w:val="20"/>
          <w:szCs w:val="20"/>
        </w:rPr>
        <w:t xml:space="preserve">УГОВОР О </w:t>
      </w:r>
    </w:p>
    <w:p w:rsidR="00AB70DF" w:rsidRDefault="008D2399">
      <w:pPr>
        <w:ind w:left="360"/>
        <w:jc w:val="center"/>
        <w:rPr>
          <w:rFonts w:ascii="Arial" w:hAnsi="Arial" w:cs="Arial"/>
          <w:b/>
          <w:bCs/>
          <w:iCs/>
          <w:sz w:val="20"/>
          <w:szCs w:val="20"/>
        </w:rPr>
      </w:pPr>
      <w:r>
        <w:rPr>
          <w:rFonts w:ascii="Arial" w:hAnsi="Arial" w:cs="Arial"/>
          <w:b/>
          <w:sz w:val="20"/>
          <w:szCs w:val="20"/>
        </w:rPr>
        <w:t>НАБАВЦИ -</w:t>
      </w:r>
      <w:r>
        <w:rPr>
          <w:rFonts w:ascii="Arial" w:hAnsi="Arial" w:cs="Arial"/>
          <w:b/>
          <w:iCs/>
          <w:sz w:val="20"/>
          <w:szCs w:val="20"/>
        </w:rPr>
        <w:t xml:space="preserve"> </w:t>
      </w:r>
      <w:r>
        <w:rPr>
          <w:rFonts w:ascii="Arial" w:hAnsi="Arial" w:cs="Arial"/>
          <w:b/>
          <w:bCs/>
          <w:iCs/>
          <w:sz w:val="20"/>
          <w:szCs w:val="20"/>
        </w:rPr>
        <w:t>ПОТРОШНИ МАТЕРИЈАЛ ЗА ОДРЖАВАЊЕ МАШИНСКИХ ИНСТАЛАЦИЈА ПО ПАРТИЈАМА</w:t>
      </w:r>
    </w:p>
    <w:p w:rsidR="00AB70DF" w:rsidRDefault="008D2399">
      <w:pPr>
        <w:ind w:left="360"/>
        <w:jc w:val="center"/>
        <w:rPr>
          <w:rFonts w:ascii="Arial" w:hAnsi="Arial" w:cs="Arial"/>
          <w:b/>
          <w:sz w:val="20"/>
          <w:szCs w:val="20"/>
        </w:rPr>
      </w:pPr>
      <w:r>
        <w:rPr>
          <w:rFonts w:ascii="Arial" w:hAnsi="Arial" w:cs="Arial"/>
          <w:b/>
          <w:bCs/>
          <w:iCs/>
          <w:sz w:val="20"/>
          <w:szCs w:val="20"/>
        </w:rPr>
        <w:t>ПАРТИЈА 4- АРМАТУРА И ШРАФОВСКА РОБА</w:t>
      </w:r>
    </w:p>
    <w:p w:rsidR="00AB70DF" w:rsidRDefault="00AB70DF">
      <w:pPr>
        <w:ind w:left="360"/>
        <w:jc w:val="center"/>
        <w:rPr>
          <w:rFonts w:ascii="Arial" w:hAnsi="Arial" w:cs="Arial"/>
          <w:b/>
          <w:sz w:val="20"/>
          <w:szCs w:val="20"/>
        </w:rPr>
      </w:pPr>
    </w:p>
    <w:p w:rsidR="00AB70DF" w:rsidRDefault="008D2399">
      <w:pPr>
        <w:pStyle w:val="NoSpacing"/>
        <w:jc w:val="both"/>
        <w:rPr>
          <w:rFonts w:ascii="Arial" w:hAnsi="Arial" w:cs="Arial"/>
          <w:sz w:val="20"/>
          <w:szCs w:val="20"/>
        </w:rPr>
      </w:pPr>
      <w:r>
        <w:rPr>
          <w:rFonts w:ascii="Arial" w:hAnsi="Arial" w:cs="Arial"/>
          <w:sz w:val="20"/>
          <w:szCs w:val="20"/>
        </w:rPr>
        <w:t>Закључен између :</w:t>
      </w:r>
    </w:p>
    <w:p w:rsidR="00AB70DF" w:rsidRDefault="00AB70DF">
      <w:pPr>
        <w:pStyle w:val="NoSpacing"/>
        <w:jc w:val="both"/>
        <w:rPr>
          <w:rFonts w:ascii="Arial" w:hAnsi="Arial" w:cs="Arial"/>
          <w:sz w:val="20"/>
          <w:szCs w:val="20"/>
        </w:rPr>
      </w:pPr>
    </w:p>
    <w:p w:rsidR="00AB70DF" w:rsidRDefault="008D2399">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кога заступа директор Братислав Ћирић (у даљем тексту: Наручилац), с једне стране,  </w:t>
      </w:r>
      <w:r>
        <w:rPr>
          <w:rFonts w:ascii="Arial" w:hAnsi="Arial" w:cs="Arial"/>
          <w:sz w:val="20"/>
          <w:szCs w:val="20"/>
        </w:rPr>
        <w:t>и</w:t>
      </w:r>
    </w:p>
    <w:p w:rsidR="00AB70DF" w:rsidRDefault="00AB70DF">
      <w:pPr>
        <w:pStyle w:val="NoSpacing"/>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AB70DF" w:rsidRDefault="008D2399">
      <w:pPr>
        <w:pStyle w:val="NoSpacing"/>
        <w:jc w:val="center"/>
        <w:rPr>
          <w:rFonts w:ascii="Arial" w:hAnsi="Arial" w:cs="Arial"/>
          <w:sz w:val="20"/>
          <w:szCs w:val="20"/>
        </w:rPr>
      </w:pPr>
      <w:r>
        <w:rPr>
          <w:rFonts w:ascii="Arial" w:hAnsi="Arial" w:cs="Arial"/>
          <w:sz w:val="20"/>
          <w:szCs w:val="20"/>
        </w:rPr>
        <w:t>Члан 1.</w:t>
      </w:r>
    </w:p>
    <w:p w:rsidR="00AB70DF" w:rsidRDefault="008D2399">
      <w:pPr>
        <w:pStyle w:val="NoSpacing"/>
        <w:jc w:val="both"/>
        <w:rPr>
          <w:rFonts w:ascii="Arial" w:hAnsi="Arial" w:cs="Arial"/>
          <w:sz w:val="20"/>
          <w:szCs w:val="20"/>
        </w:rPr>
      </w:pPr>
      <w:r>
        <w:rPr>
          <w:rFonts w:ascii="Arial" w:hAnsi="Arial" w:cs="Arial"/>
          <w:sz w:val="20"/>
          <w:szCs w:val="20"/>
        </w:rPr>
        <w:t>Испоручилац се обавезује да врши __________________________(предмет набавке) за потребе ЈКП ,,Градска Топлана’’ у Пироту</w:t>
      </w:r>
      <w:r>
        <w:rPr>
          <w:rFonts w:ascii="Arial" w:hAnsi="Arial" w:cs="Arial"/>
          <w:sz w:val="20"/>
          <w:szCs w:val="20"/>
          <w:lang w:val="ru-RU"/>
        </w:rPr>
        <w:t xml:space="preserve">, </w:t>
      </w:r>
      <w:r>
        <w:rPr>
          <w:rFonts w:ascii="Arial" w:hAnsi="Arial" w:cs="Arial"/>
          <w:sz w:val="20"/>
          <w:szCs w:val="20"/>
        </w:rPr>
        <w:t xml:space="preserve">у свему према понуди и спецификацији добара бр. _______________од _____________ године, која је саставни део овог Уговора.  </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2.</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AB70DF" w:rsidRDefault="008D2399">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pPr>
      <w:r>
        <w:rPr>
          <w:rFonts w:ascii="Arial" w:hAnsi="Arial" w:cs="Arial"/>
          <w:sz w:val="20"/>
          <w:szCs w:val="20"/>
          <w:lang w:val="ru-RU"/>
        </w:rPr>
        <w:t xml:space="preserve">     (и словима:______________________________________________________ динара).</w:t>
      </w:r>
    </w:p>
    <w:p w:rsidR="00AB70DF" w:rsidRDefault="00AB70DF">
      <w:pPr>
        <w:pStyle w:val="NoSpacing"/>
        <w:spacing w:line="360" w:lineRule="auto"/>
        <w:jc w:val="both"/>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из усвојене понуде Испоручиоца, је непроменљива,фиксна.</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3.</w:t>
      </w:r>
    </w:p>
    <w:p w:rsidR="00AB70DF" w:rsidRDefault="008D2399">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месечног и коначног рачуна Испоручиоца, у року од 45 дана од пријема рачуна за достављена добра. </w:t>
      </w:r>
    </w:p>
    <w:p w:rsidR="00AB70DF" w:rsidRDefault="008D2399">
      <w:pPr>
        <w:pStyle w:val="NoSpacing"/>
        <w:jc w:val="both"/>
        <w:rPr>
          <w:rFonts w:ascii="Arial" w:hAnsi="Arial" w:cs="Arial"/>
          <w:sz w:val="20"/>
          <w:szCs w:val="20"/>
        </w:rPr>
      </w:pPr>
      <w:r>
        <w:rPr>
          <w:rFonts w:ascii="Arial" w:hAnsi="Arial" w:cs="Arial"/>
          <w:sz w:val="20"/>
          <w:szCs w:val="20"/>
        </w:rPr>
        <w:t>Уз рачун, Испоручилац је дужан да достави Записник о пријему добара потписан од овлашћених представника обе уговорне стране.</w:t>
      </w:r>
    </w:p>
    <w:p w:rsidR="00AB70DF" w:rsidRDefault="00AB70DF">
      <w:pPr>
        <w:pStyle w:val="NoSpacing"/>
        <w:spacing w:line="360" w:lineRule="auto"/>
        <w:jc w:val="center"/>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4.</w:t>
      </w:r>
    </w:p>
    <w:p w:rsidR="00AB70DF" w:rsidRDefault="008D2399">
      <w:pPr>
        <w:pStyle w:val="NoSpacing"/>
        <w:jc w:val="both"/>
        <w:rPr>
          <w:rFonts w:ascii="Arial" w:hAnsi="Arial" w:cs="Arial"/>
          <w:sz w:val="20"/>
          <w:szCs w:val="20"/>
        </w:rPr>
      </w:pPr>
      <w:r>
        <w:rPr>
          <w:rFonts w:ascii="Arial" w:hAnsi="Arial" w:cs="Arial"/>
          <w:sz w:val="20"/>
          <w:szCs w:val="20"/>
        </w:rPr>
        <w:t xml:space="preserve">Рок за доставу предметних добара је ___________________________ . </w:t>
      </w: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5.</w:t>
      </w:r>
    </w:p>
    <w:p w:rsidR="00AB70DF" w:rsidRDefault="008D2399">
      <w:pPr>
        <w:pStyle w:val="NoSpacing"/>
        <w:jc w:val="both"/>
        <w:rPr>
          <w:rFonts w:ascii="Arial" w:hAnsi="Arial" w:cs="Arial"/>
          <w:sz w:val="20"/>
          <w:szCs w:val="20"/>
        </w:rPr>
      </w:pPr>
      <w:r>
        <w:rPr>
          <w:rFonts w:ascii="Arial" w:hAnsi="Arial" w:cs="Arial"/>
          <w:sz w:val="20"/>
          <w:szCs w:val="20"/>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AB70DF" w:rsidRDefault="008D2399">
      <w:pPr>
        <w:pStyle w:val="NoSpacing"/>
        <w:jc w:val="both"/>
        <w:rPr>
          <w:rFonts w:ascii="Arial" w:hAnsi="Arial" w:cs="Arial"/>
          <w:sz w:val="20"/>
          <w:szCs w:val="20"/>
        </w:rPr>
      </w:pPr>
      <w:r>
        <w:rPr>
          <w:rFonts w:ascii="Arial" w:hAnsi="Arial" w:cs="Arial"/>
          <w:sz w:val="20"/>
          <w:szCs w:val="20"/>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AB70DF" w:rsidRDefault="00AB70DF">
      <w:pPr>
        <w:pStyle w:val="NoSpacing"/>
        <w:spacing w:line="360" w:lineRule="auto"/>
        <w:rPr>
          <w:rFonts w:ascii="Arial" w:hAnsi="Arial" w:cs="Arial"/>
          <w:sz w:val="20"/>
          <w:szCs w:val="20"/>
        </w:rPr>
      </w:pPr>
    </w:p>
    <w:p w:rsidR="00AB70DF" w:rsidRDefault="00AB70DF">
      <w:pPr>
        <w:pStyle w:val="NoSpacing"/>
        <w:jc w:val="center"/>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lastRenderedPageBreak/>
        <w:t>Члан 6.</w:t>
      </w:r>
    </w:p>
    <w:p w:rsidR="00AB70DF" w:rsidRDefault="008D2399">
      <w:pPr>
        <w:jc w:val="both"/>
        <w:rPr>
          <w:rFonts w:ascii="Arial" w:hAnsi="Arial" w:cs="Arial"/>
          <w:sz w:val="20"/>
          <w:szCs w:val="20"/>
        </w:rPr>
      </w:pPr>
      <w:r>
        <w:rPr>
          <w:rFonts w:ascii="Arial" w:hAnsi="Arial" w:cs="Arial"/>
          <w:sz w:val="20"/>
          <w:szCs w:val="20"/>
        </w:rPr>
        <w:t>Испоручилац је сва добра извршио када их без примедби прими представник Наручиоца и сачини Записник о коначном пријему добара.</w:t>
      </w:r>
    </w:p>
    <w:p w:rsidR="00AB70DF" w:rsidRDefault="008D2399">
      <w:pPr>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 Уочене недостатке Испоручилац је дужан да отклони одмах, а најкасније у року од 10 дана од дана сачињавања Записника о рекламацији.</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center"/>
        <w:rPr>
          <w:rFonts w:ascii="Arial" w:hAnsi="Arial" w:cs="Arial"/>
          <w:sz w:val="20"/>
          <w:szCs w:val="20"/>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AB70DF" w:rsidRDefault="008D2399">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AB70DF" w:rsidRDefault="008D2399">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AB70DF" w:rsidRDefault="008D2399">
      <w:pPr>
        <w:pStyle w:val="NoSpacing"/>
        <w:jc w:val="both"/>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AB70DF" w:rsidRDefault="00AB70DF">
      <w:pPr>
        <w:pStyle w:val="NoSpacing"/>
        <w:jc w:val="center"/>
      </w:pPr>
    </w:p>
    <w:p w:rsidR="00AB70DF" w:rsidRDefault="008D2399">
      <w:pPr>
        <w:pStyle w:val="NoSpacing"/>
        <w:jc w:val="center"/>
        <w:rPr>
          <w:rFonts w:ascii="Arial" w:hAnsi="Arial" w:cs="Arial"/>
          <w:sz w:val="20"/>
          <w:szCs w:val="20"/>
        </w:rPr>
      </w:pPr>
      <w:r>
        <w:rPr>
          <w:rFonts w:ascii="Arial" w:hAnsi="Arial" w:cs="Arial"/>
          <w:sz w:val="20"/>
          <w:szCs w:val="20"/>
        </w:rPr>
        <w:t>Члан 9.</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изврши уговорена предметна добра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уговорене обавезе изврши у року, утврђеном у члану 4. овог Уговора;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извршења предметних добара, извршава захтеве овлашћеног лица Наручиоца, који се односе на те услуге, у складу са одредбама овог Уговора;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7.   предузме прописане мере безбедности и здравља на раду;</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9.</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20 дана од дана истека рока за извршење добара која су предмет набавке;</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10.</w:t>
      </w:r>
    </w:p>
    <w:p w:rsidR="00AB70DF" w:rsidRDefault="008D2399">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извршење уговорених предметних добара;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2.</w:t>
      </w:r>
      <w:r>
        <w:rPr>
          <w:rFonts w:ascii="Arial" w:hAnsi="Arial" w:cs="Arial"/>
          <w:sz w:val="20"/>
          <w:szCs w:val="20"/>
        </w:rPr>
        <w:tab/>
        <w:t>са Испоручиоцем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цену, на начин и у роковима ближе одређеним одредбама овог Уговора;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w:t>
      </w:r>
    </w:p>
    <w:p w:rsidR="00AB70DF" w:rsidRDefault="00AB70DF">
      <w:pPr>
        <w:pStyle w:val="NoSpacing"/>
        <w:tabs>
          <w:tab w:val="left" w:pos="993"/>
        </w:tabs>
        <w:ind w:firstLine="567"/>
        <w:rPr>
          <w:rFonts w:ascii="Arial" w:hAnsi="Arial" w:cs="Arial"/>
          <w:sz w:val="20"/>
          <w:szCs w:val="20"/>
        </w:rPr>
      </w:pPr>
    </w:p>
    <w:p w:rsidR="00AB70DF" w:rsidRDefault="00AB70DF">
      <w:pPr>
        <w:pStyle w:val="NoSpacing"/>
        <w:tabs>
          <w:tab w:val="left" w:pos="993"/>
        </w:tabs>
        <w:ind w:firstLine="567"/>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11.</w:t>
      </w:r>
    </w:p>
    <w:p w:rsidR="00AB70DF" w:rsidRDefault="008D2399">
      <w:pPr>
        <w:pStyle w:val="NoSpacing"/>
        <w:rPr>
          <w:rFonts w:ascii="Arial" w:hAnsi="Arial" w:cs="Arial"/>
          <w:sz w:val="20"/>
          <w:szCs w:val="20"/>
        </w:rPr>
      </w:pPr>
      <w:r>
        <w:rPr>
          <w:rFonts w:ascii="Arial" w:hAnsi="Arial" w:cs="Arial"/>
          <w:sz w:val="20"/>
          <w:szCs w:val="20"/>
        </w:rPr>
        <w:t>Сматра се да је Испоручиоцу предао сва уговорена добра када их без примедби прими представник Наручиоца и сачини Записник о коначном пријему добара.</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добара.Уочене недостатке Извођач је дужан да отклони одмах, а најкасније у року од 10 дана од дана сачињавања Записника о рекламацији.</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12.</w:t>
      </w:r>
    </w:p>
    <w:p w:rsidR="00AB70DF" w:rsidRDefault="008D2399">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Испоручиоц:</w:t>
      </w:r>
    </w:p>
    <w:p w:rsidR="00AB70DF" w:rsidRDefault="008D2399">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AB70DF" w:rsidRDefault="008D2399">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Не отклони уочене недостатке у уговореном року, у складу са чланом 6. став 2. овог Уговора.</w:t>
      </w:r>
    </w:p>
    <w:p w:rsidR="00AB70DF" w:rsidRDefault="00AB70DF">
      <w:pPr>
        <w:tabs>
          <w:tab w:val="left" w:pos="1134"/>
        </w:tabs>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13.</w:t>
      </w:r>
    </w:p>
    <w:p w:rsidR="00AB70DF" w:rsidRDefault="008D2399">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14.</w:t>
      </w:r>
    </w:p>
    <w:p w:rsidR="00AB70DF" w:rsidRDefault="008D2399">
      <w:pPr>
        <w:pStyle w:val="NoSpacing"/>
        <w:jc w:val="both"/>
        <w:rPr>
          <w:rFonts w:ascii="Arial" w:hAnsi="Arial" w:cs="Arial"/>
          <w:sz w:val="20"/>
          <w:szCs w:val="20"/>
        </w:rPr>
      </w:pPr>
      <w:r>
        <w:rPr>
          <w:rFonts w:ascii="Arial" w:hAnsi="Arial" w:cs="Arial"/>
          <w:sz w:val="20"/>
          <w:szCs w:val="20"/>
        </w:rPr>
        <w:t>Испоручиоцје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AB70DF" w:rsidRDefault="00AB70DF">
      <w:pPr>
        <w:pStyle w:val="NoSpacing"/>
        <w:jc w:val="both"/>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15.</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Саставни део овог Уговора  чини:</w:t>
      </w:r>
    </w:p>
    <w:p w:rsidR="00AB70DF" w:rsidRDefault="00E77BD6">
      <w:pPr>
        <w:pStyle w:val="NoSpacing"/>
        <w:tabs>
          <w:tab w:val="left" w:pos="851"/>
        </w:tabs>
        <w:ind w:firstLine="567"/>
        <w:jc w:val="both"/>
        <w:rPr>
          <w:rFonts w:ascii="Arial" w:hAnsi="Arial" w:cs="Arial"/>
          <w:sz w:val="20"/>
          <w:szCs w:val="20"/>
        </w:rPr>
      </w:pPr>
      <w:r>
        <w:rPr>
          <w:rFonts w:ascii="Arial" w:hAnsi="Arial" w:cs="Arial"/>
          <w:sz w:val="20"/>
          <w:szCs w:val="20"/>
        </w:rPr>
        <w:t xml:space="preserve">-   Понуда </w:t>
      </w:r>
      <w:r>
        <w:rPr>
          <w:rFonts w:ascii="Arial" w:hAnsi="Arial" w:cs="Arial"/>
          <w:sz w:val="20"/>
          <w:szCs w:val="20"/>
          <w:lang w:val="sr-Cyrl-RS"/>
        </w:rPr>
        <w:t>испоручиоца</w:t>
      </w:r>
      <w:r w:rsidR="008D2399">
        <w:rPr>
          <w:rFonts w:ascii="Arial" w:hAnsi="Arial" w:cs="Arial"/>
          <w:sz w:val="20"/>
          <w:szCs w:val="20"/>
        </w:rPr>
        <w:t xml:space="preserve"> бр. __________ од ___.___.2019. године;</w:t>
      </w:r>
    </w:p>
    <w:p w:rsidR="00AB70DF" w:rsidRDefault="008D2399">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 xml:space="preserve">Спецификација </w:t>
      </w:r>
      <w:r w:rsidR="00E77BD6">
        <w:rPr>
          <w:rFonts w:ascii="Arial" w:hAnsi="Arial" w:cs="Arial"/>
          <w:sz w:val="20"/>
          <w:szCs w:val="20"/>
          <w:lang w:val="sr-Cyrl-RS"/>
        </w:rPr>
        <w:t>добара</w:t>
      </w:r>
      <w:r>
        <w:rPr>
          <w:rFonts w:ascii="Arial" w:hAnsi="Arial" w:cs="Arial"/>
          <w:sz w:val="20"/>
          <w:szCs w:val="20"/>
        </w:rPr>
        <w:t xml:space="preserve"> са структуром цена;</w:t>
      </w:r>
    </w:p>
    <w:p w:rsidR="00AB70DF" w:rsidRDefault="00AB70DF">
      <w:pPr>
        <w:pStyle w:val="NoSpacing"/>
        <w:numPr>
          <w:ilvl w:val="0"/>
          <w:numId w:val="16"/>
        </w:numPr>
        <w:jc w:val="center"/>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lastRenderedPageBreak/>
        <w:t>Члан 16.</w:t>
      </w:r>
    </w:p>
    <w:p w:rsidR="00AB70DF" w:rsidRDefault="008D2399">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AB70DF" w:rsidRDefault="00AB70DF">
      <w:pPr>
        <w:pStyle w:val="NoSpacing"/>
        <w:jc w:val="center"/>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AB70DF" w:rsidRDefault="008D2399">
      <w:pPr>
        <w:rPr>
          <w:rFonts w:ascii="Arial" w:hAnsi="Arial" w:cs="Arial"/>
          <w:sz w:val="20"/>
          <w:szCs w:val="20"/>
        </w:rPr>
      </w:pPr>
      <w:r>
        <w:rPr>
          <w:rFonts w:ascii="Arial" w:hAnsi="Arial" w:cs="Arial"/>
          <w:sz w:val="20"/>
          <w:szCs w:val="20"/>
        </w:rPr>
        <w:t>ЈКП „ Градска топлана“ Пирот</w:t>
      </w:r>
    </w:p>
    <w:p w:rsidR="00AB70DF" w:rsidRDefault="008D2399">
      <w:pPr>
        <w:rPr>
          <w:rFonts w:ascii="Arial" w:hAnsi="Arial" w:cs="Arial"/>
          <w:sz w:val="20"/>
          <w:szCs w:val="20"/>
        </w:rPr>
      </w:pPr>
      <w:r>
        <w:rPr>
          <w:rFonts w:ascii="Arial" w:hAnsi="Arial" w:cs="Arial"/>
          <w:sz w:val="20"/>
          <w:szCs w:val="20"/>
        </w:rPr>
        <w:t xml:space="preserve">                  Директор  </w:t>
      </w:r>
    </w:p>
    <w:p w:rsidR="00AB70DF" w:rsidRDefault="00AB70DF">
      <w:pPr>
        <w:rPr>
          <w:rFonts w:ascii="Arial" w:hAnsi="Arial" w:cs="Arial"/>
          <w:sz w:val="20"/>
          <w:szCs w:val="20"/>
        </w:rPr>
      </w:pPr>
    </w:p>
    <w:p w:rsidR="00AB70DF" w:rsidRDefault="008D2399">
      <w:pPr>
        <w:tabs>
          <w:tab w:val="left" w:pos="6240"/>
        </w:tabs>
        <w:rPr>
          <w:rFonts w:ascii="Arial" w:hAnsi="Arial" w:cs="Arial"/>
          <w:sz w:val="20"/>
          <w:szCs w:val="20"/>
        </w:rPr>
      </w:pPr>
      <w:r>
        <w:rPr>
          <w:rFonts w:ascii="Arial" w:hAnsi="Arial" w:cs="Arial"/>
          <w:sz w:val="20"/>
          <w:szCs w:val="20"/>
        </w:rPr>
        <w:t>___________________________                           ___________________________</w:t>
      </w:r>
    </w:p>
    <w:p w:rsidR="00AB70DF" w:rsidRDefault="008D2399">
      <w:pPr>
        <w:rPr>
          <w:rFonts w:ascii="Arial" w:hAnsi="Arial" w:cs="Arial"/>
          <w:sz w:val="20"/>
          <w:szCs w:val="20"/>
        </w:rPr>
      </w:pPr>
      <w:r>
        <w:rPr>
          <w:rFonts w:ascii="Arial" w:hAnsi="Arial" w:cs="Arial"/>
          <w:sz w:val="20"/>
          <w:szCs w:val="20"/>
        </w:rPr>
        <w:t xml:space="preserve">    Братислав Ћирић, дипл.ек </w:t>
      </w: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AB70DF" w:rsidRDefault="00AB70DF">
      <w:pPr>
        <w:jc w:val="both"/>
        <w:rPr>
          <w:rFonts w:ascii="Arial" w:hAnsi="Arial" w:cs="Arial"/>
          <w:b/>
          <w:bCs/>
          <w:i/>
          <w:iCs/>
          <w:sz w:val="20"/>
          <w:szCs w:val="20"/>
        </w:rPr>
      </w:pPr>
    </w:p>
    <w:p w:rsidR="00AB70DF" w:rsidRDefault="008D2399">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AB70DF" w:rsidRDefault="008D2399">
      <w:pPr>
        <w:jc w:val="both"/>
        <w:rPr>
          <w:rFonts w:ascii="Arial" w:hAnsi="Arial" w:cs="Arial"/>
          <w:sz w:val="20"/>
          <w:szCs w:val="20"/>
        </w:rPr>
      </w:pPr>
      <w:r>
        <w:rPr>
          <w:rFonts w:ascii="Arial" w:hAnsi="Arial" w:cs="Arial"/>
          <w:sz w:val="20"/>
          <w:szCs w:val="20"/>
        </w:rPr>
        <w:t>Понуђач подноси понуду на српском језику.</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AB70DF" w:rsidRDefault="008D2399">
      <w:pPr>
        <w:jc w:val="both"/>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Pr>
          <w:rFonts w:ascii="Arial" w:hAnsi="Arial" w:cs="Arial"/>
          <w:sz w:val="20"/>
          <w:szCs w:val="20"/>
        </w:rPr>
        <w:t xml:space="preserve"> - добара –</w:t>
      </w:r>
      <w:r>
        <w:rPr>
          <w:rFonts w:ascii="Arial" w:hAnsi="Arial" w:cs="Arial"/>
          <w:iCs/>
          <w:sz w:val="20"/>
          <w:szCs w:val="20"/>
        </w:rPr>
        <w:t>Потрошни материјал за одржавање машинских инсталација по партијама, партија 4 – арматура и шрафовска роба, ЈН број 02/19</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06.05.2019 до </w:t>
      </w:r>
      <w:r>
        <w:rPr>
          <w:rFonts w:ascii="Arial" w:hAnsi="Arial" w:cs="Arial"/>
          <w:sz w:val="20"/>
          <w:szCs w:val="20"/>
        </w:rPr>
        <w:t>11 часова.</w:t>
      </w:r>
    </w:p>
    <w:p w:rsidR="00AB70DF" w:rsidRDefault="008D2399">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B70DF" w:rsidRDefault="008D2399">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AB70DF" w:rsidRDefault="008D2399">
      <w:pPr>
        <w:jc w:val="both"/>
        <w:rPr>
          <w:rFonts w:ascii="Arial" w:hAnsi="Arial" w:cs="Arial"/>
          <w:sz w:val="20"/>
          <w:szCs w:val="20"/>
        </w:rPr>
      </w:pPr>
      <w:r>
        <w:rPr>
          <w:rFonts w:ascii="Arial" w:hAnsi="Arial" w:cs="Arial"/>
          <w:sz w:val="20"/>
          <w:szCs w:val="20"/>
        </w:rPr>
        <w:t xml:space="preserve">Понуда мора да садржи оверен и потписан: </w:t>
      </w:r>
    </w:p>
    <w:p w:rsidR="00AB70DF" w:rsidRDefault="008D2399">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(Образац 5);</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AB70DF" w:rsidRDefault="008D2399">
      <w:pPr>
        <w:numPr>
          <w:ilvl w:val="0"/>
          <w:numId w:val="14"/>
        </w:numPr>
        <w:jc w:val="both"/>
        <w:rPr>
          <w:rFonts w:ascii="Arial" w:hAnsi="Arial" w:cs="Arial"/>
          <w:sz w:val="20"/>
          <w:szCs w:val="20"/>
        </w:rPr>
      </w:pPr>
      <w:r>
        <w:rPr>
          <w:rFonts w:ascii="Arial" w:hAnsi="Arial" w:cs="Arial"/>
          <w:sz w:val="20"/>
          <w:szCs w:val="20"/>
        </w:rPr>
        <w:t>Модел уговора;</w:t>
      </w:r>
    </w:p>
    <w:p w:rsidR="00AB70DF" w:rsidRDefault="00AB70DF">
      <w:pPr>
        <w:jc w:val="both"/>
        <w:rPr>
          <w:rFonts w:ascii="Arial" w:hAnsi="Arial" w:cs="Arial"/>
          <w:sz w:val="20"/>
          <w:szCs w:val="20"/>
        </w:rPr>
      </w:pPr>
    </w:p>
    <w:p w:rsidR="00AB70DF" w:rsidRDefault="00AB70DF">
      <w:pPr>
        <w:jc w:val="both"/>
        <w:rPr>
          <w:rFonts w:ascii="Arial" w:hAnsi="Arial" w:cs="Arial"/>
          <w:b/>
          <w:i/>
          <w:iCs/>
          <w:sz w:val="20"/>
          <w:szCs w:val="20"/>
        </w:rPr>
      </w:pPr>
    </w:p>
    <w:p w:rsidR="00AB70DF" w:rsidRDefault="008D2399">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AB70DF" w:rsidRDefault="008D2399">
      <w:pPr>
        <w:jc w:val="both"/>
        <w:rPr>
          <w:rFonts w:ascii="Arial" w:hAnsi="Arial" w:cs="Arial"/>
          <w:sz w:val="20"/>
          <w:szCs w:val="20"/>
        </w:rPr>
      </w:pPr>
      <w:r>
        <w:rPr>
          <w:rFonts w:ascii="Arial" w:hAnsi="Arial" w:cs="Arial"/>
          <w:sz w:val="20"/>
          <w:szCs w:val="20"/>
        </w:rPr>
        <w:t>Набавка је обликована у партијама</w:t>
      </w:r>
    </w:p>
    <w:p w:rsidR="00AB70DF" w:rsidRDefault="00AB70DF">
      <w:pPr>
        <w:jc w:val="both"/>
        <w:rPr>
          <w:rFonts w:ascii="Arial" w:hAnsi="Arial" w:cs="Arial"/>
          <w:sz w:val="20"/>
          <w:szCs w:val="20"/>
        </w:rPr>
      </w:pPr>
    </w:p>
    <w:p w:rsidR="00AB70DF" w:rsidRDefault="008D2399">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AB70DF" w:rsidRDefault="008D2399">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iCs/>
          <w:sz w:val="20"/>
          <w:szCs w:val="20"/>
        </w:rPr>
        <w:lastRenderedPageBreak/>
        <w:t xml:space="preserve">5. </w:t>
      </w:r>
      <w:r>
        <w:rPr>
          <w:rFonts w:ascii="Arial" w:hAnsi="Arial" w:cs="Arial"/>
          <w:b/>
          <w:i/>
          <w:iCs/>
          <w:sz w:val="20"/>
          <w:szCs w:val="20"/>
        </w:rPr>
        <w:t>НАЧИН ИЗМЕНЕ, ДОПУНЕ И ОПОЗИВА ПОНУДЕ</w:t>
      </w:r>
    </w:p>
    <w:p w:rsidR="00AB70DF" w:rsidRDefault="008D2399">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AB70DF" w:rsidRDefault="008D2399">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AB70DF" w:rsidRDefault="008D2399">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-добара</w:t>
      </w:r>
      <w:r>
        <w:rPr>
          <w:rFonts w:ascii="Arial" w:hAnsi="Arial" w:cs="Arial"/>
          <w:b/>
          <w:sz w:val="20"/>
          <w:szCs w:val="20"/>
        </w:rPr>
        <w:t xml:space="preserve"> –</w:t>
      </w:r>
      <w:r>
        <w:rPr>
          <w:rFonts w:ascii="Arial" w:hAnsi="Arial" w:cs="Arial"/>
          <w:b/>
          <w:bCs/>
          <w:iCs/>
          <w:sz w:val="20"/>
          <w:szCs w:val="20"/>
        </w:rPr>
        <w:t>Потрошни материјал за одржавање машинских инсталација по партијама, партија 4 – арматура и шрафовска роба</w:t>
      </w:r>
      <w:r>
        <w:rPr>
          <w:rFonts w:ascii="Arial" w:hAnsi="Arial" w:cs="Arial"/>
          <w:b/>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јавну набавку – </w:t>
      </w:r>
      <w:r>
        <w:rPr>
          <w:rFonts w:ascii="Arial" w:eastAsia="TimesNewRomanPS-BoldMT" w:hAnsi="Arial" w:cs="Arial"/>
          <w:b/>
          <w:bCs/>
          <w:iCs/>
          <w:sz w:val="20"/>
          <w:szCs w:val="20"/>
        </w:rPr>
        <w:t>добара –Потрошни материјал за одржавање машинских инсталација по партијама, партија 4 – арматура и шрафовска роба,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Pr>
          <w:rFonts w:ascii="Arial" w:hAnsi="Arial" w:cs="Arial"/>
          <w:b/>
          <w:bCs/>
          <w:sz w:val="20"/>
          <w:szCs w:val="20"/>
        </w:rPr>
        <w:t xml:space="preserve"> - </w:t>
      </w:r>
      <w:r>
        <w:rPr>
          <w:rFonts w:ascii="Arial" w:eastAsia="TimesNewRomanPS-BoldMT" w:hAnsi="Arial" w:cs="Arial"/>
          <w:b/>
          <w:bCs/>
          <w:iCs/>
          <w:sz w:val="20"/>
          <w:szCs w:val="20"/>
        </w:rPr>
        <w:t>добара</w:t>
      </w:r>
      <w:r>
        <w:rPr>
          <w:rFonts w:ascii="Arial" w:hAnsi="Arial" w:cs="Arial"/>
          <w:b/>
          <w:bCs/>
          <w:iCs/>
          <w:sz w:val="20"/>
          <w:szCs w:val="20"/>
        </w:rPr>
        <w:t xml:space="preserve"> –Потрошни материјал за одржавање машинских инсталација по партијама, партија 4 – арматура и шрафовска роба, ЈН број 02/19</w:t>
      </w:r>
      <w:r>
        <w:rPr>
          <w:rFonts w:ascii="Arial" w:eastAsia="TimesNewRomanPSMT" w:hAnsi="Arial" w:cs="Arial"/>
          <w:b/>
          <w:bCs/>
          <w:iCs/>
          <w:sz w:val="20"/>
          <w:szCs w:val="20"/>
        </w:rPr>
        <w:t>-</w:t>
      </w:r>
      <w:r>
        <w:rPr>
          <w:rFonts w:ascii="Arial" w:eastAsia="TimesNewRomanPS-BoldMT" w:hAnsi="Arial" w:cs="Arial"/>
          <w:b/>
          <w:bCs/>
          <w:sz w:val="20"/>
          <w:szCs w:val="20"/>
        </w:rPr>
        <w:t>НЕ ОТВАРАТИ”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Pr>
          <w:rFonts w:ascii="Arial" w:hAnsi="Arial" w:cs="Arial"/>
          <w:b/>
          <w:bCs/>
          <w:iCs/>
          <w:sz w:val="20"/>
          <w:szCs w:val="20"/>
        </w:rPr>
        <w:t xml:space="preserve"> –Потрошни материјал за одржавање машинских инсталација по партијама, партија 4 – арматура и шрафовска роба,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 -</w:t>
      </w:r>
      <w:r>
        <w:rPr>
          <w:rFonts w:ascii="Arial" w:eastAsia="TimesNewRomanPS-BoldMT" w:hAnsi="Arial" w:cs="Arial"/>
          <w:b/>
          <w:bCs/>
          <w:iCs/>
          <w:sz w:val="20"/>
          <w:szCs w:val="20"/>
        </w:rPr>
        <w:t>добара –Потрошни материјал за одржавање машинских инсталација по партијама, партија 4 – арматура и шрафовска роба,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AB70DF">
      <w:pPr>
        <w:jc w:val="both"/>
        <w:rPr>
          <w:rFonts w:ascii="Arial" w:eastAsia="TimesNewRomanPSMT" w:hAnsi="Arial" w:cs="Arial"/>
          <w:b/>
          <w:bCs/>
          <w:i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AB70DF" w:rsidRDefault="00AB70DF">
      <w:pPr>
        <w:jc w:val="both"/>
        <w:rPr>
          <w:rFonts w:ascii="Arial" w:hAnsi="Arial" w:cs="Arial"/>
          <w:b/>
          <w:i/>
          <w:iCs/>
          <w:sz w:val="20"/>
          <w:szCs w:val="20"/>
        </w:rPr>
      </w:pPr>
    </w:p>
    <w:p w:rsidR="00AB70DF" w:rsidRDefault="008D2399">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AB70DF" w:rsidRDefault="008D2399">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AB70DF" w:rsidRDefault="008D2399">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70DF" w:rsidRDefault="008D2399">
      <w:pPr>
        <w:jc w:val="both"/>
        <w:rPr>
          <w:rFonts w:ascii="Arial" w:hAnsi="Arial" w:cs="Arial"/>
          <w:i/>
          <w:iCs/>
          <w:color w:val="FF0000"/>
          <w:sz w:val="20"/>
          <w:szCs w:val="20"/>
        </w:rPr>
      </w:pPr>
      <w:r>
        <w:rPr>
          <w:rFonts w:ascii="Arial" w:hAnsi="Arial" w:cs="Arial"/>
          <w:iCs/>
          <w:sz w:val="20"/>
          <w:szCs w:val="20"/>
        </w:rPr>
        <w:t>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70DF" w:rsidRDefault="00AB70DF">
      <w:pPr>
        <w:jc w:val="both"/>
        <w:rPr>
          <w:rFonts w:ascii="Arial" w:hAnsi="Arial" w:cs="Arial"/>
          <w:i/>
          <w:iCs/>
          <w:color w:val="FF0000"/>
          <w:sz w:val="20"/>
          <w:szCs w:val="20"/>
        </w:rPr>
      </w:pPr>
    </w:p>
    <w:p w:rsidR="00AB70DF" w:rsidRDefault="008D2399">
      <w:pPr>
        <w:jc w:val="both"/>
        <w:rPr>
          <w:rFonts w:ascii="Arial" w:hAnsi="Arial" w:cs="Arial"/>
          <w:iCs/>
          <w:sz w:val="20"/>
          <w:szCs w:val="20"/>
        </w:rPr>
      </w:pPr>
      <w:r>
        <w:rPr>
          <w:rFonts w:ascii="Arial" w:hAnsi="Arial" w:cs="Arial"/>
          <w:b/>
          <w:bCs/>
          <w:i/>
          <w:iCs/>
          <w:sz w:val="20"/>
          <w:szCs w:val="20"/>
        </w:rPr>
        <w:t>7. ПОНУДА СА ПОДИЗВОЂАЧЕМ</w:t>
      </w:r>
    </w:p>
    <w:p w:rsidR="00AB70DF" w:rsidRDefault="008D2399">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70DF" w:rsidRDefault="008D2399">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B70DF" w:rsidRDefault="008D2399">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70DF" w:rsidRDefault="008D2399">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70DF" w:rsidRDefault="008D2399">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AB70DF" w:rsidRDefault="00AB70DF">
      <w:pPr>
        <w:jc w:val="both"/>
        <w:rPr>
          <w:rFonts w:ascii="Arial" w:hAnsi="Arial" w:cs="Arial"/>
          <w:b/>
          <w:i/>
          <w:sz w:val="20"/>
          <w:szCs w:val="20"/>
        </w:rPr>
      </w:pPr>
    </w:p>
    <w:p w:rsidR="00AB70DF" w:rsidRDefault="008D2399">
      <w:pPr>
        <w:jc w:val="both"/>
        <w:rPr>
          <w:rFonts w:ascii="Arial" w:hAnsi="Arial" w:cs="Arial"/>
          <w:sz w:val="20"/>
          <w:szCs w:val="20"/>
        </w:rPr>
      </w:pPr>
      <w:r>
        <w:rPr>
          <w:rFonts w:ascii="Arial" w:hAnsi="Arial" w:cs="Arial"/>
          <w:b/>
          <w:i/>
          <w:sz w:val="20"/>
          <w:szCs w:val="20"/>
        </w:rPr>
        <w:t>8. ЗАЈЕДНИЧКА ПОНУДА</w:t>
      </w:r>
    </w:p>
    <w:p w:rsidR="00AB70DF" w:rsidRDefault="008D2399">
      <w:pPr>
        <w:jc w:val="both"/>
        <w:rPr>
          <w:rFonts w:ascii="Arial" w:hAnsi="Arial" w:cs="Arial"/>
          <w:sz w:val="20"/>
          <w:szCs w:val="20"/>
        </w:rPr>
      </w:pPr>
      <w:r>
        <w:rPr>
          <w:rFonts w:ascii="Arial" w:hAnsi="Arial" w:cs="Arial"/>
          <w:sz w:val="20"/>
          <w:szCs w:val="20"/>
        </w:rPr>
        <w:t>Понуду може поднети група понуђача.</w:t>
      </w:r>
    </w:p>
    <w:p w:rsidR="00AB70DF" w:rsidRDefault="008D2399">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AB70DF" w:rsidRDefault="008D2399">
      <w:pPr>
        <w:numPr>
          <w:ilvl w:val="0"/>
          <w:numId w:val="15"/>
        </w:numPr>
        <w:spacing w:line="100" w:lineRule="atLeast"/>
        <w:jc w:val="both"/>
        <w:rPr>
          <w:rFonts w:ascii="Arial" w:hAnsi="Arial" w:cs="Arial"/>
        </w:rPr>
      </w:pPr>
      <w:r>
        <w:rPr>
          <w:rFonts w:ascii="Arial" w:hAnsi="Arial" w:cs="Arial"/>
          <w:sz w:val="20"/>
          <w:szCs w:val="20"/>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B70DF" w:rsidRDefault="008D2399">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AB70DF" w:rsidRDefault="00AB70DF">
      <w:pPr>
        <w:jc w:val="both"/>
        <w:rPr>
          <w:rFonts w:ascii="Arial" w:eastAsia="TimesNewRomanPSMT" w:hAnsi="Arial" w:cs="Arial"/>
          <w:b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овеконкурсне документације, у складу са Упутством како се доказује испуњеност услова (Образац 5. у поглављу VI ове конкурсне документације).</w:t>
      </w:r>
    </w:p>
    <w:p w:rsidR="00AB70DF" w:rsidRDefault="008D2399">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AB70DF" w:rsidRDefault="008D2399">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AB70DF" w:rsidRDefault="008D2399">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AB70DF" w:rsidRDefault="008D2399">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AB70DF" w:rsidRDefault="008D2399">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AB70DF" w:rsidRDefault="008D2399">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у складу са Законом о роковима измирења новчаних обавеза у комерцијалним трансакцијама </w:t>
      </w:r>
      <w:r>
        <w:rPr>
          <w:rFonts w:ascii="Arial" w:eastAsia="TimesNewRomanPSMT" w:hAnsi="Arial" w:cs="Arial"/>
          <w:i/>
          <w:sz w:val="20"/>
          <w:szCs w:val="20"/>
        </w:rPr>
        <w:t>(„Сл. гласник РС” бр. 119/12 и 68/15),</w:t>
      </w:r>
      <w:r>
        <w:rPr>
          <w:rFonts w:ascii="Arial" w:hAnsi="Arial" w:cs="Arial"/>
          <w:i/>
          <w:iCs/>
          <w:sz w:val="20"/>
          <w:szCs w:val="20"/>
        </w:rPr>
        <w:t xml:space="preserve"> од 45 дана од дана пријема</w:t>
      </w:r>
      <w:r>
        <w:rPr>
          <w:rFonts w:ascii="Arial" w:hAnsi="Arial" w:cs="Arial"/>
          <w:iCs/>
          <w:sz w:val="20"/>
          <w:szCs w:val="20"/>
        </w:rPr>
        <w:t xml:space="preserve"> документа који испоставља понуђач, а којим је потврђенао </w:t>
      </w:r>
      <w:r>
        <w:rPr>
          <w:rFonts w:ascii="Arial" w:hAnsi="Arial" w:cs="Arial"/>
          <w:i/>
          <w:iCs/>
          <w:sz w:val="20"/>
          <w:szCs w:val="20"/>
        </w:rPr>
        <w:t>извршење испоруке</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AB70DF" w:rsidRDefault="008D2399">
      <w:pPr>
        <w:jc w:val="both"/>
        <w:rPr>
          <w:rFonts w:ascii="Arial" w:hAnsi="Arial" w:cs="Arial"/>
          <w:sz w:val="20"/>
          <w:szCs w:val="20"/>
        </w:rPr>
      </w:pPr>
      <w:r>
        <w:rPr>
          <w:rFonts w:ascii="Arial" w:hAnsi="Arial" w:cs="Arial"/>
          <w:iCs/>
          <w:sz w:val="20"/>
          <w:szCs w:val="20"/>
        </w:rPr>
        <w:t>Понуђачу није дозвољено да захтева аванс.</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AB70DF" w:rsidRDefault="008D2399">
      <w:pPr>
        <w:jc w:val="both"/>
        <w:rPr>
          <w:rFonts w:ascii="Arial" w:hAnsi="Arial" w:cs="Arial"/>
          <w:b/>
          <w:bCs/>
          <w:i/>
          <w:iCs/>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 xml:space="preserve">јавну набавку </w:t>
      </w:r>
      <w:r>
        <w:rPr>
          <w:rFonts w:ascii="Arial" w:eastAsia="TimesNewRomanPS-BoldMT" w:hAnsi="Arial" w:cs="Arial"/>
          <w:sz w:val="20"/>
          <w:szCs w:val="20"/>
        </w:rPr>
        <w:t xml:space="preserve">– добара – </w:t>
      </w:r>
      <w:r>
        <w:rPr>
          <w:rFonts w:ascii="Arial" w:eastAsia="TimesNewRomanPS-BoldMT" w:hAnsi="Arial" w:cs="Arial"/>
          <w:iCs/>
          <w:sz w:val="20"/>
          <w:szCs w:val="20"/>
        </w:rPr>
        <w:t>Потрошни материјал за одржавање машинских инсталација по партијама, партија 4 – арматура и шрафовска роба, ЈН број 02/19 –</w:t>
      </w:r>
      <w:r>
        <w:rPr>
          <w:rFonts w:ascii="Arial" w:eastAsia="TimesNewRomanPSMT" w:hAnsi="Arial" w:cs="Arial"/>
          <w:sz w:val="20"/>
          <w:szCs w:val="20"/>
        </w:rPr>
        <w:t xml:space="preserve"> </w:t>
      </w:r>
      <w:r>
        <w:rPr>
          <w:rFonts w:ascii="Arial" w:eastAsia="TimesNewRomanPSMT" w:hAnsi="Arial" w:cs="Arial"/>
          <w:iCs/>
          <w:sz w:val="20"/>
          <w:szCs w:val="20"/>
        </w:rPr>
        <w:t>у складу са гаранцијом произвођача.</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AB70DF" w:rsidRDefault="008D2399">
      <w:pPr>
        <w:jc w:val="both"/>
        <w:rPr>
          <w:rFonts w:ascii="Arial" w:hAnsi="Arial" w:cs="Arial"/>
          <w:sz w:val="20"/>
          <w:szCs w:val="20"/>
        </w:rPr>
      </w:pPr>
      <w:r>
        <w:rPr>
          <w:rFonts w:ascii="Arial" w:hAnsi="Arial" w:cs="Arial"/>
          <w:iCs/>
          <w:sz w:val="20"/>
          <w:szCs w:val="20"/>
        </w:rPr>
        <w:t>Рок за завршетак радова  је по позиву или 24 сата од упућивања позива. Место испоруке добара – на адресу наручиоца: ул. Нишавска бр.11 Пирот – котларница ,,Сењак“.</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AB70DF" w:rsidRDefault="008D2399">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AB70DF" w:rsidRDefault="008D2399">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AB70DF" w:rsidRDefault="008D2399">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AB70DF" w:rsidRDefault="008D2399">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70DF" w:rsidRDefault="008D2399">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предмета јавне набавке – испоруке </w:t>
      </w:r>
      <w:r>
        <w:rPr>
          <w:rFonts w:ascii="Arial" w:eastAsia="TimesNewRomanPS-BoldMT" w:hAnsi="Arial" w:cs="Arial"/>
          <w:i/>
          <w:iCs/>
          <w:sz w:val="20"/>
          <w:szCs w:val="20"/>
        </w:rPr>
        <w:t>добара</w:t>
      </w:r>
      <w:r>
        <w:rPr>
          <w:rFonts w:ascii="Arial" w:hAnsi="Arial" w:cs="Arial"/>
          <w:i/>
          <w:iCs/>
          <w:sz w:val="20"/>
          <w:szCs w:val="20"/>
        </w:rPr>
        <w:t xml:space="preserve"> – Потрошни материјал за одржавање машинских инсталација по партијама, партија 4 – арматура и шрафовска роба, ЈН број 02/19</w:t>
      </w:r>
      <w:r>
        <w:rPr>
          <w:rFonts w:ascii="Arial" w:hAnsi="Arial" w:cs="Arial"/>
          <w:b/>
          <w:i/>
          <w:iCs/>
          <w:sz w:val="20"/>
          <w:szCs w:val="20"/>
        </w:rPr>
        <w:t xml:space="preserve"> </w:t>
      </w:r>
      <w:r>
        <w:rPr>
          <w:rFonts w:ascii="Arial" w:eastAsia="TimesNewRomanPSMT" w:hAnsi="Arial" w:cs="Arial"/>
          <w:b/>
          <w:bCs/>
          <w:i/>
          <w:iCs/>
          <w:sz w:val="20"/>
          <w:szCs w:val="20"/>
        </w:rPr>
        <w:t xml:space="preserve">- </w:t>
      </w:r>
      <w:r>
        <w:rPr>
          <w:rFonts w:ascii="Arial" w:hAnsi="Arial" w:cs="Arial"/>
          <w:i/>
          <w:iCs/>
          <w:sz w:val="20"/>
          <w:szCs w:val="20"/>
        </w:rPr>
        <w:t xml:space="preserve"> по образцу структуре цене. </w:t>
      </w:r>
    </w:p>
    <w:p w:rsidR="00AB70DF" w:rsidRDefault="008D2399">
      <w:pPr>
        <w:jc w:val="both"/>
        <w:rPr>
          <w:rFonts w:ascii="Arial" w:hAnsi="Arial" w:cs="Arial"/>
          <w:sz w:val="20"/>
          <w:szCs w:val="20"/>
        </w:rPr>
      </w:pPr>
      <w:r>
        <w:rPr>
          <w:rFonts w:ascii="Arial" w:hAnsi="Arial" w:cs="Arial"/>
          <w:iCs/>
          <w:sz w:val="20"/>
          <w:szCs w:val="20"/>
        </w:rPr>
        <w:t>Цена је фиксна и не може се мењати.</w:t>
      </w:r>
    </w:p>
    <w:p w:rsidR="00AB70DF" w:rsidRDefault="008D2399">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AB70DF" w:rsidRDefault="008D2399">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AB70DF" w:rsidRDefault="008D2399">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AB70DF" w:rsidRDefault="00AB70DF">
      <w:pPr>
        <w:jc w:val="both"/>
        <w:rPr>
          <w:rFonts w:ascii="Arial" w:hAnsi="Arial" w:cs="Arial"/>
          <w:b/>
          <w:bCs/>
          <w:i/>
          <w:sz w:val="20"/>
          <w:szCs w:val="20"/>
        </w:rPr>
      </w:pPr>
    </w:p>
    <w:p w:rsidR="00AB70DF" w:rsidRDefault="008D2399">
      <w:pPr>
        <w:jc w:val="both"/>
        <w:rPr>
          <w:rFonts w:ascii="Arial" w:hAnsi="Arial" w:cs="Arial"/>
          <w:sz w:val="20"/>
          <w:szCs w:val="20"/>
        </w:rPr>
      </w:pPr>
      <w:r>
        <w:rPr>
          <w:rFonts w:ascii="Arial" w:hAnsi="Arial" w:cs="Arial"/>
          <w:b/>
          <w:bCs/>
          <w:i/>
          <w:sz w:val="20"/>
          <w:szCs w:val="20"/>
        </w:rPr>
        <w:lastRenderedPageBreak/>
        <w:t>12. НАЧИН ПРЕУЗИМАЊА ТЕХНИЧКЕ ДОКУМЕНТАЦИЈЕ И ПЛАНОВА, ОДНОСНО ПОЈЕДИНИХ ЊЕНИХ ДЕЛОВА</w:t>
      </w:r>
    </w:p>
    <w:p w:rsidR="00AB70DF" w:rsidRDefault="008D2399">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AB70DF" w:rsidRDefault="008D2399">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8" w:history="1">
        <w:r>
          <w:rPr>
            <w:rStyle w:val="Hyperlink"/>
            <w:rFonts w:ascii="Arial" w:eastAsia="ArialNarrow" w:hAnsi="Arial" w:cs="Arial"/>
            <w:sz w:val="20"/>
            <w:szCs w:val="20"/>
          </w:rPr>
          <w:t>toplanapirot@gmail.com</w:t>
        </w:r>
      </w:hyperlink>
      <w:r>
        <w:rPr>
          <w:rFonts w:ascii="Arial" w:hAnsi="Arial" w:cs="Arial"/>
          <w:sz w:val="20"/>
          <w:szCs w:val="20"/>
        </w:rPr>
        <w:t xml:space="preserve">  или факсом на број 010/324-743,тражити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до 03.05.2019.</w:t>
      </w:r>
    </w:p>
    <w:p w:rsidR="00AB70DF" w:rsidRDefault="008D2399">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70DF" w:rsidRDefault="008D2399">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јавну набавку мале вредности – </w:t>
      </w:r>
      <w:r>
        <w:rPr>
          <w:rFonts w:ascii="Arial" w:eastAsia="TimesNewRomanPS-BoldMT" w:hAnsi="Arial" w:cs="Arial"/>
          <w:sz w:val="20"/>
          <w:szCs w:val="20"/>
        </w:rPr>
        <w:t>добара</w:t>
      </w:r>
      <w:r>
        <w:rPr>
          <w:rFonts w:ascii="Arial" w:hAnsi="Arial" w:cs="Arial"/>
          <w:sz w:val="20"/>
          <w:szCs w:val="20"/>
        </w:rPr>
        <w:t xml:space="preserve"> – </w:t>
      </w:r>
      <w:r>
        <w:rPr>
          <w:rFonts w:ascii="Arial" w:hAnsi="Arial" w:cs="Arial"/>
          <w:iCs/>
          <w:sz w:val="20"/>
          <w:szCs w:val="20"/>
        </w:rPr>
        <w:t>Потрошни материјал за одржавање машинских инсталација по партијама, партија 4 – арматура и шрафовска роба, ЈН број 02/19</w:t>
      </w:r>
      <w:r>
        <w:rPr>
          <w:rFonts w:ascii="Arial" w:eastAsia="TimesNewRomanPSMT" w:hAnsi="Arial" w:cs="Arial"/>
          <w:iCs/>
          <w:sz w:val="20"/>
          <w:szCs w:val="20"/>
        </w:rPr>
        <w:t>”</w:t>
      </w:r>
    </w:p>
    <w:p w:rsidR="00AB70DF" w:rsidRDefault="008D2399">
      <w:pPr>
        <w:jc w:val="both"/>
        <w:rPr>
          <w:rFonts w:ascii="Arial" w:hAnsi="Arial" w:cs="Arial"/>
          <w:sz w:val="20"/>
          <w:szCs w:val="20"/>
        </w:rPr>
      </w:pPr>
      <w:r>
        <w:rPr>
          <w:rFonts w:ascii="Arial" w:hAnsi="Arial" w:cs="Arial"/>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70DF" w:rsidRDefault="008D2399">
      <w:pPr>
        <w:jc w:val="both"/>
        <w:rPr>
          <w:rFonts w:ascii="Arial" w:hAnsi="Arial" w:cs="Arial"/>
          <w:sz w:val="20"/>
          <w:szCs w:val="20"/>
        </w:rPr>
      </w:pP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AB70DF" w:rsidRDefault="008D2399">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AB70DF" w:rsidRDefault="008D2399">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AB70DF" w:rsidRDefault="008D2399">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AB70DF" w:rsidRDefault="008D2399">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AB70DF" w:rsidRDefault="008D2399">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AB70DF" w:rsidRDefault="008D2399">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AB70DF" w:rsidRDefault="008D2399">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AB70DF" w:rsidRDefault="00AB70DF">
      <w:pPr>
        <w:jc w:val="both"/>
        <w:rPr>
          <w:rFonts w:ascii="Arial" w:hAnsi="Arial" w:cs="Arial"/>
          <w:b/>
          <w:sz w:val="20"/>
          <w:szCs w:val="20"/>
        </w:rPr>
      </w:pPr>
    </w:p>
    <w:p w:rsidR="00AB70DF" w:rsidRDefault="008D2399">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AB70DF" w:rsidRDefault="008D2399">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AB70DF" w:rsidRDefault="00AB70DF">
      <w:pPr>
        <w:jc w:val="both"/>
        <w:rPr>
          <w:rFonts w:ascii="Arial" w:hAnsi="Arial" w:cs="Arial"/>
          <w:b/>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B70DF" w:rsidRDefault="008D2399">
      <w:pPr>
        <w:jc w:val="both"/>
        <w:rPr>
          <w:rFonts w:ascii="Arial" w:hAnsi="Arial" w:cs="Arial"/>
          <w:sz w:val="20"/>
          <w:szCs w:val="20"/>
        </w:rPr>
      </w:pPr>
      <w:r>
        <w:rPr>
          <w:rFonts w:ascii="Arial" w:hAnsi="Arial" w:cs="Arial"/>
          <w:sz w:val="20"/>
          <w:szCs w:val="20"/>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9"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факсом на број 010/324-743 или препорученом пошиљком са повратницом на адресу наручиоца.</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B70DF" w:rsidRDefault="008D2399">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B70DF" w:rsidRDefault="008D2399">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B70DF" w:rsidRDefault="008D2399">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AB70DF" w:rsidRDefault="008D2399">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AB70DF" w:rsidRDefault="008D2399">
      <w:pPr>
        <w:jc w:val="both"/>
        <w:rPr>
          <w:rFonts w:ascii="Arial" w:hAnsi="Arial" w:cs="Arial"/>
          <w:sz w:val="20"/>
          <w:szCs w:val="20"/>
        </w:rPr>
      </w:pPr>
      <w:r>
        <w:rPr>
          <w:rFonts w:ascii="Arial" w:hAnsi="Arial" w:cs="Arial"/>
          <w:sz w:val="20"/>
          <w:szCs w:val="20"/>
        </w:rPr>
        <w:t xml:space="preserve">2) назив и адресу наручиоца; </w:t>
      </w:r>
    </w:p>
    <w:p w:rsidR="00AB70DF" w:rsidRDefault="008D2399">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AB70DF" w:rsidRDefault="008D2399">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AB70DF" w:rsidRDefault="008D2399">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AB70DF" w:rsidRDefault="008D2399">
      <w:pPr>
        <w:jc w:val="both"/>
        <w:rPr>
          <w:rFonts w:ascii="Arial" w:hAnsi="Arial" w:cs="Arial"/>
          <w:sz w:val="20"/>
          <w:szCs w:val="20"/>
        </w:rPr>
      </w:pPr>
      <w:r>
        <w:rPr>
          <w:rFonts w:ascii="Arial" w:hAnsi="Arial" w:cs="Arial"/>
          <w:sz w:val="20"/>
          <w:szCs w:val="20"/>
        </w:rPr>
        <w:t>6) потврду о уплати таксе из члана 156. овог ЗЈН;</w:t>
      </w:r>
    </w:p>
    <w:p w:rsidR="00AB70DF" w:rsidRDefault="008D2399">
      <w:pPr>
        <w:jc w:val="both"/>
        <w:rPr>
          <w:rFonts w:ascii="Arial" w:hAnsi="Arial" w:cs="Arial"/>
          <w:sz w:val="20"/>
          <w:szCs w:val="20"/>
        </w:rPr>
      </w:pPr>
      <w:r>
        <w:rPr>
          <w:rFonts w:ascii="Arial" w:hAnsi="Arial" w:cs="Arial"/>
          <w:sz w:val="20"/>
          <w:szCs w:val="20"/>
        </w:rPr>
        <w:t xml:space="preserve">7) потпис подносиоца. </w:t>
      </w:r>
    </w:p>
    <w:p w:rsidR="00AB70DF" w:rsidRDefault="008D2399">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B70DF" w:rsidRDefault="008D2399">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AB70DF" w:rsidRDefault="008D2399">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AB70DF" w:rsidRDefault="008D2399">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B70DF" w:rsidRDefault="008D2399">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AB70DF" w:rsidRDefault="008D2399">
      <w:pPr>
        <w:ind w:firstLine="708"/>
        <w:jc w:val="both"/>
        <w:rPr>
          <w:rFonts w:ascii="Arial" w:hAnsi="Arial" w:cs="Arial"/>
          <w:sz w:val="20"/>
          <w:szCs w:val="20"/>
        </w:rPr>
      </w:pPr>
      <w:r>
        <w:rPr>
          <w:rFonts w:ascii="Arial" w:hAnsi="Arial" w:cs="Arial"/>
          <w:sz w:val="20"/>
          <w:szCs w:val="20"/>
        </w:rPr>
        <w:t>(4) број рачуна: 840-30678845-06;</w:t>
      </w:r>
    </w:p>
    <w:p w:rsidR="00AB70DF" w:rsidRDefault="008D2399">
      <w:pPr>
        <w:ind w:firstLine="708"/>
        <w:jc w:val="both"/>
        <w:rPr>
          <w:rFonts w:ascii="Arial" w:hAnsi="Arial" w:cs="Arial"/>
          <w:sz w:val="20"/>
          <w:szCs w:val="20"/>
        </w:rPr>
      </w:pPr>
      <w:r>
        <w:rPr>
          <w:rFonts w:ascii="Arial" w:hAnsi="Arial" w:cs="Arial"/>
          <w:sz w:val="20"/>
          <w:szCs w:val="20"/>
        </w:rPr>
        <w:t xml:space="preserve">(5) шифру плаћања: 153 или 253; </w:t>
      </w:r>
    </w:p>
    <w:p w:rsidR="00AB70DF" w:rsidRDefault="008D2399">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AB70DF" w:rsidRDefault="008D2399">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AB70DF" w:rsidRDefault="008D2399">
      <w:pPr>
        <w:ind w:firstLine="708"/>
        <w:jc w:val="both"/>
        <w:rPr>
          <w:rFonts w:ascii="Arial" w:hAnsi="Arial" w:cs="Arial"/>
          <w:sz w:val="20"/>
          <w:szCs w:val="20"/>
        </w:rPr>
      </w:pPr>
      <w:r>
        <w:rPr>
          <w:rFonts w:ascii="Arial" w:hAnsi="Arial" w:cs="Arial"/>
          <w:sz w:val="20"/>
          <w:szCs w:val="20"/>
        </w:rPr>
        <w:t>(8) корисник: буџет Републике Србије;</w:t>
      </w:r>
    </w:p>
    <w:p w:rsidR="00AB70DF" w:rsidRDefault="008D2399">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AB70DF" w:rsidRDefault="008D2399">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lastRenderedPageBreak/>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AB70DF" w:rsidRDefault="008D2399">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B70DF" w:rsidRDefault="008D2399">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AB70DF" w:rsidRDefault="008D2399">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2399" w:rsidRDefault="008D2399">
      <w:pPr>
        <w:spacing w:line="100" w:lineRule="atLeast"/>
      </w:pPr>
    </w:p>
    <w:sectPr w:rsidR="008D239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8A" w:rsidRDefault="0019278A">
      <w:r>
        <w:separator/>
      </w:r>
    </w:p>
  </w:endnote>
  <w:endnote w:type="continuationSeparator" w:id="0">
    <w:p w:rsidR="0019278A" w:rsidRDefault="0019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charset w:val="00"/>
    <w:family w:val="auto"/>
    <w:pitch w:val="variable"/>
  </w:font>
  <w:font w:name="Calibri">
    <w:panose1 w:val="020F0502020204030204"/>
    <w:charset w:val="00"/>
    <w:family w:val="swiss"/>
    <w:pitch w:val="variable"/>
    <w:sig w:usb0="E0002EFF" w:usb1="C000247B" w:usb2="00000009" w:usb3="00000000" w:csb0="000001FF" w:csb1="00000000"/>
  </w:font>
  <w:font w:name="TimesNewRomanPSMT">
    <w:charset w:val="00"/>
    <w:family w:val="auto"/>
    <w:pitch w:val="variable"/>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Narrow">
    <w:altName w:val="MS Mincho"/>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94975"/>
      <w:docPartObj>
        <w:docPartGallery w:val="Page Numbers (Bottom of Page)"/>
        <w:docPartUnique/>
      </w:docPartObj>
    </w:sdtPr>
    <w:sdtEndPr>
      <w:rPr>
        <w:noProof/>
      </w:rPr>
    </w:sdtEndPr>
    <w:sdtContent>
      <w:p w:rsidR="00FA3C86" w:rsidRDefault="00FA3C86">
        <w:pPr>
          <w:pStyle w:val="Footer"/>
          <w:jc w:val="right"/>
        </w:pPr>
        <w:r>
          <w:fldChar w:fldCharType="begin"/>
        </w:r>
        <w:r>
          <w:instrText xml:space="preserve"> PAGE   \* MERGEFORMAT </w:instrText>
        </w:r>
        <w:r>
          <w:fldChar w:fldCharType="separate"/>
        </w:r>
        <w:r w:rsidR="00CC5E13">
          <w:rPr>
            <w:noProof/>
          </w:rPr>
          <w:t>1</w:t>
        </w:r>
        <w:r>
          <w:rPr>
            <w:noProof/>
          </w:rPr>
          <w:fldChar w:fldCharType="end"/>
        </w:r>
      </w:p>
    </w:sdtContent>
  </w:sdt>
  <w:p w:rsidR="00AB70DF" w:rsidRDefault="00AB70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pPr>
      <w:pStyle w:val="Footer"/>
    </w:pPr>
  </w:p>
  <w:p w:rsidR="00AB70DF" w:rsidRDefault="008D2399">
    <w:pPr>
      <w:jc w:val="right"/>
    </w:pPr>
    <w:r>
      <w:fldChar w:fldCharType="begin"/>
    </w:r>
    <w:r>
      <w:instrText xml:space="preserve"> PAGE </w:instrText>
    </w:r>
    <w:r>
      <w:fldChar w:fldCharType="separate"/>
    </w:r>
    <w:r w:rsidR="00CC5E13">
      <w:rPr>
        <w:noProof/>
      </w:rPr>
      <w:t>16</w:t>
    </w:r>
    <w:r>
      <w:fldChar w:fldCharType="end"/>
    </w:r>
    <w:r>
      <w:rPr>
        <w:sz w:val="20"/>
        <w:szCs w:val="20"/>
      </w:rPr>
      <w:t>/</w:t>
    </w:r>
    <w:r w:rsidR="0019278A">
      <w:fldChar w:fldCharType="begin"/>
    </w:r>
    <w:r w:rsidR="0019278A">
      <w:instrText xml:space="preserve"> NUMPAGES \*Arabic </w:instrText>
    </w:r>
    <w:r w:rsidR="0019278A">
      <w:fldChar w:fldCharType="separate"/>
    </w:r>
    <w:r w:rsidR="00CC5E13">
      <w:rPr>
        <w:noProof/>
      </w:rPr>
      <w:t>30</w:t>
    </w:r>
    <w:r w:rsidR="0019278A">
      <w:rPr>
        <w:noProof/>
      </w:rPr>
      <w:fldChar w:fldCharType="end"/>
    </w:r>
  </w:p>
  <w:p w:rsidR="00AB70DF" w:rsidRDefault="00AB70DF">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pPr>
      <w:pStyle w:val="Footer"/>
    </w:pPr>
  </w:p>
  <w:p w:rsidR="00AB70DF" w:rsidRDefault="008D2399">
    <w:pPr>
      <w:jc w:val="right"/>
    </w:pPr>
    <w:r>
      <w:fldChar w:fldCharType="begin"/>
    </w:r>
    <w:r>
      <w:instrText xml:space="preserve"> PAGE </w:instrText>
    </w:r>
    <w:r>
      <w:fldChar w:fldCharType="separate"/>
    </w:r>
    <w:r w:rsidR="00CC5E13">
      <w:rPr>
        <w:noProof/>
      </w:rPr>
      <w:t>21</w:t>
    </w:r>
    <w:r>
      <w:fldChar w:fldCharType="end"/>
    </w:r>
    <w:r>
      <w:rPr>
        <w:sz w:val="20"/>
        <w:szCs w:val="20"/>
      </w:rPr>
      <w:t>/</w:t>
    </w:r>
    <w:r w:rsidR="0019278A">
      <w:fldChar w:fldCharType="begin"/>
    </w:r>
    <w:r w:rsidR="0019278A">
      <w:instrText xml:space="preserve"> NUMPAGES \*Arabic </w:instrText>
    </w:r>
    <w:r w:rsidR="0019278A">
      <w:fldChar w:fldCharType="separate"/>
    </w:r>
    <w:r w:rsidR="00CC5E13">
      <w:rPr>
        <w:noProof/>
      </w:rPr>
      <w:t>30</w:t>
    </w:r>
    <w:r w:rsidR="0019278A">
      <w:rPr>
        <w:noProof/>
      </w:rPr>
      <w:fldChar w:fldCharType="end"/>
    </w:r>
  </w:p>
  <w:p w:rsidR="00AB70DF" w:rsidRDefault="00AB70DF">
    <w:pPr>
      <w:pStyle w:val="Footer"/>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8A" w:rsidRDefault="0019278A">
      <w:r>
        <w:separator/>
      </w:r>
    </w:p>
  </w:footnote>
  <w:footnote w:type="continuationSeparator" w:id="0">
    <w:p w:rsidR="0019278A" w:rsidRDefault="00192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19278A">
    <w:pPr>
      <w:pStyle w:val="Header"/>
    </w:pPr>
    <w:r>
      <w:pict>
        <v:line id="Straight Connector 2" o:spid="_x0000_s2049" style="position:absolute;z-index:-251659264"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19.4pt;margin-top:16.55pt;width:406.95pt;height:54.5pt;z-index:-251658240;mso-wrap-distance-left:9.05pt;mso-wrap-distance-right:9.05pt" stroked="f">
          <v:fill color2="black"/>
          <v:textbox style="mso-next-textbox:#_x0000_s2050" inset="0,0,0,0">
            <w:txbxContent>
              <w:p w:rsidR="00AB70DF" w:rsidRDefault="008D2399">
                <w:pPr>
                  <w:pStyle w:val="Header"/>
                  <w:rPr>
                    <w:rFonts w:ascii="Arial" w:hAnsi="Arial" w:cs="Arial"/>
                    <w:sz w:val="20"/>
                    <w:szCs w:val="20"/>
                    <w:lang w:val="sr-Cyrl-CS"/>
                  </w:rPr>
                </w:pPr>
                <w:r>
                  <w:rPr>
                    <w:rFonts w:ascii="Arial" w:hAnsi="Arial" w:cs="Arial"/>
                    <w:b/>
                    <w:bCs/>
                    <w:sz w:val="20"/>
                    <w:szCs w:val="20"/>
                    <w:lang w:val="sr-Cyrl-CS"/>
                  </w:rPr>
                  <w:t xml:space="preserve">ЈКП „Градска топлана“ Пирот, </w:t>
                </w:r>
                <w:r>
                  <w:rPr>
                    <w:rFonts w:ascii="Arial" w:hAnsi="Arial" w:cs="Arial"/>
                    <w:sz w:val="20"/>
                    <w:szCs w:val="20"/>
                    <w:lang w:val="sr-Cyrl-CS"/>
                  </w:rPr>
                  <w:t>ул.Нишавска бр.11, Пирот 18300;</w:t>
                </w:r>
              </w:p>
              <w:p w:rsidR="00AB70DF" w:rsidRDefault="008D2399">
                <w:pPr>
                  <w:pStyle w:val="Header"/>
                  <w:rPr>
                    <w:rFonts w:ascii="Arial" w:hAnsi="Arial" w:cs="Arial"/>
                    <w:sz w:val="20"/>
                    <w:szCs w:val="20"/>
                  </w:rPr>
                </w:pPr>
                <w:r>
                  <w:rPr>
                    <w:rFonts w:ascii="Arial" w:hAnsi="Arial" w:cs="Arial"/>
                    <w:sz w:val="20"/>
                    <w:szCs w:val="20"/>
                    <w:lang w:val="sr-Cyrl-CS"/>
                  </w:rPr>
                  <w:t>тел:010 321 11; тел/фах 010 324 743; инфо центар: 0800/001-004</w:t>
                </w:r>
              </w:p>
              <w:p w:rsidR="00AB70DF" w:rsidRDefault="008D2399">
                <w:pPr>
                  <w:pStyle w:val="Header"/>
                </w:pPr>
                <w:r>
                  <w:rPr>
                    <w:rFonts w:ascii="Arial" w:hAnsi="Arial" w:cs="Arial"/>
                    <w:sz w:val="20"/>
                    <w:szCs w:val="20"/>
                  </w:rPr>
                  <w:t xml:space="preserve">web site </w:t>
                </w:r>
                <w:hyperlink r:id="rId1" w:history="1">
                  <w:r>
                    <w:rPr>
                      <w:rStyle w:val="Hyperlink"/>
                      <w:rFonts w:ascii="Arial" w:hAnsi="Arial" w:cs="Arial"/>
                      <w:sz w:val="20"/>
                      <w:szCs w:val="20"/>
                    </w:rPr>
                    <w:t>www.toplanapi.rs</w:t>
                  </w:r>
                </w:hyperlink>
                <w:r>
                  <w:rPr>
                    <w:rFonts w:ascii="Arial" w:hAnsi="Arial" w:cs="Arial"/>
                    <w:sz w:val="20"/>
                    <w:szCs w:val="20"/>
                  </w:rPr>
                  <w:t xml:space="preserve">, e-mail: </w:t>
                </w:r>
                <w:hyperlink r:id="rId2" w:history="1">
                  <w:r>
                    <w:rPr>
                      <w:rStyle w:val="Hyperlink"/>
                      <w:rFonts w:ascii="Arial" w:hAnsi="Arial" w:cs="Arial"/>
                      <w:sz w:val="20"/>
                      <w:szCs w:val="20"/>
                    </w:rPr>
                    <w:t>office@toplanapi.rs</w:t>
                  </w:r>
                </w:hyperlink>
                <w:r>
                  <w:rPr>
                    <w:rFonts w:ascii="Arial" w:hAnsi="Arial" w:cs="Arial"/>
                    <w:sz w:val="20"/>
                    <w:szCs w:val="20"/>
                  </w:rPr>
                  <w:t>, toplanapirot@gmail.com</w:t>
                </w:r>
              </w:p>
            </w:txbxContent>
          </v:textbox>
        </v:shape>
      </w:pict>
    </w:r>
    <w:r w:rsidR="00C82943">
      <w:rPr>
        <w:rFonts w:ascii="Arial Narrow" w:hAnsi="Arial Narrow" w:cs="Arial Narrow"/>
        <w:b/>
        <w:noProof/>
        <w:lang w:eastAsia="en-US"/>
      </w:rPr>
      <w:drawing>
        <wp:inline distT="0" distB="0" distL="0" distR="0">
          <wp:extent cx="15144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DF" w:rsidRDefault="00AB70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2943"/>
    <w:rsid w:val="000C6B01"/>
    <w:rsid w:val="0019278A"/>
    <w:rsid w:val="0025282E"/>
    <w:rsid w:val="008D2399"/>
    <w:rsid w:val="00AB70DF"/>
    <w:rsid w:val="00BE67BF"/>
    <w:rsid w:val="00C82943"/>
    <w:rsid w:val="00CC01C3"/>
    <w:rsid w:val="00CC5E13"/>
    <w:rsid w:val="00E77BD6"/>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DB6EFC8"/>
  <w15:docId w15:val="{AC540515-E2CF-4FC1-9064-C661969F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numPr>
        <w:numId w:val="1"/>
      </w:numPr>
      <w:ind w:left="554" w:hanging="240"/>
      <w:outlineLvl w:val="0"/>
    </w:pPr>
    <w:rPr>
      <w:b/>
      <w:bCs/>
      <w:u w:val="single" w:color="000000"/>
    </w:rPr>
  </w:style>
  <w:style w:type="paragraph" w:styleId="Heading2">
    <w:name w:val="heading 2"/>
    <w:basedOn w:val="Normal"/>
    <w:next w:val="BodyText"/>
    <w:qFormat/>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b/>
      <w:sz w:val="24"/>
      <w:szCs w:val="24"/>
    </w:rPr>
  </w:style>
  <w:style w:type="character" w:customStyle="1" w:styleId="WW8Num3z1">
    <w:name w:val="WW8Num3z1"/>
    <w:rPr>
      <w:b/>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b/>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b/>
      <w:bCs/>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Arial"/>
      <w:i w:val="0"/>
      <w:color w:val="00000A"/>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Arial"/>
      <w:color w:val="00000A"/>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NewRomanPS-BoldMT" w:hAnsi="Arial" w:cs="Arial"/>
      <w:b/>
      <w:color w:val="17365D"/>
      <w:sz w:val="22"/>
      <w:szCs w:val="22"/>
    </w:rPr>
  </w:style>
  <w:style w:type="character" w:customStyle="1" w:styleId="WW8Num12z1">
    <w:name w:val="WW8Num12z1"/>
    <w:rPr>
      <w:b/>
      <w:i w:val="0"/>
      <w:sz w:val="24"/>
      <w:szCs w:val="24"/>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i w:val="0"/>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sz w:val="24"/>
      <w:szCs w:val="24"/>
      <w:lang w:val="ru-RU"/>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HeaderChar">
    <w:name w:val="Header Char"/>
    <w:basedOn w:val="WW-DefaultParagraphFont1"/>
    <w:rPr>
      <w:rFonts w:ascii="Calibri" w:eastAsia="Calibri" w:hAnsi="Calibri" w:cs="Calibri"/>
      <w:sz w:val="22"/>
      <w:szCs w:val="22"/>
      <w:lang w:eastAsia="ar-SA" w:bidi="ar-SA"/>
    </w:rPr>
  </w:style>
  <w:style w:type="character" w:customStyle="1" w:styleId="FooterChar">
    <w:name w:val="Footer Char"/>
    <w:basedOn w:val="WW-DefaultParagraphFont1"/>
    <w:uiPriority w:val="99"/>
    <w:rPr>
      <w:rFonts w:ascii="Calibri" w:eastAsia="Calibri" w:hAnsi="Calibri" w:cs="Calibri"/>
      <w:sz w:val="22"/>
      <w:szCs w:val="22"/>
      <w:lang w:eastAsia="ar-SA" w:bidi="ar-SA"/>
    </w:rPr>
  </w:style>
  <w:style w:type="character" w:styleId="Hyperlink">
    <w:name w:val="Hyperlink"/>
    <w:basedOn w:val="WW-DefaultParagraphFont"/>
    <w:rPr>
      <w:color w:val="0000FF"/>
      <w:u w:val="single"/>
    </w:rPr>
  </w:style>
  <w:style w:type="character" w:customStyle="1" w:styleId="apple-converted-space">
    <w:name w:val="apple-converted-space"/>
    <w:basedOn w:val="WW-DefaultParagraphFont"/>
  </w:style>
  <w:style w:type="character" w:customStyle="1" w:styleId="ListParagraphChar">
    <w:name w:val="List Paragraph Char"/>
    <w:rPr>
      <w:rFonts w:ascii="Calibri" w:hAnsi="Calibri" w:cs="Calibri"/>
      <w:sz w:val="22"/>
      <w:szCs w:val="22"/>
    </w:rPr>
  </w:style>
  <w:style w:type="character" w:customStyle="1" w:styleId="wholenews-title">
    <w:name w:val="whole_news-title"/>
    <w:basedOn w:val="WW-DefaultParagraphFont"/>
  </w:style>
  <w:style w:type="character" w:customStyle="1" w:styleId="wholenews-date">
    <w:name w:val="whole_news-date"/>
    <w:basedOn w:val="WW-DefaultParagraphFont"/>
  </w:style>
  <w:style w:type="character" w:styleId="Strong">
    <w:name w:val="Strong"/>
    <w:basedOn w:val="WW-DefaultParagraphFont"/>
    <w:qFormat/>
    <w:rPr>
      <w:b/>
      <w:bCs/>
    </w:rPr>
  </w:style>
  <w:style w:type="character" w:customStyle="1" w:styleId="NoSpacingChar">
    <w:name w:val="No Spacing Char"/>
    <w:rPr>
      <w:rFonts w:ascii="Calibri" w:hAnsi="Calibri" w:cs="Calibri"/>
      <w:sz w:val="22"/>
      <w:szCs w:val="22"/>
      <w:lang w:eastAsia="ar-SA" w:bidi="ar-SA"/>
    </w:rPr>
  </w:style>
  <w:style w:type="character" w:customStyle="1" w:styleId="WW8Num18z0">
    <w:name w:val="WW8Num18z0"/>
    <w:rPr>
      <w:rFonts w:ascii="Times New Roman" w:hAnsi="Times New Roman" w:cs="Times New Roman" w:hint="default"/>
      <w:b/>
      <w:i w:val="0"/>
      <w:sz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ListLabel1">
    <w:name w:val="ListLabel 1"/>
    <w:rPr>
      <w:rFonts w:cs="Times New Roman"/>
      <w:b/>
      <w:i w:val="0"/>
      <w:sz w:val="16"/>
    </w:rPr>
  </w:style>
  <w:style w:type="character" w:customStyle="1" w:styleId="ListLabel2">
    <w:name w:val="ListLabel 2"/>
    <w:rPr>
      <w:rFonts w:cs="Courier New"/>
    </w:rPr>
  </w:style>
  <w:style w:type="character" w:customStyle="1" w:styleId="NumberingSymbols">
    <w:name w:val="Numbering Symbols"/>
  </w:style>
  <w:style w:type="character" w:customStyle="1" w:styleId="ListLabel18">
    <w:name w:val="ListLabel 18"/>
    <w:rPr>
      <w:rFonts w:cs="Wingdings"/>
      <w:sz w:val="22"/>
      <w:szCs w:val="22"/>
    </w:rPr>
  </w:style>
  <w:style w:type="character" w:customStyle="1" w:styleId="ListLabel22">
    <w:name w:val="ListLabel 22"/>
    <w:rPr>
      <w:rFonts w:cs="Wingdings"/>
      <w:sz w:val="22"/>
      <w:szCs w:val="22"/>
    </w:rPr>
  </w:style>
  <w:style w:type="character" w:customStyle="1" w:styleId="ListLabel9">
    <w:name w:val="ListLabel 9"/>
    <w:rPr>
      <w:rFonts w:cs="Symbol"/>
    </w:rPr>
  </w:style>
  <w:style w:type="character" w:customStyle="1" w:styleId="ListLabel15">
    <w:name w:val="ListLabel 15"/>
    <w:rPr>
      <w:rFonts w:eastAsia="TimesNewRomanPSMT" w:cs="Arial"/>
      <w:bCs/>
      <w:color w:val="00000A"/>
      <w:sz w:val="22"/>
      <w:szCs w:val="22"/>
    </w:rPr>
  </w:style>
  <w:style w:type="character" w:customStyle="1" w:styleId="ListLabel16">
    <w:name w:val="ListLabel 16"/>
    <w:rPr>
      <w:rFonts w:cs="Arial"/>
      <w:color w:val="000000"/>
      <w:sz w:val="22"/>
      <w:szCs w:val="22"/>
    </w:rPr>
  </w:style>
  <w:style w:type="character" w:customStyle="1" w:styleId="ListLabel19">
    <w:name w:val="ListLabel 19"/>
    <w:rPr>
      <w:rFonts w:cs="Arial"/>
      <w:b/>
      <w:bCs/>
      <w:sz w:val="22"/>
      <w:szCs w:val="22"/>
    </w:rPr>
  </w:style>
  <w:style w:type="character" w:customStyle="1" w:styleId="ListLabel23">
    <w:name w:val="ListLabel 23"/>
    <w:rPr>
      <w:rFonts w:cs="Arial"/>
      <w:sz w:val="22"/>
      <w:szCs w:val="22"/>
    </w:rPr>
  </w:style>
  <w:style w:type="character" w:customStyle="1" w:styleId="ListLabel12">
    <w:name w:val="ListLabel 12"/>
    <w:rPr>
      <w:rFonts w:cs="Arial"/>
      <w:i w:val="0"/>
      <w:color w:val="00000A"/>
      <w:sz w:val="22"/>
      <w:szCs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21">
    <w:name w:val="ListLabel 21"/>
    <w:rPr>
      <w:rFonts w:cs="Arial"/>
      <w:color w:val="00000A"/>
      <w:sz w:val="22"/>
      <w:szCs w:val="22"/>
    </w:rPr>
  </w:style>
  <w:style w:type="character" w:customStyle="1" w:styleId="ListLabel14">
    <w:name w:val="ListLabel 14"/>
    <w:rPr>
      <w:rFonts w:cs="Arial"/>
      <w:b w:val="0"/>
      <w:color w:val="00000A"/>
      <w:sz w:val="22"/>
      <w:szCs w:val="22"/>
    </w:rPr>
  </w:style>
  <w:style w:type="character" w:customStyle="1" w:styleId="ListLabel28">
    <w:name w:val="ListLabel 28"/>
    <w:rPr>
      <w:rFonts w:cs="Times New Roman"/>
      <w:b/>
      <w:i w:val="0"/>
      <w:sz w:val="16"/>
    </w:rPr>
  </w:style>
  <w:style w:type="character" w:customStyle="1" w:styleId="ListLabel17">
    <w:name w:val="ListLabel 17"/>
    <w:rPr>
      <w:rFonts w:cs="Symbol"/>
      <w:sz w:val="22"/>
      <w:szCs w:val="22"/>
    </w:rPr>
  </w:style>
  <w:style w:type="character" w:customStyle="1" w:styleId="ListLabel13">
    <w:name w:val="ListLabel 13"/>
    <w:rPr>
      <w:rFonts w:cs="Symbol"/>
      <w:sz w:val="24"/>
      <w:szCs w:val="24"/>
      <w:lang w:val="ru-RU"/>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
    <w:name w:val="Заглавље"/>
    <w:basedOn w:val="Normal"/>
    <w:next w:val="BodyText"/>
    <w:pPr>
      <w:keepNext/>
      <w:spacing w:before="240" w:after="120"/>
    </w:pPr>
    <w:rPr>
      <w:rFonts w:ascii="Arial" w:eastAsia="Arial Unicode MS" w:hAnsi="Arial" w:cs="Mangal"/>
      <w:sz w:val="28"/>
      <w:szCs w:val="28"/>
    </w:rPr>
  </w:style>
  <w:style w:type="paragraph" w:customStyle="1" w:styleId="a0">
    <w:name w:val="Наслов"/>
    <w:basedOn w:val="Normal"/>
    <w:pPr>
      <w:suppressLineNumbers/>
      <w:spacing w:before="120" w:after="120"/>
    </w:pPr>
    <w:rPr>
      <w:rFonts w:cs="Mangal"/>
      <w:i/>
      <w:iCs/>
    </w:rPr>
  </w:style>
  <w:style w:type="paragraph" w:customStyle="1" w:styleId="a1">
    <w:name w:val="Индекс"/>
    <w:basedOn w:val="Normal"/>
    <w:pPr>
      <w:suppressLineNumbers/>
    </w:pPr>
    <w:rPr>
      <w:rFonts w:cs="Mangal"/>
    </w:rPr>
  </w:style>
  <w:style w:type="paragraph" w:styleId="Header">
    <w:name w:val="header"/>
    <w:basedOn w:val="Normal"/>
    <w:pPr>
      <w:tabs>
        <w:tab w:val="center" w:pos="4536"/>
        <w:tab w:val="right" w:pos="9072"/>
      </w:tabs>
    </w:pPr>
    <w:rPr>
      <w:rFonts w:ascii="Calibri" w:eastAsia="Calibri" w:hAnsi="Calibri" w:cs="Calibri"/>
      <w:sz w:val="22"/>
      <w:szCs w:val="22"/>
    </w:rPr>
  </w:style>
  <w:style w:type="paragraph" w:styleId="Footer">
    <w:name w:val="footer"/>
    <w:basedOn w:val="Normal"/>
    <w:uiPriority w:val="99"/>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customStyle="1" w:styleId="a4">
    <w:name w:val="Садржај оквира"/>
    <w:basedOn w:val="BodyText"/>
  </w:style>
  <w:style w:type="paragraph" w:styleId="ListParagraph">
    <w:name w:val="List Paragraph"/>
    <w:basedOn w:val="Normal"/>
    <w:qFormat/>
    <w:pPr>
      <w:suppressAutoHyphens w:val="0"/>
      <w:spacing w:after="200" w:line="276" w:lineRule="auto"/>
      <w:ind w:left="720"/>
    </w:pPr>
    <w:rPr>
      <w:rFonts w:ascii="Calibri" w:hAnsi="Calibri" w:cs="Calibri"/>
      <w:sz w:val="22"/>
      <w:szCs w:val="22"/>
    </w:rPr>
  </w:style>
  <w:style w:type="paragraph" w:customStyle="1" w:styleId="Normal1">
    <w:name w:val="Normal1"/>
    <w:basedOn w:val="Normal"/>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pPr>
      <w:suppressAutoHyphens w:val="0"/>
      <w:spacing w:before="240" w:after="200"/>
    </w:pPr>
    <w:rPr>
      <w:sz w:val="22"/>
      <w:szCs w:val="20"/>
    </w:rPr>
  </w:style>
  <w:style w:type="paragraph" w:styleId="NoSpacing">
    <w:name w:val="No Spacing"/>
    <w:qFormat/>
    <w:pPr>
      <w:suppressAutoHyphens/>
    </w:pPr>
    <w:rPr>
      <w:rFonts w:ascii="Calibri" w:hAnsi="Calibri" w:cs="Calibri"/>
      <w:kern w:val="1"/>
      <w:sz w:val="22"/>
      <w:szCs w:val="22"/>
      <w:lang w:val="sr-Latn-CS" w:eastAsia="ar-SA"/>
    </w:rPr>
  </w:style>
  <w:style w:type="paragraph" w:styleId="NormalWeb">
    <w:name w:val="Normal (Web)"/>
    <w:basedOn w:val="Normal"/>
    <w:pPr>
      <w:suppressAutoHyphens w:val="0"/>
      <w:spacing w:before="280" w:after="280"/>
    </w:pPr>
  </w:style>
  <w:style w:type="paragraph" w:customStyle="1" w:styleId="Normal10">
    <w:name w:val="Normal1"/>
    <w:basedOn w:val="Normal"/>
    <w:pPr>
      <w:spacing w:before="280" w:after="280"/>
    </w:pPr>
  </w:style>
  <w:style w:type="paragraph" w:customStyle="1" w:styleId="yiv6021578204msonormal">
    <w:name w:val="yiv6021578204msonormal"/>
    <w:basedOn w:val="Normal"/>
    <w:pPr>
      <w:suppressAutoHyphens w:val="0"/>
      <w:spacing w:before="280" w:after="280"/>
    </w:pPr>
  </w:style>
  <w:style w:type="paragraph" w:customStyle="1" w:styleId="yiv6021578204msolistparagraph">
    <w:name w:val="yiv6021578204msolistparagraph"/>
    <w:basedOn w:val="Normal"/>
    <w:pPr>
      <w:suppressAutoHyphens w:val="0"/>
      <w:spacing w:before="280" w:after="280"/>
    </w:pPr>
  </w:style>
  <w:style w:type="paragraph" w:customStyle="1" w:styleId="wyq080---odsek">
    <w:name w:val="wyq080---odsek"/>
    <w:basedOn w:val="Normal"/>
    <w:pPr>
      <w:jc w:val="center"/>
    </w:pPr>
    <w:rPr>
      <w:rFonts w:ascii="Arial" w:hAnsi="Arial" w:cs="Arial"/>
      <w:b/>
      <w:bCs/>
      <w:sz w:val="29"/>
      <w:szCs w:val="29"/>
    </w:rPr>
  </w:style>
  <w:style w:type="paragraph" w:customStyle="1" w:styleId="Normal2">
    <w:name w:val="Normal2"/>
    <w:basedOn w:val="Normal"/>
    <w:pPr>
      <w:spacing w:before="280" w:after="280"/>
    </w:pPr>
  </w:style>
  <w:style w:type="paragraph" w:customStyle="1" w:styleId="naslov1">
    <w:name w:val="naslov1"/>
    <w:basedOn w:val="Normal"/>
    <w:pPr>
      <w:suppressAutoHyphens w:val="0"/>
      <w:spacing w:before="280" w:after="280"/>
      <w:jc w:val="center"/>
    </w:pPr>
    <w:rPr>
      <w:rFonts w:ascii="Arial" w:hAnsi="Arial" w:cs="Arial"/>
      <w:b/>
      <w:bCs/>
    </w:rPr>
  </w:style>
  <w:style w:type="paragraph" w:customStyle="1" w:styleId="normalprored">
    <w:name w:val="normalprored"/>
    <w:basedOn w:val="Normal"/>
    <w:pPr>
      <w:suppressAutoHyphens w:val="0"/>
    </w:pPr>
    <w:rPr>
      <w:rFonts w:ascii="Arial" w:hAnsi="Arial" w:cs="Arial"/>
      <w:sz w:val="26"/>
      <w:szCs w:val="26"/>
    </w:rPr>
  </w:style>
  <w:style w:type="paragraph" w:customStyle="1" w:styleId="Framecontents">
    <w:name w:val="Frame contents"/>
    <w:basedOn w:val="BodyText"/>
  </w:style>
  <w:style w:type="paragraph" w:styleId="BodyText2">
    <w:name w:val="Body Text 2"/>
    <w:basedOn w:val="Normal"/>
    <w:pPr>
      <w:spacing w:after="120" w:line="480" w:lineRule="auto"/>
    </w:pPr>
    <w:rPr>
      <w:rFonts w:eastAsia="Arial Unicode MS"/>
      <w:color w:val="000000"/>
    </w:rPr>
  </w:style>
  <w:style w:type="paragraph" w:styleId="BodyText3">
    <w:name w:val="Body Text 3"/>
    <w:basedOn w:val="Normal"/>
    <w:pPr>
      <w:spacing w:after="120" w:line="100" w:lineRule="atLeast"/>
    </w:pPr>
    <w:rPr>
      <w:color w:val="000000"/>
      <w:sz w:val="16"/>
      <w:szCs w:val="16"/>
    </w:rPr>
  </w:style>
  <w:style w:type="paragraph" w:customStyle="1" w:styleId="CommentText1">
    <w:name w:val="Comment Text1"/>
    <w:basedOn w:val="Normal"/>
    <w:rPr>
      <w:rFonts w:eastAsia="Arial Unicode MS"/>
      <w:color w:val="000000"/>
      <w:sz w:val="20"/>
      <w:szCs w:val="20"/>
    </w:rPr>
  </w:style>
  <w:style w:type="paragraph" w:customStyle="1" w:styleId="Bodytext6">
    <w:name w:val="Body text (6)"/>
    <w:basedOn w:val="Normal"/>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3.xml"/><Relationship Id="rId18" Type="http://schemas.openxmlformats.org/officeDocument/2006/relationships/hyperlink" Target="mailto:toplanapirot@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toplanapi.rs/"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toplanapirot@gmail.com" TargetMode="External"/><Relationship Id="rId4" Type="http://schemas.openxmlformats.org/officeDocument/2006/relationships/webSettings" Target="webSettings.xml"/><Relationship Id="rId9" Type="http://schemas.openxmlformats.org/officeDocument/2006/relationships/hyperlink" Target="http://www.portal.ujn.gov.rs/"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9053</Words>
  <Characters>51603</Characters>
  <Application>Microsoft Office Word</Application>
  <DocSecurity>0</DocSecurity>
  <Lines>430</Lines>
  <Paragraphs>121</Paragraphs>
  <ScaleCrop>false</ScaleCrop>
  <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subject/>
  <dc:creator>Darko</dc:creator>
  <cp:keywords/>
  <cp:lastModifiedBy>Sladjana Ciric</cp:lastModifiedBy>
  <cp:revision>6</cp:revision>
  <cp:lastPrinted>2019-04-15T09:55:00Z</cp:lastPrinted>
  <dcterms:created xsi:type="dcterms:W3CDTF">2019-04-25T08:56:00Z</dcterms:created>
  <dcterms:modified xsi:type="dcterms:W3CDTF">2019-04-25T11:33:00Z</dcterms:modified>
</cp:coreProperties>
</file>