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EFF" w:rsidRPr="005E4C98" w:rsidRDefault="00346EFF" w:rsidP="00B1273A">
      <w:pPr>
        <w:jc w:val="center"/>
        <w:outlineLvl w:val="0"/>
        <w:rPr>
          <w:rFonts w:ascii="Times New Roman" w:hAnsi="Times New Roman"/>
          <w:b/>
          <w:sz w:val="28"/>
          <w:szCs w:val="28"/>
        </w:rPr>
      </w:pPr>
    </w:p>
    <w:p w:rsidR="00346EFF" w:rsidRPr="00600C46" w:rsidRDefault="00346EFF" w:rsidP="00346EFF">
      <w:pPr>
        <w:tabs>
          <w:tab w:val="left" w:pos="180"/>
          <w:tab w:val="center" w:pos="4320"/>
        </w:tabs>
        <w:jc w:val="center"/>
        <w:rPr>
          <w:rFonts w:ascii="Times New Roman" w:hAnsi="Times New Roman"/>
          <w:b/>
          <w:sz w:val="24"/>
          <w:szCs w:val="24"/>
          <w:lang w:val="sr-Cyrl-CS"/>
        </w:rPr>
      </w:pPr>
      <w:r w:rsidRPr="00600C46">
        <w:rPr>
          <w:rFonts w:ascii="Times New Roman" w:hAnsi="Times New Roman"/>
          <w:b/>
          <w:sz w:val="24"/>
          <w:szCs w:val="24"/>
          <w:lang w:val="sr-Cyrl-CS"/>
        </w:rPr>
        <w:t>ЈКП,,ГРАДСКА ТОПЛАНА,, ПИРОТ</w:t>
      </w:r>
      <w:r w:rsidRPr="00600C46">
        <w:rPr>
          <w:rFonts w:ascii="Times New Roman" w:hAnsi="Times New Roman"/>
          <w:b/>
          <w:sz w:val="24"/>
          <w:szCs w:val="24"/>
        </w:rPr>
        <w:t>,</w:t>
      </w:r>
    </w:p>
    <w:p w:rsidR="00346EFF" w:rsidRPr="00600C46" w:rsidRDefault="00346EFF" w:rsidP="00346EFF">
      <w:pPr>
        <w:tabs>
          <w:tab w:val="left" w:pos="180"/>
          <w:tab w:val="center" w:pos="4320"/>
        </w:tabs>
        <w:jc w:val="center"/>
        <w:rPr>
          <w:rFonts w:ascii="Times New Roman" w:hAnsi="Times New Roman"/>
          <w:b/>
          <w:sz w:val="24"/>
          <w:szCs w:val="24"/>
          <w:lang w:val="sr-Cyrl-CS"/>
        </w:rPr>
      </w:pPr>
      <w:r w:rsidRPr="00600C46">
        <w:rPr>
          <w:rFonts w:ascii="Times New Roman" w:hAnsi="Times New Roman"/>
          <w:b/>
          <w:sz w:val="24"/>
          <w:szCs w:val="24"/>
          <w:lang w:val="sr-Cyrl-CS"/>
        </w:rPr>
        <w:t>Ул.</w:t>
      </w:r>
      <w:r w:rsidR="00C939A2" w:rsidRPr="00600C46">
        <w:rPr>
          <w:rFonts w:ascii="Times New Roman" w:hAnsi="Times New Roman"/>
          <w:b/>
          <w:sz w:val="24"/>
          <w:szCs w:val="24"/>
          <w:lang w:val="sr-Cyrl-CS"/>
        </w:rPr>
        <w:t>Нишавска бр.11</w:t>
      </w:r>
      <w:r w:rsidRPr="00600C46">
        <w:rPr>
          <w:rFonts w:ascii="Times New Roman" w:hAnsi="Times New Roman"/>
          <w:b/>
          <w:sz w:val="24"/>
          <w:szCs w:val="24"/>
          <w:lang w:val="sr-Cyrl-CS"/>
        </w:rPr>
        <w:t>,  18300 Пирот</w:t>
      </w:r>
    </w:p>
    <w:p w:rsidR="00346EFF" w:rsidRPr="00600C46" w:rsidRDefault="00346EFF" w:rsidP="00346EFF">
      <w:pPr>
        <w:jc w:val="both"/>
        <w:rPr>
          <w:rFonts w:ascii="Times New Roman" w:hAnsi="Times New Roman"/>
          <w:b/>
          <w:sz w:val="24"/>
          <w:szCs w:val="24"/>
          <w:lang w:val="sr-Cyrl-CS"/>
        </w:rPr>
      </w:pPr>
    </w:p>
    <w:p w:rsidR="00346EFF" w:rsidRPr="00600C46" w:rsidRDefault="00346EFF" w:rsidP="00346EFF">
      <w:pPr>
        <w:jc w:val="both"/>
        <w:rPr>
          <w:rFonts w:ascii="Times New Roman" w:hAnsi="Times New Roman"/>
          <w:b/>
          <w:sz w:val="24"/>
          <w:szCs w:val="24"/>
        </w:rPr>
      </w:pPr>
      <w:r w:rsidRPr="00600C46">
        <w:rPr>
          <w:rFonts w:ascii="Times New Roman" w:hAnsi="Times New Roman"/>
          <w:b/>
          <w:sz w:val="24"/>
          <w:szCs w:val="24"/>
          <w:lang w:val="sr-Cyrl-CS"/>
        </w:rPr>
        <w:t xml:space="preserve">Матични број: 07295871 </w:t>
      </w:r>
      <w:r w:rsidR="0066031C" w:rsidRPr="00600C46">
        <w:rPr>
          <w:rFonts w:ascii="Times New Roman" w:hAnsi="Times New Roman"/>
          <w:b/>
          <w:sz w:val="24"/>
          <w:szCs w:val="24"/>
          <w:lang w:val="sr-Cyrl-CS"/>
        </w:rPr>
        <w:t xml:space="preserve">                             </w:t>
      </w:r>
      <w:r w:rsidR="002C6271" w:rsidRPr="00600C46">
        <w:rPr>
          <w:rFonts w:ascii="Times New Roman" w:hAnsi="Times New Roman"/>
          <w:b/>
          <w:sz w:val="24"/>
          <w:szCs w:val="24"/>
          <w:lang w:val="sr-Cyrl-CS"/>
        </w:rPr>
        <w:t xml:space="preserve">                               </w:t>
      </w:r>
      <w:r w:rsidR="0066031C" w:rsidRPr="00600C46">
        <w:rPr>
          <w:rFonts w:ascii="Times New Roman" w:hAnsi="Times New Roman"/>
          <w:b/>
          <w:sz w:val="24"/>
          <w:szCs w:val="24"/>
          <w:lang w:val="sr-Cyrl-CS"/>
        </w:rPr>
        <w:t>Дел. број :</w:t>
      </w:r>
      <w:r w:rsidR="006B0981">
        <w:rPr>
          <w:rFonts w:ascii="Times New Roman" w:hAnsi="Times New Roman"/>
          <w:b/>
          <w:sz w:val="24"/>
          <w:szCs w:val="24"/>
          <w:lang w:val="sr-Cyrl-CS"/>
        </w:rPr>
        <w:t>4052/2018</w:t>
      </w:r>
      <w:r w:rsidR="00C939A2" w:rsidRPr="00600C46">
        <w:rPr>
          <w:rFonts w:ascii="Times New Roman" w:hAnsi="Times New Roman"/>
          <w:b/>
          <w:sz w:val="24"/>
          <w:szCs w:val="24"/>
          <w:lang w:val="sr-Cyrl-CS"/>
        </w:rPr>
        <w:t>.г.</w:t>
      </w:r>
    </w:p>
    <w:p w:rsidR="00346EFF" w:rsidRPr="00600C46" w:rsidRDefault="00346EFF" w:rsidP="00346EFF">
      <w:pPr>
        <w:jc w:val="both"/>
        <w:rPr>
          <w:rFonts w:ascii="Times New Roman" w:hAnsi="Times New Roman"/>
          <w:b/>
          <w:sz w:val="24"/>
          <w:szCs w:val="24"/>
          <w:lang w:val="sr-Cyrl-CS"/>
        </w:rPr>
      </w:pPr>
      <w:r w:rsidRPr="00600C46">
        <w:rPr>
          <w:rFonts w:ascii="Times New Roman" w:hAnsi="Times New Roman"/>
          <w:b/>
          <w:sz w:val="24"/>
          <w:szCs w:val="24"/>
          <w:lang w:val="sr-Cyrl-CS"/>
        </w:rPr>
        <w:t>ПИБ: 100187823</w:t>
      </w:r>
      <w:r w:rsidR="0066031C" w:rsidRPr="00600C46">
        <w:rPr>
          <w:rFonts w:ascii="Times New Roman" w:hAnsi="Times New Roman"/>
          <w:b/>
          <w:sz w:val="24"/>
          <w:szCs w:val="24"/>
          <w:lang w:val="sr-Cyrl-CS"/>
        </w:rPr>
        <w:t xml:space="preserve">                                                         </w:t>
      </w:r>
      <w:r w:rsidR="002C6271" w:rsidRPr="00600C46">
        <w:rPr>
          <w:rFonts w:ascii="Times New Roman" w:hAnsi="Times New Roman"/>
          <w:b/>
          <w:sz w:val="24"/>
          <w:szCs w:val="24"/>
          <w:lang w:val="sr-Cyrl-CS"/>
        </w:rPr>
        <w:t xml:space="preserve">     </w:t>
      </w:r>
      <w:r w:rsidR="0089140F" w:rsidRPr="00600C46">
        <w:rPr>
          <w:rFonts w:ascii="Times New Roman" w:hAnsi="Times New Roman"/>
          <w:b/>
          <w:sz w:val="24"/>
          <w:szCs w:val="24"/>
          <w:lang w:val="sr-Cyrl-CS"/>
        </w:rPr>
        <w:t xml:space="preserve">   </w:t>
      </w:r>
      <w:r w:rsidR="002C6271" w:rsidRPr="00600C46">
        <w:rPr>
          <w:rFonts w:ascii="Times New Roman" w:hAnsi="Times New Roman"/>
          <w:b/>
          <w:sz w:val="24"/>
          <w:szCs w:val="24"/>
          <w:lang w:val="sr-Cyrl-CS"/>
        </w:rPr>
        <w:t xml:space="preserve">     </w:t>
      </w:r>
      <w:r w:rsidR="003016F1">
        <w:rPr>
          <w:rFonts w:ascii="Times New Roman" w:hAnsi="Times New Roman"/>
          <w:b/>
          <w:sz w:val="24"/>
          <w:szCs w:val="24"/>
          <w:lang w:val="sr-Cyrl-CS"/>
        </w:rPr>
        <w:t xml:space="preserve">   </w:t>
      </w:r>
      <w:r w:rsidR="002C6271" w:rsidRPr="00600C46">
        <w:rPr>
          <w:rFonts w:ascii="Times New Roman" w:hAnsi="Times New Roman"/>
          <w:b/>
          <w:sz w:val="24"/>
          <w:szCs w:val="24"/>
          <w:lang w:val="sr-Cyrl-CS"/>
        </w:rPr>
        <w:t xml:space="preserve">  </w:t>
      </w:r>
      <w:r w:rsidR="0066031C" w:rsidRPr="00600C46">
        <w:rPr>
          <w:rFonts w:ascii="Times New Roman" w:hAnsi="Times New Roman"/>
          <w:b/>
          <w:sz w:val="24"/>
          <w:szCs w:val="24"/>
          <w:lang w:val="sr-Cyrl-CS"/>
        </w:rPr>
        <w:t>Датум :</w:t>
      </w:r>
      <w:r w:rsidR="003016F1">
        <w:rPr>
          <w:rFonts w:ascii="Times New Roman" w:hAnsi="Times New Roman"/>
          <w:b/>
          <w:sz w:val="24"/>
          <w:szCs w:val="24"/>
          <w:lang w:val="sr-Cyrl-CS"/>
        </w:rPr>
        <w:t>24.07.2018</w:t>
      </w:r>
      <w:r w:rsidR="0066031C" w:rsidRPr="00600C46">
        <w:rPr>
          <w:rFonts w:ascii="Times New Roman" w:hAnsi="Times New Roman"/>
          <w:b/>
          <w:sz w:val="24"/>
          <w:szCs w:val="24"/>
          <w:lang w:val="sr-Cyrl-CS"/>
        </w:rPr>
        <w:t xml:space="preserve">  </w:t>
      </w:r>
    </w:p>
    <w:p w:rsidR="00346EFF" w:rsidRDefault="00346EFF" w:rsidP="00346EFF">
      <w:pPr>
        <w:jc w:val="center"/>
        <w:rPr>
          <w:rFonts w:ascii="Times New Roman" w:hAnsi="Times New Roman"/>
          <w:b/>
          <w:sz w:val="24"/>
          <w:szCs w:val="24"/>
        </w:rPr>
      </w:pPr>
    </w:p>
    <w:p w:rsidR="003016F1" w:rsidRDefault="003016F1" w:rsidP="00346EFF">
      <w:pPr>
        <w:jc w:val="center"/>
        <w:rPr>
          <w:rFonts w:ascii="Times New Roman" w:hAnsi="Times New Roman"/>
          <w:b/>
          <w:sz w:val="24"/>
          <w:szCs w:val="24"/>
        </w:rPr>
      </w:pPr>
    </w:p>
    <w:p w:rsidR="003016F1" w:rsidRDefault="003016F1" w:rsidP="00346EFF">
      <w:pPr>
        <w:jc w:val="center"/>
        <w:rPr>
          <w:rFonts w:ascii="Times New Roman" w:hAnsi="Times New Roman"/>
          <w:b/>
          <w:sz w:val="24"/>
          <w:szCs w:val="24"/>
        </w:rPr>
      </w:pPr>
    </w:p>
    <w:p w:rsidR="003016F1" w:rsidRPr="003016F1" w:rsidRDefault="003016F1" w:rsidP="00346EFF">
      <w:pPr>
        <w:jc w:val="center"/>
        <w:rPr>
          <w:rFonts w:ascii="Times New Roman" w:hAnsi="Times New Roman"/>
          <w:b/>
          <w:sz w:val="24"/>
          <w:szCs w:val="24"/>
        </w:rPr>
      </w:pPr>
    </w:p>
    <w:p w:rsidR="00ED60BF" w:rsidRPr="00600C46" w:rsidRDefault="00ED60BF" w:rsidP="00346EFF">
      <w:pPr>
        <w:jc w:val="center"/>
        <w:rPr>
          <w:rFonts w:ascii="Times New Roman" w:hAnsi="Times New Roman"/>
          <w:b/>
          <w:sz w:val="24"/>
          <w:szCs w:val="24"/>
        </w:rPr>
      </w:pPr>
    </w:p>
    <w:p w:rsidR="00ED60BF" w:rsidRPr="00600C46" w:rsidRDefault="00ED60BF" w:rsidP="00346EFF">
      <w:pPr>
        <w:jc w:val="center"/>
        <w:rPr>
          <w:rFonts w:ascii="Times New Roman" w:hAnsi="Times New Roman"/>
          <w:b/>
          <w:sz w:val="24"/>
          <w:szCs w:val="24"/>
        </w:rPr>
      </w:pPr>
    </w:p>
    <w:p w:rsidR="00346EFF" w:rsidRPr="00600C46" w:rsidRDefault="00346EFF" w:rsidP="00346EFF">
      <w:pPr>
        <w:jc w:val="center"/>
        <w:rPr>
          <w:rFonts w:ascii="Times New Roman" w:hAnsi="Times New Roman"/>
          <w:b/>
          <w:sz w:val="24"/>
          <w:szCs w:val="24"/>
          <w:lang w:val="ru-RU"/>
        </w:rPr>
      </w:pPr>
      <w:r w:rsidRPr="00600C46">
        <w:rPr>
          <w:rFonts w:ascii="Times New Roman" w:hAnsi="Times New Roman"/>
          <w:b/>
          <w:sz w:val="24"/>
          <w:szCs w:val="24"/>
          <w:lang w:val="ru-RU"/>
        </w:rPr>
        <w:t>КОНКУРСНА ДОКУМЕНТАЦИЈА</w:t>
      </w:r>
    </w:p>
    <w:p w:rsidR="00346EFF" w:rsidRDefault="00346EFF" w:rsidP="00346EFF">
      <w:pPr>
        <w:jc w:val="center"/>
        <w:rPr>
          <w:rFonts w:ascii="Times New Roman" w:hAnsi="Times New Roman"/>
          <w:b/>
          <w:sz w:val="24"/>
          <w:szCs w:val="24"/>
          <w:lang w:val="ru-RU"/>
        </w:rPr>
      </w:pPr>
      <w:r w:rsidRPr="00600C46">
        <w:rPr>
          <w:rFonts w:ascii="Times New Roman" w:hAnsi="Times New Roman"/>
          <w:b/>
          <w:sz w:val="24"/>
          <w:szCs w:val="24"/>
          <w:lang w:val="ru-RU"/>
        </w:rPr>
        <w:t>ЈАВНА НАБАВКА МАЛЕ ВРЕДНОСТИ</w:t>
      </w:r>
    </w:p>
    <w:p w:rsidR="003016F1" w:rsidRDefault="003016F1" w:rsidP="00346EFF">
      <w:pPr>
        <w:jc w:val="center"/>
        <w:rPr>
          <w:rFonts w:ascii="Times New Roman" w:hAnsi="Times New Roman"/>
          <w:b/>
          <w:sz w:val="24"/>
          <w:szCs w:val="24"/>
          <w:lang w:val="ru-RU"/>
        </w:rPr>
      </w:pPr>
    </w:p>
    <w:p w:rsidR="003016F1" w:rsidRPr="00600C46" w:rsidRDefault="003016F1" w:rsidP="00346EFF">
      <w:pPr>
        <w:jc w:val="center"/>
        <w:rPr>
          <w:rFonts w:ascii="Times New Roman" w:hAnsi="Times New Roman"/>
          <w:b/>
          <w:sz w:val="24"/>
          <w:szCs w:val="24"/>
          <w:lang w:val="ru-RU"/>
        </w:rPr>
      </w:pPr>
    </w:p>
    <w:p w:rsidR="00346EFF" w:rsidRPr="00600C46" w:rsidRDefault="00346EFF" w:rsidP="00346EFF">
      <w:pPr>
        <w:jc w:val="center"/>
        <w:rPr>
          <w:rFonts w:ascii="Times New Roman" w:hAnsi="Times New Roman"/>
          <w:b/>
          <w:sz w:val="24"/>
          <w:szCs w:val="24"/>
          <w:lang w:val="ru-RU"/>
        </w:rPr>
      </w:pPr>
    </w:p>
    <w:p w:rsidR="00346EFF" w:rsidRPr="00600C46" w:rsidRDefault="00346EFF" w:rsidP="00FA1D85">
      <w:pPr>
        <w:jc w:val="center"/>
        <w:rPr>
          <w:rFonts w:ascii="Times New Roman" w:hAnsi="Times New Roman"/>
          <w:b/>
          <w:sz w:val="24"/>
          <w:szCs w:val="24"/>
          <w:lang w:val="ru-RU"/>
        </w:rPr>
      </w:pPr>
      <w:r w:rsidRPr="00600C46">
        <w:rPr>
          <w:rFonts w:ascii="Times New Roman" w:hAnsi="Times New Roman"/>
          <w:b/>
          <w:sz w:val="24"/>
          <w:szCs w:val="24"/>
          <w:lang w:val="ru-RU"/>
        </w:rPr>
        <w:t xml:space="preserve"> БРОЈ НАБАВКЕ: 0</w:t>
      </w:r>
      <w:r w:rsidR="00C939A2" w:rsidRPr="00600C46">
        <w:rPr>
          <w:rFonts w:ascii="Times New Roman" w:hAnsi="Times New Roman"/>
          <w:b/>
          <w:sz w:val="24"/>
          <w:szCs w:val="24"/>
          <w:lang w:val="ru-RU"/>
        </w:rPr>
        <w:t>5/2018-Партија 2.</w:t>
      </w:r>
    </w:p>
    <w:p w:rsidR="00FA1D85" w:rsidRPr="00600C46" w:rsidRDefault="00FA1D85" w:rsidP="00FA1D85">
      <w:pPr>
        <w:jc w:val="center"/>
        <w:rPr>
          <w:rFonts w:ascii="Times New Roman" w:hAnsi="Times New Roman"/>
          <w:b/>
          <w:sz w:val="24"/>
          <w:szCs w:val="24"/>
        </w:rPr>
      </w:pPr>
    </w:p>
    <w:p w:rsidR="00346EFF" w:rsidRPr="00600C46" w:rsidRDefault="00346EFF" w:rsidP="00346EFF">
      <w:pPr>
        <w:jc w:val="center"/>
        <w:rPr>
          <w:rFonts w:ascii="Times New Roman" w:hAnsi="Times New Roman"/>
          <w:b/>
          <w:sz w:val="24"/>
          <w:szCs w:val="24"/>
          <w:lang w:val="sr-Cyrl-CS"/>
        </w:rPr>
      </w:pPr>
      <w:r w:rsidRPr="00600C46">
        <w:rPr>
          <w:rFonts w:ascii="Times New Roman" w:hAnsi="Times New Roman"/>
          <w:b/>
          <w:sz w:val="24"/>
          <w:szCs w:val="24"/>
          <w:lang w:val="sr-Cyrl-CS"/>
        </w:rPr>
        <w:t>о покретању  поступка јавне набавке мале вредности радова</w:t>
      </w:r>
      <w:r w:rsidR="00ED60BF" w:rsidRPr="00600C46">
        <w:rPr>
          <w:rFonts w:ascii="Times New Roman" w:hAnsi="Times New Roman"/>
          <w:b/>
          <w:sz w:val="24"/>
          <w:szCs w:val="24"/>
          <w:lang w:val="sr-Cyrl-CS"/>
        </w:rPr>
        <w:t xml:space="preserve"> бр.0</w:t>
      </w:r>
      <w:r w:rsidR="00C939A2" w:rsidRPr="00600C46">
        <w:rPr>
          <w:rFonts w:ascii="Times New Roman" w:hAnsi="Times New Roman"/>
          <w:b/>
          <w:sz w:val="24"/>
          <w:szCs w:val="24"/>
          <w:lang w:val="sr-Cyrl-CS"/>
        </w:rPr>
        <w:t>5</w:t>
      </w:r>
      <w:r w:rsidR="00ED60BF" w:rsidRPr="00600C46">
        <w:rPr>
          <w:rFonts w:ascii="Times New Roman" w:hAnsi="Times New Roman"/>
          <w:b/>
          <w:sz w:val="24"/>
          <w:szCs w:val="24"/>
          <w:lang w:val="sr-Cyrl-CS"/>
        </w:rPr>
        <w:t>/201</w:t>
      </w:r>
      <w:r w:rsidR="00C939A2" w:rsidRPr="00600C46">
        <w:rPr>
          <w:rFonts w:ascii="Times New Roman" w:hAnsi="Times New Roman"/>
          <w:b/>
          <w:sz w:val="24"/>
          <w:szCs w:val="24"/>
          <w:lang w:val="sr-Cyrl-CS"/>
        </w:rPr>
        <w:t xml:space="preserve">8-Партија 2-Извођење радова на монтажи и уградњи нових топлотних подстаница у насељу,,АТП“ У Пироту </w:t>
      </w:r>
      <w:r w:rsidR="00ED60BF" w:rsidRPr="00600C46">
        <w:rPr>
          <w:rFonts w:ascii="Times New Roman" w:hAnsi="Times New Roman"/>
          <w:b/>
          <w:sz w:val="24"/>
          <w:szCs w:val="24"/>
          <w:lang w:val="sr-Cyrl-CS"/>
        </w:rPr>
        <w:t xml:space="preserve">  за потребе ЈКП,,Градска топлана</w:t>
      </w:r>
      <w:r w:rsidR="00C939A2" w:rsidRPr="00600C46">
        <w:rPr>
          <w:rFonts w:ascii="Times New Roman" w:hAnsi="Times New Roman"/>
          <w:b/>
          <w:sz w:val="24"/>
          <w:szCs w:val="24"/>
          <w:lang w:val="sr-Cyrl-CS"/>
        </w:rPr>
        <w:t>“</w:t>
      </w:r>
      <w:r w:rsidR="00ED60BF" w:rsidRPr="00600C46">
        <w:rPr>
          <w:rFonts w:ascii="Times New Roman" w:hAnsi="Times New Roman"/>
          <w:b/>
          <w:sz w:val="24"/>
          <w:szCs w:val="24"/>
          <w:lang w:val="sr-Cyrl-CS"/>
        </w:rPr>
        <w:t xml:space="preserve"> Пирот </w:t>
      </w:r>
    </w:p>
    <w:p w:rsidR="00ED60BF" w:rsidRPr="00600C46" w:rsidRDefault="00ED60BF" w:rsidP="00346EFF">
      <w:pPr>
        <w:jc w:val="center"/>
        <w:rPr>
          <w:rFonts w:ascii="Times New Roman" w:hAnsi="Times New Roman"/>
          <w:b/>
          <w:sz w:val="24"/>
          <w:szCs w:val="24"/>
          <w:lang w:val="sr-Cyrl-CS"/>
        </w:rPr>
      </w:pPr>
    </w:p>
    <w:p w:rsidR="00ED60BF" w:rsidRPr="00600C46" w:rsidRDefault="00ED60BF" w:rsidP="00346EFF">
      <w:pPr>
        <w:jc w:val="center"/>
        <w:rPr>
          <w:rFonts w:ascii="Times New Roman" w:hAnsi="Times New Roman"/>
          <w:sz w:val="24"/>
          <w:szCs w:val="24"/>
        </w:rPr>
      </w:pP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3960"/>
      </w:tblGrid>
      <w:tr w:rsidR="00346EFF" w:rsidRPr="00600C46" w:rsidTr="00346EFF">
        <w:trPr>
          <w:jc w:val="center"/>
        </w:trPr>
        <w:tc>
          <w:tcPr>
            <w:tcW w:w="4140" w:type="dxa"/>
            <w:tcBorders>
              <w:top w:val="single" w:sz="4" w:space="0" w:color="auto"/>
              <w:left w:val="single" w:sz="4" w:space="0" w:color="auto"/>
              <w:bottom w:val="single" w:sz="4" w:space="0" w:color="auto"/>
              <w:right w:val="single" w:sz="4" w:space="0" w:color="auto"/>
            </w:tcBorders>
            <w:vAlign w:val="center"/>
          </w:tcPr>
          <w:p w:rsidR="00346EFF" w:rsidRPr="00600C46" w:rsidRDefault="00346EFF">
            <w:pPr>
              <w:jc w:val="center"/>
              <w:rPr>
                <w:rFonts w:ascii="Times New Roman" w:eastAsia="Times New Roman" w:hAnsi="Times New Roman"/>
                <w:sz w:val="24"/>
                <w:szCs w:val="24"/>
              </w:rPr>
            </w:pPr>
          </w:p>
          <w:p w:rsidR="00346EFF" w:rsidRPr="00600C46" w:rsidRDefault="00346EFF">
            <w:pPr>
              <w:jc w:val="center"/>
              <w:rPr>
                <w:rFonts w:ascii="Times New Roman" w:hAnsi="Times New Roman"/>
                <w:sz w:val="24"/>
                <w:szCs w:val="24"/>
              </w:rPr>
            </w:pPr>
            <w:r w:rsidRPr="00600C46">
              <w:rPr>
                <w:rFonts w:ascii="Times New Roman" w:hAnsi="Times New Roman"/>
                <w:sz w:val="24"/>
                <w:szCs w:val="24"/>
              </w:rPr>
              <w:t>Објављено на Порталу дана:</w:t>
            </w:r>
          </w:p>
        </w:tc>
        <w:tc>
          <w:tcPr>
            <w:tcW w:w="3960" w:type="dxa"/>
            <w:tcBorders>
              <w:top w:val="single" w:sz="4" w:space="0" w:color="auto"/>
              <w:left w:val="single" w:sz="4" w:space="0" w:color="auto"/>
              <w:bottom w:val="single" w:sz="4" w:space="0" w:color="auto"/>
              <w:right w:val="single" w:sz="4" w:space="0" w:color="auto"/>
            </w:tcBorders>
            <w:vAlign w:val="center"/>
          </w:tcPr>
          <w:p w:rsidR="00346EFF" w:rsidRPr="00600C46" w:rsidRDefault="00346EFF">
            <w:pPr>
              <w:jc w:val="center"/>
              <w:rPr>
                <w:rFonts w:ascii="Times New Roman" w:eastAsia="Times New Roman" w:hAnsi="Times New Roman"/>
                <w:sz w:val="24"/>
                <w:szCs w:val="24"/>
              </w:rPr>
            </w:pPr>
          </w:p>
          <w:p w:rsidR="00346EFF" w:rsidRPr="00600C46" w:rsidRDefault="003016F1" w:rsidP="00C939A2">
            <w:pPr>
              <w:jc w:val="center"/>
              <w:rPr>
                <w:rFonts w:ascii="Times New Roman" w:hAnsi="Times New Roman"/>
                <w:sz w:val="24"/>
                <w:szCs w:val="24"/>
              </w:rPr>
            </w:pPr>
            <w:r>
              <w:rPr>
                <w:rFonts w:ascii="Times New Roman" w:hAnsi="Times New Roman"/>
                <w:sz w:val="24"/>
                <w:szCs w:val="24"/>
              </w:rPr>
              <w:t>24.</w:t>
            </w:r>
            <w:r w:rsidR="00C939A2" w:rsidRPr="00600C46">
              <w:rPr>
                <w:rFonts w:ascii="Times New Roman" w:hAnsi="Times New Roman"/>
                <w:sz w:val="24"/>
                <w:szCs w:val="24"/>
              </w:rPr>
              <w:t>07</w:t>
            </w:r>
            <w:r w:rsidR="00346EFF" w:rsidRPr="00600C46">
              <w:rPr>
                <w:rFonts w:ascii="Times New Roman" w:hAnsi="Times New Roman"/>
                <w:sz w:val="24"/>
                <w:szCs w:val="24"/>
              </w:rPr>
              <w:t>.201</w:t>
            </w:r>
            <w:r w:rsidR="00C939A2" w:rsidRPr="00600C46">
              <w:rPr>
                <w:rFonts w:ascii="Times New Roman" w:hAnsi="Times New Roman"/>
                <w:sz w:val="24"/>
                <w:szCs w:val="24"/>
              </w:rPr>
              <w:t>8</w:t>
            </w:r>
            <w:r w:rsidR="00346EFF" w:rsidRPr="00600C46">
              <w:rPr>
                <w:rFonts w:ascii="Times New Roman" w:hAnsi="Times New Roman"/>
                <w:sz w:val="24"/>
                <w:szCs w:val="24"/>
              </w:rPr>
              <w:t>.</w:t>
            </w:r>
            <w:r w:rsidR="00C939A2" w:rsidRPr="00600C46">
              <w:rPr>
                <w:rFonts w:ascii="Times New Roman" w:hAnsi="Times New Roman"/>
                <w:sz w:val="24"/>
                <w:szCs w:val="24"/>
              </w:rPr>
              <w:t>г.</w:t>
            </w:r>
          </w:p>
        </w:tc>
      </w:tr>
      <w:tr w:rsidR="00346EFF" w:rsidRPr="00600C46" w:rsidTr="00346EFF">
        <w:trPr>
          <w:jc w:val="center"/>
        </w:trPr>
        <w:tc>
          <w:tcPr>
            <w:tcW w:w="4140" w:type="dxa"/>
            <w:tcBorders>
              <w:top w:val="single" w:sz="4" w:space="0" w:color="auto"/>
              <w:left w:val="single" w:sz="4" w:space="0" w:color="auto"/>
              <w:bottom w:val="single" w:sz="4" w:space="0" w:color="auto"/>
              <w:right w:val="single" w:sz="4" w:space="0" w:color="auto"/>
            </w:tcBorders>
          </w:tcPr>
          <w:p w:rsidR="00346EFF" w:rsidRPr="00600C46" w:rsidRDefault="00346EFF">
            <w:pPr>
              <w:jc w:val="center"/>
              <w:rPr>
                <w:rFonts w:ascii="Times New Roman" w:eastAsia="Times New Roman" w:hAnsi="Times New Roman"/>
                <w:sz w:val="24"/>
                <w:szCs w:val="24"/>
              </w:rPr>
            </w:pPr>
          </w:p>
          <w:p w:rsidR="00346EFF" w:rsidRPr="00600C46" w:rsidRDefault="00346EFF">
            <w:pPr>
              <w:jc w:val="center"/>
              <w:rPr>
                <w:rFonts w:ascii="Times New Roman" w:hAnsi="Times New Roman"/>
                <w:sz w:val="24"/>
                <w:szCs w:val="24"/>
              </w:rPr>
            </w:pPr>
            <w:r w:rsidRPr="00600C46">
              <w:rPr>
                <w:rFonts w:ascii="Times New Roman" w:hAnsi="Times New Roman"/>
                <w:sz w:val="24"/>
                <w:szCs w:val="24"/>
              </w:rPr>
              <w:t>Рок за достављање понуде:</w:t>
            </w:r>
          </w:p>
        </w:tc>
        <w:tc>
          <w:tcPr>
            <w:tcW w:w="3960" w:type="dxa"/>
            <w:tcBorders>
              <w:top w:val="single" w:sz="4" w:space="0" w:color="auto"/>
              <w:left w:val="single" w:sz="4" w:space="0" w:color="auto"/>
              <w:bottom w:val="single" w:sz="4" w:space="0" w:color="auto"/>
              <w:right w:val="single" w:sz="4" w:space="0" w:color="auto"/>
            </w:tcBorders>
            <w:vAlign w:val="center"/>
          </w:tcPr>
          <w:p w:rsidR="00346EFF" w:rsidRPr="00600C46" w:rsidRDefault="00346EFF">
            <w:pPr>
              <w:jc w:val="center"/>
              <w:rPr>
                <w:rFonts w:ascii="Times New Roman" w:eastAsia="Times New Roman" w:hAnsi="Times New Roman"/>
                <w:sz w:val="24"/>
                <w:szCs w:val="24"/>
                <w:lang w:val="sr-Cyrl-BA"/>
              </w:rPr>
            </w:pPr>
          </w:p>
          <w:p w:rsidR="00346EFF" w:rsidRPr="00600C46" w:rsidRDefault="00346EFF" w:rsidP="00C939A2">
            <w:pPr>
              <w:jc w:val="center"/>
              <w:rPr>
                <w:rFonts w:ascii="Times New Roman" w:hAnsi="Times New Roman"/>
                <w:sz w:val="24"/>
                <w:szCs w:val="24"/>
              </w:rPr>
            </w:pPr>
            <w:r w:rsidRPr="00600C46">
              <w:rPr>
                <w:rFonts w:ascii="Times New Roman" w:hAnsi="Times New Roman"/>
                <w:sz w:val="24"/>
                <w:szCs w:val="24"/>
                <w:lang w:val="sr-Cyrl-CS"/>
              </w:rPr>
              <w:t>1</w:t>
            </w:r>
            <w:r w:rsidR="00C939A2" w:rsidRPr="00600C46">
              <w:rPr>
                <w:rFonts w:ascii="Times New Roman" w:hAnsi="Times New Roman"/>
                <w:sz w:val="24"/>
                <w:szCs w:val="24"/>
                <w:lang w:val="sr-Cyrl-CS"/>
              </w:rPr>
              <w:t>0</w:t>
            </w:r>
            <w:r w:rsidRPr="00600C46">
              <w:rPr>
                <w:rFonts w:ascii="Times New Roman" w:hAnsi="Times New Roman"/>
                <w:sz w:val="24"/>
                <w:szCs w:val="24"/>
                <w:lang w:val="sr-Cyrl-CS"/>
              </w:rPr>
              <w:t xml:space="preserve"> дана од дана објављивања на порталу јавних набваки до 13,00 часова </w:t>
            </w:r>
          </w:p>
        </w:tc>
      </w:tr>
      <w:tr w:rsidR="00346EFF" w:rsidRPr="00600C46" w:rsidTr="00346EFF">
        <w:trPr>
          <w:jc w:val="center"/>
        </w:trPr>
        <w:tc>
          <w:tcPr>
            <w:tcW w:w="4140" w:type="dxa"/>
            <w:tcBorders>
              <w:top w:val="single" w:sz="4" w:space="0" w:color="auto"/>
              <w:left w:val="single" w:sz="4" w:space="0" w:color="auto"/>
              <w:bottom w:val="single" w:sz="4" w:space="0" w:color="auto"/>
              <w:right w:val="single" w:sz="4" w:space="0" w:color="auto"/>
            </w:tcBorders>
          </w:tcPr>
          <w:p w:rsidR="00346EFF" w:rsidRPr="00600C46" w:rsidRDefault="00346EFF">
            <w:pPr>
              <w:jc w:val="center"/>
              <w:rPr>
                <w:rFonts w:ascii="Times New Roman" w:eastAsia="Times New Roman" w:hAnsi="Times New Roman"/>
                <w:sz w:val="24"/>
                <w:szCs w:val="24"/>
              </w:rPr>
            </w:pPr>
          </w:p>
          <w:p w:rsidR="00346EFF" w:rsidRPr="00600C46" w:rsidRDefault="00346EFF">
            <w:pPr>
              <w:jc w:val="center"/>
              <w:rPr>
                <w:rFonts w:ascii="Times New Roman" w:hAnsi="Times New Roman"/>
                <w:sz w:val="24"/>
                <w:szCs w:val="24"/>
              </w:rPr>
            </w:pPr>
          </w:p>
          <w:p w:rsidR="00346EFF" w:rsidRPr="00600C46" w:rsidRDefault="00346EFF">
            <w:pPr>
              <w:jc w:val="center"/>
              <w:rPr>
                <w:rFonts w:ascii="Times New Roman" w:hAnsi="Times New Roman"/>
                <w:sz w:val="24"/>
                <w:szCs w:val="24"/>
              </w:rPr>
            </w:pPr>
            <w:r w:rsidRPr="00600C46">
              <w:rPr>
                <w:rFonts w:ascii="Times New Roman" w:hAnsi="Times New Roman"/>
                <w:sz w:val="24"/>
                <w:szCs w:val="24"/>
                <w:lang w:val="sr-Cyrl-BA"/>
              </w:rPr>
              <w:t>Ј</w:t>
            </w:r>
            <w:r w:rsidRPr="00600C46">
              <w:rPr>
                <w:rFonts w:ascii="Times New Roman" w:hAnsi="Times New Roman"/>
                <w:sz w:val="24"/>
                <w:szCs w:val="24"/>
              </w:rPr>
              <w:t>авно отварање понуда:</w:t>
            </w:r>
          </w:p>
        </w:tc>
        <w:tc>
          <w:tcPr>
            <w:tcW w:w="3960" w:type="dxa"/>
            <w:tcBorders>
              <w:top w:val="single" w:sz="4" w:space="0" w:color="auto"/>
              <w:left w:val="single" w:sz="4" w:space="0" w:color="auto"/>
              <w:bottom w:val="single" w:sz="4" w:space="0" w:color="auto"/>
              <w:right w:val="single" w:sz="4" w:space="0" w:color="auto"/>
            </w:tcBorders>
          </w:tcPr>
          <w:p w:rsidR="00346EFF" w:rsidRPr="00600C46" w:rsidRDefault="00346EFF">
            <w:pPr>
              <w:jc w:val="center"/>
              <w:rPr>
                <w:rFonts w:ascii="Times New Roman" w:eastAsia="Times New Roman" w:hAnsi="Times New Roman"/>
                <w:sz w:val="24"/>
                <w:szCs w:val="24"/>
              </w:rPr>
            </w:pPr>
          </w:p>
          <w:p w:rsidR="00346EFF" w:rsidRPr="00600C46" w:rsidRDefault="003016F1" w:rsidP="00FA1D85">
            <w:pPr>
              <w:jc w:val="center"/>
              <w:rPr>
                <w:rFonts w:ascii="Times New Roman" w:hAnsi="Times New Roman"/>
                <w:sz w:val="24"/>
                <w:szCs w:val="24"/>
              </w:rPr>
            </w:pPr>
            <w:r>
              <w:rPr>
                <w:rFonts w:ascii="Times New Roman" w:hAnsi="Times New Roman"/>
                <w:sz w:val="24"/>
                <w:szCs w:val="24"/>
                <w:lang w:val="sr-Cyrl-CS"/>
              </w:rPr>
              <w:t>03</w:t>
            </w:r>
            <w:r w:rsidR="00C939A2" w:rsidRPr="00600C46">
              <w:rPr>
                <w:rFonts w:ascii="Times New Roman" w:hAnsi="Times New Roman"/>
                <w:sz w:val="24"/>
                <w:szCs w:val="24"/>
                <w:lang w:val="sr-Cyrl-CS"/>
              </w:rPr>
              <w:t>.</w:t>
            </w:r>
            <w:r w:rsidR="00346EFF" w:rsidRPr="00600C46">
              <w:rPr>
                <w:rFonts w:ascii="Times New Roman" w:hAnsi="Times New Roman"/>
                <w:sz w:val="24"/>
                <w:szCs w:val="24"/>
                <w:lang w:val="sr-Cyrl-CS"/>
              </w:rPr>
              <w:t>0</w:t>
            </w:r>
            <w:r w:rsidR="00FA1D85" w:rsidRPr="00600C46">
              <w:rPr>
                <w:rFonts w:ascii="Times New Roman" w:hAnsi="Times New Roman"/>
                <w:sz w:val="24"/>
                <w:szCs w:val="24"/>
                <w:lang w:val="sr-Cyrl-CS"/>
              </w:rPr>
              <w:t>8</w:t>
            </w:r>
            <w:r w:rsidR="00346EFF" w:rsidRPr="00600C46">
              <w:rPr>
                <w:rFonts w:ascii="Times New Roman" w:hAnsi="Times New Roman"/>
                <w:sz w:val="24"/>
                <w:szCs w:val="24"/>
                <w:lang w:val="sr-Cyrl-CS"/>
              </w:rPr>
              <w:t>.</w:t>
            </w:r>
            <w:r w:rsidR="00346EFF" w:rsidRPr="00600C46">
              <w:rPr>
                <w:rFonts w:ascii="Times New Roman" w:hAnsi="Times New Roman"/>
                <w:sz w:val="24"/>
                <w:szCs w:val="24"/>
              </w:rPr>
              <w:t>201</w:t>
            </w:r>
            <w:r w:rsidR="00C939A2" w:rsidRPr="00600C46">
              <w:rPr>
                <w:rFonts w:ascii="Times New Roman" w:hAnsi="Times New Roman"/>
                <w:sz w:val="24"/>
                <w:szCs w:val="24"/>
              </w:rPr>
              <w:t>8</w:t>
            </w:r>
            <w:r w:rsidR="00346EFF" w:rsidRPr="00600C46">
              <w:rPr>
                <w:rFonts w:ascii="Times New Roman" w:hAnsi="Times New Roman"/>
                <w:sz w:val="24"/>
                <w:szCs w:val="24"/>
              </w:rPr>
              <w:t>. у 1</w:t>
            </w:r>
            <w:r w:rsidR="00346EFF" w:rsidRPr="00600C46">
              <w:rPr>
                <w:rFonts w:ascii="Times New Roman" w:hAnsi="Times New Roman"/>
                <w:sz w:val="24"/>
                <w:szCs w:val="24"/>
                <w:lang w:val="sr-Cyrl-CS"/>
              </w:rPr>
              <w:t>3</w:t>
            </w:r>
            <w:r w:rsidR="00346EFF" w:rsidRPr="00600C46">
              <w:rPr>
                <w:rFonts w:ascii="Times New Roman" w:hAnsi="Times New Roman"/>
                <w:sz w:val="24"/>
                <w:szCs w:val="24"/>
              </w:rPr>
              <w:t>:15</w:t>
            </w:r>
          </w:p>
        </w:tc>
      </w:tr>
    </w:tbl>
    <w:p w:rsidR="00346EFF" w:rsidRPr="00600C46" w:rsidRDefault="00346EFF" w:rsidP="00346EFF">
      <w:pPr>
        <w:jc w:val="center"/>
        <w:rPr>
          <w:rFonts w:ascii="Times New Roman" w:hAnsi="Times New Roman"/>
          <w:sz w:val="24"/>
          <w:szCs w:val="24"/>
          <w:lang w:val="ru-RU"/>
        </w:rPr>
      </w:pPr>
    </w:p>
    <w:p w:rsidR="00346EFF" w:rsidRPr="00600C46" w:rsidRDefault="00346EFF" w:rsidP="00346EFF">
      <w:pPr>
        <w:jc w:val="center"/>
        <w:rPr>
          <w:rFonts w:ascii="Times New Roman" w:hAnsi="Times New Roman"/>
          <w:sz w:val="24"/>
          <w:szCs w:val="24"/>
          <w:lang w:val="sr-Cyrl-BA"/>
        </w:rPr>
      </w:pPr>
    </w:p>
    <w:p w:rsidR="0089140F" w:rsidRPr="00600C46" w:rsidRDefault="0089140F" w:rsidP="00346EFF">
      <w:pPr>
        <w:jc w:val="center"/>
        <w:rPr>
          <w:rFonts w:ascii="Times New Roman" w:hAnsi="Times New Roman"/>
          <w:sz w:val="24"/>
          <w:szCs w:val="24"/>
          <w:lang w:val="sr-Cyrl-BA"/>
        </w:rPr>
      </w:pPr>
    </w:p>
    <w:p w:rsidR="0089140F" w:rsidRPr="00600C46" w:rsidRDefault="0089140F" w:rsidP="00346EFF">
      <w:pPr>
        <w:jc w:val="center"/>
        <w:rPr>
          <w:rFonts w:ascii="Times New Roman" w:hAnsi="Times New Roman"/>
          <w:sz w:val="24"/>
          <w:szCs w:val="24"/>
          <w:lang w:val="sr-Cyrl-BA"/>
        </w:rPr>
      </w:pPr>
    </w:p>
    <w:p w:rsidR="0089140F" w:rsidRPr="00600C46" w:rsidRDefault="0089140F" w:rsidP="00346EFF">
      <w:pPr>
        <w:jc w:val="center"/>
        <w:rPr>
          <w:rFonts w:ascii="Times New Roman" w:hAnsi="Times New Roman"/>
          <w:sz w:val="24"/>
          <w:szCs w:val="24"/>
          <w:lang w:val="sr-Cyrl-BA"/>
        </w:rPr>
      </w:pPr>
    </w:p>
    <w:p w:rsidR="0089140F" w:rsidRPr="00600C46" w:rsidRDefault="0089140F" w:rsidP="00346EFF">
      <w:pPr>
        <w:jc w:val="center"/>
        <w:rPr>
          <w:rFonts w:ascii="Times New Roman" w:hAnsi="Times New Roman"/>
          <w:sz w:val="24"/>
          <w:szCs w:val="24"/>
          <w:lang w:val="sr-Cyrl-BA"/>
        </w:rPr>
      </w:pPr>
    </w:p>
    <w:p w:rsidR="0089140F" w:rsidRPr="00600C46" w:rsidRDefault="0089140F" w:rsidP="00346EFF">
      <w:pPr>
        <w:jc w:val="center"/>
        <w:rPr>
          <w:rFonts w:ascii="Times New Roman" w:hAnsi="Times New Roman"/>
          <w:sz w:val="24"/>
          <w:szCs w:val="24"/>
          <w:lang w:val="sr-Cyrl-BA"/>
        </w:rPr>
      </w:pPr>
    </w:p>
    <w:p w:rsidR="0089140F" w:rsidRPr="00600C46" w:rsidRDefault="0089140F" w:rsidP="00346EFF">
      <w:pPr>
        <w:jc w:val="center"/>
        <w:rPr>
          <w:rFonts w:ascii="Times New Roman" w:hAnsi="Times New Roman"/>
          <w:sz w:val="24"/>
          <w:szCs w:val="24"/>
          <w:lang w:val="sr-Cyrl-BA"/>
        </w:rPr>
      </w:pPr>
    </w:p>
    <w:p w:rsidR="0089140F" w:rsidRDefault="0089140F" w:rsidP="00346EFF">
      <w:pPr>
        <w:jc w:val="center"/>
        <w:rPr>
          <w:rFonts w:ascii="Times New Roman" w:hAnsi="Times New Roman"/>
          <w:sz w:val="28"/>
          <w:szCs w:val="28"/>
          <w:lang w:val="sr-Cyrl-BA"/>
        </w:rPr>
      </w:pPr>
    </w:p>
    <w:p w:rsidR="0089140F" w:rsidRDefault="0089140F" w:rsidP="00346EFF">
      <w:pPr>
        <w:jc w:val="center"/>
        <w:rPr>
          <w:rFonts w:ascii="Times New Roman" w:hAnsi="Times New Roman"/>
          <w:sz w:val="28"/>
          <w:szCs w:val="28"/>
          <w:lang w:val="sr-Cyrl-BA"/>
        </w:rPr>
      </w:pPr>
    </w:p>
    <w:p w:rsidR="0089140F" w:rsidRDefault="0089140F" w:rsidP="00346EFF">
      <w:pPr>
        <w:jc w:val="center"/>
        <w:rPr>
          <w:rFonts w:ascii="Times New Roman" w:hAnsi="Times New Roman"/>
          <w:sz w:val="28"/>
          <w:szCs w:val="28"/>
          <w:lang w:val="sr-Cyrl-BA"/>
        </w:rPr>
      </w:pPr>
    </w:p>
    <w:p w:rsidR="0089140F" w:rsidRDefault="0089140F" w:rsidP="00346EFF">
      <w:pPr>
        <w:jc w:val="center"/>
        <w:rPr>
          <w:rFonts w:ascii="Times New Roman" w:hAnsi="Times New Roman"/>
          <w:sz w:val="28"/>
          <w:szCs w:val="28"/>
          <w:lang w:val="sr-Cyrl-BA"/>
        </w:rPr>
      </w:pPr>
    </w:p>
    <w:p w:rsidR="0089140F" w:rsidRDefault="0089140F" w:rsidP="00346EFF">
      <w:pPr>
        <w:jc w:val="center"/>
        <w:rPr>
          <w:rFonts w:ascii="Times New Roman" w:hAnsi="Times New Roman"/>
          <w:sz w:val="28"/>
          <w:szCs w:val="28"/>
          <w:lang w:val="sr-Cyrl-BA"/>
        </w:rPr>
      </w:pPr>
    </w:p>
    <w:p w:rsidR="0089140F" w:rsidRDefault="0089140F" w:rsidP="00346EFF">
      <w:pPr>
        <w:jc w:val="center"/>
        <w:rPr>
          <w:rFonts w:ascii="Times New Roman" w:hAnsi="Times New Roman"/>
          <w:sz w:val="28"/>
          <w:szCs w:val="28"/>
          <w:lang w:val="sr-Cyrl-BA"/>
        </w:rPr>
      </w:pPr>
    </w:p>
    <w:p w:rsidR="0089140F" w:rsidRPr="005E4C98" w:rsidRDefault="0089140F" w:rsidP="00346EFF">
      <w:pPr>
        <w:jc w:val="center"/>
        <w:rPr>
          <w:rFonts w:ascii="Times New Roman" w:hAnsi="Times New Roman"/>
          <w:sz w:val="28"/>
          <w:szCs w:val="28"/>
          <w:lang w:val="sr-Cyrl-BA"/>
        </w:rPr>
      </w:pPr>
    </w:p>
    <w:p w:rsidR="005E4C98" w:rsidRDefault="005E4C98" w:rsidP="00346EFF">
      <w:pPr>
        <w:jc w:val="center"/>
        <w:rPr>
          <w:rFonts w:ascii="Times New Roman" w:hAnsi="Times New Roman"/>
          <w:sz w:val="24"/>
          <w:szCs w:val="24"/>
        </w:rPr>
      </w:pPr>
    </w:p>
    <w:p w:rsidR="005E4C98" w:rsidRDefault="005E4C98" w:rsidP="00346EFF">
      <w:pPr>
        <w:jc w:val="center"/>
        <w:rPr>
          <w:rFonts w:ascii="Times New Roman" w:hAnsi="Times New Roman"/>
          <w:sz w:val="24"/>
          <w:szCs w:val="24"/>
        </w:rPr>
      </w:pPr>
    </w:p>
    <w:p w:rsidR="00346EFF" w:rsidRPr="00346EFF" w:rsidRDefault="00346EFF" w:rsidP="00346EFF">
      <w:pPr>
        <w:jc w:val="both"/>
        <w:rPr>
          <w:rFonts w:ascii="Times New Roman" w:hAnsi="Times New Roman"/>
          <w:sz w:val="24"/>
          <w:szCs w:val="24"/>
          <w:lang w:val="ru-RU"/>
        </w:rPr>
      </w:pPr>
      <w:r w:rsidRPr="00346EFF">
        <w:rPr>
          <w:rFonts w:ascii="Times New Roman" w:eastAsia="TimesNewRomanPSMT" w:hAnsi="Times New Roman"/>
          <w:sz w:val="24"/>
          <w:szCs w:val="24"/>
          <w:lang w:val="ru-RU"/>
        </w:rPr>
        <w:t>На основу чл. 124-а и чл. 61. Закона о јавним набавкама („Сл. гласник РС” бр. 124/2012,</w:t>
      </w:r>
      <w:r w:rsidRPr="00346EFF">
        <w:rPr>
          <w:rFonts w:ascii="Times New Roman" w:eastAsia="TimesNewRomanPSMT" w:hAnsi="Times New Roman"/>
          <w:sz w:val="24"/>
          <w:szCs w:val="24"/>
        </w:rPr>
        <w:t xml:space="preserve"> 14/2015, 68/2015</w:t>
      </w:r>
      <w:r w:rsidRPr="00346EFF">
        <w:rPr>
          <w:rFonts w:ascii="Times New Roman" w:eastAsia="TimesNewRomanPSMT" w:hAnsi="Times New Roman"/>
          <w:sz w:val="24"/>
          <w:szCs w:val="24"/>
          <w:lang w:val="ru-RU"/>
        </w:rPr>
        <w:t xml:space="preserve">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346EFF">
        <w:rPr>
          <w:rFonts w:ascii="Times New Roman" w:eastAsia="TimesNewRomanPSMT" w:hAnsi="Times New Roman"/>
          <w:sz w:val="24"/>
          <w:szCs w:val="24"/>
        </w:rPr>
        <w:t>86</w:t>
      </w:r>
      <w:r w:rsidRPr="00346EFF">
        <w:rPr>
          <w:rFonts w:ascii="Times New Roman" w:eastAsia="TimesNewRomanPSMT" w:hAnsi="Times New Roman"/>
          <w:sz w:val="24"/>
          <w:szCs w:val="24"/>
          <w:lang w:val="ru-RU"/>
        </w:rPr>
        <w:t>/201</w:t>
      </w:r>
      <w:r w:rsidRPr="00346EFF">
        <w:rPr>
          <w:rFonts w:ascii="Times New Roman" w:eastAsia="TimesNewRomanPSMT" w:hAnsi="Times New Roman"/>
          <w:sz w:val="24"/>
          <w:szCs w:val="24"/>
        </w:rPr>
        <w:t>5</w:t>
      </w:r>
      <w:r w:rsidRPr="00346EFF">
        <w:rPr>
          <w:rFonts w:ascii="Times New Roman" w:eastAsia="TimesNewRomanPSMT" w:hAnsi="Times New Roman"/>
          <w:sz w:val="24"/>
          <w:szCs w:val="24"/>
          <w:lang w:val="ru-RU"/>
        </w:rPr>
        <w:t xml:space="preserve">), </w:t>
      </w:r>
      <w:r w:rsidRPr="00346EFF">
        <w:rPr>
          <w:rFonts w:ascii="Times New Roman" w:hAnsi="Times New Roman"/>
          <w:sz w:val="24"/>
          <w:szCs w:val="24"/>
          <w:lang w:val="ru-RU"/>
        </w:rPr>
        <w:t>Одлуке о покретању поступка јавне набавке мале вредности бр.0</w:t>
      </w:r>
      <w:r w:rsidR="00010E9F">
        <w:rPr>
          <w:rFonts w:ascii="Times New Roman" w:hAnsi="Times New Roman"/>
          <w:sz w:val="24"/>
          <w:szCs w:val="24"/>
          <w:lang w:val="ru-RU"/>
        </w:rPr>
        <w:t>5/2018,Партија2.</w:t>
      </w:r>
      <w:r w:rsidRPr="00346EFF">
        <w:rPr>
          <w:rFonts w:ascii="Times New Roman" w:hAnsi="Times New Roman"/>
          <w:sz w:val="24"/>
          <w:szCs w:val="24"/>
          <w:lang w:val="sr-Cyrl-CS"/>
        </w:rPr>
        <w:t xml:space="preserve"> деловодни број </w:t>
      </w:r>
      <w:r w:rsidR="00010E9F">
        <w:rPr>
          <w:rFonts w:ascii="Times New Roman" w:hAnsi="Times New Roman"/>
          <w:sz w:val="24"/>
          <w:szCs w:val="24"/>
          <w:lang w:val="sr-Cyrl-CS"/>
        </w:rPr>
        <w:t>3852/18</w:t>
      </w:r>
      <w:r w:rsidRPr="00346EFF">
        <w:rPr>
          <w:rFonts w:ascii="Times New Roman" w:hAnsi="Times New Roman"/>
          <w:sz w:val="24"/>
          <w:szCs w:val="24"/>
        </w:rPr>
        <w:t xml:space="preserve"> </w:t>
      </w:r>
      <w:r w:rsidRPr="00346EFF">
        <w:rPr>
          <w:rFonts w:ascii="Times New Roman" w:hAnsi="Times New Roman"/>
          <w:sz w:val="24"/>
          <w:szCs w:val="24"/>
          <w:lang w:val="sr-Cyrl-CS"/>
        </w:rPr>
        <w:t xml:space="preserve">од </w:t>
      </w:r>
      <w:r w:rsidR="00010E9F">
        <w:rPr>
          <w:rFonts w:ascii="Times New Roman" w:hAnsi="Times New Roman"/>
          <w:sz w:val="24"/>
          <w:szCs w:val="24"/>
          <w:lang w:val="sr-Cyrl-CS"/>
        </w:rPr>
        <w:t xml:space="preserve">13.07.2018 </w:t>
      </w:r>
      <w:r w:rsidRPr="00346EFF">
        <w:rPr>
          <w:rFonts w:ascii="Times New Roman" w:hAnsi="Times New Roman"/>
          <w:sz w:val="24"/>
          <w:szCs w:val="24"/>
          <w:lang w:val="sr-Cyrl-CS"/>
        </w:rPr>
        <w:t xml:space="preserve"> и </w:t>
      </w:r>
      <w:r w:rsidRPr="00346EFF">
        <w:rPr>
          <w:rFonts w:ascii="Times New Roman" w:hAnsi="Times New Roman"/>
          <w:sz w:val="24"/>
          <w:szCs w:val="24"/>
          <w:lang w:val="ru-RU"/>
        </w:rPr>
        <w:t xml:space="preserve">Решења о образовању </w:t>
      </w:r>
      <w:r w:rsidRPr="00346EFF">
        <w:rPr>
          <w:rFonts w:ascii="Times New Roman" w:hAnsi="Times New Roman"/>
          <w:sz w:val="24"/>
          <w:szCs w:val="24"/>
        </w:rPr>
        <w:t>к</w:t>
      </w:r>
      <w:r w:rsidRPr="00346EFF">
        <w:rPr>
          <w:rFonts w:ascii="Times New Roman" w:hAnsi="Times New Roman"/>
          <w:sz w:val="24"/>
          <w:szCs w:val="24"/>
          <w:lang w:val="ru-RU"/>
        </w:rPr>
        <w:t xml:space="preserve">омисије, </w:t>
      </w:r>
      <w:r w:rsidRPr="00346EFF">
        <w:rPr>
          <w:rFonts w:ascii="Times New Roman" w:hAnsi="Times New Roman"/>
          <w:sz w:val="24"/>
          <w:szCs w:val="24"/>
          <w:lang w:val="sr-Cyrl-CS"/>
        </w:rPr>
        <w:t>дел</w:t>
      </w:r>
      <w:r w:rsidR="002234E3">
        <w:rPr>
          <w:rFonts w:ascii="Times New Roman" w:hAnsi="Times New Roman"/>
          <w:sz w:val="24"/>
          <w:szCs w:val="24"/>
          <w:lang w:val="sr-Cyrl-CS"/>
        </w:rPr>
        <w:t>.</w:t>
      </w:r>
      <w:r w:rsidRPr="00346EFF">
        <w:rPr>
          <w:rFonts w:ascii="Times New Roman" w:hAnsi="Times New Roman"/>
          <w:sz w:val="24"/>
          <w:szCs w:val="24"/>
          <w:lang w:val="sr-Cyrl-CS"/>
        </w:rPr>
        <w:t>број</w:t>
      </w:r>
      <w:r w:rsidR="002234E3">
        <w:rPr>
          <w:rFonts w:ascii="Times New Roman" w:hAnsi="Times New Roman"/>
          <w:sz w:val="24"/>
          <w:szCs w:val="24"/>
          <w:lang w:val="sr-Cyrl-CS"/>
        </w:rPr>
        <w:t>3853/18</w:t>
      </w:r>
      <w:r w:rsidRPr="00346EFF">
        <w:rPr>
          <w:rFonts w:ascii="Times New Roman" w:hAnsi="Times New Roman"/>
          <w:sz w:val="24"/>
          <w:szCs w:val="24"/>
          <w:lang w:val="sr-Cyrl-CS"/>
        </w:rPr>
        <w:t xml:space="preserve"> од </w:t>
      </w:r>
      <w:r w:rsidR="002234E3">
        <w:rPr>
          <w:rFonts w:ascii="Times New Roman" w:hAnsi="Times New Roman"/>
          <w:sz w:val="24"/>
          <w:szCs w:val="24"/>
          <w:lang w:val="sr-Cyrl-CS"/>
        </w:rPr>
        <w:t>13.07.2018.г.</w:t>
      </w:r>
      <w:r w:rsidRPr="00346EFF">
        <w:rPr>
          <w:rFonts w:ascii="Times New Roman" w:hAnsi="Times New Roman"/>
          <w:sz w:val="24"/>
          <w:szCs w:val="24"/>
        </w:rPr>
        <w:t xml:space="preserve"> </w:t>
      </w:r>
      <w:r w:rsidRPr="00346EFF">
        <w:rPr>
          <w:rFonts w:ascii="Times New Roman" w:hAnsi="Times New Roman"/>
          <w:sz w:val="24"/>
          <w:szCs w:val="24"/>
          <w:lang w:val="ru-RU"/>
        </w:rPr>
        <w:t>припремљена је:</w:t>
      </w:r>
    </w:p>
    <w:p w:rsidR="00346EFF" w:rsidRPr="00346EFF" w:rsidRDefault="00346EFF" w:rsidP="00346EFF">
      <w:pPr>
        <w:jc w:val="both"/>
        <w:rPr>
          <w:rFonts w:ascii="Times New Roman" w:eastAsia="TimesNewRomanPSMT" w:hAnsi="Times New Roman"/>
          <w:sz w:val="24"/>
          <w:szCs w:val="24"/>
          <w:lang w:val="ru-RU"/>
        </w:rPr>
      </w:pPr>
    </w:p>
    <w:p w:rsidR="00346EFF" w:rsidRPr="00346EFF" w:rsidRDefault="00346EFF" w:rsidP="00346EFF">
      <w:pPr>
        <w:jc w:val="both"/>
        <w:rPr>
          <w:rFonts w:ascii="Times New Roman" w:eastAsia="TimesNewRomanPSMT" w:hAnsi="Times New Roman"/>
          <w:sz w:val="24"/>
          <w:szCs w:val="24"/>
          <w:lang w:val="ru-RU"/>
        </w:rPr>
      </w:pPr>
    </w:p>
    <w:p w:rsidR="00346EFF" w:rsidRPr="00346EFF" w:rsidRDefault="00346EFF" w:rsidP="00346EFF">
      <w:pPr>
        <w:jc w:val="both"/>
        <w:rPr>
          <w:rFonts w:ascii="Times New Roman" w:eastAsia="TimesNewRomanPSMT" w:hAnsi="Times New Roman"/>
          <w:sz w:val="24"/>
          <w:szCs w:val="24"/>
          <w:lang w:val="ru-RU"/>
        </w:rPr>
      </w:pPr>
    </w:p>
    <w:p w:rsidR="00346EFF" w:rsidRPr="00346EFF" w:rsidRDefault="00346EFF" w:rsidP="00346EFF">
      <w:pPr>
        <w:ind w:firstLine="720"/>
        <w:jc w:val="center"/>
        <w:rPr>
          <w:rFonts w:ascii="Times New Roman" w:eastAsia="TimesNewRomanPSMT" w:hAnsi="Times New Roman"/>
          <w:sz w:val="24"/>
          <w:szCs w:val="24"/>
          <w:lang w:val="sr-Cyrl-CS"/>
        </w:rPr>
      </w:pPr>
    </w:p>
    <w:p w:rsidR="00346EFF" w:rsidRPr="00346EFF" w:rsidRDefault="00346EFF" w:rsidP="00346EFF">
      <w:pPr>
        <w:ind w:firstLine="720"/>
        <w:jc w:val="center"/>
        <w:rPr>
          <w:rFonts w:ascii="Times New Roman" w:eastAsia="TimesNewRomanPSMT" w:hAnsi="Times New Roman"/>
          <w:b/>
          <w:sz w:val="24"/>
          <w:szCs w:val="24"/>
          <w:lang w:val="sr-Cyrl-CS"/>
        </w:rPr>
      </w:pPr>
      <w:r w:rsidRPr="00346EFF">
        <w:rPr>
          <w:rFonts w:ascii="Times New Roman" w:eastAsia="TimesNewRomanPSMT" w:hAnsi="Times New Roman"/>
          <w:b/>
          <w:sz w:val="24"/>
          <w:szCs w:val="24"/>
          <w:lang w:val="sr-Cyrl-CS"/>
        </w:rPr>
        <w:t>КОНКУРСНА ДОКУМЕНТАЦИЈА</w:t>
      </w:r>
    </w:p>
    <w:p w:rsidR="00346EFF" w:rsidRPr="00346EFF" w:rsidRDefault="00346EFF" w:rsidP="00346EFF">
      <w:pPr>
        <w:ind w:firstLine="720"/>
        <w:jc w:val="center"/>
        <w:rPr>
          <w:rFonts w:ascii="Times New Roman" w:eastAsia="TimesNewRomanPSMT" w:hAnsi="Times New Roman"/>
          <w:b/>
          <w:sz w:val="24"/>
          <w:szCs w:val="24"/>
          <w:lang w:val="sr-Cyrl-CS"/>
        </w:rPr>
      </w:pPr>
      <w:r w:rsidRPr="00346EFF">
        <w:rPr>
          <w:rFonts w:ascii="Times New Roman" w:eastAsia="TimesNewRomanPSMT" w:hAnsi="Times New Roman"/>
          <w:b/>
          <w:sz w:val="24"/>
          <w:szCs w:val="24"/>
          <w:lang w:val="sr-Cyrl-CS"/>
        </w:rPr>
        <w:t>За јавну набавку мале вредности бр.0</w:t>
      </w:r>
      <w:r w:rsidR="002234E3">
        <w:rPr>
          <w:rFonts w:ascii="Times New Roman" w:eastAsia="TimesNewRomanPSMT" w:hAnsi="Times New Roman"/>
          <w:b/>
          <w:sz w:val="24"/>
          <w:szCs w:val="24"/>
          <w:lang w:val="sr-Cyrl-CS"/>
        </w:rPr>
        <w:t>5/2018-Партија2.</w:t>
      </w:r>
      <w:r w:rsidRPr="00346EFF">
        <w:rPr>
          <w:rFonts w:ascii="Times New Roman" w:eastAsia="TimesNewRomanPSMT" w:hAnsi="Times New Roman"/>
          <w:b/>
          <w:sz w:val="24"/>
          <w:szCs w:val="24"/>
          <w:lang w:val="sr-Cyrl-CS"/>
        </w:rPr>
        <w:t xml:space="preserve"> </w:t>
      </w:r>
    </w:p>
    <w:p w:rsidR="00346EFF" w:rsidRPr="00346EFF" w:rsidRDefault="00346EFF" w:rsidP="00346EFF">
      <w:pPr>
        <w:ind w:firstLine="720"/>
        <w:jc w:val="center"/>
        <w:rPr>
          <w:rFonts w:ascii="Times New Roman" w:eastAsia="TimesNewRomanPSMT" w:hAnsi="Times New Roman"/>
          <w:b/>
          <w:sz w:val="24"/>
          <w:szCs w:val="24"/>
          <w:lang w:val="sr-Cyrl-CS"/>
        </w:rPr>
      </w:pPr>
    </w:p>
    <w:p w:rsidR="00346EFF" w:rsidRPr="00346EFF" w:rsidRDefault="00346EFF" w:rsidP="00346EFF">
      <w:pPr>
        <w:ind w:firstLine="720"/>
        <w:jc w:val="center"/>
        <w:rPr>
          <w:rFonts w:ascii="Times New Roman" w:eastAsia="TimesNewRomanPSMT" w:hAnsi="Times New Roman"/>
          <w:b/>
          <w:sz w:val="24"/>
          <w:szCs w:val="24"/>
          <w:lang w:val="sr-Cyrl-CS"/>
        </w:rPr>
      </w:pPr>
    </w:p>
    <w:p w:rsidR="00346EFF" w:rsidRPr="00346EFF" w:rsidRDefault="00346EFF" w:rsidP="00346EFF">
      <w:pPr>
        <w:ind w:firstLine="720"/>
        <w:jc w:val="center"/>
        <w:rPr>
          <w:rFonts w:ascii="Times New Roman" w:eastAsia="TimesNewRomanPSMT" w:hAnsi="Times New Roman"/>
          <w:b/>
          <w:sz w:val="24"/>
          <w:szCs w:val="24"/>
          <w:lang w:val="sr-Cyrl-CS"/>
        </w:rPr>
      </w:pPr>
    </w:p>
    <w:p w:rsidR="00ED60BF" w:rsidRPr="002234E3" w:rsidRDefault="002234E3" w:rsidP="002234E3">
      <w:pPr>
        <w:jc w:val="center"/>
        <w:rPr>
          <w:rFonts w:ascii="Times New Roman" w:hAnsi="Times New Roman"/>
          <w:b/>
          <w:sz w:val="24"/>
          <w:szCs w:val="24"/>
          <w:lang w:val="sr-Cyrl-CS"/>
        </w:rPr>
      </w:pPr>
      <w:r w:rsidRPr="002234E3">
        <w:rPr>
          <w:rFonts w:ascii="Times New Roman" w:hAnsi="Times New Roman"/>
          <w:b/>
          <w:sz w:val="24"/>
          <w:szCs w:val="24"/>
          <w:lang w:val="sr-Cyrl-CS"/>
        </w:rPr>
        <w:t xml:space="preserve">Извођење радова на монтажи и уградњи нових топлотних подстаница у насељу,,АТП“ У Пироту   за потребе ЈКП,,Градска топлана“ Пирот </w:t>
      </w:r>
    </w:p>
    <w:p w:rsidR="00ED60BF" w:rsidRPr="002234E3" w:rsidRDefault="00ED60BF" w:rsidP="00ED60BF">
      <w:pPr>
        <w:jc w:val="center"/>
        <w:rPr>
          <w:rFonts w:ascii="Times New Roman" w:hAnsi="Times New Roman"/>
          <w:sz w:val="24"/>
          <w:szCs w:val="24"/>
          <w:lang w:val="sr-Cyrl-CS"/>
        </w:rPr>
      </w:pPr>
    </w:p>
    <w:p w:rsidR="00346EFF" w:rsidRPr="00346EFF" w:rsidRDefault="00346EFF" w:rsidP="00346EFF">
      <w:pPr>
        <w:jc w:val="both"/>
        <w:rPr>
          <w:rFonts w:ascii="Times New Roman" w:eastAsia="TimesNewRomanPSMT" w:hAnsi="Times New Roman"/>
          <w:sz w:val="24"/>
          <w:szCs w:val="24"/>
          <w:lang w:val="sr-Cyrl-CS"/>
        </w:rPr>
      </w:pPr>
    </w:p>
    <w:p w:rsidR="00346EFF" w:rsidRPr="00346EFF" w:rsidRDefault="00346EFF" w:rsidP="00346EFF">
      <w:pPr>
        <w:jc w:val="both"/>
        <w:rPr>
          <w:rFonts w:ascii="Times New Roman" w:eastAsia="TimesNewRomanPSMT" w:hAnsi="Times New Roman"/>
          <w:sz w:val="24"/>
          <w:szCs w:val="24"/>
          <w:lang w:val="sr-Cyrl-CS"/>
        </w:rPr>
      </w:pPr>
      <w:r w:rsidRPr="00346EFF">
        <w:rPr>
          <w:rFonts w:ascii="Times New Roman" w:eastAsia="TimesNewRomanPSMT" w:hAnsi="Times New Roman"/>
          <w:sz w:val="24"/>
          <w:szCs w:val="24"/>
        </w:rPr>
        <w:t>Конкурсна документација садржи:</w:t>
      </w:r>
    </w:p>
    <w:p w:rsidR="00346EFF" w:rsidRPr="00346EFF" w:rsidRDefault="00346EFF" w:rsidP="00346EFF">
      <w:pPr>
        <w:jc w:val="both"/>
        <w:rPr>
          <w:rFonts w:ascii="Times New Roman" w:eastAsia="TimesNewRomanPSMT" w:hAnsi="Times New Roman"/>
          <w:sz w:val="24"/>
          <w:szCs w:val="24"/>
          <w:lang w:val="sr-Cyrl-CS"/>
        </w:rPr>
      </w:pPr>
    </w:p>
    <w:p w:rsidR="00346EFF" w:rsidRPr="00346EFF" w:rsidRDefault="00346EFF" w:rsidP="00346EFF">
      <w:pPr>
        <w:jc w:val="both"/>
        <w:rPr>
          <w:rFonts w:ascii="Times New Roman" w:eastAsia="TimesNewRomanPSMT" w:hAnsi="Times New Roman"/>
          <w:sz w:val="24"/>
          <w:szCs w:val="24"/>
          <w:lang w:val="sr-Cyrl-CS"/>
        </w:rPr>
      </w:pPr>
    </w:p>
    <w:p w:rsidR="00346EFF" w:rsidRPr="00346EFF" w:rsidRDefault="00346EFF" w:rsidP="00346EFF">
      <w:pPr>
        <w:jc w:val="both"/>
        <w:rPr>
          <w:rFonts w:ascii="Times New Roman" w:eastAsia="TimesNewRomanPSMT" w:hAnsi="Times New Roman"/>
          <w:sz w:val="24"/>
          <w:szCs w:val="24"/>
          <w:lang w:val="sr-Cyrl-CS"/>
        </w:rPr>
      </w:pPr>
    </w:p>
    <w:tbl>
      <w:tblPr>
        <w:tblW w:w="14175" w:type="dxa"/>
        <w:tblInd w:w="108" w:type="dxa"/>
        <w:tblLayout w:type="fixed"/>
        <w:tblLook w:val="04A0"/>
      </w:tblPr>
      <w:tblGrid>
        <w:gridCol w:w="1275"/>
        <w:gridCol w:w="11483"/>
        <w:gridCol w:w="1417"/>
      </w:tblGrid>
      <w:tr w:rsidR="00346EFF" w:rsidRPr="00346EFF" w:rsidTr="002F7B34">
        <w:tc>
          <w:tcPr>
            <w:tcW w:w="1275" w:type="dxa"/>
            <w:tcBorders>
              <w:top w:val="single" w:sz="4" w:space="0" w:color="000000"/>
              <w:left w:val="single" w:sz="4" w:space="0" w:color="000000"/>
              <w:bottom w:val="single" w:sz="4" w:space="0" w:color="000000"/>
              <w:right w:val="nil"/>
            </w:tcBorders>
            <w:hideMark/>
          </w:tcPr>
          <w:p w:rsidR="00346EFF" w:rsidRPr="00346EFF" w:rsidRDefault="00740B7A" w:rsidP="00740B7A">
            <w:pPr>
              <w:jc w:val="both"/>
              <w:rPr>
                <w:rFonts w:ascii="Times New Roman" w:eastAsia="TimesNewRomanPSMT" w:hAnsi="Times New Roman"/>
                <w:b/>
                <w:i/>
                <w:sz w:val="24"/>
                <w:szCs w:val="24"/>
              </w:rPr>
            </w:pPr>
            <w:r>
              <w:rPr>
                <w:rFonts w:ascii="Times New Roman" w:eastAsia="TimesNewRomanPSMT" w:hAnsi="Times New Roman"/>
                <w:b/>
                <w:i/>
                <w:sz w:val="24"/>
                <w:szCs w:val="24"/>
              </w:rPr>
              <w:t>Садржај</w:t>
            </w:r>
          </w:p>
        </w:tc>
        <w:tc>
          <w:tcPr>
            <w:tcW w:w="11483" w:type="dxa"/>
            <w:tcBorders>
              <w:top w:val="single" w:sz="4" w:space="0" w:color="000000"/>
              <w:left w:val="single" w:sz="4" w:space="0" w:color="000000"/>
              <w:bottom w:val="single" w:sz="4" w:space="0" w:color="000000"/>
              <w:right w:val="nil"/>
            </w:tcBorders>
            <w:hideMark/>
          </w:tcPr>
          <w:p w:rsidR="00346EFF" w:rsidRPr="00346EFF" w:rsidRDefault="00346EFF">
            <w:pPr>
              <w:jc w:val="center"/>
              <w:rPr>
                <w:rFonts w:ascii="Times New Roman" w:eastAsia="TimesNewRomanPSMT" w:hAnsi="Times New Roman"/>
                <w:b/>
                <w:i/>
                <w:sz w:val="24"/>
                <w:szCs w:val="24"/>
              </w:rPr>
            </w:pPr>
            <w:r w:rsidRPr="00346EFF">
              <w:rPr>
                <w:rFonts w:ascii="Times New Roman" w:eastAsia="TimesNewRomanPSMT" w:hAnsi="Times New Roman"/>
                <w:b/>
                <w:i/>
                <w:sz w:val="24"/>
                <w:szCs w:val="24"/>
              </w:rPr>
              <w:t>Назив</w:t>
            </w:r>
            <w:r w:rsidRPr="00346EFF">
              <w:rPr>
                <w:rFonts w:ascii="Times New Roman" w:eastAsia="TimesNewRomanPSMT" w:hAnsi="Times New Roman"/>
                <w:b/>
                <w:i/>
                <w:sz w:val="24"/>
                <w:szCs w:val="24"/>
                <w:lang w:val="sr-Cyrl-CS"/>
              </w:rPr>
              <w:t xml:space="preserve"> поглавља</w:t>
            </w:r>
          </w:p>
        </w:tc>
        <w:tc>
          <w:tcPr>
            <w:tcW w:w="1417" w:type="dxa"/>
            <w:tcBorders>
              <w:top w:val="single" w:sz="4" w:space="0" w:color="000000"/>
              <w:left w:val="single" w:sz="4" w:space="0" w:color="000000"/>
              <w:bottom w:val="single" w:sz="4" w:space="0" w:color="000000"/>
              <w:right w:val="single" w:sz="4" w:space="0" w:color="000000"/>
            </w:tcBorders>
            <w:hideMark/>
          </w:tcPr>
          <w:p w:rsidR="00346EFF" w:rsidRPr="00346EFF" w:rsidRDefault="00346EFF">
            <w:pPr>
              <w:jc w:val="center"/>
              <w:rPr>
                <w:rFonts w:ascii="Times New Roman" w:hAnsi="Times New Roman"/>
                <w:bCs/>
                <w:iCs/>
                <w:sz w:val="24"/>
                <w:szCs w:val="24"/>
              </w:rPr>
            </w:pPr>
            <w:r w:rsidRPr="00346EFF">
              <w:rPr>
                <w:rFonts w:ascii="Times New Roman" w:eastAsia="TimesNewRomanPSMT" w:hAnsi="Times New Roman"/>
                <w:b/>
                <w:i/>
                <w:sz w:val="24"/>
                <w:szCs w:val="24"/>
              </w:rPr>
              <w:t>Страна</w:t>
            </w:r>
          </w:p>
        </w:tc>
      </w:tr>
      <w:tr w:rsidR="00346EFF" w:rsidRPr="00346EFF" w:rsidTr="002F7B34">
        <w:tc>
          <w:tcPr>
            <w:tcW w:w="1275" w:type="dxa"/>
            <w:tcBorders>
              <w:top w:val="single" w:sz="4" w:space="0" w:color="000000"/>
              <w:left w:val="single" w:sz="4" w:space="0" w:color="000000"/>
              <w:bottom w:val="single" w:sz="4" w:space="0" w:color="000000"/>
              <w:right w:val="nil"/>
            </w:tcBorders>
          </w:tcPr>
          <w:p w:rsidR="00346EFF" w:rsidRPr="002D4E50" w:rsidRDefault="002D4E50">
            <w:pPr>
              <w:jc w:val="both"/>
              <w:rPr>
                <w:rFonts w:ascii="Times New Roman" w:eastAsia="TimesNewRomanPSMT" w:hAnsi="Times New Roman"/>
                <w:sz w:val="24"/>
                <w:szCs w:val="24"/>
                <w:lang w:val="sr-Cyrl-CS"/>
              </w:rPr>
            </w:pPr>
            <w:r>
              <w:rPr>
                <w:rFonts w:ascii="Times New Roman" w:eastAsia="TimesNewRomanPSMT" w:hAnsi="Times New Roman"/>
                <w:sz w:val="24"/>
                <w:szCs w:val="24"/>
                <w:lang w:val="sr-Cyrl-CS"/>
              </w:rPr>
              <w:t>4-5</w:t>
            </w:r>
          </w:p>
        </w:tc>
        <w:tc>
          <w:tcPr>
            <w:tcW w:w="11483" w:type="dxa"/>
            <w:tcBorders>
              <w:top w:val="single" w:sz="4" w:space="0" w:color="000000"/>
              <w:left w:val="single" w:sz="4" w:space="0" w:color="000000"/>
              <w:bottom w:val="single" w:sz="4" w:space="0" w:color="000000"/>
              <w:right w:val="nil"/>
            </w:tcBorders>
            <w:hideMark/>
          </w:tcPr>
          <w:p w:rsidR="00346EFF" w:rsidRPr="00346EFF" w:rsidRDefault="00346EFF">
            <w:pPr>
              <w:rPr>
                <w:rFonts w:ascii="Times New Roman" w:eastAsia="TimesNewRomanPSMT" w:hAnsi="Times New Roman"/>
                <w:b/>
                <w:sz w:val="24"/>
                <w:szCs w:val="24"/>
              </w:rPr>
            </w:pPr>
            <w:r w:rsidRPr="00346EFF">
              <w:rPr>
                <w:rFonts w:ascii="Times New Roman" w:eastAsia="TimesNewRomanPSMT" w:hAnsi="Times New Roman"/>
                <w:b/>
                <w:sz w:val="24"/>
                <w:szCs w:val="24"/>
              </w:rPr>
              <w:t>Позив за подношење понуда</w:t>
            </w:r>
          </w:p>
        </w:tc>
        <w:tc>
          <w:tcPr>
            <w:tcW w:w="1417" w:type="dxa"/>
            <w:tcBorders>
              <w:top w:val="single" w:sz="4" w:space="0" w:color="000000"/>
              <w:left w:val="single" w:sz="4" w:space="0" w:color="000000"/>
              <w:bottom w:val="single" w:sz="4" w:space="0" w:color="000000"/>
              <w:right w:val="single" w:sz="4" w:space="0" w:color="000000"/>
            </w:tcBorders>
          </w:tcPr>
          <w:p w:rsidR="00346EFF" w:rsidRPr="00E306DA" w:rsidRDefault="00E306DA">
            <w:pPr>
              <w:jc w:val="center"/>
              <w:rPr>
                <w:rFonts w:ascii="Times New Roman" w:eastAsia="TimesNewRomanPSMT" w:hAnsi="Times New Roman"/>
                <w:sz w:val="24"/>
                <w:szCs w:val="24"/>
                <w:lang w:val="sr-Cyrl-CS"/>
              </w:rPr>
            </w:pPr>
            <w:r>
              <w:rPr>
                <w:rFonts w:ascii="Times New Roman" w:eastAsia="TimesNewRomanPSMT" w:hAnsi="Times New Roman"/>
                <w:sz w:val="24"/>
                <w:szCs w:val="24"/>
                <w:lang w:val="sr-Cyrl-CS"/>
              </w:rPr>
              <w:t>4-5</w:t>
            </w:r>
          </w:p>
        </w:tc>
      </w:tr>
      <w:tr w:rsidR="00346EFF" w:rsidRPr="00346EFF" w:rsidTr="002F7B34">
        <w:tc>
          <w:tcPr>
            <w:tcW w:w="1275" w:type="dxa"/>
            <w:tcBorders>
              <w:top w:val="single" w:sz="4" w:space="0" w:color="000000"/>
              <w:left w:val="single" w:sz="4" w:space="0" w:color="000000"/>
              <w:bottom w:val="single" w:sz="4" w:space="0" w:color="000000"/>
              <w:right w:val="nil"/>
            </w:tcBorders>
            <w:vAlign w:val="center"/>
          </w:tcPr>
          <w:p w:rsidR="00346EFF" w:rsidRPr="002D4E50" w:rsidRDefault="002D4E50">
            <w:pPr>
              <w:snapToGrid w:val="0"/>
              <w:jc w:val="center"/>
              <w:rPr>
                <w:rFonts w:ascii="Times New Roman" w:eastAsia="Times New Roman" w:hAnsi="Times New Roman"/>
                <w:bCs/>
                <w:iCs/>
                <w:sz w:val="24"/>
                <w:szCs w:val="24"/>
                <w:lang/>
              </w:rPr>
            </w:pPr>
            <w:r>
              <w:rPr>
                <w:rFonts w:ascii="Times New Roman" w:eastAsia="Times New Roman" w:hAnsi="Times New Roman"/>
                <w:bCs/>
                <w:iCs/>
                <w:sz w:val="24"/>
                <w:szCs w:val="24"/>
                <w:lang/>
              </w:rPr>
              <w:t>6</w:t>
            </w:r>
          </w:p>
          <w:p w:rsidR="00346EFF" w:rsidRPr="00346EFF" w:rsidRDefault="00346EFF">
            <w:pPr>
              <w:snapToGrid w:val="0"/>
              <w:jc w:val="center"/>
              <w:rPr>
                <w:rFonts w:ascii="Times New Roman" w:eastAsia="TimesNewRomanPSMT" w:hAnsi="Times New Roman"/>
                <w:sz w:val="24"/>
                <w:szCs w:val="24"/>
              </w:rPr>
            </w:pPr>
          </w:p>
        </w:tc>
        <w:tc>
          <w:tcPr>
            <w:tcW w:w="11483" w:type="dxa"/>
            <w:tcBorders>
              <w:top w:val="single" w:sz="4" w:space="0" w:color="000000"/>
              <w:left w:val="single" w:sz="4" w:space="0" w:color="000000"/>
              <w:bottom w:val="single" w:sz="4" w:space="0" w:color="000000"/>
              <w:right w:val="nil"/>
            </w:tcBorders>
          </w:tcPr>
          <w:p w:rsidR="00346EFF" w:rsidRPr="00346EFF" w:rsidRDefault="00346EFF">
            <w:pPr>
              <w:snapToGrid w:val="0"/>
              <w:jc w:val="both"/>
              <w:rPr>
                <w:rFonts w:ascii="Times New Roman" w:eastAsia="TimesNewRomanPSMT" w:hAnsi="Times New Roman"/>
                <w:b/>
                <w:sz w:val="24"/>
                <w:szCs w:val="24"/>
              </w:rPr>
            </w:pPr>
          </w:p>
          <w:p w:rsidR="00346EFF" w:rsidRPr="00346EFF" w:rsidRDefault="00346EFF">
            <w:pPr>
              <w:snapToGrid w:val="0"/>
              <w:jc w:val="both"/>
              <w:rPr>
                <w:rFonts w:ascii="Times New Roman" w:eastAsia="TimesNewRomanPSMT" w:hAnsi="Times New Roman"/>
                <w:b/>
                <w:sz w:val="24"/>
                <w:szCs w:val="24"/>
              </w:rPr>
            </w:pPr>
            <w:r w:rsidRPr="00346EFF">
              <w:rPr>
                <w:rFonts w:ascii="Times New Roman" w:eastAsia="TimesNewRomanPSMT" w:hAnsi="Times New Roman"/>
                <w:b/>
                <w:sz w:val="24"/>
                <w:szCs w:val="24"/>
              </w:rPr>
              <w:t xml:space="preserve">Општи подаци о јавној набавци  </w:t>
            </w:r>
          </w:p>
          <w:p w:rsidR="00346EFF" w:rsidRPr="00346EFF" w:rsidRDefault="00346EFF">
            <w:pPr>
              <w:snapToGrid w:val="0"/>
              <w:jc w:val="both"/>
              <w:rPr>
                <w:rFonts w:ascii="Times New Roman" w:eastAsia="TimesNewRomanPSMT" w:hAnsi="Times New Roman"/>
                <w:b/>
                <w:sz w:val="24"/>
                <w:szCs w:val="24"/>
              </w:rPr>
            </w:pPr>
            <w:r w:rsidRPr="00346EFF">
              <w:rPr>
                <w:rFonts w:ascii="Times New Roman" w:eastAsia="TimesNewRomanPSMT" w:hAnsi="Times New Roman"/>
                <w:b/>
                <w:sz w:val="24"/>
                <w:szCs w:val="24"/>
              </w:rPr>
              <w:t xml:space="preserve">Предмет јавне набавке </w:t>
            </w:r>
          </w:p>
          <w:p w:rsidR="00346EFF" w:rsidRPr="00346EFF" w:rsidRDefault="00346EFF">
            <w:pPr>
              <w:snapToGrid w:val="0"/>
              <w:jc w:val="both"/>
              <w:rPr>
                <w:rFonts w:ascii="Times New Roman" w:eastAsia="TimesNewRomanPSMT"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46EFF" w:rsidRPr="00E306DA" w:rsidRDefault="00E306DA">
            <w:pPr>
              <w:snapToGrid w:val="0"/>
              <w:jc w:val="center"/>
              <w:rPr>
                <w:rFonts w:ascii="Times New Roman" w:hAnsi="Times New Roman"/>
                <w:bCs/>
                <w:iCs/>
                <w:sz w:val="24"/>
                <w:szCs w:val="24"/>
                <w:lang w:val="sr-Cyrl-CS"/>
              </w:rPr>
            </w:pPr>
            <w:r>
              <w:rPr>
                <w:rFonts w:ascii="Times New Roman" w:hAnsi="Times New Roman"/>
                <w:bCs/>
                <w:iCs/>
                <w:sz w:val="24"/>
                <w:szCs w:val="24"/>
                <w:lang w:val="sr-Cyrl-CS"/>
              </w:rPr>
              <w:t>6</w:t>
            </w:r>
          </w:p>
        </w:tc>
      </w:tr>
      <w:tr w:rsidR="00346EFF" w:rsidRPr="00346EFF" w:rsidTr="002F7B34">
        <w:tc>
          <w:tcPr>
            <w:tcW w:w="1275" w:type="dxa"/>
            <w:tcBorders>
              <w:top w:val="single" w:sz="4" w:space="0" w:color="000000"/>
              <w:left w:val="single" w:sz="4" w:space="0" w:color="000000"/>
              <w:bottom w:val="single" w:sz="4" w:space="0" w:color="000000"/>
              <w:right w:val="nil"/>
            </w:tcBorders>
            <w:vAlign w:val="center"/>
          </w:tcPr>
          <w:p w:rsidR="00346EFF" w:rsidRPr="002D4E50" w:rsidRDefault="002D4E50">
            <w:pPr>
              <w:snapToGrid w:val="0"/>
              <w:jc w:val="center"/>
              <w:rPr>
                <w:rFonts w:ascii="Times New Roman" w:eastAsia="TimesNewRomanPSMT" w:hAnsi="Times New Roman"/>
                <w:sz w:val="24"/>
                <w:szCs w:val="24"/>
                <w:lang/>
              </w:rPr>
            </w:pPr>
            <w:r>
              <w:rPr>
                <w:rFonts w:ascii="Times New Roman" w:eastAsia="TimesNewRomanPSMT" w:hAnsi="Times New Roman"/>
                <w:sz w:val="24"/>
                <w:szCs w:val="24"/>
                <w:lang/>
              </w:rPr>
              <w:t>7</w:t>
            </w:r>
          </w:p>
        </w:tc>
        <w:tc>
          <w:tcPr>
            <w:tcW w:w="11483" w:type="dxa"/>
            <w:tcBorders>
              <w:top w:val="single" w:sz="4" w:space="0" w:color="000000"/>
              <w:left w:val="single" w:sz="4" w:space="0" w:color="000000"/>
              <w:bottom w:val="single" w:sz="4" w:space="0" w:color="000000"/>
              <w:right w:val="nil"/>
            </w:tcBorders>
            <w:hideMark/>
          </w:tcPr>
          <w:p w:rsidR="00346EFF" w:rsidRPr="00346EFF" w:rsidRDefault="00346EFF">
            <w:pPr>
              <w:snapToGrid w:val="0"/>
              <w:jc w:val="both"/>
              <w:rPr>
                <w:rFonts w:ascii="Times New Roman" w:eastAsia="TimesNewRomanPSMT" w:hAnsi="Times New Roman"/>
                <w:sz w:val="24"/>
                <w:szCs w:val="24"/>
              </w:rPr>
            </w:pPr>
            <w:r w:rsidRPr="00346EFF">
              <w:rPr>
                <w:rFonts w:ascii="Times New Roman" w:eastAsia="TimesNewRomanPSMT" w:hAnsi="Times New Roman"/>
                <w:b/>
                <w:sz w:val="24"/>
                <w:szCs w:val="24"/>
              </w:rPr>
              <w:t xml:space="preserve">Врста, техничке карактеристике (спецификације), квалитет, количина и опис </w:t>
            </w:r>
            <w:r w:rsidRPr="00346EFF">
              <w:rPr>
                <w:rFonts w:ascii="Times New Roman" w:eastAsia="TimesNewRomanPSMT" w:hAnsi="Times New Roman"/>
                <w:b/>
                <w:color w:val="000000"/>
                <w:sz w:val="24"/>
                <w:szCs w:val="24"/>
              </w:rPr>
              <w:t>радова</w:t>
            </w:r>
            <w:r w:rsidRPr="00346EFF">
              <w:rPr>
                <w:rFonts w:ascii="Times New Roman" w:eastAsia="TimesNewRomanPSMT" w:hAnsi="Times New Roman"/>
                <w:b/>
                <w:sz w:val="24"/>
                <w:szCs w:val="24"/>
              </w:rPr>
              <w:t>, начин спровођења контроле и обезбеђења гаранције квалитета, рок извршења, место извршења</w:t>
            </w:r>
            <w:r w:rsidRPr="00346EFF">
              <w:rPr>
                <w:rFonts w:ascii="Times New Roman" w:eastAsia="TimesNewRomanPSMT" w:hAnsi="Times New Roman"/>
                <w:b/>
                <w:color w:val="000000"/>
                <w:sz w:val="24"/>
                <w:szCs w:val="24"/>
              </w:rPr>
              <w:t>, евентуалне додатне услуге и сл</w:t>
            </w:r>
            <w:r w:rsidRPr="00346EFF">
              <w:rPr>
                <w:rFonts w:ascii="Times New Roman" w:eastAsia="TimesNewRomanPSMT" w:hAnsi="Times New Roman"/>
                <w:color w:val="000000"/>
                <w:sz w:val="24"/>
                <w:szCs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346EFF" w:rsidRPr="00E306DA" w:rsidRDefault="00E306DA">
            <w:pPr>
              <w:snapToGrid w:val="0"/>
              <w:jc w:val="center"/>
              <w:rPr>
                <w:rFonts w:ascii="Times New Roman" w:eastAsia="TimesNewRomanPSMT" w:hAnsi="Times New Roman"/>
                <w:sz w:val="24"/>
                <w:szCs w:val="24"/>
                <w:lang w:val="sr-Cyrl-CS"/>
              </w:rPr>
            </w:pPr>
            <w:r>
              <w:rPr>
                <w:rFonts w:ascii="Times New Roman" w:eastAsia="TimesNewRomanPSMT" w:hAnsi="Times New Roman"/>
                <w:sz w:val="24"/>
                <w:szCs w:val="24"/>
                <w:lang w:val="sr-Cyrl-CS"/>
              </w:rPr>
              <w:t>7</w:t>
            </w:r>
          </w:p>
        </w:tc>
      </w:tr>
      <w:tr w:rsidR="00346EFF" w:rsidRPr="00346EFF" w:rsidTr="002F7B34">
        <w:trPr>
          <w:trHeight w:val="764"/>
        </w:trPr>
        <w:tc>
          <w:tcPr>
            <w:tcW w:w="1275" w:type="dxa"/>
            <w:tcBorders>
              <w:top w:val="single" w:sz="4" w:space="0" w:color="000000"/>
              <w:left w:val="single" w:sz="4" w:space="0" w:color="000000"/>
              <w:bottom w:val="single" w:sz="4" w:space="0" w:color="000000"/>
              <w:right w:val="nil"/>
            </w:tcBorders>
            <w:vAlign w:val="center"/>
          </w:tcPr>
          <w:p w:rsidR="00346EFF" w:rsidRPr="00346EFF" w:rsidRDefault="00346EFF">
            <w:pPr>
              <w:snapToGrid w:val="0"/>
              <w:jc w:val="center"/>
              <w:rPr>
                <w:rFonts w:ascii="Times New Roman" w:eastAsia="TimesNewRomanPSMT" w:hAnsi="Times New Roman"/>
                <w:sz w:val="24"/>
                <w:szCs w:val="24"/>
              </w:rPr>
            </w:pPr>
          </w:p>
          <w:p w:rsidR="00346EFF" w:rsidRPr="002D4E50" w:rsidRDefault="002D4E50">
            <w:pPr>
              <w:snapToGrid w:val="0"/>
              <w:jc w:val="center"/>
              <w:rPr>
                <w:rFonts w:ascii="Times New Roman" w:eastAsia="TimesNewRomanPSMT" w:hAnsi="Times New Roman"/>
                <w:sz w:val="24"/>
                <w:szCs w:val="24"/>
                <w:lang/>
              </w:rPr>
            </w:pPr>
            <w:r>
              <w:rPr>
                <w:rFonts w:ascii="Times New Roman" w:eastAsia="TimesNewRomanPSMT" w:hAnsi="Times New Roman"/>
                <w:sz w:val="24"/>
                <w:szCs w:val="24"/>
                <w:lang/>
              </w:rPr>
              <w:t>8</w:t>
            </w:r>
          </w:p>
        </w:tc>
        <w:tc>
          <w:tcPr>
            <w:tcW w:w="11483" w:type="dxa"/>
            <w:tcBorders>
              <w:top w:val="single" w:sz="4" w:space="0" w:color="000000"/>
              <w:left w:val="single" w:sz="4" w:space="0" w:color="000000"/>
              <w:bottom w:val="single" w:sz="4" w:space="0" w:color="000000"/>
              <w:right w:val="nil"/>
            </w:tcBorders>
            <w:hideMark/>
          </w:tcPr>
          <w:p w:rsidR="00346EFF" w:rsidRPr="00346EFF" w:rsidRDefault="00346EFF">
            <w:pPr>
              <w:snapToGrid w:val="0"/>
              <w:jc w:val="both"/>
              <w:rPr>
                <w:rFonts w:ascii="Times New Roman" w:eastAsia="TimesNewRomanPSMT" w:hAnsi="Times New Roman"/>
                <w:sz w:val="24"/>
                <w:szCs w:val="24"/>
              </w:rPr>
            </w:pPr>
            <w:r w:rsidRPr="00346EFF">
              <w:rPr>
                <w:rFonts w:ascii="Times New Roman" w:eastAsia="TimesNewRomanPSMT" w:hAnsi="Times New Roman"/>
                <w:sz w:val="24"/>
                <w:szCs w:val="24"/>
                <w:lang w:val="sr-Cyrl-CS"/>
              </w:rPr>
              <w:t xml:space="preserve"> </w:t>
            </w:r>
          </w:p>
          <w:p w:rsidR="00346EFF" w:rsidRPr="00346EFF" w:rsidRDefault="00346EFF">
            <w:pPr>
              <w:snapToGrid w:val="0"/>
              <w:jc w:val="both"/>
              <w:rPr>
                <w:rFonts w:ascii="Times New Roman" w:eastAsia="TimesNewRomanPSMT" w:hAnsi="Times New Roman"/>
                <w:b/>
                <w:sz w:val="24"/>
                <w:szCs w:val="24"/>
              </w:rPr>
            </w:pPr>
            <w:r w:rsidRPr="00346EFF">
              <w:rPr>
                <w:rFonts w:ascii="Times New Roman" w:eastAsia="TimesNewRomanPSMT" w:hAnsi="Times New Roman"/>
                <w:b/>
                <w:sz w:val="24"/>
                <w:szCs w:val="24"/>
                <w:lang w:val="sr-Cyrl-CS"/>
              </w:rPr>
              <w:t xml:space="preserve">Техничка документација </w:t>
            </w:r>
          </w:p>
        </w:tc>
        <w:tc>
          <w:tcPr>
            <w:tcW w:w="1417" w:type="dxa"/>
            <w:tcBorders>
              <w:top w:val="single" w:sz="4" w:space="0" w:color="000000"/>
              <w:left w:val="single" w:sz="4" w:space="0" w:color="000000"/>
              <w:bottom w:val="single" w:sz="4" w:space="0" w:color="000000"/>
              <w:right w:val="single" w:sz="4" w:space="0" w:color="000000"/>
            </w:tcBorders>
            <w:vAlign w:val="center"/>
          </w:tcPr>
          <w:p w:rsidR="00346EFF" w:rsidRDefault="00E306DA">
            <w:pPr>
              <w:snapToGrid w:val="0"/>
              <w:jc w:val="center"/>
              <w:rPr>
                <w:rFonts w:ascii="Times New Roman" w:eastAsia="TimesNewRomanPSMT" w:hAnsi="Times New Roman"/>
                <w:sz w:val="24"/>
                <w:szCs w:val="24"/>
                <w:lang w:val="sr-Cyrl-CS"/>
              </w:rPr>
            </w:pPr>
            <w:r>
              <w:rPr>
                <w:rFonts w:ascii="Times New Roman" w:eastAsia="TimesNewRomanPSMT" w:hAnsi="Times New Roman"/>
                <w:sz w:val="24"/>
                <w:szCs w:val="24"/>
                <w:lang w:val="sr-Cyrl-CS"/>
              </w:rPr>
              <w:t>7</w:t>
            </w:r>
          </w:p>
          <w:p w:rsidR="00E306DA" w:rsidRPr="00E306DA" w:rsidRDefault="00E306DA">
            <w:pPr>
              <w:snapToGrid w:val="0"/>
              <w:jc w:val="center"/>
              <w:rPr>
                <w:rFonts w:ascii="Times New Roman" w:eastAsia="TimesNewRomanPSMT" w:hAnsi="Times New Roman"/>
                <w:sz w:val="24"/>
                <w:szCs w:val="24"/>
                <w:lang w:val="sr-Cyrl-CS"/>
              </w:rPr>
            </w:pPr>
          </w:p>
        </w:tc>
      </w:tr>
      <w:tr w:rsidR="00346EFF" w:rsidRPr="00346EFF" w:rsidTr="002F7B34">
        <w:trPr>
          <w:trHeight w:val="660"/>
        </w:trPr>
        <w:tc>
          <w:tcPr>
            <w:tcW w:w="1275" w:type="dxa"/>
            <w:tcBorders>
              <w:top w:val="single" w:sz="4" w:space="0" w:color="000000"/>
              <w:left w:val="single" w:sz="4" w:space="0" w:color="000000"/>
              <w:bottom w:val="single" w:sz="4" w:space="0" w:color="000000"/>
              <w:right w:val="nil"/>
            </w:tcBorders>
          </w:tcPr>
          <w:p w:rsidR="00346EFF" w:rsidRPr="002D4E50" w:rsidRDefault="002D4E50">
            <w:pPr>
              <w:snapToGrid w:val="0"/>
              <w:jc w:val="center"/>
              <w:rPr>
                <w:rFonts w:ascii="Times New Roman" w:eastAsia="TimesNewRomanPSMT" w:hAnsi="Times New Roman"/>
                <w:sz w:val="24"/>
                <w:szCs w:val="24"/>
                <w:lang/>
              </w:rPr>
            </w:pPr>
            <w:r>
              <w:rPr>
                <w:rFonts w:ascii="Times New Roman" w:eastAsia="TimesNewRomanPSMT" w:hAnsi="Times New Roman"/>
                <w:sz w:val="24"/>
                <w:szCs w:val="24"/>
                <w:lang/>
              </w:rPr>
              <w:t>9-15</w:t>
            </w:r>
          </w:p>
          <w:p w:rsidR="00346EFF" w:rsidRPr="00346EFF" w:rsidRDefault="00346EFF">
            <w:pPr>
              <w:snapToGrid w:val="0"/>
              <w:jc w:val="center"/>
              <w:rPr>
                <w:rFonts w:ascii="Times New Roman" w:eastAsia="TimesNewRomanPSMT" w:hAnsi="Times New Roman"/>
                <w:sz w:val="24"/>
                <w:szCs w:val="24"/>
              </w:rPr>
            </w:pPr>
          </w:p>
        </w:tc>
        <w:tc>
          <w:tcPr>
            <w:tcW w:w="11483" w:type="dxa"/>
            <w:tcBorders>
              <w:top w:val="single" w:sz="4" w:space="0" w:color="000000"/>
              <w:left w:val="single" w:sz="4" w:space="0" w:color="000000"/>
              <w:bottom w:val="single" w:sz="4" w:space="0" w:color="000000"/>
              <w:right w:val="nil"/>
            </w:tcBorders>
          </w:tcPr>
          <w:p w:rsidR="00346EFF" w:rsidRPr="00346EFF" w:rsidRDefault="00346EFF">
            <w:pPr>
              <w:snapToGrid w:val="0"/>
              <w:rPr>
                <w:rFonts w:ascii="Times New Roman" w:eastAsia="TimesNewRomanPSMT" w:hAnsi="Times New Roman"/>
                <w:b/>
                <w:sz w:val="24"/>
                <w:szCs w:val="24"/>
              </w:rPr>
            </w:pPr>
          </w:p>
          <w:p w:rsidR="00346EFF" w:rsidRPr="00E306DA" w:rsidRDefault="00E306DA">
            <w:pPr>
              <w:snapToGrid w:val="0"/>
              <w:rPr>
                <w:rFonts w:ascii="Times New Roman" w:eastAsia="TimesNewRomanPSMT" w:hAnsi="Times New Roman"/>
                <w:b/>
                <w:sz w:val="24"/>
                <w:szCs w:val="24"/>
                <w:lang w:val="sr-Cyrl-CS"/>
              </w:rPr>
            </w:pPr>
            <w:r>
              <w:rPr>
                <w:rFonts w:ascii="Times New Roman" w:eastAsia="TimesNewRomanPSMT" w:hAnsi="Times New Roman"/>
                <w:b/>
                <w:sz w:val="24"/>
                <w:szCs w:val="24"/>
                <w:lang w:val="sr-Cyrl-CS"/>
              </w:rPr>
              <w:t>Предмер и предрачун радова</w:t>
            </w:r>
          </w:p>
          <w:p w:rsidR="00346EFF" w:rsidRPr="00346EFF" w:rsidRDefault="00346EFF">
            <w:pPr>
              <w:snapToGrid w:val="0"/>
              <w:rPr>
                <w:rFonts w:ascii="Times New Roman" w:eastAsia="TimesNewRomanPSMT" w:hAnsi="Times New Roman"/>
                <w:b/>
                <w:sz w:val="24"/>
                <w:szCs w:val="24"/>
                <w:lang w:val="sr-Cyrl-CS"/>
              </w:rPr>
            </w:pPr>
          </w:p>
          <w:p w:rsidR="00346EFF" w:rsidRPr="00346EFF" w:rsidRDefault="00346EFF">
            <w:pPr>
              <w:snapToGrid w:val="0"/>
              <w:rPr>
                <w:rFonts w:ascii="Times New Roman" w:eastAsia="TimesNewRomanPSMT" w:hAnsi="Times New Roman"/>
                <w:b/>
                <w:sz w:val="24"/>
                <w:szCs w:val="24"/>
                <w:lang w:val="sr-Cyrl-C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46EFF" w:rsidRPr="00E306DA" w:rsidRDefault="00E306DA">
            <w:pPr>
              <w:snapToGrid w:val="0"/>
              <w:jc w:val="center"/>
              <w:rPr>
                <w:rFonts w:ascii="Times New Roman" w:eastAsia="TimesNewRomanPSMT" w:hAnsi="Times New Roman"/>
                <w:sz w:val="24"/>
                <w:szCs w:val="24"/>
                <w:lang w:val="sr-Cyrl-CS"/>
              </w:rPr>
            </w:pPr>
            <w:r>
              <w:rPr>
                <w:rFonts w:ascii="Times New Roman" w:eastAsia="TimesNewRomanPSMT" w:hAnsi="Times New Roman"/>
                <w:sz w:val="24"/>
                <w:szCs w:val="24"/>
                <w:lang w:val="sr-Cyrl-CS"/>
              </w:rPr>
              <w:t>38-84</w:t>
            </w:r>
          </w:p>
        </w:tc>
      </w:tr>
      <w:tr w:rsidR="002A25F7" w:rsidRPr="00346EFF" w:rsidTr="002F7B34">
        <w:trPr>
          <w:trHeight w:val="2340"/>
        </w:trPr>
        <w:tc>
          <w:tcPr>
            <w:tcW w:w="1275" w:type="dxa"/>
            <w:vMerge w:val="restart"/>
            <w:tcBorders>
              <w:top w:val="single" w:sz="4" w:space="0" w:color="000000"/>
              <w:left w:val="single" w:sz="4" w:space="0" w:color="000000"/>
              <w:right w:val="single" w:sz="4" w:space="0" w:color="auto"/>
            </w:tcBorders>
          </w:tcPr>
          <w:p w:rsidR="002A25F7" w:rsidRPr="00346EFF" w:rsidRDefault="002A25F7">
            <w:pPr>
              <w:snapToGrid w:val="0"/>
              <w:jc w:val="center"/>
              <w:rPr>
                <w:rFonts w:ascii="Times New Roman" w:eastAsia="TimesNewRomanPSMT" w:hAnsi="Times New Roman"/>
                <w:sz w:val="24"/>
                <w:szCs w:val="24"/>
                <w:lang w:val="sr-Latn-CS"/>
              </w:rPr>
            </w:pPr>
          </w:p>
          <w:p w:rsidR="002A25F7" w:rsidRPr="00346EFF" w:rsidRDefault="002A25F7">
            <w:pPr>
              <w:snapToGrid w:val="0"/>
              <w:jc w:val="center"/>
              <w:rPr>
                <w:rFonts w:ascii="Times New Roman" w:eastAsia="TimesNewRomanPSMT" w:hAnsi="Times New Roman"/>
                <w:sz w:val="24"/>
                <w:szCs w:val="24"/>
              </w:rPr>
            </w:pPr>
          </w:p>
          <w:p w:rsidR="002A25F7" w:rsidRPr="00346EFF" w:rsidRDefault="002A25F7">
            <w:pPr>
              <w:snapToGrid w:val="0"/>
              <w:jc w:val="center"/>
              <w:rPr>
                <w:rFonts w:ascii="Times New Roman" w:eastAsia="TimesNewRomanPSMT" w:hAnsi="Times New Roman"/>
                <w:sz w:val="24"/>
                <w:szCs w:val="24"/>
              </w:rPr>
            </w:pPr>
          </w:p>
          <w:p w:rsidR="002A25F7" w:rsidRPr="00346EFF" w:rsidRDefault="002A25F7">
            <w:pPr>
              <w:snapToGrid w:val="0"/>
              <w:jc w:val="center"/>
              <w:rPr>
                <w:rFonts w:ascii="Times New Roman" w:eastAsia="TimesNewRomanPSMT" w:hAnsi="Times New Roman"/>
                <w:sz w:val="24"/>
                <w:szCs w:val="24"/>
              </w:rPr>
            </w:pPr>
          </w:p>
          <w:p w:rsidR="002A25F7" w:rsidRPr="002D4E50" w:rsidRDefault="002D4E50">
            <w:pPr>
              <w:snapToGrid w:val="0"/>
              <w:jc w:val="center"/>
              <w:rPr>
                <w:rFonts w:ascii="Times New Roman" w:eastAsia="TimesNewRomanPSMT" w:hAnsi="Times New Roman"/>
                <w:sz w:val="24"/>
                <w:szCs w:val="24"/>
                <w:lang/>
              </w:rPr>
            </w:pPr>
            <w:r>
              <w:rPr>
                <w:rFonts w:ascii="Times New Roman" w:eastAsia="TimesNewRomanPSMT" w:hAnsi="Times New Roman"/>
                <w:sz w:val="24"/>
                <w:szCs w:val="24"/>
                <w:lang/>
              </w:rPr>
              <w:t>16-19</w:t>
            </w:r>
          </w:p>
          <w:p w:rsidR="002A25F7" w:rsidRPr="00346EFF" w:rsidRDefault="002A25F7">
            <w:pPr>
              <w:snapToGrid w:val="0"/>
              <w:jc w:val="center"/>
              <w:rPr>
                <w:rFonts w:ascii="Times New Roman" w:eastAsia="TimesNewRomanPSMT" w:hAnsi="Times New Roman"/>
                <w:sz w:val="24"/>
                <w:szCs w:val="24"/>
              </w:rPr>
            </w:pPr>
          </w:p>
          <w:p w:rsidR="002A25F7" w:rsidRPr="00346EFF" w:rsidRDefault="002A25F7">
            <w:pPr>
              <w:snapToGrid w:val="0"/>
              <w:jc w:val="center"/>
              <w:rPr>
                <w:rFonts w:ascii="Times New Roman" w:eastAsia="TimesNewRomanPSMT" w:hAnsi="Times New Roman"/>
                <w:sz w:val="24"/>
                <w:szCs w:val="24"/>
              </w:rPr>
            </w:pPr>
          </w:p>
          <w:p w:rsidR="002A25F7" w:rsidRPr="00346EFF" w:rsidRDefault="002A25F7">
            <w:pPr>
              <w:snapToGrid w:val="0"/>
              <w:jc w:val="center"/>
              <w:rPr>
                <w:rFonts w:ascii="Times New Roman" w:eastAsia="TimesNewRomanPSMT" w:hAnsi="Times New Roman"/>
                <w:sz w:val="24"/>
                <w:szCs w:val="24"/>
              </w:rPr>
            </w:pPr>
          </w:p>
          <w:p w:rsidR="002A25F7" w:rsidRPr="00346EFF" w:rsidRDefault="002A25F7">
            <w:pPr>
              <w:snapToGrid w:val="0"/>
              <w:jc w:val="center"/>
              <w:rPr>
                <w:rFonts w:ascii="Times New Roman" w:eastAsia="TimesNewRomanPSMT" w:hAnsi="Times New Roman"/>
                <w:sz w:val="24"/>
                <w:szCs w:val="24"/>
              </w:rPr>
            </w:pPr>
          </w:p>
          <w:p w:rsidR="002A25F7" w:rsidRPr="00346EFF" w:rsidRDefault="002A25F7">
            <w:pPr>
              <w:snapToGrid w:val="0"/>
              <w:jc w:val="center"/>
              <w:rPr>
                <w:rFonts w:ascii="Times New Roman" w:eastAsia="TimesNewRomanPSMT" w:hAnsi="Times New Roman"/>
                <w:sz w:val="24"/>
                <w:szCs w:val="24"/>
              </w:rPr>
            </w:pPr>
          </w:p>
          <w:p w:rsidR="002A25F7" w:rsidRPr="002D4E50" w:rsidRDefault="002D4E50">
            <w:pPr>
              <w:snapToGrid w:val="0"/>
              <w:jc w:val="center"/>
              <w:rPr>
                <w:rFonts w:ascii="Times New Roman" w:eastAsia="TimesNewRomanPSMT" w:hAnsi="Times New Roman"/>
                <w:sz w:val="24"/>
                <w:szCs w:val="24"/>
                <w:lang/>
              </w:rPr>
            </w:pPr>
            <w:r>
              <w:rPr>
                <w:rFonts w:ascii="Times New Roman" w:eastAsia="TimesNewRomanPSMT" w:hAnsi="Times New Roman"/>
                <w:sz w:val="24"/>
                <w:szCs w:val="24"/>
                <w:lang/>
              </w:rPr>
              <w:t>20-22</w:t>
            </w:r>
          </w:p>
          <w:p w:rsidR="002A25F7" w:rsidRDefault="002A25F7">
            <w:pPr>
              <w:snapToGrid w:val="0"/>
              <w:jc w:val="center"/>
              <w:rPr>
                <w:rFonts w:ascii="Times New Roman" w:eastAsia="TimesNewRomanPSMT" w:hAnsi="Times New Roman"/>
                <w:sz w:val="24"/>
                <w:szCs w:val="24"/>
                <w:lang/>
              </w:rPr>
            </w:pPr>
          </w:p>
          <w:p w:rsidR="002D4E50" w:rsidRDefault="002D4E50">
            <w:pPr>
              <w:snapToGrid w:val="0"/>
              <w:jc w:val="center"/>
              <w:rPr>
                <w:rFonts w:ascii="Times New Roman" w:eastAsia="TimesNewRomanPSMT" w:hAnsi="Times New Roman"/>
                <w:sz w:val="24"/>
                <w:szCs w:val="24"/>
                <w:lang/>
              </w:rPr>
            </w:pPr>
          </w:p>
          <w:p w:rsidR="002D4E50" w:rsidRDefault="002D4E50">
            <w:pPr>
              <w:snapToGrid w:val="0"/>
              <w:jc w:val="center"/>
              <w:rPr>
                <w:rFonts w:ascii="Times New Roman" w:eastAsia="TimesNewRomanPSMT" w:hAnsi="Times New Roman"/>
                <w:sz w:val="24"/>
                <w:szCs w:val="24"/>
                <w:lang/>
              </w:rPr>
            </w:pPr>
          </w:p>
          <w:p w:rsidR="002D4E50" w:rsidRDefault="002D4E50">
            <w:pPr>
              <w:snapToGrid w:val="0"/>
              <w:jc w:val="center"/>
              <w:rPr>
                <w:rFonts w:ascii="Times New Roman" w:eastAsia="TimesNewRomanPSMT" w:hAnsi="Times New Roman"/>
                <w:sz w:val="24"/>
                <w:szCs w:val="24"/>
                <w:lang/>
              </w:rPr>
            </w:pPr>
            <w:r>
              <w:rPr>
                <w:rFonts w:ascii="Times New Roman" w:eastAsia="TimesNewRomanPSMT" w:hAnsi="Times New Roman"/>
                <w:sz w:val="24"/>
                <w:szCs w:val="24"/>
                <w:lang/>
              </w:rPr>
              <w:t>23-30</w:t>
            </w:r>
          </w:p>
          <w:p w:rsidR="002D4E50" w:rsidRDefault="002D4E50">
            <w:pPr>
              <w:snapToGrid w:val="0"/>
              <w:jc w:val="center"/>
              <w:rPr>
                <w:rFonts w:ascii="Times New Roman" w:eastAsia="TimesNewRomanPSMT" w:hAnsi="Times New Roman"/>
                <w:sz w:val="24"/>
                <w:szCs w:val="24"/>
                <w:lang/>
              </w:rPr>
            </w:pPr>
          </w:p>
          <w:p w:rsidR="002D4E50" w:rsidRDefault="002D4E50">
            <w:pPr>
              <w:snapToGrid w:val="0"/>
              <w:jc w:val="center"/>
              <w:rPr>
                <w:rFonts w:ascii="Times New Roman" w:eastAsia="TimesNewRomanPSMT" w:hAnsi="Times New Roman"/>
                <w:sz w:val="24"/>
                <w:szCs w:val="24"/>
                <w:lang/>
              </w:rPr>
            </w:pPr>
            <w:r>
              <w:rPr>
                <w:rFonts w:ascii="Times New Roman" w:eastAsia="TimesNewRomanPSMT" w:hAnsi="Times New Roman"/>
                <w:sz w:val="24"/>
                <w:szCs w:val="24"/>
                <w:lang/>
              </w:rPr>
              <w:t>31-32</w:t>
            </w:r>
          </w:p>
          <w:p w:rsidR="002D4E50" w:rsidRDefault="002D4E50">
            <w:pPr>
              <w:snapToGrid w:val="0"/>
              <w:jc w:val="center"/>
              <w:rPr>
                <w:rFonts w:ascii="Times New Roman" w:eastAsia="TimesNewRomanPSMT" w:hAnsi="Times New Roman"/>
                <w:sz w:val="24"/>
                <w:szCs w:val="24"/>
                <w:lang/>
              </w:rPr>
            </w:pPr>
          </w:p>
          <w:p w:rsidR="002D4E50" w:rsidRDefault="002D4E50">
            <w:pPr>
              <w:snapToGrid w:val="0"/>
              <w:jc w:val="center"/>
              <w:rPr>
                <w:rFonts w:ascii="Times New Roman" w:eastAsia="TimesNewRomanPSMT" w:hAnsi="Times New Roman"/>
                <w:sz w:val="24"/>
                <w:szCs w:val="24"/>
                <w:lang/>
              </w:rPr>
            </w:pPr>
            <w:r>
              <w:rPr>
                <w:rFonts w:ascii="Times New Roman" w:eastAsia="TimesNewRomanPSMT" w:hAnsi="Times New Roman"/>
                <w:sz w:val="24"/>
                <w:szCs w:val="24"/>
                <w:lang/>
              </w:rPr>
              <w:t>33-36</w:t>
            </w:r>
          </w:p>
          <w:p w:rsidR="002D4E50" w:rsidRDefault="002D4E50">
            <w:pPr>
              <w:snapToGrid w:val="0"/>
              <w:jc w:val="center"/>
              <w:rPr>
                <w:rFonts w:ascii="Times New Roman" w:eastAsia="TimesNewRomanPSMT" w:hAnsi="Times New Roman"/>
                <w:sz w:val="24"/>
                <w:szCs w:val="24"/>
                <w:lang/>
              </w:rPr>
            </w:pPr>
          </w:p>
          <w:p w:rsidR="002D4E50" w:rsidRDefault="002D4E50">
            <w:pPr>
              <w:snapToGrid w:val="0"/>
              <w:jc w:val="center"/>
              <w:rPr>
                <w:rFonts w:ascii="Times New Roman" w:eastAsia="TimesNewRomanPSMT" w:hAnsi="Times New Roman"/>
                <w:sz w:val="24"/>
                <w:szCs w:val="24"/>
                <w:lang/>
              </w:rPr>
            </w:pPr>
            <w:r>
              <w:rPr>
                <w:rFonts w:ascii="Times New Roman" w:eastAsia="TimesNewRomanPSMT" w:hAnsi="Times New Roman"/>
                <w:sz w:val="24"/>
                <w:szCs w:val="24"/>
                <w:lang/>
              </w:rPr>
              <w:t>37</w:t>
            </w:r>
          </w:p>
          <w:p w:rsidR="002D4E50" w:rsidRDefault="002D4E50">
            <w:pPr>
              <w:snapToGrid w:val="0"/>
              <w:jc w:val="center"/>
              <w:rPr>
                <w:rFonts w:ascii="Times New Roman" w:eastAsia="TimesNewRomanPSMT" w:hAnsi="Times New Roman"/>
                <w:sz w:val="24"/>
                <w:szCs w:val="24"/>
                <w:lang/>
              </w:rPr>
            </w:pPr>
          </w:p>
          <w:p w:rsidR="002D4E50" w:rsidRDefault="002D4E50">
            <w:pPr>
              <w:snapToGrid w:val="0"/>
              <w:jc w:val="center"/>
              <w:rPr>
                <w:rFonts w:ascii="Times New Roman" w:eastAsia="TimesNewRomanPSMT" w:hAnsi="Times New Roman"/>
                <w:sz w:val="24"/>
                <w:szCs w:val="24"/>
                <w:lang/>
              </w:rPr>
            </w:pPr>
          </w:p>
          <w:p w:rsidR="002D4E50" w:rsidRDefault="002D4E50">
            <w:pPr>
              <w:snapToGrid w:val="0"/>
              <w:jc w:val="center"/>
              <w:rPr>
                <w:rFonts w:ascii="Times New Roman" w:eastAsia="TimesNewRomanPSMT" w:hAnsi="Times New Roman"/>
                <w:sz w:val="24"/>
                <w:szCs w:val="24"/>
                <w:lang/>
              </w:rPr>
            </w:pPr>
          </w:p>
          <w:p w:rsidR="002D4E50" w:rsidRDefault="002D4E50">
            <w:pPr>
              <w:snapToGrid w:val="0"/>
              <w:jc w:val="center"/>
              <w:rPr>
                <w:rFonts w:ascii="Times New Roman" w:eastAsia="TimesNewRomanPSMT" w:hAnsi="Times New Roman"/>
                <w:sz w:val="24"/>
                <w:szCs w:val="24"/>
                <w:lang/>
              </w:rPr>
            </w:pPr>
            <w:r>
              <w:rPr>
                <w:rFonts w:ascii="Times New Roman" w:eastAsia="TimesNewRomanPSMT" w:hAnsi="Times New Roman"/>
                <w:sz w:val="24"/>
                <w:szCs w:val="24"/>
                <w:lang/>
              </w:rPr>
              <w:t>38-40</w:t>
            </w:r>
          </w:p>
          <w:p w:rsidR="002D4E50" w:rsidRDefault="002D4E50">
            <w:pPr>
              <w:snapToGrid w:val="0"/>
              <w:jc w:val="center"/>
              <w:rPr>
                <w:rFonts w:ascii="Times New Roman" w:eastAsia="TimesNewRomanPSMT" w:hAnsi="Times New Roman"/>
                <w:sz w:val="24"/>
                <w:szCs w:val="24"/>
                <w:lang/>
              </w:rPr>
            </w:pPr>
          </w:p>
          <w:p w:rsidR="002D4E50" w:rsidRDefault="002D4E50">
            <w:pPr>
              <w:snapToGrid w:val="0"/>
              <w:jc w:val="center"/>
              <w:rPr>
                <w:rFonts w:ascii="Times New Roman" w:eastAsia="TimesNewRomanPSMT" w:hAnsi="Times New Roman"/>
                <w:sz w:val="24"/>
                <w:szCs w:val="24"/>
                <w:lang/>
              </w:rPr>
            </w:pPr>
          </w:p>
          <w:p w:rsidR="002D4E50" w:rsidRDefault="002D4E50">
            <w:pPr>
              <w:snapToGrid w:val="0"/>
              <w:jc w:val="center"/>
              <w:rPr>
                <w:rFonts w:ascii="Times New Roman" w:eastAsia="TimesNewRomanPSMT" w:hAnsi="Times New Roman"/>
                <w:sz w:val="24"/>
                <w:szCs w:val="24"/>
                <w:lang/>
              </w:rPr>
            </w:pPr>
          </w:p>
          <w:p w:rsidR="002D4E50" w:rsidRDefault="002D4E50">
            <w:pPr>
              <w:snapToGrid w:val="0"/>
              <w:jc w:val="center"/>
              <w:rPr>
                <w:rFonts w:ascii="Times New Roman" w:eastAsia="TimesNewRomanPSMT" w:hAnsi="Times New Roman"/>
                <w:sz w:val="24"/>
                <w:szCs w:val="24"/>
                <w:lang/>
              </w:rPr>
            </w:pPr>
            <w:r>
              <w:rPr>
                <w:rFonts w:ascii="Times New Roman" w:eastAsia="TimesNewRomanPSMT" w:hAnsi="Times New Roman"/>
                <w:sz w:val="24"/>
                <w:szCs w:val="24"/>
                <w:lang/>
              </w:rPr>
              <w:t>41-46</w:t>
            </w:r>
          </w:p>
          <w:p w:rsidR="002D4E50" w:rsidRDefault="002D4E50">
            <w:pPr>
              <w:snapToGrid w:val="0"/>
              <w:jc w:val="center"/>
              <w:rPr>
                <w:rFonts w:ascii="Times New Roman" w:eastAsia="TimesNewRomanPSMT" w:hAnsi="Times New Roman"/>
                <w:sz w:val="24"/>
                <w:szCs w:val="24"/>
                <w:lang/>
              </w:rPr>
            </w:pPr>
          </w:p>
          <w:p w:rsidR="002D4E50" w:rsidRDefault="002D4E50">
            <w:pPr>
              <w:snapToGrid w:val="0"/>
              <w:jc w:val="center"/>
              <w:rPr>
                <w:rFonts w:ascii="Times New Roman" w:eastAsia="TimesNewRomanPSMT" w:hAnsi="Times New Roman"/>
                <w:sz w:val="24"/>
                <w:szCs w:val="24"/>
                <w:lang/>
              </w:rPr>
            </w:pPr>
          </w:p>
          <w:p w:rsidR="002D4E50" w:rsidRDefault="002D4E50">
            <w:pPr>
              <w:snapToGrid w:val="0"/>
              <w:jc w:val="center"/>
              <w:rPr>
                <w:rFonts w:ascii="Times New Roman" w:eastAsia="TimesNewRomanPSMT" w:hAnsi="Times New Roman"/>
                <w:sz w:val="24"/>
                <w:szCs w:val="24"/>
                <w:lang/>
              </w:rPr>
            </w:pPr>
          </w:p>
          <w:p w:rsidR="002D4E50" w:rsidRDefault="002D4E50">
            <w:pPr>
              <w:snapToGrid w:val="0"/>
              <w:jc w:val="center"/>
              <w:rPr>
                <w:rFonts w:ascii="Times New Roman" w:eastAsia="TimesNewRomanPSMT" w:hAnsi="Times New Roman"/>
                <w:sz w:val="24"/>
                <w:szCs w:val="24"/>
                <w:lang/>
              </w:rPr>
            </w:pPr>
          </w:p>
          <w:p w:rsidR="002D4E50" w:rsidRDefault="002D4E50">
            <w:pPr>
              <w:snapToGrid w:val="0"/>
              <w:jc w:val="center"/>
              <w:rPr>
                <w:rFonts w:ascii="Times New Roman" w:eastAsia="TimesNewRomanPSMT" w:hAnsi="Times New Roman"/>
                <w:sz w:val="24"/>
                <w:szCs w:val="24"/>
                <w:lang/>
              </w:rPr>
            </w:pPr>
            <w:r>
              <w:rPr>
                <w:rFonts w:ascii="Times New Roman" w:eastAsia="TimesNewRomanPSMT" w:hAnsi="Times New Roman"/>
                <w:sz w:val="24"/>
                <w:szCs w:val="24"/>
                <w:lang/>
              </w:rPr>
              <w:t>47-52</w:t>
            </w:r>
          </w:p>
          <w:p w:rsidR="002D4E50" w:rsidRDefault="002D4E50">
            <w:pPr>
              <w:snapToGrid w:val="0"/>
              <w:jc w:val="center"/>
              <w:rPr>
                <w:rFonts w:ascii="Times New Roman" w:eastAsia="TimesNewRomanPSMT" w:hAnsi="Times New Roman"/>
                <w:sz w:val="24"/>
                <w:szCs w:val="24"/>
                <w:lang/>
              </w:rPr>
            </w:pPr>
          </w:p>
          <w:p w:rsidR="002D4E50" w:rsidRDefault="002D4E50">
            <w:pPr>
              <w:snapToGrid w:val="0"/>
              <w:jc w:val="center"/>
              <w:rPr>
                <w:rFonts w:ascii="Times New Roman" w:eastAsia="TimesNewRomanPSMT" w:hAnsi="Times New Roman"/>
                <w:sz w:val="24"/>
                <w:szCs w:val="24"/>
                <w:lang/>
              </w:rPr>
            </w:pPr>
          </w:p>
          <w:p w:rsidR="002D4E50" w:rsidRPr="002D4E50" w:rsidRDefault="002D4E50">
            <w:pPr>
              <w:snapToGrid w:val="0"/>
              <w:jc w:val="center"/>
              <w:rPr>
                <w:rFonts w:ascii="Times New Roman" w:eastAsia="TimesNewRomanPSMT" w:hAnsi="Times New Roman"/>
                <w:sz w:val="24"/>
                <w:szCs w:val="24"/>
                <w:lang/>
              </w:rPr>
            </w:pPr>
          </w:p>
        </w:tc>
        <w:tc>
          <w:tcPr>
            <w:tcW w:w="11483" w:type="dxa"/>
            <w:tcBorders>
              <w:top w:val="single" w:sz="4" w:space="0" w:color="000000"/>
              <w:left w:val="single" w:sz="4" w:space="0" w:color="auto"/>
              <w:bottom w:val="single" w:sz="4" w:space="0" w:color="auto"/>
              <w:right w:val="nil"/>
            </w:tcBorders>
          </w:tcPr>
          <w:p w:rsidR="002A25F7" w:rsidRPr="00346EFF" w:rsidRDefault="002A25F7">
            <w:pPr>
              <w:snapToGrid w:val="0"/>
              <w:rPr>
                <w:rFonts w:ascii="Times New Roman" w:eastAsia="TimesNewRomanPSMT" w:hAnsi="Times New Roman"/>
                <w:b/>
                <w:sz w:val="24"/>
                <w:szCs w:val="24"/>
                <w:lang w:val="sr-Cyrl-CS"/>
              </w:rPr>
            </w:pPr>
          </w:p>
          <w:p w:rsidR="002A25F7" w:rsidRPr="00346EFF" w:rsidRDefault="002A25F7">
            <w:pPr>
              <w:snapToGrid w:val="0"/>
              <w:rPr>
                <w:rFonts w:ascii="Times New Roman" w:eastAsia="TimesNewRomanPSMT" w:hAnsi="Times New Roman"/>
                <w:b/>
                <w:sz w:val="24"/>
                <w:szCs w:val="24"/>
                <w:lang w:val="sr-Cyrl-CS"/>
              </w:rPr>
            </w:pPr>
          </w:p>
          <w:p w:rsidR="002A25F7" w:rsidRPr="00346EFF" w:rsidRDefault="002A25F7" w:rsidP="002234E3">
            <w:pPr>
              <w:pStyle w:val="NormalWeb"/>
              <w:spacing w:after="0" w:line="276" w:lineRule="auto"/>
              <w:jc w:val="both"/>
              <w:rPr>
                <w:rFonts w:eastAsia="TimesNewRomanPSMT"/>
                <w:lang w:val="sr-Cyrl-CS"/>
              </w:rPr>
            </w:pPr>
            <w:r w:rsidRPr="00E306DA">
              <w:rPr>
                <w:b/>
                <w:color w:val="000000"/>
                <w:lang w:val="sr-Cyrl-CS"/>
              </w:rPr>
              <w:t>У</w:t>
            </w:r>
            <w:r w:rsidR="002234E3">
              <w:rPr>
                <w:b/>
                <w:color w:val="000000"/>
                <w:lang w:val="sr-Cyrl-CS"/>
              </w:rPr>
              <w:t xml:space="preserve">слови за учешће у поступку јавне набавке из чл.75. и чл.76.Закона о јавним набавкама и упутство како се доказује испуњеност тих услова сагласно члану 77.Закона о јавним набавкама </w:t>
            </w:r>
          </w:p>
        </w:tc>
        <w:tc>
          <w:tcPr>
            <w:tcW w:w="1417" w:type="dxa"/>
            <w:tcBorders>
              <w:top w:val="single" w:sz="4" w:space="0" w:color="auto"/>
              <w:left w:val="single" w:sz="4" w:space="0" w:color="000000"/>
              <w:bottom w:val="single" w:sz="4" w:space="0" w:color="auto"/>
              <w:right w:val="single" w:sz="4" w:space="0" w:color="000000"/>
            </w:tcBorders>
            <w:vAlign w:val="center"/>
          </w:tcPr>
          <w:p w:rsidR="002A25F7" w:rsidRPr="00346EFF" w:rsidRDefault="002A25F7">
            <w:pPr>
              <w:snapToGrid w:val="0"/>
              <w:jc w:val="center"/>
              <w:rPr>
                <w:rFonts w:ascii="Times New Roman" w:eastAsia="TimesNewRomanPSMT" w:hAnsi="Times New Roman"/>
                <w:sz w:val="24"/>
                <w:szCs w:val="24"/>
              </w:rPr>
            </w:pPr>
          </w:p>
          <w:p w:rsidR="002A25F7" w:rsidRPr="00346EFF" w:rsidRDefault="002A25F7">
            <w:pPr>
              <w:snapToGrid w:val="0"/>
              <w:jc w:val="center"/>
              <w:rPr>
                <w:rFonts w:ascii="Times New Roman" w:eastAsia="TimesNewRomanPSMT" w:hAnsi="Times New Roman"/>
                <w:sz w:val="24"/>
                <w:szCs w:val="24"/>
              </w:rPr>
            </w:pPr>
          </w:p>
          <w:p w:rsidR="002A25F7" w:rsidRPr="00346EFF" w:rsidRDefault="002A25F7">
            <w:pPr>
              <w:snapToGrid w:val="0"/>
              <w:jc w:val="center"/>
              <w:rPr>
                <w:rFonts w:ascii="Times New Roman" w:eastAsia="TimesNewRomanPSMT" w:hAnsi="Times New Roman"/>
                <w:sz w:val="24"/>
                <w:szCs w:val="24"/>
              </w:rPr>
            </w:pPr>
          </w:p>
          <w:p w:rsidR="002A25F7" w:rsidRPr="00346EFF" w:rsidRDefault="002A25F7">
            <w:pPr>
              <w:jc w:val="center"/>
              <w:rPr>
                <w:rFonts w:ascii="Times New Roman" w:eastAsia="TimesNewRomanPSMT" w:hAnsi="Times New Roman"/>
                <w:sz w:val="24"/>
                <w:szCs w:val="24"/>
              </w:rPr>
            </w:pPr>
          </w:p>
          <w:p w:rsidR="002A25F7" w:rsidRPr="00197FB4" w:rsidRDefault="002A25F7">
            <w:pPr>
              <w:jc w:val="center"/>
              <w:rPr>
                <w:rFonts w:ascii="Times New Roman" w:eastAsia="TimesNewRomanPSMT" w:hAnsi="Times New Roman"/>
                <w:sz w:val="24"/>
                <w:szCs w:val="24"/>
                <w:lang w:val="sr-Cyrl-CS"/>
              </w:rPr>
            </w:pPr>
            <w:r>
              <w:rPr>
                <w:rFonts w:ascii="Times New Roman" w:eastAsia="TimesNewRomanPSMT" w:hAnsi="Times New Roman"/>
                <w:sz w:val="24"/>
                <w:szCs w:val="24"/>
                <w:lang w:val="sr-Cyrl-CS"/>
              </w:rPr>
              <w:t>84-90</w:t>
            </w:r>
          </w:p>
          <w:p w:rsidR="002A25F7" w:rsidRPr="00346EFF" w:rsidRDefault="002A25F7">
            <w:pPr>
              <w:jc w:val="center"/>
              <w:rPr>
                <w:rFonts w:ascii="Times New Roman" w:eastAsia="TimesNewRomanPSMT" w:hAnsi="Times New Roman"/>
                <w:sz w:val="24"/>
                <w:szCs w:val="24"/>
              </w:rPr>
            </w:pPr>
          </w:p>
          <w:p w:rsidR="002A25F7" w:rsidRPr="00346EFF" w:rsidRDefault="002A25F7">
            <w:pPr>
              <w:jc w:val="center"/>
              <w:rPr>
                <w:rFonts w:ascii="Times New Roman" w:eastAsia="TimesNewRomanPSMT" w:hAnsi="Times New Roman"/>
                <w:sz w:val="24"/>
                <w:szCs w:val="24"/>
              </w:rPr>
            </w:pPr>
          </w:p>
          <w:p w:rsidR="002A25F7" w:rsidRPr="00346EFF" w:rsidRDefault="002A25F7">
            <w:pPr>
              <w:jc w:val="center"/>
              <w:rPr>
                <w:rFonts w:ascii="Times New Roman" w:eastAsia="TimesNewRomanPSMT" w:hAnsi="Times New Roman"/>
                <w:sz w:val="24"/>
                <w:szCs w:val="24"/>
              </w:rPr>
            </w:pPr>
          </w:p>
        </w:tc>
      </w:tr>
      <w:tr w:rsidR="002A25F7" w:rsidRPr="00346EFF" w:rsidTr="002F7B34">
        <w:trPr>
          <w:trHeight w:val="1500"/>
        </w:trPr>
        <w:tc>
          <w:tcPr>
            <w:tcW w:w="1275" w:type="dxa"/>
            <w:vMerge/>
            <w:tcBorders>
              <w:left w:val="single" w:sz="4" w:space="0" w:color="000000"/>
              <w:right w:val="single" w:sz="4" w:space="0" w:color="auto"/>
            </w:tcBorders>
          </w:tcPr>
          <w:p w:rsidR="002A25F7" w:rsidRPr="00346EFF" w:rsidRDefault="002A25F7">
            <w:pPr>
              <w:snapToGrid w:val="0"/>
              <w:jc w:val="center"/>
              <w:rPr>
                <w:rFonts w:ascii="Times New Roman" w:eastAsia="TimesNewRomanPSMT" w:hAnsi="Times New Roman"/>
                <w:sz w:val="24"/>
                <w:szCs w:val="24"/>
                <w:lang w:val="sr-Latn-CS"/>
              </w:rPr>
            </w:pPr>
          </w:p>
        </w:tc>
        <w:tc>
          <w:tcPr>
            <w:tcW w:w="11483" w:type="dxa"/>
            <w:tcBorders>
              <w:top w:val="single" w:sz="4" w:space="0" w:color="auto"/>
              <w:left w:val="single" w:sz="4" w:space="0" w:color="auto"/>
              <w:bottom w:val="single" w:sz="4" w:space="0" w:color="auto"/>
              <w:right w:val="nil"/>
            </w:tcBorders>
          </w:tcPr>
          <w:p w:rsidR="002A25F7" w:rsidRDefault="002A25F7">
            <w:pPr>
              <w:pStyle w:val="NormalWeb"/>
              <w:spacing w:after="0"/>
              <w:rPr>
                <w:b/>
                <w:bCs/>
                <w:lang w:val="sr-Cyrl-CS"/>
              </w:rPr>
            </w:pPr>
          </w:p>
          <w:p w:rsidR="002A25F7" w:rsidRPr="00346EFF" w:rsidRDefault="002A25F7" w:rsidP="002234E3">
            <w:pPr>
              <w:pStyle w:val="NormalWeb"/>
              <w:rPr>
                <w:rFonts w:eastAsia="TimesNewRomanPSMT"/>
                <w:b/>
                <w:lang w:val="sr-Cyrl-CS"/>
              </w:rPr>
            </w:pPr>
            <w:r w:rsidRPr="00A50F34">
              <w:rPr>
                <w:b/>
                <w:color w:val="000000"/>
              </w:rPr>
              <w:t>У</w:t>
            </w:r>
            <w:r w:rsidR="002234E3">
              <w:rPr>
                <w:b/>
                <w:color w:val="000000"/>
              </w:rPr>
              <w:t xml:space="preserve">путство како се доказује испуњеност услова за учешће у поступку јавне набавке и обавезни обрасци сваке понуде </w:t>
            </w:r>
          </w:p>
        </w:tc>
        <w:tc>
          <w:tcPr>
            <w:tcW w:w="1417" w:type="dxa"/>
            <w:tcBorders>
              <w:top w:val="single" w:sz="4" w:space="0" w:color="auto"/>
              <w:left w:val="single" w:sz="4" w:space="0" w:color="000000"/>
              <w:bottom w:val="single" w:sz="4" w:space="0" w:color="auto"/>
              <w:right w:val="single" w:sz="4" w:space="0" w:color="000000"/>
            </w:tcBorders>
            <w:vAlign w:val="center"/>
          </w:tcPr>
          <w:p w:rsidR="002A25F7" w:rsidRPr="002A25F7" w:rsidRDefault="002A25F7" w:rsidP="00E306DA">
            <w:pPr>
              <w:snapToGrid w:val="0"/>
              <w:jc w:val="center"/>
              <w:rPr>
                <w:rFonts w:ascii="Times New Roman" w:eastAsia="TimesNewRomanPSMT" w:hAnsi="Times New Roman"/>
                <w:sz w:val="24"/>
                <w:szCs w:val="24"/>
                <w:lang w:val="sr-Cyrl-CS"/>
              </w:rPr>
            </w:pPr>
            <w:r>
              <w:rPr>
                <w:rFonts w:ascii="Times New Roman" w:eastAsia="TimesNewRomanPSMT" w:hAnsi="Times New Roman"/>
                <w:sz w:val="24"/>
                <w:szCs w:val="24"/>
                <w:lang w:val="sr-Cyrl-CS"/>
              </w:rPr>
              <w:t>90-94</w:t>
            </w:r>
          </w:p>
        </w:tc>
      </w:tr>
      <w:tr w:rsidR="002A25F7" w:rsidRPr="00346EFF" w:rsidTr="002F7B34">
        <w:trPr>
          <w:trHeight w:val="544"/>
        </w:trPr>
        <w:tc>
          <w:tcPr>
            <w:tcW w:w="1275" w:type="dxa"/>
            <w:vMerge/>
            <w:tcBorders>
              <w:left w:val="single" w:sz="4" w:space="0" w:color="000000"/>
              <w:right w:val="single" w:sz="4" w:space="0" w:color="auto"/>
            </w:tcBorders>
          </w:tcPr>
          <w:p w:rsidR="002A25F7" w:rsidRPr="00346EFF" w:rsidRDefault="002A25F7">
            <w:pPr>
              <w:snapToGrid w:val="0"/>
              <w:jc w:val="center"/>
              <w:rPr>
                <w:rFonts w:ascii="Times New Roman" w:eastAsia="TimesNewRomanPSMT" w:hAnsi="Times New Roman"/>
                <w:sz w:val="24"/>
                <w:szCs w:val="24"/>
                <w:lang w:val="sr-Latn-CS"/>
              </w:rPr>
            </w:pPr>
          </w:p>
        </w:tc>
        <w:tc>
          <w:tcPr>
            <w:tcW w:w="11483" w:type="dxa"/>
            <w:tcBorders>
              <w:top w:val="single" w:sz="4" w:space="0" w:color="auto"/>
              <w:left w:val="single" w:sz="4" w:space="0" w:color="auto"/>
              <w:bottom w:val="single" w:sz="4" w:space="0" w:color="auto"/>
              <w:right w:val="nil"/>
            </w:tcBorders>
          </w:tcPr>
          <w:p w:rsidR="002A25F7" w:rsidRDefault="002A25F7" w:rsidP="002234E3">
            <w:pPr>
              <w:pStyle w:val="NormalWeb"/>
              <w:rPr>
                <w:b/>
                <w:bCs/>
                <w:lang w:val="sr-Cyrl-CS"/>
              </w:rPr>
            </w:pPr>
            <w:r>
              <w:rPr>
                <w:b/>
                <w:bCs/>
                <w:lang w:val="sr-Cyrl-CS"/>
              </w:rPr>
              <w:t>Обрасци са изјавама</w:t>
            </w:r>
          </w:p>
        </w:tc>
        <w:tc>
          <w:tcPr>
            <w:tcW w:w="1417" w:type="dxa"/>
            <w:tcBorders>
              <w:top w:val="single" w:sz="4" w:space="0" w:color="auto"/>
              <w:left w:val="single" w:sz="4" w:space="0" w:color="000000"/>
              <w:bottom w:val="single" w:sz="4" w:space="0" w:color="auto"/>
              <w:right w:val="single" w:sz="4" w:space="0" w:color="000000"/>
            </w:tcBorders>
            <w:vAlign w:val="center"/>
          </w:tcPr>
          <w:p w:rsidR="002A25F7" w:rsidRDefault="002A25F7" w:rsidP="00E306DA">
            <w:pPr>
              <w:snapToGrid w:val="0"/>
              <w:jc w:val="center"/>
              <w:rPr>
                <w:rFonts w:ascii="Times New Roman" w:eastAsia="TimesNewRomanPSMT" w:hAnsi="Times New Roman"/>
                <w:sz w:val="24"/>
                <w:szCs w:val="24"/>
                <w:lang w:val="sr-Cyrl-CS"/>
              </w:rPr>
            </w:pPr>
            <w:r>
              <w:rPr>
                <w:rFonts w:ascii="Times New Roman" w:eastAsia="TimesNewRomanPSMT" w:hAnsi="Times New Roman"/>
                <w:sz w:val="24"/>
                <w:szCs w:val="24"/>
                <w:lang w:val="sr-Cyrl-CS"/>
              </w:rPr>
              <w:t>95-102</w:t>
            </w:r>
          </w:p>
        </w:tc>
      </w:tr>
      <w:tr w:rsidR="002A25F7" w:rsidRPr="00346EFF" w:rsidTr="002F7B34">
        <w:trPr>
          <w:trHeight w:val="705"/>
        </w:trPr>
        <w:tc>
          <w:tcPr>
            <w:tcW w:w="1275" w:type="dxa"/>
            <w:vMerge/>
            <w:tcBorders>
              <w:left w:val="single" w:sz="4" w:space="0" w:color="000000"/>
              <w:right w:val="single" w:sz="4" w:space="0" w:color="auto"/>
            </w:tcBorders>
          </w:tcPr>
          <w:p w:rsidR="002A25F7" w:rsidRPr="00346EFF" w:rsidRDefault="002A25F7">
            <w:pPr>
              <w:snapToGrid w:val="0"/>
              <w:jc w:val="center"/>
              <w:rPr>
                <w:rFonts w:ascii="Times New Roman" w:eastAsia="TimesNewRomanPSMT" w:hAnsi="Times New Roman"/>
                <w:sz w:val="24"/>
                <w:szCs w:val="24"/>
                <w:lang w:val="sr-Latn-CS"/>
              </w:rPr>
            </w:pPr>
          </w:p>
        </w:tc>
        <w:tc>
          <w:tcPr>
            <w:tcW w:w="11483" w:type="dxa"/>
            <w:tcBorders>
              <w:top w:val="single" w:sz="4" w:space="0" w:color="auto"/>
              <w:left w:val="single" w:sz="4" w:space="0" w:color="auto"/>
              <w:bottom w:val="single" w:sz="4" w:space="0" w:color="auto"/>
              <w:right w:val="nil"/>
            </w:tcBorders>
          </w:tcPr>
          <w:p w:rsidR="002A25F7" w:rsidRDefault="002A25F7" w:rsidP="00E306DA">
            <w:pPr>
              <w:pStyle w:val="NormalWeb"/>
              <w:rPr>
                <w:b/>
                <w:bCs/>
                <w:lang w:val="sr-Cyrl-CS"/>
              </w:rPr>
            </w:pPr>
            <w:r>
              <w:rPr>
                <w:b/>
                <w:bCs/>
                <w:lang w:val="sr-Cyrl-CS"/>
              </w:rPr>
              <w:t>Критеријум за доделу уговора</w:t>
            </w:r>
          </w:p>
        </w:tc>
        <w:tc>
          <w:tcPr>
            <w:tcW w:w="1417" w:type="dxa"/>
            <w:tcBorders>
              <w:top w:val="single" w:sz="4" w:space="0" w:color="auto"/>
              <w:left w:val="single" w:sz="4" w:space="0" w:color="000000"/>
              <w:bottom w:val="single" w:sz="4" w:space="0" w:color="auto"/>
              <w:right w:val="single" w:sz="4" w:space="0" w:color="000000"/>
            </w:tcBorders>
            <w:vAlign w:val="center"/>
          </w:tcPr>
          <w:p w:rsidR="002A25F7" w:rsidRDefault="002A25F7" w:rsidP="00E306DA">
            <w:pPr>
              <w:snapToGrid w:val="0"/>
              <w:jc w:val="center"/>
              <w:rPr>
                <w:rFonts w:ascii="Times New Roman" w:eastAsia="TimesNewRomanPSMT" w:hAnsi="Times New Roman"/>
                <w:sz w:val="24"/>
                <w:szCs w:val="24"/>
                <w:lang w:val="sr-Cyrl-CS"/>
              </w:rPr>
            </w:pPr>
            <w:r>
              <w:rPr>
                <w:rFonts w:ascii="Times New Roman" w:eastAsia="TimesNewRomanPSMT" w:hAnsi="Times New Roman"/>
                <w:sz w:val="24"/>
                <w:szCs w:val="24"/>
                <w:lang w:val="sr-Cyrl-CS"/>
              </w:rPr>
              <w:t>103-106</w:t>
            </w:r>
          </w:p>
        </w:tc>
      </w:tr>
      <w:tr w:rsidR="002A25F7" w:rsidRPr="00346EFF" w:rsidTr="002F7B34">
        <w:trPr>
          <w:trHeight w:val="420"/>
        </w:trPr>
        <w:tc>
          <w:tcPr>
            <w:tcW w:w="1275" w:type="dxa"/>
            <w:vMerge/>
            <w:tcBorders>
              <w:left w:val="single" w:sz="4" w:space="0" w:color="000000"/>
              <w:right w:val="single" w:sz="4" w:space="0" w:color="auto"/>
            </w:tcBorders>
          </w:tcPr>
          <w:p w:rsidR="002A25F7" w:rsidRPr="00346EFF" w:rsidRDefault="002A25F7">
            <w:pPr>
              <w:snapToGrid w:val="0"/>
              <w:jc w:val="center"/>
              <w:rPr>
                <w:rFonts w:ascii="Times New Roman" w:eastAsia="TimesNewRomanPSMT" w:hAnsi="Times New Roman"/>
                <w:sz w:val="24"/>
                <w:szCs w:val="24"/>
                <w:lang w:val="sr-Latn-CS"/>
              </w:rPr>
            </w:pPr>
          </w:p>
        </w:tc>
        <w:tc>
          <w:tcPr>
            <w:tcW w:w="11483" w:type="dxa"/>
            <w:tcBorders>
              <w:top w:val="single" w:sz="4" w:space="0" w:color="auto"/>
              <w:left w:val="single" w:sz="4" w:space="0" w:color="auto"/>
              <w:bottom w:val="single" w:sz="4" w:space="0" w:color="auto"/>
              <w:right w:val="nil"/>
            </w:tcBorders>
          </w:tcPr>
          <w:p w:rsidR="002A25F7" w:rsidRDefault="002A25F7" w:rsidP="00E306DA">
            <w:pPr>
              <w:pStyle w:val="NormalWeb"/>
              <w:rPr>
                <w:b/>
                <w:bCs/>
                <w:lang w:val="sr-Cyrl-CS"/>
              </w:rPr>
            </w:pPr>
            <w:r>
              <w:rPr>
                <w:b/>
                <w:bCs/>
                <w:lang w:val="sr-Cyrl-CS"/>
              </w:rPr>
              <w:t>Образац понуде</w:t>
            </w:r>
          </w:p>
        </w:tc>
        <w:tc>
          <w:tcPr>
            <w:tcW w:w="1417" w:type="dxa"/>
            <w:tcBorders>
              <w:top w:val="single" w:sz="4" w:space="0" w:color="auto"/>
              <w:left w:val="single" w:sz="4" w:space="0" w:color="000000"/>
              <w:bottom w:val="single" w:sz="4" w:space="0" w:color="auto"/>
              <w:right w:val="single" w:sz="4" w:space="0" w:color="000000"/>
            </w:tcBorders>
            <w:vAlign w:val="center"/>
          </w:tcPr>
          <w:p w:rsidR="002A25F7" w:rsidRDefault="002A25F7" w:rsidP="00E306DA">
            <w:pPr>
              <w:snapToGrid w:val="0"/>
              <w:jc w:val="center"/>
              <w:rPr>
                <w:rFonts w:ascii="Times New Roman" w:eastAsia="TimesNewRomanPSMT" w:hAnsi="Times New Roman"/>
                <w:sz w:val="24"/>
                <w:szCs w:val="24"/>
                <w:lang w:val="sr-Cyrl-CS"/>
              </w:rPr>
            </w:pPr>
            <w:r>
              <w:rPr>
                <w:rFonts w:ascii="Times New Roman" w:eastAsia="TimesNewRomanPSMT" w:hAnsi="Times New Roman"/>
                <w:sz w:val="24"/>
                <w:szCs w:val="24"/>
                <w:lang w:val="sr-Cyrl-CS"/>
              </w:rPr>
              <w:t>107-111</w:t>
            </w:r>
          </w:p>
        </w:tc>
      </w:tr>
      <w:tr w:rsidR="002A25F7" w:rsidRPr="00346EFF" w:rsidTr="002F7B34">
        <w:trPr>
          <w:trHeight w:val="960"/>
        </w:trPr>
        <w:tc>
          <w:tcPr>
            <w:tcW w:w="1275" w:type="dxa"/>
            <w:vMerge/>
            <w:tcBorders>
              <w:left w:val="single" w:sz="4" w:space="0" w:color="000000"/>
              <w:right w:val="single" w:sz="4" w:space="0" w:color="auto"/>
            </w:tcBorders>
          </w:tcPr>
          <w:p w:rsidR="002A25F7" w:rsidRPr="00346EFF" w:rsidRDefault="002A25F7">
            <w:pPr>
              <w:snapToGrid w:val="0"/>
              <w:jc w:val="center"/>
              <w:rPr>
                <w:rFonts w:ascii="Times New Roman" w:eastAsia="TimesNewRomanPSMT" w:hAnsi="Times New Roman"/>
                <w:sz w:val="24"/>
                <w:szCs w:val="24"/>
                <w:lang w:val="sr-Latn-CS"/>
              </w:rPr>
            </w:pPr>
          </w:p>
        </w:tc>
        <w:tc>
          <w:tcPr>
            <w:tcW w:w="11483" w:type="dxa"/>
            <w:tcBorders>
              <w:top w:val="single" w:sz="4" w:space="0" w:color="auto"/>
              <w:left w:val="single" w:sz="4" w:space="0" w:color="auto"/>
              <w:bottom w:val="single" w:sz="4" w:space="0" w:color="auto"/>
              <w:right w:val="nil"/>
            </w:tcBorders>
          </w:tcPr>
          <w:p w:rsidR="002A25F7" w:rsidRDefault="002A25F7" w:rsidP="00E306DA">
            <w:pPr>
              <w:pStyle w:val="NormalWeb"/>
              <w:rPr>
                <w:b/>
                <w:bCs/>
                <w:lang w:val="sr-Cyrl-CS"/>
              </w:rPr>
            </w:pPr>
            <w:r>
              <w:rPr>
                <w:b/>
                <w:bCs/>
                <w:lang w:val="sr-Cyrl-CS"/>
              </w:rPr>
              <w:t>Упуство са структуром цене</w:t>
            </w:r>
          </w:p>
          <w:p w:rsidR="002A25F7" w:rsidRDefault="002A25F7" w:rsidP="00E306DA">
            <w:pPr>
              <w:pStyle w:val="NormalWeb"/>
              <w:rPr>
                <w:b/>
                <w:bCs/>
                <w:lang w:val="sr-Cyrl-CS"/>
              </w:rPr>
            </w:pPr>
          </w:p>
        </w:tc>
        <w:tc>
          <w:tcPr>
            <w:tcW w:w="1417" w:type="dxa"/>
            <w:tcBorders>
              <w:top w:val="single" w:sz="4" w:space="0" w:color="auto"/>
              <w:left w:val="single" w:sz="4" w:space="0" w:color="000000"/>
              <w:bottom w:val="single" w:sz="4" w:space="0" w:color="auto"/>
              <w:right w:val="single" w:sz="4" w:space="0" w:color="000000"/>
            </w:tcBorders>
            <w:vAlign w:val="center"/>
          </w:tcPr>
          <w:p w:rsidR="002A25F7" w:rsidRDefault="002A25F7" w:rsidP="00E306DA">
            <w:pPr>
              <w:snapToGrid w:val="0"/>
              <w:jc w:val="center"/>
              <w:rPr>
                <w:rFonts w:ascii="Times New Roman" w:eastAsia="TimesNewRomanPSMT" w:hAnsi="Times New Roman"/>
                <w:sz w:val="24"/>
                <w:szCs w:val="24"/>
                <w:lang w:val="sr-Cyrl-CS"/>
              </w:rPr>
            </w:pPr>
            <w:r>
              <w:rPr>
                <w:rFonts w:ascii="Times New Roman" w:eastAsia="TimesNewRomanPSMT" w:hAnsi="Times New Roman"/>
                <w:sz w:val="24"/>
                <w:szCs w:val="24"/>
                <w:lang w:val="sr-Cyrl-CS"/>
              </w:rPr>
              <w:t>112</w:t>
            </w:r>
          </w:p>
        </w:tc>
      </w:tr>
      <w:tr w:rsidR="002A25F7" w:rsidRPr="00346EFF" w:rsidTr="002F7B34">
        <w:trPr>
          <w:trHeight w:val="1170"/>
        </w:trPr>
        <w:tc>
          <w:tcPr>
            <w:tcW w:w="1275" w:type="dxa"/>
            <w:vMerge/>
            <w:tcBorders>
              <w:left w:val="single" w:sz="4" w:space="0" w:color="000000"/>
              <w:right w:val="single" w:sz="4" w:space="0" w:color="auto"/>
            </w:tcBorders>
          </w:tcPr>
          <w:p w:rsidR="002A25F7" w:rsidRPr="00346EFF" w:rsidRDefault="002A25F7">
            <w:pPr>
              <w:snapToGrid w:val="0"/>
              <w:jc w:val="center"/>
              <w:rPr>
                <w:rFonts w:ascii="Times New Roman" w:eastAsia="TimesNewRomanPSMT" w:hAnsi="Times New Roman"/>
                <w:sz w:val="24"/>
                <w:szCs w:val="24"/>
                <w:lang w:val="sr-Latn-CS"/>
              </w:rPr>
            </w:pPr>
          </w:p>
        </w:tc>
        <w:tc>
          <w:tcPr>
            <w:tcW w:w="11483" w:type="dxa"/>
            <w:tcBorders>
              <w:top w:val="single" w:sz="4" w:space="0" w:color="auto"/>
              <w:left w:val="single" w:sz="4" w:space="0" w:color="auto"/>
              <w:bottom w:val="single" w:sz="4" w:space="0" w:color="auto"/>
              <w:right w:val="nil"/>
            </w:tcBorders>
          </w:tcPr>
          <w:p w:rsidR="002A25F7" w:rsidRDefault="002A25F7" w:rsidP="00E306DA">
            <w:pPr>
              <w:pStyle w:val="NormalWeb"/>
              <w:rPr>
                <w:b/>
                <w:bCs/>
                <w:lang w:val="sr-Cyrl-CS"/>
              </w:rPr>
            </w:pPr>
          </w:p>
          <w:p w:rsidR="002A25F7" w:rsidRDefault="002A25F7" w:rsidP="002D4E50">
            <w:pPr>
              <w:rPr>
                <w:b/>
                <w:bCs/>
                <w:lang w:val="sr-Cyrl-CS"/>
              </w:rPr>
            </w:pPr>
            <w:r w:rsidRPr="00280B42">
              <w:rPr>
                <w:rFonts w:ascii="Times New Roman" w:hAnsi="Times New Roman"/>
                <w:b/>
                <w:lang w:val="sr-Cyrl-CS"/>
              </w:rPr>
              <w:t>О</w:t>
            </w:r>
            <w:r w:rsidR="002234E3">
              <w:rPr>
                <w:rFonts w:ascii="Times New Roman" w:hAnsi="Times New Roman"/>
                <w:b/>
                <w:lang w:val="sr-Cyrl-CS"/>
              </w:rPr>
              <w:t>брасци трошкова припреме понуд</w:t>
            </w:r>
            <w:r w:rsidR="0027190B">
              <w:rPr>
                <w:rFonts w:ascii="Times New Roman" w:hAnsi="Times New Roman"/>
                <w:b/>
                <w:lang w:val="sr-Cyrl-CS"/>
              </w:rPr>
              <w:t>е</w:t>
            </w:r>
            <w:r w:rsidR="002D4E50">
              <w:rPr>
                <w:rFonts w:ascii="Times New Roman" w:hAnsi="Times New Roman"/>
                <w:b/>
                <w:lang w:val="sr-Cyrl-CS"/>
              </w:rPr>
              <w:t>,Изјава о независној понуди , Образац –изјава о поштованњу обавеза из чл.75.ст.2 Закона о јавним набавкама</w:t>
            </w:r>
          </w:p>
        </w:tc>
        <w:tc>
          <w:tcPr>
            <w:tcW w:w="1417" w:type="dxa"/>
            <w:tcBorders>
              <w:top w:val="single" w:sz="4" w:space="0" w:color="auto"/>
              <w:left w:val="single" w:sz="4" w:space="0" w:color="000000"/>
              <w:bottom w:val="single" w:sz="4" w:space="0" w:color="auto"/>
              <w:right w:val="single" w:sz="4" w:space="0" w:color="000000"/>
            </w:tcBorders>
            <w:vAlign w:val="center"/>
          </w:tcPr>
          <w:p w:rsidR="002A25F7" w:rsidRDefault="002A25F7" w:rsidP="00E306DA">
            <w:pPr>
              <w:snapToGrid w:val="0"/>
              <w:jc w:val="center"/>
              <w:rPr>
                <w:rFonts w:ascii="Times New Roman" w:eastAsia="TimesNewRomanPSMT" w:hAnsi="Times New Roman"/>
                <w:sz w:val="24"/>
                <w:szCs w:val="24"/>
                <w:lang w:val="sr-Cyrl-CS"/>
              </w:rPr>
            </w:pPr>
            <w:r>
              <w:rPr>
                <w:rFonts w:ascii="Times New Roman" w:eastAsia="TimesNewRomanPSMT" w:hAnsi="Times New Roman"/>
                <w:sz w:val="24"/>
                <w:szCs w:val="24"/>
                <w:lang w:val="sr-Cyrl-CS"/>
              </w:rPr>
              <w:t>113-116</w:t>
            </w:r>
          </w:p>
        </w:tc>
      </w:tr>
      <w:tr w:rsidR="002A25F7" w:rsidRPr="00346EFF" w:rsidTr="002F7B34">
        <w:trPr>
          <w:trHeight w:val="1065"/>
        </w:trPr>
        <w:tc>
          <w:tcPr>
            <w:tcW w:w="1275" w:type="dxa"/>
            <w:vMerge/>
            <w:tcBorders>
              <w:left w:val="single" w:sz="4" w:space="0" w:color="000000"/>
              <w:right w:val="single" w:sz="4" w:space="0" w:color="auto"/>
            </w:tcBorders>
          </w:tcPr>
          <w:p w:rsidR="002A25F7" w:rsidRPr="00346EFF" w:rsidRDefault="002A25F7">
            <w:pPr>
              <w:snapToGrid w:val="0"/>
              <w:jc w:val="center"/>
              <w:rPr>
                <w:rFonts w:ascii="Times New Roman" w:eastAsia="TimesNewRomanPSMT" w:hAnsi="Times New Roman"/>
                <w:sz w:val="24"/>
                <w:szCs w:val="24"/>
                <w:lang w:val="sr-Latn-CS"/>
              </w:rPr>
            </w:pPr>
          </w:p>
        </w:tc>
        <w:tc>
          <w:tcPr>
            <w:tcW w:w="11483" w:type="dxa"/>
            <w:tcBorders>
              <w:top w:val="single" w:sz="4" w:space="0" w:color="auto"/>
              <w:left w:val="single" w:sz="4" w:space="0" w:color="auto"/>
              <w:bottom w:val="single" w:sz="4" w:space="0" w:color="auto"/>
              <w:right w:val="nil"/>
            </w:tcBorders>
          </w:tcPr>
          <w:p w:rsidR="002A25F7" w:rsidRDefault="002A25F7" w:rsidP="00E306DA">
            <w:pPr>
              <w:pStyle w:val="NormalWeb"/>
              <w:rPr>
                <w:b/>
                <w:bCs/>
                <w:lang w:val="sr-Cyrl-CS"/>
              </w:rPr>
            </w:pPr>
            <w:r>
              <w:rPr>
                <w:b/>
                <w:bCs/>
                <w:lang w:val="sr-Cyrl-CS"/>
              </w:rPr>
              <w:t>Модел уговора</w:t>
            </w:r>
          </w:p>
          <w:p w:rsidR="002A25F7" w:rsidRDefault="002A25F7" w:rsidP="00E306DA">
            <w:pPr>
              <w:pStyle w:val="NormalWeb"/>
              <w:rPr>
                <w:b/>
                <w:bCs/>
                <w:lang w:val="sr-Cyrl-CS"/>
              </w:rPr>
            </w:pPr>
          </w:p>
        </w:tc>
        <w:tc>
          <w:tcPr>
            <w:tcW w:w="1417" w:type="dxa"/>
            <w:tcBorders>
              <w:top w:val="single" w:sz="4" w:space="0" w:color="auto"/>
              <w:left w:val="single" w:sz="4" w:space="0" w:color="000000"/>
              <w:bottom w:val="single" w:sz="4" w:space="0" w:color="auto"/>
              <w:right w:val="single" w:sz="4" w:space="0" w:color="000000"/>
            </w:tcBorders>
            <w:vAlign w:val="center"/>
          </w:tcPr>
          <w:p w:rsidR="002A25F7" w:rsidRDefault="002A25F7" w:rsidP="00E306DA">
            <w:pPr>
              <w:snapToGrid w:val="0"/>
              <w:jc w:val="center"/>
              <w:rPr>
                <w:rFonts w:ascii="Times New Roman" w:eastAsia="TimesNewRomanPSMT" w:hAnsi="Times New Roman"/>
                <w:sz w:val="24"/>
                <w:szCs w:val="24"/>
                <w:lang w:val="sr-Cyrl-CS"/>
              </w:rPr>
            </w:pPr>
            <w:r>
              <w:rPr>
                <w:rFonts w:ascii="Times New Roman" w:eastAsia="TimesNewRomanPSMT" w:hAnsi="Times New Roman"/>
                <w:sz w:val="24"/>
                <w:szCs w:val="24"/>
                <w:lang w:val="sr-Cyrl-CS"/>
              </w:rPr>
              <w:t>117-124</w:t>
            </w:r>
          </w:p>
        </w:tc>
      </w:tr>
      <w:tr w:rsidR="002A25F7" w:rsidRPr="00346EFF" w:rsidTr="002F7B34">
        <w:trPr>
          <w:trHeight w:val="1290"/>
        </w:trPr>
        <w:tc>
          <w:tcPr>
            <w:tcW w:w="1275" w:type="dxa"/>
            <w:vMerge/>
            <w:tcBorders>
              <w:left w:val="single" w:sz="4" w:space="0" w:color="000000"/>
              <w:bottom w:val="single" w:sz="4" w:space="0" w:color="auto"/>
              <w:right w:val="single" w:sz="4" w:space="0" w:color="auto"/>
            </w:tcBorders>
          </w:tcPr>
          <w:p w:rsidR="002A25F7" w:rsidRPr="00346EFF" w:rsidRDefault="002A25F7">
            <w:pPr>
              <w:snapToGrid w:val="0"/>
              <w:jc w:val="center"/>
              <w:rPr>
                <w:rFonts w:ascii="Times New Roman" w:eastAsia="TimesNewRomanPSMT" w:hAnsi="Times New Roman"/>
                <w:sz w:val="24"/>
                <w:szCs w:val="24"/>
                <w:lang w:val="sr-Latn-CS"/>
              </w:rPr>
            </w:pPr>
          </w:p>
        </w:tc>
        <w:tc>
          <w:tcPr>
            <w:tcW w:w="11483" w:type="dxa"/>
            <w:tcBorders>
              <w:top w:val="single" w:sz="4" w:space="0" w:color="auto"/>
              <w:left w:val="single" w:sz="4" w:space="0" w:color="auto"/>
              <w:bottom w:val="single" w:sz="4" w:space="0" w:color="auto"/>
              <w:right w:val="nil"/>
            </w:tcBorders>
          </w:tcPr>
          <w:p w:rsidR="002A25F7" w:rsidRDefault="002A25F7" w:rsidP="00E306DA">
            <w:pPr>
              <w:pStyle w:val="NormalWeb"/>
              <w:rPr>
                <w:b/>
                <w:bCs/>
                <w:lang w:val="sr-Cyrl-CS"/>
              </w:rPr>
            </w:pPr>
          </w:p>
          <w:p w:rsidR="002A25F7" w:rsidRDefault="002A25F7" w:rsidP="002A25F7">
            <w:pPr>
              <w:ind w:left="540" w:hanging="540"/>
              <w:jc w:val="center"/>
              <w:rPr>
                <w:rFonts w:ascii="Times New Roman" w:hAnsi="Times New Roman"/>
                <w:b/>
                <w:color w:val="000000"/>
                <w:lang w:val="ru-RU"/>
              </w:rPr>
            </w:pPr>
          </w:p>
          <w:p w:rsidR="002A25F7" w:rsidRPr="00280B42" w:rsidRDefault="002A25F7" w:rsidP="002A25F7">
            <w:pPr>
              <w:rPr>
                <w:rFonts w:ascii="Times New Roman" w:hAnsi="Times New Roman"/>
                <w:b/>
                <w:lang w:val="sr-Cyrl-CS"/>
              </w:rPr>
            </w:pPr>
            <w:r w:rsidRPr="00280B42">
              <w:rPr>
                <w:rFonts w:ascii="Times New Roman" w:hAnsi="Times New Roman"/>
                <w:b/>
                <w:color w:val="000000"/>
                <w:lang w:val="sr-Cyrl-CS"/>
              </w:rPr>
              <w:t>У</w:t>
            </w:r>
            <w:r w:rsidR="0027190B">
              <w:rPr>
                <w:rFonts w:ascii="Times New Roman" w:hAnsi="Times New Roman"/>
                <w:b/>
                <w:color w:val="000000"/>
                <w:lang w:val="sr-Cyrl-CS"/>
              </w:rPr>
              <w:t>путство подносиоцима понуда како да сачине понуду</w:t>
            </w:r>
          </w:p>
          <w:p w:rsidR="002A25F7" w:rsidRDefault="002A25F7" w:rsidP="00E306DA">
            <w:pPr>
              <w:pStyle w:val="NormalWeb"/>
              <w:rPr>
                <w:b/>
                <w:bCs/>
                <w:lang w:val="sr-Cyrl-CS"/>
              </w:rPr>
            </w:pPr>
          </w:p>
        </w:tc>
        <w:tc>
          <w:tcPr>
            <w:tcW w:w="1417" w:type="dxa"/>
            <w:tcBorders>
              <w:top w:val="single" w:sz="4" w:space="0" w:color="auto"/>
              <w:left w:val="single" w:sz="4" w:space="0" w:color="000000"/>
              <w:bottom w:val="single" w:sz="4" w:space="0" w:color="auto"/>
              <w:right w:val="single" w:sz="4" w:space="0" w:color="000000"/>
            </w:tcBorders>
            <w:vAlign w:val="center"/>
          </w:tcPr>
          <w:p w:rsidR="002A25F7" w:rsidRDefault="002A25F7" w:rsidP="00E306DA">
            <w:pPr>
              <w:snapToGrid w:val="0"/>
              <w:jc w:val="center"/>
              <w:rPr>
                <w:rFonts w:ascii="Times New Roman" w:eastAsia="TimesNewRomanPSMT" w:hAnsi="Times New Roman"/>
                <w:sz w:val="24"/>
                <w:szCs w:val="24"/>
                <w:lang w:val="sr-Cyrl-CS"/>
              </w:rPr>
            </w:pPr>
            <w:r>
              <w:rPr>
                <w:rFonts w:ascii="Times New Roman" w:eastAsia="TimesNewRomanPSMT" w:hAnsi="Times New Roman"/>
                <w:sz w:val="24"/>
                <w:szCs w:val="24"/>
                <w:lang w:val="sr-Cyrl-CS"/>
              </w:rPr>
              <w:t>125-132</w:t>
            </w:r>
          </w:p>
        </w:tc>
      </w:tr>
    </w:tbl>
    <w:p w:rsidR="003F25B1" w:rsidRDefault="003F25B1" w:rsidP="00346EFF">
      <w:pPr>
        <w:pStyle w:val="NormalWeb"/>
        <w:spacing w:after="0"/>
        <w:jc w:val="both"/>
      </w:pPr>
    </w:p>
    <w:p w:rsidR="00FA1D85" w:rsidRDefault="00FA1D85" w:rsidP="00346EFF">
      <w:pPr>
        <w:pStyle w:val="NormalWeb"/>
        <w:spacing w:after="0"/>
        <w:jc w:val="both"/>
      </w:pPr>
    </w:p>
    <w:p w:rsidR="00FA1D85" w:rsidRDefault="00FA1D85" w:rsidP="00346EFF">
      <w:pPr>
        <w:pStyle w:val="NormalWeb"/>
        <w:spacing w:after="0"/>
        <w:jc w:val="both"/>
      </w:pPr>
    </w:p>
    <w:p w:rsidR="00FA1D85" w:rsidRDefault="00FA1D85" w:rsidP="00346EFF">
      <w:pPr>
        <w:pStyle w:val="NormalWeb"/>
        <w:spacing w:after="0"/>
        <w:jc w:val="both"/>
      </w:pPr>
    </w:p>
    <w:p w:rsidR="00FA1D85" w:rsidRDefault="00FA1D85" w:rsidP="00346EFF">
      <w:pPr>
        <w:pStyle w:val="NormalWeb"/>
        <w:spacing w:after="0"/>
        <w:jc w:val="both"/>
      </w:pPr>
    </w:p>
    <w:p w:rsidR="00FA1D85" w:rsidRDefault="00FA1D85" w:rsidP="00346EFF">
      <w:pPr>
        <w:pStyle w:val="NormalWeb"/>
        <w:spacing w:after="0"/>
        <w:jc w:val="both"/>
      </w:pPr>
    </w:p>
    <w:p w:rsidR="00346EFF" w:rsidRPr="00346EFF" w:rsidRDefault="00346EFF" w:rsidP="00346EFF">
      <w:pPr>
        <w:pStyle w:val="NormalWeb"/>
        <w:spacing w:after="0"/>
        <w:jc w:val="both"/>
        <w:rPr>
          <w:lang w:val="sr-Cyrl-CS"/>
        </w:rPr>
      </w:pPr>
      <w:r w:rsidRPr="00346EFF">
        <w:t xml:space="preserve">На основу члана 55. став 1. тачка 2. члана 57. и члана 60. став 1. тачка </w:t>
      </w:r>
      <w:r w:rsidRPr="00346EFF">
        <w:rPr>
          <w:lang w:val="sr-Cyrl-CS"/>
        </w:rPr>
        <w:t>2</w:t>
      </w:r>
      <w:r w:rsidRPr="00346EFF">
        <w:t xml:space="preserve">. </w:t>
      </w:r>
      <w:r w:rsidRPr="00346EFF">
        <w:rPr>
          <w:lang w:val="sr-Cyrl-CS"/>
        </w:rPr>
        <w:t xml:space="preserve">и чл. 124-а </w:t>
      </w:r>
      <w:r w:rsidRPr="00346EFF">
        <w:t xml:space="preserve">Закона о </w:t>
      </w:r>
      <w:r w:rsidRPr="00346EFF">
        <w:rPr>
          <w:lang w:val="sr-Cyrl-CS"/>
        </w:rPr>
        <w:t>ј</w:t>
      </w:r>
      <w:r w:rsidRPr="00346EFF">
        <w:t>авним набавкама (“Службени гласник РС” број 124/12, 14/2015 и 68/2015) и Одлуке о покретању  поступка јавне набавке</w:t>
      </w:r>
      <w:r w:rsidRPr="00346EFF">
        <w:rPr>
          <w:lang w:val="sr-Cyrl-CS"/>
        </w:rPr>
        <w:t xml:space="preserve"> мале вредности ,</w:t>
      </w:r>
      <w:r w:rsidRPr="00346EFF">
        <w:t xml:space="preserve"> број</w:t>
      </w:r>
      <w:r w:rsidRPr="00346EFF">
        <w:rPr>
          <w:lang w:val="sr-Cyrl-CS"/>
        </w:rPr>
        <w:t xml:space="preserve"> 0</w:t>
      </w:r>
      <w:r w:rsidR="0027190B">
        <w:rPr>
          <w:lang w:val="sr-Cyrl-CS"/>
        </w:rPr>
        <w:t>5</w:t>
      </w:r>
      <w:r w:rsidR="00ED60BF">
        <w:rPr>
          <w:lang w:val="sr-Cyrl-CS"/>
        </w:rPr>
        <w:t>/201</w:t>
      </w:r>
      <w:r w:rsidR="0027190B">
        <w:rPr>
          <w:lang w:val="sr-Cyrl-CS"/>
        </w:rPr>
        <w:t>8</w:t>
      </w:r>
      <w:r w:rsidRPr="00346EFF">
        <w:rPr>
          <w:lang w:val="sr-Cyrl-CS"/>
        </w:rPr>
        <w:t xml:space="preserve">, деловодни број </w:t>
      </w:r>
      <w:r w:rsidR="0027190B">
        <w:rPr>
          <w:lang w:val="sr-Cyrl-CS"/>
        </w:rPr>
        <w:t>3852/18</w:t>
      </w:r>
      <w:r w:rsidRPr="00346EFF">
        <w:t xml:space="preserve"> од</w:t>
      </w:r>
      <w:r w:rsidRPr="00346EFF">
        <w:rPr>
          <w:lang w:val="sr-Cyrl-CS"/>
        </w:rPr>
        <w:t xml:space="preserve"> </w:t>
      </w:r>
      <w:r w:rsidR="0027190B">
        <w:rPr>
          <w:lang w:val="sr-Cyrl-CS"/>
        </w:rPr>
        <w:t xml:space="preserve">13.07.2018 године </w:t>
      </w:r>
      <w:r w:rsidRPr="00346EFF">
        <w:rPr>
          <w:lang w:val="sr-Cyrl-CS"/>
        </w:rPr>
        <w:t xml:space="preserve"> ЈКП,,Градска топлана</w:t>
      </w:r>
      <w:r w:rsidR="0027190B">
        <w:rPr>
          <w:lang w:val="sr-Cyrl-CS"/>
        </w:rPr>
        <w:t>“</w:t>
      </w:r>
      <w:r w:rsidRPr="00346EFF">
        <w:rPr>
          <w:lang w:val="sr-Cyrl-CS"/>
        </w:rPr>
        <w:t>, Пирот,</w:t>
      </w:r>
      <w:r w:rsidR="00C2323C">
        <w:rPr>
          <w:lang w:val="sr-Cyrl-CS"/>
        </w:rPr>
        <w:t>у</w:t>
      </w:r>
      <w:r w:rsidRPr="00346EFF">
        <w:rPr>
          <w:lang w:val="sr-Cyrl-CS"/>
        </w:rPr>
        <w:t>л.</w:t>
      </w:r>
      <w:r w:rsidR="0027190B">
        <w:rPr>
          <w:lang w:val="sr-Cyrl-CS"/>
        </w:rPr>
        <w:t>Нишавска</w:t>
      </w:r>
      <w:r w:rsidRPr="00346EFF">
        <w:rPr>
          <w:lang w:val="sr-Cyrl-CS"/>
        </w:rPr>
        <w:t xml:space="preserve"> бр.</w:t>
      </w:r>
      <w:r w:rsidR="0027190B">
        <w:rPr>
          <w:lang w:val="sr-Cyrl-CS"/>
        </w:rPr>
        <w:t>11</w:t>
      </w:r>
      <w:r w:rsidR="00C2323C">
        <w:rPr>
          <w:lang w:val="sr-Cyrl-CS"/>
        </w:rPr>
        <w:t>.</w:t>
      </w:r>
      <w:r w:rsidRPr="00346EFF">
        <w:rPr>
          <w:lang w:val="sr-Cyrl-CS"/>
        </w:rPr>
        <w:t xml:space="preserve"> објављује</w:t>
      </w:r>
    </w:p>
    <w:p w:rsidR="00346EFF" w:rsidRPr="00346EFF" w:rsidRDefault="00346EFF" w:rsidP="00346EFF">
      <w:pPr>
        <w:jc w:val="both"/>
        <w:rPr>
          <w:rFonts w:ascii="Times New Roman" w:hAnsi="Times New Roman"/>
          <w:b/>
          <w:sz w:val="24"/>
          <w:szCs w:val="24"/>
          <w:lang w:val="sr-Cyrl-CS"/>
        </w:rPr>
      </w:pPr>
    </w:p>
    <w:p w:rsidR="00346EFF" w:rsidRPr="00346EFF" w:rsidRDefault="00346EFF" w:rsidP="00346EFF">
      <w:pPr>
        <w:jc w:val="center"/>
        <w:rPr>
          <w:rFonts w:ascii="Times New Roman" w:hAnsi="Times New Roman"/>
          <w:b/>
          <w:sz w:val="24"/>
          <w:szCs w:val="24"/>
        </w:rPr>
      </w:pPr>
    </w:p>
    <w:p w:rsidR="00346EFF" w:rsidRPr="00346EFF" w:rsidRDefault="00346EFF" w:rsidP="00346EFF">
      <w:pPr>
        <w:jc w:val="center"/>
        <w:rPr>
          <w:rFonts w:ascii="Times New Roman" w:hAnsi="Times New Roman"/>
          <w:b/>
          <w:sz w:val="24"/>
          <w:szCs w:val="24"/>
          <w:lang w:val="sr-Cyrl-CS"/>
        </w:rPr>
      </w:pPr>
      <w:r w:rsidRPr="00346EFF">
        <w:rPr>
          <w:rFonts w:ascii="Times New Roman" w:hAnsi="Times New Roman"/>
          <w:b/>
          <w:sz w:val="24"/>
          <w:szCs w:val="24"/>
          <w:lang w:val="sr-Cyrl-CS"/>
        </w:rPr>
        <w:t>ПОЗИВ ЗА ПОДНОШЕЊЕ ПОНУДЕ</w:t>
      </w:r>
    </w:p>
    <w:p w:rsidR="00346EFF" w:rsidRPr="00346EFF" w:rsidRDefault="00346EFF" w:rsidP="00346EFF">
      <w:pPr>
        <w:jc w:val="both"/>
        <w:rPr>
          <w:rFonts w:ascii="Times New Roman" w:hAnsi="Times New Roman"/>
          <w:b/>
          <w:sz w:val="24"/>
          <w:szCs w:val="24"/>
          <w:lang w:val="sr-Cyrl-CS"/>
        </w:rPr>
      </w:pPr>
    </w:p>
    <w:p w:rsidR="00346EFF" w:rsidRPr="00346EFF" w:rsidRDefault="00346EFF" w:rsidP="00346EFF">
      <w:pPr>
        <w:jc w:val="both"/>
        <w:rPr>
          <w:rFonts w:ascii="Times New Roman" w:hAnsi="Times New Roman"/>
          <w:sz w:val="24"/>
          <w:szCs w:val="24"/>
          <w:lang w:val="sr-Cyrl-CS"/>
        </w:rPr>
      </w:pPr>
      <w:r w:rsidRPr="00346EFF">
        <w:rPr>
          <w:rFonts w:ascii="Times New Roman" w:hAnsi="Times New Roman"/>
          <w:b/>
          <w:sz w:val="24"/>
          <w:szCs w:val="24"/>
          <w:lang w:val="sr-Cyrl-CS"/>
        </w:rPr>
        <w:t xml:space="preserve">Назив наручиоца: </w:t>
      </w:r>
      <w:r w:rsidRPr="00346EFF">
        <w:rPr>
          <w:rFonts w:ascii="Times New Roman" w:hAnsi="Times New Roman"/>
          <w:sz w:val="24"/>
          <w:szCs w:val="24"/>
          <w:lang w:val="sr-Cyrl-CS"/>
        </w:rPr>
        <w:t xml:space="preserve">ЈКП,,Градска топлана,, Пирот  </w:t>
      </w:r>
    </w:p>
    <w:p w:rsidR="00346EFF" w:rsidRPr="00346EFF" w:rsidRDefault="00346EFF" w:rsidP="00346EFF">
      <w:pPr>
        <w:jc w:val="both"/>
        <w:rPr>
          <w:rFonts w:ascii="Times New Roman" w:hAnsi="Times New Roman"/>
          <w:sz w:val="24"/>
          <w:szCs w:val="24"/>
          <w:lang w:val="sr-Cyrl-CS"/>
        </w:rPr>
      </w:pPr>
    </w:p>
    <w:p w:rsidR="00346EFF" w:rsidRPr="00346EFF" w:rsidRDefault="00346EFF" w:rsidP="00346EFF">
      <w:pPr>
        <w:jc w:val="both"/>
        <w:rPr>
          <w:rFonts w:ascii="Times New Roman" w:hAnsi="Times New Roman"/>
          <w:sz w:val="24"/>
          <w:szCs w:val="24"/>
          <w:lang w:val="sr-Cyrl-CS"/>
        </w:rPr>
      </w:pPr>
      <w:r w:rsidRPr="00346EFF">
        <w:rPr>
          <w:rFonts w:ascii="Times New Roman" w:hAnsi="Times New Roman"/>
          <w:b/>
          <w:sz w:val="24"/>
          <w:szCs w:val="24"/>
          <w:lang w:val="sr-Cyrl-CS"/>
        </w:rPr>
        <w:t xml:space="preserve">Адреса наручиоца: </w:t>
      </w:r>
      <w:r w:rsidRPr="0027190B">
        <w:rPr>
          <w:rFonts w:ascii="Times New Roman" w:hAnsi="Times New Roman"/>
          <w:sz w:val="24"/>
          <w:szCs w:val="24"/>
          <w:lang w:val="sr-Cyrl-CS"/>
        </w:rPr>
        <w:t>Ул.</w:t>
      </w:r>
      <w:r w:rsidR="0027190B" w:rsidRPr="0027190B">
        <w:rPr>
          <w:rFonts w:ascii="Times New Roman" w:hAnsi="Times New Roman"/>
          <w:sz w:val="24"/>
          <w:szCs w:val="24"/>
          <w:lang w:val="sr-Cyrl-CS"/>
        </w:rPr>
        <w:t>Нишавска</w:t>
      </w:r>
      <w:r w:rsidRPr="00346EFF">
        <w:rPr>
          <w:rFonts w:ascii="Times New Roman" w:hAnsi="Times New Roman"/>
          <w:sz w:val="24"/>
          <w:szCs w:val="24"/>
          <w:lang w:val="sr-Cyrl-CS"/>
        </w:rPr>
        <w:t xml:space="preserve"> бр.</w:t>
      </w:r>
      <w:r w:rsidR="0027190B">
        <w:rPr>
          <w:rFonts w:ascii="Times New Roman" w:hAnsi="Times New Roman"/>
          <w:sz w:val="24"/>
          <w:szCs w:val="24"/>
          <w:lang w:val="sr-Cyrl-CS"/>
        </w:rPr>
        <w:t>11</w:t>
      </w:r>
      <w:r w:rsidR="00C2323C">
        <w:rPr>
          <w:rFonts w:ascii="Times New Roman" w:hAnsi="Times New Roman"/>
          <w:sz w:val="24"/>
          <w:szCs w:val="24"/>
          <w:lang w:val="sr-Cyrl-CS"/>
        </w:rPr>
        <w:t>.</w:t>
      </w:r>
      <w:r w:rsidRPr="00346EFF">
        <w:rPr>
          <w:rFonts w:ascii="Times New Roman" w:hAnsi="Times New Roman"/>
          <w:sz w:val="24"/>
          <w:szCs w:val="24"/>
          <w:lang w:val="sr-Cyrl-CS"/>
        </w:rPr>
        <w:t xml:space="preserve"> 18300 Пирот</w:t>
      </w:r>
    </w:p>
    <w:p w:rsidR="00346EFF" w:rsidRPr="00346EFF" w:rsidRDefault="00346EFF" w:rsidP="00346EFF">
      <w:pPr>
        <w:jc w:val="both"/>
        <w:rPr>
          <w:rFonts w:ascii="Times New Roman" w:hAnsi="Times New Roman"/>
          <w:sz w:val="24"/>
          <w:szCs w:val="24"/>
          <w:lang w:val="sr-Cyrl-CS"/>
        </w:rPr>
      </w:pPr>
    </w:p>
    <w:p w:rsidR="00346EFF" w:rsidRPr="00346EFF" w:rsidRDefault="00346EFF" w:rsidP="00346EFF">
      <w:pPr>
        <w:jc w:val="both"/>
        <w:rPr>
          <w:rFonts w:ascii="Times New Roman" w:hAnsi="Times New Roman"/>
          <w:b/>
          <w:sz w:val="24"/>
          <w:szCs w:val="24"/>
          <w:lang w:val="sr-Latn-CS"/>
        </w:rPr>
      </w:pPr>
      <w:r w:rsidRPr="00346EFF">
        <w:rPr>
          <w:rFonts w:ascii="Times New Roman" w:hAnsi="Times New Roman"/>
          <w:b/>
          <w:sz w:val="24"/>
          <w:szCs w:val="24"/>
          <w:lang w:val="sr-Cyrl-CS"/>
        </w:rPr>
        <w:t xml:space="preserve">Интернет адреса Наручиоца: </w:t>
      </w:r>
      <w:r w:rsidRPr="00346EFF">
        <w:rPr>
          <w:rFonts w:ascii="Times New Roman" w:hAnsi="Times New Roman"/>
          <w:b/>
          <w:sz w:val="24"/>
          <w:szCs w:val="24"/>
          <w:lang w:val="sr-Latn-CS"/>
        </w:rPr>
        <w:t xml:space="preserve">www. </w:t>
      </w:r>
      <w:r w:rsidRPr="00346EFF">
        <w:rPr>
          <w:rFonts w:ascii="Times New Roman" w:hAnsi="Times New Roman"/>
          <w:b/>
          <w:sz w:val="24"/>
          <w:szCs w:val="24"/>
        </w:rPr>
        <w:t>toplana</w:t>
      </w:r>
      <w:r w:rsidRPr="00346EFF">
        <w:rPr>
          <w:rFonts w:ascii="Times New Roman" w:hAnsi="Times New Roman"/>
          <w:b/>
          <w:sz w:val="24"/>
          <w:szCs w:val="24"/>
          <w:lang w:val="sr-Latn-CS"/>
        </w:rPr>
        <w:t>pirot.rs</w:t>
      </w:r>
    </w:p>
    <w:p w:rsidR="00346EFF" w:rsidRPr="00346EFF" w:rsidRDefault="00346EFF" w:rsidP="00346EFF">
      <w:pPr>
        <w:jc w:val="both"/>
        <w:rPr>
          <w:rFonts w:ascii="Times New Roman" w:hAnsi="Times New Roman"/>
          <w:b/>
          <w:sz w:val="24"/>
          <w:szCs w:val="24"/>
          <w:lang w:val="sr-Latn-CS"/>
        </w:rPr>
      </w:pPr>
    </w:p>
    <w:p w:rsidR="00346EFF" w:rsidRPr="00346EFF" w:rsidRDefault="00346EFF" w:rsidP="00346EFF">
      <w:pPr>
        <w:jc w:val="both"/>
        <w:rPr>
          <w:rFonts w:ascii="Times New Roman" w:hAnsi="Times New Roman"/>
          <w:sz w:val="24"/>
          <w:szCs w:val="24"/>
          <w:lang w:val="sr-Cyrl-CS"/>
        </w:rPr>
      </w:pPr>
      <w:r w:rsidRPr="00346EFF">
        <w:rPr>
          <w:rFonts w:ascii="Times New Roman" w:hAnsi="Times New Roman"/>
          <w:b/>
          <w:sz w:val="24"/>
          <w:szCs w:val="24"/>
          <w:lang w:val="sr-Cyrl-CS"/>
        </w:rPr>
        <w:t xml:space="preserve">Врста наручиоца: </w:t>
      </w:r>
      <w:r w:rsidRPr="00346EFF">
        <w:rPr>
          <w:rFonts w:ascii="Times New Roman" w:hAnsi="Times New Roman"/>
          <w:sz w:val="24"/>
          <w:szCs w:val="24"/>
          <w:lang w:val="sr-Cyrl-CS"/>
        </w:rPr>
        <w:t>Јавн</w:t>
      </w:r>
      <w:r w:rsidRPr="00346EFF">
        <w:rPr>
          <w:rFonts w:ascii="Times New Roman" w:hAnsi="Times New Roman"/>
          <w:sz w:val="24"/>
          <w:szCs w:val="24"/>
        </w:rPr>
        <w:t>o</w:t>
      </w:r>
      <w:r w:rsidRPr="00346EFF">
        <w:rPr>
          <w:rFonts w:ascii="Times New Roman" w:hAnsi="Times New Roman"/>
          <w:sz w:val="24"/>
          <w:szCs w:val="24"/>
          <w:lang w:val="sr-Cyrl-CS"/>
        </w:rPr>
        <w:t xml:space="preserve"> предузећ</w:t>
      </w:r>
      <w:r w:rsidRPr="00346EFF">
        <w:rPr>
          <w:rFonts w:ascii="Times New Roman" w:hAnsi="Times New Roman"/>
          <w:sz w:val="24"/>
          <w:szCs w:val="24"/>
        </w:rPr>
        <w:t>e</w:t>
      </w:r>
      <w:r w:rsidRPr="00346EFF">
        <w:rPr>
          <w:rFonts w:ascii="Times New Roman" w:hAnsi="Times New Roman"/>
          <w:sz w:val="24"/>
          <w:szCs w:val="24"/>
          <w:lang w:val="sr-Cyrl-CS"/>
        </w:rPr>
        <w:t xml:space="preserve">   </w:t>
      </w:r>
    </w:p>
    <w:p w:rsidR="00346EFF" w:rsidRPr="00346EFF" w:rsidRDefault="00346EFF" w:rsidP="00346EFF">
      <w:pPr>
        <w:jc w:val="both"/>
        <w:rPr>
          <w:rFonts w:ascii="Times New Roman" w:hAnsi="Times New Roman"/>
          <w:sz w:val="24"/>
          <w:szCs w:val="24"/>
          <w:lang w:val="sr-Cyrl-CS"/>
        </w:rPr>
      </w:pPr>
    </w:p>
    <w:p w:rsidR="00346EFF" w:rsidRPr="00346EFF" w:rsidRDefault="00346EFF" w:rsidP="00346EFF">
      <w:pPr>
        <w:jc w:val="both"/>
        <w:rPr>
          <w:rFonts w:ascii="Times New Roman" w:hAnsi="Times New Roman"/>
          <w:sz w:val="24"/>
          <w:szCs w:val="24"/>
          <w:lang w:val="sr-Cyrl-CS"/>
        </w:rPr>
      </w:pPr>
      <w:r w:rsidRPr="00346EFF">
        <w:rPr>
          <w:rFonts w:ascii="Times New Roman" w:hAnsi="Times New Roman"/>
          <w:b/>
          <w:sz w:val="24"/>
          <w:szCs w:val="24"/>
          <w:lang w:val="sr-Cyrl-CS"/>
        </w:rPr>
        <w:t xml:space="preserve">Врста поступка јавне набавке: </w:t>
      </w:r>
      <w:r w:rsidRPr="0027190B">
        <w:rPr>
          <w:rFonts w:ascii="Times New Roman" w:hAnsi="Times New Roman"/>
          <w:sz w:val="24"/>
          <w:szCs w:val="24"/>
          <w:lang w:val="sr-Cyrl-CS"/>
        </w:rPr>
        <w:t>јавна набавка мале вредности</w:t>
      </w:r>
      <w:r w:rsidRPr="00346EFF">
        <w:rPr>
          <w:rFonts w:ascii="Times New Roman" w:hAnsi="Times New Roman"/>
          <w:b/>
          <w:sz w:val="24"/>
          <w:szCs w:val="24"/>
          <w:lang w:val="sr-Cyrl-CS"/>
        </w:rPr>
        <w:t xml:space="preserve"> </w:t>
      </w:r>
    </w:p>
    <w:p w:rsidR="00346EFF" w:rsidRPr="00346EFF" w:rsidRDefault="00346EFF" w:rsidP="00346EFF">
      <w:pPr>
        <w:jc w:val="both"/>
        <w:rPr>
          <w:rFonts w:ascii="Times New Roman" w:hAnsi="Times New Roman"/>
          <w:sz w:val="24"/>
          <w:szCs w:val="24"/>
          <w:lang w:val="sr-Cyrl-CS"/>
        </w:rPr>
      </w:pPr>
    </w:p>
    <w:p w:rsidR="00346EFF" w:rsidRPr="00346EFF" w:rsidRDefault="00346EFF" w:rsidP="00346EFF">
      <w:pPr>
        <w:jc w:val="both"/>
        <w:rPr>
          <w:rFonts w:ascii="Times New Roman" w:hAnsi="Times New Roman"/>
          <w:sz w:val="24"/>
          <w:szCs w:val="24"/>
        </w:rPr>
      </w:pPr>
      <w:r w:rsidRPr="00346EFF">
        <w:rPr>
          <w:rFonts w:ascii="Times New Roman" w:hAnsi="Times New Roman"/>
          <w:b/>
          <w:sz w:val="24"/>
          <w:szCs w:val="24"/>
          <w:lang w:val="sr-Cyrl-CS"/>
        </w:rPr>
        <w:t xml:space="preserve">Врста предмета: </w:t>
      </w:r>
      <w:r w:rsidRPr="00346EFF">
        <w:rPr>
          <w:rFonts w:ascii="Times New Roman" w:hAnsi="Times New Roman"/>
          <w:b/>
          <w:sz w:val="24"/>
          <w:szCs w:val="24"/>
        </w:rPr>
        <w:t>Радови</w:t>
      </w:r>
      <w:r w:rsidRPr="00346EFF">
        <w:rPr>
          <w:rFonts w:ascii="Times New Roman" w:hAnsi="Times New Roman"/>
          <w:b/>
          <w:sz w:val="24"/>
          <w:szCs w:val="24"/>
          <w:lang w:val="sr-Cyrl-CS"/>
        </w:rPr>
        <w:t>- ЈНМВ  0</w:t>
      </w:r>
      <w:r w:rsidR="0027190B">
        <w:rPr>
          <w:rFonts w:ascii="Times New Roman" w:hAnsi="Times New Roman"/>
          <w:b/>
          <w:sz w:val="24"/>
          <w:szCs w:val="24"/>
          <w:lang w:val="sr-Cyrl-CS"/>
        </w:rPr>
        <w:t>5</w:t>
      </w:r>
      <w:r w:rsidR="00ED60BF">
        <w:rPr>
          <w:rFonts w:ascii="Times New Roman" w:hAnsi="Times New Roman"/>
          <w:b/>
          <w:sz w:val="24"/>
          <w:szCs w:val="24"/>
          <w:lang w:val="sr-Cyrl-CS"/>
        </w:rPr>
        <w:t>/201</w:t>
      </w:r>
      <w:r w:rsidR="0027190B">
        <w:rPr>
          <w:rFonts w:ascii="Times New Roman" w:hAnsi="Times New Roman"/>
          <w:b/>
          <w:sz w:val="24"/>
          <w:szCs w:val="24"/>
          <w:lang w:val="sr-Cyrl-CS"/>
        </w:rPr>
        <w:t>8</w:t>
      </w:r>
      <w:r w:rsidR="00ED60BF">
        <w:rPr>
          <w:rFonts w:ascii="Times New Roman" w:hAnsi="Times New Roman"/>
          <w:b/>
          <w:sz w:val="24"/>
          <w:szCs w:val="24"/>
          <w:lang w:val="sr-Cyrl-CS"/>
        </w:rPr>
        <w:t>-</w:t>
      </w:r>
      <w:r w:rsidR="0027190B">
        <w:rPr>
          <w:rFonts w:ascii="Times New Roman" w:hAnsi="Times New Roman"/>
          <w:b/>
          <w:sz w:val="24"/>
          <w:szCs w:val="24"/>
          <w:lang w:val="sr-Cyrl-CS"/>
        </w:rPr>
        <w:t>Партија 2.</w:t>
      </w:r>
      <w:r w:rsidRPr="00346EFF">
        <w:rPr>
          <w:rFonts w:ascii="Times New Roman" w:hAnsi="Times New Roman"/>
          <w:sz w:val="24"/>
          <w:szCs w:val="24"/>
          <w:lang w:val="sr-Cyrl-CS"/>
        </w:rPr>
        <w:t xml:space="preserve"> </w:t>
      </w:r>
    </w:p>
    <w:p w:rsidR="00016548" w:rsidRPr="00016548" w:rsidRDefault="0027190B" w:rsidP="0027190B">
      <w:pPr>
        <w:rPr>
          <w:rFonts w:ascii="Times New Roman" w:hAnsi="Times New Roman"/>
          <w:b/>
          <w:lang w:val="sr-Cyrl-CS"/>
        </w:rPr>
      </w:pPr>
      <w:r w:rsidRPr="0027190B">
        <w:rPr>
          <w:rFonts w:ascii="Times New Roman" w:hAnsi="Times New Roman"/>
          <w:sz w:val="24"/>
          <w:szCs w:val="24"/>
          <w:lang w:val="sr-Cyrl-CS"/>
        </w:rPr>
        <w:t>Извођење радова на монтажи и уградњи нових топлотних подстаница у насељу,,АТП“ У Пироту   за потребе ЈКП,,Градска топлана“ Пирот</w:t>
      </w:r>
      <w:r>
        <w:rPr>
          <w:rFonts w:ascii="Times New Roman" w:hAnsi="Times New Roman"/>
          <w:sz w:val="24"/>
          <w:szCs w:val="24"/>
          <w:lang w:val="sr-Cyrl-CS"/>
        </w:rPr>
        <w:t>.</w:t>
      </w:r>
    </w:p>
    <w:p w:rsidR="00346EFF" w:rsidRPr="00346EFF" w:rsidRDefault="00346EFF" w:rsidP="00346EFF">
      <w:pPr>
        <w:jc w:val="both"/>
        <w:rPr>
          <w:rFonts w:ascii="Times New Roman" w:hAnsi="Times New Roman"/>
          <w:sz w:val="24"/>
          <w:szCs w:val="24"/>
        </w:rPr>
      </w:pPr>
      <w:r w:rsidRPr="00346EFF">
        <w:rPr>
          <w:rFonts w:ascii="Times New Roman" w:hAnsi="Times New Roman"/>
          <w:sz w:val="24"/>
          <w:szCs w:val="24"/>
        </w:rPr>
        <w:t xml:space="preserve">Обим радова дефинисан је у оквиру обрасца Предмер и предрачун радова са структуром цене и упутством како да се попуни. </w:t>
      </w:r>
    </w:p>
    <w:p w:rsidR="006D7911" w:rsidRDefault="00346EFF" w:rsidP="00346EFF">
      <w:pPr>
        <w:jc w:val="both"/>
        <w:rPr>
          <w:rFonts w:ascii="Times New Roman" w:hAnsi="Times New Roman"/>
          <w:sz w:val="24"/>
          <w:szCs w:val="24"/>
          <w:lang w:val="sr-Cyrl-CS"/>
        </w:rPr>
      </w:pPr>
      <w:r w:rsidRPr="00346EFF">
        <w:rPr>
          <w:rFonts w:ascii="Times New Roman" w:hAnsi="Times New Roman"/>
          <w:sz w:val="24"/>
          <w:szCs w:val="24"/>
        </w:rPr>
        <w:t xml:space="preserve">Место извршења радова </w:t>
      </w:r>
      <w:r w:rsidRPr="00346EFF">
        <w:rPr>
          <w:rFonts w:ascii="Times New Roman" w:hAnsi="Times New Roman"/>
          <w:sz w:val="24"/>
          <w:szCs w:val="24"/>
          <w:lang w:val="sr-Cyrl-CS"/>
        </w:rPr>
        <w:t xml:space="preserve">су подстанице у стамбеним зградама </w:t>
      </w:r>
      <w:r w:rsidR="006D7911">
        <w:rPr>
          <w:rFonts w:ascii="Times New Roman" w:hAnsi="Times New Roman"/>
          <w:sz w:val="24"/>
          <w:szCs w:val="24"/>
          <w:lang w:val="sr-Cyrl-CS"/>
        </w:rPr>
        <w:t xml:space="preserve">и пословним зградама </w:t>
      </w:r>
      <w:r w:rsidRPr="00346EFF">
        <w:rPr>
          <w:rFonts w:ascii="Times New Roman" w:hAnsi="Times New Roman"/>
          <w:sz w:val="24"/>
          <w:szCs w:val="24"/>
          <w:lang w:val="sr-Cyrl-CS"/>
        </w:rPr>
        <w:t>у насељу</w:t>
      </w:r>
    </w:p>
    <w:p w:rsidR="00346EFF" w:rsidRPr="00346EFF" w:rsidRDefault="00346EFF" w:rsidP="00346EFF">
      <w:pPr>
        <w:jc w:val="both"/>
        <w:rPr>
          <w:rFonts w:ascii="Times New Roman" w:hAnsi="Times New Roman"/>
          <w:sz w:val="24"/>
          <w:szCs w:val="24"/>
          <w:lang w:val="sr-Cyrl-CS"/>
        </w:rPr>
      </w:pPr>
      <w:r w:rsidRPr="00346EFF">
        <w:rPr>
          <w:rFonts w:ascii="Times New Roman" w:hAnsi="Times New Roman"/>
          <w:sz w:val="24"/>
          <w:szCs w:val="24"/>
          <w:lang w:val="sr-Cyrl-CS"/>
        </w:rPr>
        <w:t xml:space="preserve"> ,, </w:t>
      </w:r>
      <w:r w:rsidR="00016548">
        <w:rPr>
          <w:rFonts w:ascii="Times New Roman" w:hAnsi="Times New Roman"/>
          <w:sz w:val="24"/>
          <w:szCs w:val="24"/>
          <w:lang w:val="sr-Cyrl-CS"/>
        </w:rPr>
        <w:t>АТП</w:t>
      </w:r>
      <w:r w:rsidR="006D7911">
        <w:rPr>
          <w:rFonts w:ascii="Times New Roman" w:hAnsi="Times New Roman"/>
          <w:sz w:val="24"/>
          <w:szCs w:val="24"/>
          <w:lang w:val="sr-Cyrl-CS"/>
        </w:rPr>
        <w:t>“</w:t>
      </w:r>
      <w:r w:rsidRPr="00346EFF">
        <w:rPr>
          <w:rFonts w:ascii="Times New Roman" w:hAnsi="Times New Roman"/>
          <w:sz w:val="24"/>
          <w:szCs w:val="24"/>
          <w:lang w:val="sr-Cyrl-CS"/>
        </w:rPr>
        <w:t xml:space="preserve">  к</w:t>
      </w:r>
      <w:r w:rsidR="00016548">
        <w:rPr>
          <w:rFonts w:ascii="Times New Roman" w:hAnsi="Times New Roman"/>
          <w:sz w:val="24"/>
          <w:szCs w:val="24"/>
          <w:lang w:val="sr-Cyrl-CS"/>
        </w:rPr>
        <w:t>ако је</w:t>
      </w:r>
      <w:r w:rsidRPr="00346EFF">
        <w:rPr>
          <w:rFonts w:ascii="Times New Roman" w:hAnsi="Times New Roman"/>
          <w:sz w:val="24"/>
          <w:szCs w:val="24"/>
          <w:lang w:val="sr-Cyrl-CS"/>
        </w:rPr>
        <w:t xml:space="preserve"> прецизиран</w:t>
      </w:r>
      <w:r w:rsidR="00016548">
        <w:rPr>
          <w:rFonts w:ascii="Times New Roman" w:hAnsi="Times New Roman"/>
          <w:sz w:val="24"/>
          <w:szCs w:val="24"/>
          <w:lang w:val="sr-Cyrl-CS"/>
        </w:rPr>
        <w:t>о</w:t>
      </w:r>
      <w:r w:rsidRPr="00346EFF">
        <w:rPr>
          <w:rFonts w:ascii="Times New Roman" w:hAnsi="Times New Roman"/>
          <w:sz w:val="24"/>
          <w:szCs w:val="24"/>
          <w:lang w:val="sr-Cyrl-CS"/>
        </w:rPr>
        <w:t xml:space="preserve"> у предмеру и предрачуну радова </w:t>
      </w:r>
      <w:r w:rsidRPr="00346EFF">
        <w:rPr>
          <w:rFonts w:ascii="Times New Roman" w:hAnsi="Times New Roman"/>
          <w:sz w:val="24"/>
          <w:szCs w:val="24"/>
        </w:rPr>
        <w:t xml:space="preserve">. </w:t>
      </w:r>
      <w:r w:rsidRPr="00346EFF">
        <w:rPr>
          <w:rFonts w:ascii="Times New Roman" w:hAnsi="Times New Roman"/>
          <w:sz w:val="24"/>
          <w:szCs w:val="24"/>
          <w:lang w:val="sr-Cyrl-CS"/>
        </w:rPr>
        <w:t xml:space="preserve"> </w:t>
      </w:r>
    </w:p>
    <w:p w:rsidR="00346EFF" w:rsidRPr="00346EFF" w:rsidRDefault="00346EFF" w:rsidP="00346EFF">
      <w:pPr>
        <w:jc w:val="both"/>
        <w:rPr>
          <w:rFonts w:ascii="Times New Roman" w:hAnsi="Times New Roman"/>
          <w:sz w:val="24"/>
          <w:szCs w:val="24"/>
          <w:lang w:val="sr-Cyrl-CS"/>
        </w:rPr>
      </w:pPr>
      <w:r w:rsidRPr="00346EFF">
        <w:rPr>
          <w:rFonts w:ascii="Times New Roman" w:hAnsi="Times New Roman"/>
          <w:sz w:val="24"/>
          <w:szCs w:val="24"/>
          <w:lang w:val="sr-Cyrl-CS"/>
        </w:rPr>
        <w:t xml:space="preserve">Назив и ознака из општег речника набавки је : </w:t>
      </w:r>
      <w:r w:rsidRPr="00346EFF">
        <w:rPr>
          <w:rFonts w:ascii="Times New Roman" w:hAnsi="Times New Roman"/>
          <w:b/>
          <w:sz w:val="24"/>
          <w:szCs w:val="24"/>
          <w:lang w:val="sr-Cyrl-CS"/>
        </w:rPr>
        <w:t xml:space="preserve">45351000 </w:t>
      </w:r>
      <w:r w:rsidRPr="00346EFF">
        <w:rPr>
          <w:rFonts w:ascii="Times New Roman" w:hAnsi="Times New Roman"/>
          <w:sz w:val="24"/>
          <w:szCs w:val="24"/>
          <w:lang w:val="sr-Cyrl-CS"/>
        </w:rPr>
        <w:t xml:space="preserve">– машински инсталатерски радови ; </w:t>
      </w:r>
    </w:p>
    <w:p w:rsidR="00346EFF" w:rsidRPr="00346EFF" w:rsidRDefault="00346EFF" w:rsidP="00346EFF">
      <w:pPr>
        <w:jc w:val="both"/>
        <w:rPr>
          <w:rFonts w:ascii="Times New Roman" w:hAnsi="Times New Roman"/>
          <w:b/>
          <w:sz w:val="24"/>
          <w:szCs w:val="24"/>
        </w:rPr>
      </w:pPr>
    </w:p>
    <w:p w:rsidR="00346EFF" w:rsidRDefault="00346EFF" w:rsidP="00346EFF">
      <w:pPr>
        <w:jc w:val="both"/>
        <w:rPr>
          <w:rFonts w:ascii="Times New Roman" w:hAnsi="Times New Roman"/>
          <w:sz w:val="24"/>
          <w:szCs w:val="24"/>
          <w:lang w:val="sr-Cyrl-CS"/>
        </w:rPr>
      </w:pPr>
      <w:r w:rsidRPr="00346EFF">
        <w:rPr>
          <w:rFonts w:ascii="Times New Roman" w:hAnsi="Times New Roman"/>
          <w:b/>
          <w:sz w:val="24"/>
          <w:szCs w:val="24"/>
          <w:lang w:val="sr-Cyrl-CS"/>
        </w:rPr>
        <w:t>Број партија</w:t>
      </w:r>
      <w:r w:rsidRPr="00346EFF">
        <w:rPr>
          <w:rFonts w:ascii="Times New Roman" w:hAnsi="Times New Roman"/>
          <w:sz w:val="24"/>
          <w:szCs w:val="24"/>
          <w:lang w:val="sr-Cyrl-CS"/>
        </w:rPr>
        <w:t xml:space="preserve">: </w:t>
      </w:r>
    </w:p>
    <w:p w:rsidR="00A439FD" w:rsidRPr="00346EFF" w:rsidRDefault="00A439FD" w:rsidP="00346EFF">
      <w:pPr>
        <w:jc w:val="both"/>
        <w:rPr>
          <w:rFonts w:ascii="Times New Roman" w:hAnsi="Times New Roman"/>
          <w:sz w:val="24"/>
          <w:szCs w:val="24"/>
          <w:lang w:val="sr-Cyrl-CS"/>
        </w:rPr>
      </w:pPr>
    </w:p>
    <w:p w:rsidR="00346EFF" w:rsidRDefault="00346EFF" w:rsidP="00346EFF">
      <w:pPr>
        <w:jc w:val="both"/>
        <w:rPr>
          <w:rFonts w:ascii="Times New Roman" w:hAnsi="Times New Roman"/>
          <w:sz w:val="24"/>
          <w:szCs w:val="24"/>
        </w:rPr>
      </w:pPr>
      <w:r w:rsidRPr="00346EFF">
        <w:rPr>
          <w:rFonts w:ascii="Times New Roman" w:hAnsi="Times New Roman"/>
          <w:sz w:val="24"/>
          <w:szCs w:val="24"/>
          <w:lang w:val="sr-Cyrl-CS"/>
        </w:rPr>
        <w:t xml:space="preserve">Предметна јавна набавка </w:t>
      </w:r>
      <w:r w:rsidR="0027190B">
        <w:rPr>
          <w:rFonts w:ascii="Times New Roman" w:hAnsi="Times New Roman"/>
          <w:sz w:val="24"/>
          <w:szCs w:val="24"/>
          <w:lang w:val="sr-Cyrl-CS"/>
        </w:rPr>
        <w:t xml:space="preserve">је </w:t>
      </w:r>
      <w:r w:rsidRPr="00346EFF">
        <w:rPr>
          <w:rFonts w:ascii="Times New Roman" w:hAnsi="Times New Roman"/>
          <w:sz w:val="24"/>
          <w:szCs w:val="24"/>
          <w:lang w:val="sr-Cyrl-CS"/>
        </w:rPr>
        <w:t xml:space="preserve"> обликована у</w:t>
      </w:r>
      <w:r w:rsidRPr="00346EFF">
        <w:rPr>
          <w:rFonts w:ascii="Times New Roman" w:hAnsi="Times New Roman"/>
          <w:sz w:val="24"/>
          <w:szCs w:val="24"/>
        </w:rPr>
        <w:t xml:space="preserve"> </w:t>
      </w:r>
      <w:r w:rsidR="00C2323C">
        <w:rPr>
          <w:rFonts w:ascii="Times New Roman" w:hAnsi="Times New Roman"/>
          <w:sz w:val="24"/>
          <w:szCs w:val="24"/>
        </w:rPr>
        <w:t xml:space="preserve">две </w:t>
      </w:r>
      <w:r w:rsidRPr="00346EFF">
        <w:rPr>
          <w:rFonts w:ascii="Times New Roman" w:hAnsi="Times New Roman"/>
          <w:sz w:val="24"/>
          <w:szCs w:val="24"/>
        </w:rPr>
        <w:t xml:space="preserve">партије </w:t>
      </w:r>
      <w:r w:rsidR="0027190B">
        <w:rPr>
          <w:rFonts w:ascii="Times New Roman" w:hAnsi="Times New Roman"/>
          <w:sz w:val="24"/>
          <w:szCs w:val="24"/>
        </w:rPr>
        <w:t xml:space="preserve"> и то </w:t>
      </w:r>
      <w:r w:rsidRPr="00346EFF">
        <w:rPr>
          <w:rFonts w:ascii="Times New Roman" w:hAnsi="Times New Roman"/>
          <w:sz w:val="24"/>
          <w:szCs w:val="24"/>
        </w:rPr>
        <w:t>:</w:t>
      </w:r>
    </w:p>
    <w:p w:rsidR="00C2323C" w:rsidRDefault="0027190B" w:rsidP="00346EFF">
      <w:pPr>
        <w:jc w:val="both"/>
        <w:rPr>
          <w:rFonts w:ascii="Times New Roman" w:hAnsi="Times New Roman"/>
          <w:sz w:val="24"/>
          <w:szCs w:val="24"/>
        </w:rPr>
      </w:pPr>
      <w:r w:rsidRPr="00A439FD">
        <w:rPr>
          <w:rFonts w:ascii="Times New Roman" w:hAnsi="Times New Roman"/>
          <w:b/>
          <w:sz w:val="24"/>
          <w:szCs w:val="24"/>
        </w:rPr>
        <w:t>Партија 1</w:t>
      </w:r>
      <w:r>
        <w:rPr>
          <w:rFonts w:ascii="Times New Roman" w:hAnsi="Times New Roman"/>
          <w:sz w:val="24"/>
          <w:szCs w:val="24"/>
        </w:rPr>
        <w:t>.Набавка и испорука нових топлотних подстаница ради уградње у насељу ,,АТП“ у Пироту</w:t>
      </w:r>
      <w:r w:rsidR="00C2323C">
        <w:rPr>
          <w:rFonts w:ascii="Times New Roman" w:hAnsi="Times New Roman"/>
          <w:sz w:val="24"/>
          <w:szCs w:val="24"/>
        </w:rPr>
        <w:t>,ова ј</w:t>
      </w:r>
      <w:r w:rsidR="00A439FD">
        <w:rPr>
          <w:rFonts w:ascii="Times New Roman" w:hAnsi="Times New Roman"/>
          <w:sz w:val="24"/>
          <w:szCs w:val="24"/>
        </w:rPr>
        <w:t xml:space="preserve">авна набавка мале вредности је спроведена и након спроведеног поступка закључен је Уговор дел. бр.3648/18 од 04.07.2018 године са најповољнијим понуђачем </w:t>
      </w:r>
      <w:r w:rsidR="00C2323C">
        <w:rPr>
          <w:rFonts w:ascii="Times New Roman" w:hAnsi="Times New Roman"/>
          <w:sz w:val="24"/>
          <w:szCs w:val="24"/>
        </w:rPr>
        <w:t>–испоручиоцем</w:t>
      </w:r>
    </w:p>
    <w:p w:rsidR="0027190B" w:rsidRDefault="0027190B" w:rsidP="00346EFF">
      <w:pPr>
        <w:jc w:val="both"/>
        <w:rPr>
          <w:rFonts w:ascii="Times New Roman" w:hAnsi="Times New Roman"/>
          <w:sz w:val="24"/>
          <w:szCs w:val="24"/>
        </w:rPr>
      </w:pPr>
      <w:r>
        <w:rPr>
          <w:rFonts w:ascii="Times New Roman" w:hAnsi="Times New Roman"/>
          <w:sz w:val="24"/>
          <w:szCs w:val="24"/>
        </w:rPr>
        <w:t xml:space="preserve"> </w:t>
      </w:r>
      <w:r w:rsidR="00A439FD">
        <w:rPr>
          <w:rFonts w:ascii="Times New Roman" w:hAnsi="Times New Roman"/>
          <w:sz w:val="24"/>
          <w:szCs w:val="24"/>
        </w:rPr>
        <w:t>,,Феникс бб“ д.о.о. из Ниша;</w:t>
      </w:r>
    </w:p>
    <w:p w:rsidR="00A439FD" w:rsidRPr="00A439FD" w:rsidRDefault="00A439FD" w:rsidP="00346EFF">
      <w:pPr>
        <w:jc w:val="both"/>
        <w:rPr>
          <w:rFonts w:ascii="Times New Roman" w:hAnsi="Times New Roman"/>
          <w:b/>
          <w:sz w:val="24"/>
          <w:szCs w:val="24"/>
        </w:rPr>
      </w:pPr>
      <w:r w:rsidRPr="00A439FD">
        <w:rPr>
          <w:rFonts w:ascii="Times New Roman" w:hAnsi="Times New Roman"/>
          <w:b/>
          <w:sz w:val="24"/>
          <w:szCs w:val="24"/>
        </w:rPr>
        <w:t>Партија 2.</w:t>
      </w:r>
      <w:r w:rsidRPr="00A439FD">
        <w:rPr>
          <w:rFonts w:ascii="Times New Roman" w:hAnsi="Times New Roman"/>
          <w:sz w:val="24"/>
          <w:szCs w:val="24"/>
          <w:lang w:val="sr-Cyrl-CS"/>
        </w:rPr>
        <w:t xml:space="preserve"> </w:t>
      </w:r>
      <w:r w:rsidRPr="0027190B">
        <w:rPr>
          <w:rFonts w:ascii="Times New Roman" w:hAnsi="Times New Roman"/>
          <w:sz w:val="24"/>
          <w:szCs w:val="24"/>
          <w:lang w:val="sr-Cyrl-CS"/>
        </w:rPr>
        <w:t>Извођење радова на монтажи и уградњи нових топлотних подстаница у насељу,,АТП“ У Пироту   за потребе ЈКП,,Градска топлана“ Пирот</w:t>
      </w:r>
      <w:r>
        <w:rPr>
          <w:rFonts w:ascii="Times New Roman" w:hAnsi="Times New Roman"/>
          <w:sz w:val="24"/>
          <w:szCs w:val="24"/>
          <w:lang w:val="sr-Cyrl-CS"/>
        </w:rPr>
        <w:t>;</w:t>
      </w:r>
    </w:p>
    <w:p w:rsidR="00346EFF" w:rsidRPr="00346EFF" w:rsidRDefault="00346EFF" w:rsidP="00346EFF">
      <w:pPr>
        <w:jc w:val="both"/>
        <w:rPr>
          <w:rFonts w:ascii="Times New Roman" w:hAnsi="Times New Roman"/>
          <w:b/>
          <w:sz w:val="24"/>
          <w:szCs w:val="24"/>
        </w:rPr>
      </w:pPr>
    </w:p>
    <w:p w:rsidR="00346EFF" w:rsidRPr="00346EFF" w:rsidRDefault="00346EFF" w:rsidP="00346EFF">
      <w:pPr>
        <w:jc w:val="both"/>
        <w:rPr>
          <w:rFonts w:ascii="Times New Roman" w:hAnsi="Times New Roman"/>
          <w:sz w:val="24"/>
          <w:szCs w:val="24"/>
          <w:lang w:val="sr-Cyrl-CS"/>
        </w:rPr>
      </w:pPr>
      <w:r w:rsidRPr="00346EFF">
        <w:rPr>
          <w:rFonts w:ascii="Times New Roman" w:hAnsi="Times New Roman"/>
          <w:b/>
          <w:sz w:val="24"/>
          <w:szCs w:val="24"/>
          <w:lang w:val="sr-Cyrl-CS"/>
        </w:rPr>
        <w:t>Критеријум, елементи критеријума за доделу уговора:</w:t>
      </w:r>
    </w:p>
    <w:p w:rsidR="00346EFF" w:rsidRPr="00346EFF" w:rsidRDefault="00346EFF" w:rsidP="00346EFF">
      <w:pPr>
        <w:jc w:val="both"/>
        <w:rPr>
          <w:rFonts w:ascii="Times New Roman" w:hAnsi="Times New Roman"/>
          <w:b/>
          <w:sz w:val="24"/>
          <w:szCs w:val="24"/>
          <w:lang w:val="sr-Cyrl-CS"/>
        </w:rPr>
      </w:pPr>
      <w:r w:rsidRPr="00346EFF">
        <w:rPr>
          <w:rFonts w:ascii="Times New Roman" w:hAnsi="Times New Roman"/>
          <w:sz w:val="24"/>
          <w:szCs w:val="24"/>
          <w:lang w:val="sr-Cyrl-CS"/>
        </w:rPr>
        <w:t>Избор</w:t>
      </w:r>
      <w:r w:rsidRPr="00346EFF">
        <w:rPr>
          <w:rFonts w:ascii="Times New Roman" w:hAnsi="Times New Roman"/>
          <w:sz w:val="24"/>
          <w:szCs w:val="24"/>
          <w:lang w:val="sr-Cyrl-CS"/>
        </w:rPr>
        <w:tab/>
        <w:t>најповољније понуде</w:t>
      </w:r>
      <w:r w:rsidRPr="00346EFF">
        <w:rPr>
          <w:rFonts w:ascii="Times New Roman" w:hAnsi="Times New Roman"/>
          <w:sz w:val="24"/>
          <w:szCs w:val="24"/>
        </w:rPr>
        <w:t xml:space="preserve"> између достављених прихватљивих понуда </w:t>
      </w:r>
      <w:r w:rsidRPr="00346EFF">
        <w:rPr>
          <w:rFonts w:ascii="Times New Roman" w:hAnsi="Times New Roman"/>
          <w:sz w:val="24"/>
          <w:szCs w:val="24"/>
          <w:lang w:val="sr-Cyrl-CS"/>
        </w:rPr>
        <w:t xml:space="preserve">ће се извршити применом критеријума </w:t>
      </w:r>
      <w:r w:rsidRPr="00346EFF">
        <w:rPr>
          <w:rFonts w:ascii="Times New Roman" w:hAnsi="Times New Roman"/>
          <w:b/>
          <w:sz w:val="24"/>
          <w:szCs w:val="24"/>
          <w:lang w:val="sr-Cyrl-CS"/>
        </w:rPr>
        <w:t>"Економски најпово</w:t>
      </w:r>
      <w:r w:rsidR="00016548">
        <w:rPr>
          <w:rFonts w:ascii="Times New Roman" w:hAnsi="Times New Roman"/>
          <w:b/>
          <w:sz w:val="24"/>
          <w:szCs w:val="24"/>
          <w:lang w:val="sr-Cyrl-CS"/>
        </w:rPr>
        <w:t>љ</w:t>
      </w:r>
      <w:r w:rsidRPr="00346EFF">
        <w:rPr>
          <w:rFonts w:ascii="Times New Roman" w:hAnsi="Times New Roman"/>
          <w:b/>
          <w:sz w:val="24"/>
          <w:szCs w:val="24"/>
          <w:lang w:val="sr-Cyrl-CS"/>
        </w:rPr>
        <w:t>нија понуда ".</w:t>
      </w:r>
    </w:p>
    <w:p w:rsidR="00346EFF" w:rsidRPr="00346EFF" w:rsidRDefault="00346EFF" w:rsidP="00346EFF">
      <w:pPr>
        <w:jc w:val="both"/>
        <w:rPr>
          <w:rFonts w:ascii="Times New Roman" w:hAnsi="Times New Roman"/>
          <w:b/>
          <w:sz w:val="24"/>
          <w:szCs w:val="24"/>
          <w:lang w:val="sr-Cyrl-CS"/>
        </w:rPr>
      </w:pPr>
    </w:p>
    <w:p w:rsidR="00346EFF" w:rsidRPr="00346EFF" w:rsidRDefault="00346EFF" w:rsidP="00346EFF">
      <w:pPr>
        <w:pStyle w:val="Default"/>
        <w:rPr>
          <w:color w:val="auto"/>
          <w:lang w:val="sr-Cyrl-CS"/>
        </w:rPr>
      </w:pPr>
    </w:p>
    <w:p w:rsidR="00346EFF" w:rsidRPr="00346EFF" w:rsidRDefault="00346EFF" w:rsidP="00346EFF">
      <w:pPr>
        <w:jc w:val="both"/>
        <w:rPr>
          <w:rFonts w:ascii="Times New Roman" w:hAnsi="Times New Roman"/>
          <w:b/>
          <w:bCs/>
          <w:sz w:val="24"/>
          <w:szCs w:val="24"/>
          <w:lang w:val="sr-Cyrl-CS"/>
        </w:rPr>
      </w:pPr>
      <w:r w:rsidRPr="00346EFF">
        <w:rPr>
          <w:rFonts w:ascii="Times New Roman" w:hAnsi="Times New Roman"/>
          <w:b/>
          <w:bCs/>
          <w:sz w:val="24"/>
          <w:szCs w:val="24"/>
        </w:rPr>
        <w:t>Начин преузимања конкурсне документације, односно интернет адреса где је конкурсна документација доступна:</w:t>
      </w:r>
    </w:p>
    <w:p w:rsidR="00346EFF" w:rsidRPr="00346EFF" w:rsidRDefault="00346EFF" w:rsidP="00346EFF">
      <w:pPr>
        <w:jc w:val="both"/>
        <w:rPr>
          <w:rFonts w:ascii="Times New Roman" w:hAnsi="Times New Roman"/>
          <w:b/>
          <w:bCs/>
          <w:sz w:val="24"/>
          <w:szCs w:val="24"/>
          <w:lang w:val="sr-Cyrl-CS"/>
        </w:rPr>
      </w:pPr>
    </w:p>
    <w:p w:rsidR="00346EFF" w:rsidRPr="00346EFF" w:rsidRDefault="00346EFF" w:rsidP="00346EFF">
      <w:pPr>
        <w:jc w:val="both"/>
        <w:rPr>
          <w:rFonts w:ascii="Times New Roman" w:hAnsi="Times New Roman"/>
          <w:sz w:val="24"/>
          <w:szCs w:val="24"/>
        </w:rPr>
      </w:pPr>
      <w:r w:rsidRPr="00346EFF">
        <w:rPr>
          <w:rFonts w:ascii="Times New Roman" w:hAnsi="Times New Roman"/>
          <w:sz w:val="24"/>
          <w:szCs w:val="24"/>
        </w:rPr>
        <w:t>Конкурсна документација може се преузети</w:t>
      </w:r>
    </w:p>
    <w:p w:rsidR="00346EFF" w:rsidRPr="00346EFF" w:rsidRDefault="00346EFF" w:rsidP="00346EFF">
      <w:pPr>
        <w:jc w:val="both"/>
        <w:rPr>
          <w:rFonts w:ascii="Times New Roman" w:hAnsi="Times New Roman"/>
          <w:sz w:val="24"/>
          <w:szCs w:val="24"/>
        </w:rPr>
      </w:pPr>
      <w:r w:rsidRPr="00346EFF">
        <w:rPr>
          <w:rFonts w:ascii="Times New Roman" w:hAnsi="Times New Roman"/>
          <w:sz w:val="24"/>
          <w:szCs w:val="24"/>
        </w:rPr>
        <w:t>- са Портала јавних набавки - www.portal.ujn.gov.rs</w:t>
      </w:r>
      <w:r w:rsidRPr="00346EFF">
        <w:rPr>
          <w:rFonts w:ascii="Times New Roman" w:hAnsi="Times New Roman"/>
          <w:sz w:val="24"/>
          <w:szCs w:val="24"/>
          <w:lang w:val="sr-Cyrl-CS"/>
        </w:rPr>
        <w:t>,</w:t>
      </w:r>
    </w:p>
    <w:p w:rsidR="00346EFF" w:rsidRPr="00346EFF" w:rsidRDefault="00346EFF" w:rsidP="00346EFF">
      <w:pPr>
        <w:jc w:val="both"/>
        <w:rPr>
          <w:rFonts w:ascii="Times New Roman" w:hAnsi="Times New Roman"/>
          <w:sz w:val="24"/>
          <w:szCs w:val="24"/>
          <w:lang w:val="sr-Cyrl-CS"/>
        </w:rPr>
      </w:pPr>
      <w:r w:rsidRPr="00346EFF">
        <w:rPr>
          <w:rFonts w:ascii="Times New Roman" w:hAnsi="Times New Roman"/>
          <w:sz w:val="24"/>
          <w:szCs w:val="24"/>
        </w:rPr>
        <w:t>- са</w:t>
      </w:r>
      <w:r w:rsidRPr="00346EFF">
        <w:rPr>
          <w:rFonts w:ascii="Times New Roman" w:hAnsi="Times New Roman"/>
          <w:sz w:val="24"/>
          <w:szCs w:val="24"/>
          <w:lang w:val="sr-Cyrl-CS"/>
        </w:rPr>
        <w:t xml:space="preserve"> интернет адрес</w:t>
      </w:r>
      <w:r w:rsidRPr="00346EFF">
        <w:rPr>
          <w:rFonts w:ascii="Times New Roman" w:hAnsi="Times New Roman"/>
          <w:sz w:val="24"/>
          <w:szCs w:val="24"/>
        </w:rPr>
        <w:t>е</w:t>
      </w:r>
      <w:r w:rsidRPr="00346EFF">
        <w:rPr>
          <w:rFonts w:ascii="Times New Roman" w:hAnsi="Times New Roman"/>
          <w:sz w:val="24"/>
          <w:szCs w:val="24"/>
          <w:lang w:val="sr-Cyrl-CS"/>
        </w:rPr>
        <w:t xml:space="preserve"> наручиоца</w:t>
      </w:r>
      <w:r w:rsidRPr="00346EFF">
        <w:rPr>
          <w:rFonts w:ascii="Times New Roman" w:hAnsi="Times New Roman"/>
          <w:sz w:val="24"/>
          <w:szCs w:val="24"/>
        </w:rPr>
        <w:t xml:space="preserve"> -</w:t>
      </w:r>
      <w:r w:rsidRPr="00346EFF">
        <w:rPr>
          <w:rFonts w:ascii="Times New Roman" w:hAnsi="Times New Roman"/>
          <w:sz w:val="24"/>
          <w:szCs w:val="24"/>
          <w:lang w:val="sr-Cyrl-CS"/>
        </w:rPr>
        <w:t xml:space="preserve"> </w:t>
      </w:r>
      <w:r w:rsidRPr="00346EFF">
        <w:rPr>
          <w:rFonts w:ascii="Times New Roman" w:hAnsi="Times New Roman"/>
          <w:sz w:val="24"/>
          <w:szCs w:val="24"/>
          <w:lang w:val="sr-Latn-CS"/>
        </w:rPr>
        <w:t>www.</w:t>
      </w:r>
      <w:r w:rsidRPr="00346EFF">
        <w:rPr>
          <w:rFonts w:ascii="Times New Roman" w:hAnsi="Times New Roman"/>
          <w:sz w:val="24"/>
          <w:szCs w:val="24"/>
        </w:rPr>
        <w:t>toplanapirot</w:t>
      </w:r>
      <w:r w:rsidRPr="00346EFF">
        <w:rPr>
          <w:rFonts w:ascii="Times New Roman" w:hAnsi="Times New Roman"/>
          <w:sz w:val="24"/>
          <w:szCs w:val="24"/>
          <w:lang w:val="sr-Latn-CS"/>
        </w:rPr>
        <w:t>.rs</w:t>
      </w:r>
      <w:r w:rsidRPr="00346EFF">
        <w:rPr>
          <w:rFonts w:ascii="Times New Roman" w:hAnsi="Times New Roman"/>
          <w:sz w:val="24"/>
          <w:szCs w:val="24"/>
          <w:lang w:val="sr-Cyrl-CS"/>
        </w:rPr>
        <w:t xml:space="preserve"> </w:t>
      </w:r>
    </w:p>
    <w:p w:rsidR="00346EFF" w:rsidRPr="00346EFF" w:rsidRDefault="00346EFF" w:rsidP="00346EFF">
      <w:pPr>
        <w:pStyle w:val="Default"/>
        <w:jc w:val="both"/>
        <w:rPr>
          <w:color w:val="auto"/>
        </w:rPr>
      </w:pPr>
    </w:p>
    <w:p w:rsidR="00346EFF" w:rsidRPr="00346EFF" w:rsidRDefault="00346EFF" w:rsidP="00346EFF">
      <w:pPr>
        <w:pStyle w:val="Default"/>
        <w:jc w:val="both"/>
        <w:rPr>
          <w:b/>
          <w:bCs/>
          <w:color w:val="auto"/>
          <w:lang w:val="sr-Cyrl-CS"/>
        </w:rPr>
      </w:pPr>
      <w:r w:rsidRPr="00346EFF">
        <w:rPr>
          <w:b/>
          <w:bCs/>
          <w:color w:val="auto"/>
        </w:rPr>
        <w:t>Начин подношења понуде и рок:</w:t>
      </w:r>
    </w:p>
    <w:p w:rsidR="00346EFF" w:rsidRPr="00346EFF" w:rsidRDefault="00346EFF" w:rsidP="00346EFF">
      <w:pPr>
        <w:pStyle w:val="Default"/>
        <w:jc w:val="both"/>
        <w:rPr>
          <w:color w:val="auto"/>
          <w:lang w:val="sr-Cyrl-CS"/>
        </w:rPr>
      </w:pPr>
      <w:r w:rsidRPr="00346EFF">
        <w:rPr>
          <w:b/>
          <w:bCs/>
          <w:color w:val="auto"/>
          <w:lang w:val="sr-Cyrl-CS"/>
        </w:rPr>
        <w:t xml:space="preserve"> </w:t>
      </w:r>
      <w:r w:rsidRPr="00346EFF">
        <w:rPr>
          <w:color w:val="auto"/>
        </w:rPr>
        <w:t xml:space="preserve">Понуде се подносе непосредно (лично) или </w:t>
      </w:r>
      <w:r w:rsidRPr="00346EFF">
        <w:rPr>
          <w:color w:val="auto"/>
          <w:lang w:val="sr-Cyrl-CS"/>
        </w:rPr>
        <w:t xml:space="preserve">путем поште </w:t>
      </w:r>
      <w:r w:rsidRPr="00346EFF">
        <w:rPr>
          <w:color w:val="auto"/>
        </w:rPr>
        <w:t xml:space="preserve">на адресу наручиоца: </w:t>
      </w:r>
      <w:r w:rsidRPr="00346EFF">
        <w:rPr>
          <w:color w:val="auto"/>
          <w:lang w:val="sr-Cyrl-CS"/>
        </w:rPr>
        <w:t>ЈКП,,Градска топлана</w:t>
      </w:r>
      <w:r w:rsidR="00CD089B">
        <w:rPr>
          <w:color w:val="auto"/>
          <w:lang w:val="sr-Cyrl-CS"/>
        </w:rPr>
        <w:t>“</w:t>
      </w:r>
      <w:r w:rsidRPr="00346EFF">
        <w:rPr>
          <w:color w:val="auto"/>
          <w:lang w:val="sr-Cyrl-CS"/>
        </w:rPr>
        <w:t>Пирот,</w:t>
      </w:r>
      <w:r w:rsidR="00CD089B">
        <w:rPr>
          <w:color w:val="auto"/>
          <w:lang w:val="sr-Cyrl-CS"/>
        </w:rPr>
        <w:t>у</w:t>
      </w:r>
      <w:r w:rsidRPr="00346EFF">
        <w:rPr>
          <w:color w:val="auto"/>
          <w:lang w:val="sr-Cyrl-CS"/>
        </w:rPr>
        <w:t>л.</w:t>
      </w:r>
      <w:r w:rsidR="00CD089B">
        <w:rPr>
          <w:color w:val="auto"/>
          <w:lang w:val="sr-Cyrl-CS"/>
        </w:rPr>
        <w:t>Нишавска бр.11</w:t>
      </w:r>
      <w:r w:rsidRPr="00346EFF">
        <w:rPr>
          <w:color w:val="auto"/>
          <w:lang w:val="sr-Cyrl-CS"/>
        </w:rPr>
        <w:t>.  18300 Пирот</w:t>
      </w:r>
      <w:r w:rsidRPr="00346EFF">
        <w:rPr>
          <w:color w:val="auto"/>
        </w:rPr>
        <w:t>,</w:t>
      </w:r>
      <w:r w:rsidRPr="00346EFF">
        <w:rPr>
          <w:color w:val="auto"/>
          <w:lang w:val="sr-Cyrl-CS"/>
        </w:rPr>
        <w:t xml:space="preserve">у року од </w:t>
      </w:r>
      <w:r w:rsidRPr="00C2323C">
        <w:rPr>
          <w:color w:val="auto"/>
          <w:lang w:val="sr-Cyrl-CS"/>
        </w:rPr>
        <w:t>1</w:t>
      </w:r>
      <w:r w:rsidR="00CD089B" w:rsidRPr="00C2323C">
        <w:rPr>
          <w:color w:val="auto"/>
          <w:lang w:val="sr-Cyrl-CS"/>
        </w:rPr>
        <w:t>0</w:t>
      </w:r>
      <w:r w:rsidRPr="00C2323C">
        <w:rPr>
          <w:color w:val="auto"/>
          <w:lang w:val="sr-Cyrl-CS"/>
        </w:rPr>
        <w:t xml:space="preserve"> дана</w:t>
      </w:r>
      <w:r w:rsidRPr="00346EFF">
        <w:rPr>
          <w:b/>
          <w:color w:val="auto"/>
          <w:lang w:val="sr-Cyrl-CS"/>
        </w:rPr>
        <w:t xml:space="preserve"> </w:t>
      </w:r>
      <w:r w:rsidRPr="00346EFF">
        <w:rPr>
          <w:color w:val="auto"/>
          <w:lang w:val="sr-Cyrl-CS"/>
        </w:rPr>
        <w:t xml:space="preserve">од дана објављивања на Порталу јавних набавки </w:t>
      </w:r>
      <w:r w:rsidRPr="00346EFF">
        <w:rPr>
          <w:color w:val="auto"/>
        </w:rPr>
        <w:t xml:space="preserve"> са назнаком: „</w:t>
      </w:r>
      <w:r w:rsidRPr="00346EFF">
        <w:rPr>
          <w:b/>
          <w:color w:val="auto"/>
        </w:rPr>
        <w:t>НЕ ОТВАРАТИ</w:t>
      </w:r>
      <w:r w:rsidRPr="00346EFF">
        <w:rPr>
          <w:color w:val="auto"/>
        </w:rPr>
        <w:t xml:space="preserve">! - Понуда за јавну набавку </w:t>
      </w:r>
      <w:r w:rsidR="00016548">
        <w:rPr>
          <w:color w:val="auto"/>
          <w:lang w:val="sr-Cyrl-CS"/>
        </w:rPr>
        <w:t xml:space="preserve">мале вредности – </w:t>
      </w:r>
      <w:r w:rsidR="00CD089B" w:rsidRPr="0027190B">
        <w:rPr>
          <w:lang w:val="sr-Cyrl-CS"/>
        </w:rPr>
        <w:t>Извођење радова на монтажи и уградњи нових топлотних подстаница у насељу,,АТП“ У Пироту   за потребе ЈКП,,Градска топлана“ Пирот</w:t>
      </w:r>
      <w:r w:rsidR="00CD089B">
        <w:rPr>
          <w:color w:val="auto"/>
          <w:lang w:val="sr-Cyrl-CS"/>
        </w:rPr>
        <w:t xml:space="preserve"> </w:t>
      </w:r>
      <w:r w:rsidRPr="00346EFF">
        <w:rPr>
          <w:b/>
          <w:color w:val="auto"/>
          <w:lang w:val="sr-Cyrl-CS"/>
        </w:rPr>
        <w:t>ЈНМВ  бр. 0</w:t>
      </w:r>
      <w:r w:rsidR="00CD089B">
        <w:rPr>
          <w:b/>
          <w:color w:val="auto"/>
          <w:lang w:val="sr-Cyrl-CS"/>
        </w:rPr>
        <w:t>5</w:t>
      </w:r>
      <w:r w:rsidR="00016548">
        <w:rPr>
          <w:b/>
          <w:color w:val="auto"/>
          <w:lang w:val="sr-Cyrl-CS"/>
        </w:rPr>
        <w:t>/201</w:t>
      </w:r>
      <w:r w:rsidR="00CD089B">
        <w:rPr>
          <w:b/>
          <w:color w:val="auto"/>
          <w:lang w:val="sr-Cyrl-CS"/>
        </w:rPr>
        <w:t>8</w:t>
      </w:r>
      <w:r w:rsidR="00016548">
        <w:rPr>
          <w:b/>
          <w:color w:val="auto"/>
          <w:lang w:val="sr-Cyrl-CS"/>
        </w:rPr>
        <w:t>-</w:t>
      </w:r>
      <w:r w:rsidR="00CD089B">
        <w:rPr>
          <w:b/>
          <w:color w:val="auto"/>
          <w:lang w:val="sr-Cyrl-CS"/>
        </w:rPr>
        <w:t xml:space="preserve"> Партија 2</w:t>
      </w:r>
      <w:r w:rsidR="00016548">
        <w:rPr>
          <w:b/>
          <w:color w:val="auto"/>
          <w:lang w:val="sr-Cyrl-CS"/>
        </w:rPr>
        <w:t>.</w:t>
      </w:r>
      <w:r w:rsidRPr="00346EFF">
        <w:rPr>
          <w:color w:val="auto"/>
          <w:lang w:val="sr-Cyrl-CS"/>
        </w:rPr>
        <w:t xml:space="preserve">“ </w:t>
      </w:r>
    </w:p>
    <w:p w:rsidR="00346EFF" w:rsidRPr="00CD089B" w:rsidRDefault="00346EFF" w:rsidP="00346EFF">
      <w:pPr>
        <w:pStyle w:val="Default"/>
        <w:jc w:val="both"/>
        <w:rPr>
          <w:color w:val="FF0000"/>
          <w:lang w:val="sr-Cyrl-CS"/>
        </w:rPr>
      </w:pPr>
      <w:r w:rsidRPr="00346EFF">
        <w:rPr>
          <w:b/>
          <w:bCs/>
          <w:color w:val="auto"/>
        </w:rPr>
        <w:lastRenderedPageBreak/>
        <w:t xml:space="preserve">Благовременим ће се сматрати све понуде које стигну на адресу наручиоца најкасније до </w:t>
      </w:r>
      <w:r w:rsidR="00CD089B">
        <w:rPr>
          <w:b/>
          <w:bCs/>
          <w:color w:val="auto"/>
        </w:rPr>
        <w:t xml:space="preserve">    </w:t>
      </w:r>
      <w:r w:rsidR="00C2323C">
        <w:rPr>
          <w:b/>
          <w:bCs/>
          <w:color w:val="auto"/>
        </w:rPr>
        <w:t>03</w:t>
      </w:r>
      <w:r w:rsidR="00C2323C" w:rsidRPr="00C2323C">
        <w:rPr>
          <w:b/>
          <w:bCs/>
          <w:color w:val="auto"/>
        </w:rPr>
        <w:t>.</w:t>
      </w:r>
      <w:r w:rsidR="00016548" w:rsidRPr="00C2323C">
        <w:rPr>
          <w:b/>
          <w:bCs/>
          <w:color w:val="auto"/>
          <w:lang w:val="sr-Cyrl-CS"/>
        </w:rPr>
        <w:t>.0</w:t>
      </w:r>
      <w:r w:rsidR="0096724D" w:rsidRPr="00C2323C">
        <w:rPr>
          <w:b/>
          <w:bCs/>
          <w:color w:val="auto"/>
          <w:lang w:val="sr-Cyrl-CS"/>
        </w:rPr>
        <w:t>8</w:t>
      </w:r>
      <w:r w:rsidR="00016548" w:rsidRPr="00C2323C">
        <w:rPr>
          <w:b/>
          <w:bCs/>
          <w:color w:val="auto"/>
          <w:lang w:val="sr-Cyrl-CS"/>
        </w:rPr>
        <w:t>.201</w:t>
      </w:r>
      <w:r w:rsidR="00CD089B" w:rsidRPr="00C2323C">
        <w:rPr>
          <w:b/>
          <w:bCs/>
          <w:color w:val="auto"/>
          <w:lang w:val="sr-Cyrl-CS"/>
        </w:rPr>
        <w:t>8</w:t>
      </w:r>
      <w:r w:rsidRPr="00C2323C">
        <w:rPr>
          <w:b/>
          <w:bCs/>
          <w:color w:val="auto"/>
          <w:lang w:val="sr-Cyrl-CS"/>
        </w:rPr>
        <w:t xml:space="preserve"> </w:t>
      </w:r>
      <w:r w:rsidRPr="00C2323C">
        <w:rPr>
          <w:b/>
          <w:bCs/>
          <w:color w:val="auto"/>
        </w:rPr>
        <w:t>године</w:t>
      </w:r>
      <w:r w:rsidRPr="00C2323C">
        <w:rPr>
          <w:b/>
          <w:bCs/>
          <w:color w:val="auto"/>
          <w:lang w:val="sr-Cyrl-CS"/>
        </w:rPr>
        <w:t xml:space="preserve"> до </w:t>
      </w:r>
      <w:r w:rsidRPr="00C2323C">
        <w:rPr>
          <w:b/>
          <w:bCs/>
          <w:color w:val="auto"/>
        </w:rPr>
        <w:t>1</w:t>
      </w:r>
      <w:r w:rsidRPr="00C2323C">
        <w:rPr>
          <w:b/>
          <w:bCs/>
          <w:color w:val="auto"/>
          <w:lang w:val="sr-Cyrl-CS"/>
        </w:rPr>
        <w:t>3</w:t>
      </w:r>
      <w:r w:rsidRPr="00C2323C">
        <w:rPr>
          <w:b/>
          <w:bCs/>
          <w:color w:val="auto"/>
        </w:rPr>
        <w:t>:00</w:t>
      </w:r>
      <w:r w:rsidRPr="00C2323C">
        <w:rPr>
          <w:b/>
          <w:bCs/>
          <w:color w:val="auto"/>
          <w:lang w:val="sr-Cyrl-CS"/>
        </w:rPr>
        <w:t xml:space="preserve"> часова.</w:t>
      </w:r>
      <w:r w:rsidRPr="00CD089B">
        <w:rPr>
          <w:color w:val="FF0000"/>
          <w:lang w:val="sr-Cyrl-CS"/>
        </w:rPr>
        <w:t xml:space="preserve"> </w:t>
      </w:r>
    </w:p>
    <w:p w:rsidR="00346EFF" w:rsidRPr="00CD089B" w:rsidRDefault="00346EFF" w:rsidP="00346EFF">
      <w:pPr>
        <w:pStyle w:val="Default"/>
        <w:jc w:val="both"/>
        <w:rPr>
          <w:color w:val="FF0000"/>
        </w:rPr>
      </w:pPr>
    </w:p>
    <w:p w:rsidR="00346EFF" w:rsidRPr="00346EFF" w:rsidRDefault="00346EFF" w:rsidP="00346EFF">
      <w:pPr>
        <w:pStyle w:val="Default"/>
        <w:jc w:val="both"/>
        <w:rPr>
          <w:color w:val="auto"/>
        </w:rPr>
      </w:pPr>
    </w:p>
    <w:p w:rsidR="00346EFF" w:rsidRPr="00346EFF" w:rsidRDefault="00346EFF" w:rsidP="00346EFF">
      <w:pPr>
        <w:pStyle w:val="Default"/>
        <w:jc w:val="both"/>
        <w:rPr>
          <w:b/>
          <w:bCs/>
          <w:color w:val="auto"/>
          <w:lang w:val="sr-Cyrl-CS"/>
        </w:rPr>
      </w:pPr>
      <w:r w:rsidRPr="00346EFF">
        <w:rPr>
          <w:b/>
          <w:bCs/>
          <w:color w:val="auto"/>
        </w:rPr>
        <w:t>Место, време и начин отварања понуда:</w:t>
      </w:r>
    </w:p>
    <w:p w:rsidR="00346EFF" w:rsidRPr="00346EFF" w:rsidRDefault="00346EFF" w:rsidP="00346EFF">
      <w:pPr>
        <w:pStyle w:val="Default"/>
        <w:jc w:val="both"/>
        <w:rPr>
          <w:color w:val="auto"/>
        </w:rPr>
      </w:pPr>
      <w:r w:rsidRPr="00346EFF">
        <w:rPr>
          <w:b/>
          <w:bCs/>
          <w:color w:val="auto"/>
          <w:lang w:val="sr-Cyrl-CS"/>
        </w:rPr>
        <w:t xml:space="preserve"> </w:t>
      </w:r>
      <w:r w:rsidRPr="00346EFF">
        <w:rPr>
          <w:color w:val="auto"/>
        </w:rPr>
        <w:t>Јавно отварање благовремених понуда обавиће се комисијски, на дан истека рока за подношење понуда</w:t>
      </w:r>
      <w:r w:rsidR="00C2323C">
        <w:rPr>
          <w:color w:val="auto"/>
        </w:rPr>
        <w:t xml:space="preserve"> 03</w:t>
      </w:r>
      <w:r w:rsidR="00016548" w:rsidRPr="00C2323C">
        <w:rPr>
          <w:b/>
          <w:color w:val="auto"/>
          <w:lang w:val="sr-Cyrl-CS"/>
        </w:rPr>
        <w:t>.0</w:t>
      </w:r>
      <w:r w:rsidR="0096724D" w:rsidRPr="00C2323C">
        <w:rPr>
          <w:b/>
          <w:color w:val="auto"/>
          <w:lang w:val="sr-Cyrl-CS"/>
        </w:rPr>
        <w:t>8</w:t>
      </w:r>
      <w:r w:rsidR="00016548" w:rsidRPr="00C2323C">
        <w:rPr>
          <w:b/>
          <w:color w:val="auto"/>
          <w:lang w:val="sr-Cyrl-CS"/>
        </w:rPr>
        <w:t>.201</w:t>
      </w:r>
      <w:r w:rsidR="00CD089B" w:rsidRPr="00C2323C">
        <w:rPr>
          <w:b/>
          <w:color w:val="auto"/>
          <w:lang w:val="sr-Cyrl-CS"/>
        </w:rPr>
        <w:t>8</w:t>
      </w:r>
      <w:r w:rsidRPr="00346EFF">
        <w:rPr>
          <w:b/>
          <w:color w:val="auto"/>
          <w:lang w:val="sr-Cyrl-CS"/>
        </w:rPr>
        <w:t xml:space="preserve"> </w:t>
      </w:r>
      <w:r w:rsidRPr="00346EFF">
        <w:rPr>
          <w:color w:val="auto"/>
          <w:lang w:val="sr-Cyrl-CS"/>
        </w:rPr>
        <w:t xml:space="preserve">године </w:t>
      </w:r>
      <w:r w:rsidRPr="00346EFF">
        <w:rPr>
          <w:bCs/>
          <w:color w:val="auto"/>
        </w:rPr>
        <w:t xml:space="preserve">са почетком у </w:t>
      </w:r>
      <w:r w:rsidRPr="00346EFF">
        <w:rPr>
          <w:b/>
          <w:bCs/>
          <w:color w:val="auto"/>
        </w:rPr>
        <w:t>1</w:t>
      </w:r>
      <w:r w:rsidRPr="00346EFF">
        <w:rPr>
          <w:b/>
          <w:bCs/>
          <w:color w:val="auto"/>
          <w:lang w:val="sr-Cyrl-CS"/>
        </w:rPr>
        <w:t>3</w:t>
      </w:r>
      <w:r w:rsidRPr="00346EFF">
        <w:rPr>
          <w:b/>
          <w:bCs/>
          <w:color w:val="auto"/>
        </w:rPr>
        <w:t>:15</w:t>
      </w:r>
      <w:r w:rsidRPr="00346EFF">
        <w:rPr>
          <w:bCs/>
          <w:color w:val="auto"/>
        </w:rPr>
        <w:t xml:space="preserve"> часова</w:t>
      </w:r>
      <w:r w:rsidRPr="00346EFF">
        <w:rPr>
          <w:b/>
          <w:bCs/>
          <w:color w:val="auto"/>
        </w:rPr>
        <w:t xml:space="preserve">, </w:t>
      </w:r>
      <w:r w:rsidRPr="00346EFF">
        <w:rPr>
          <w:color w:val="auto"/>
        </w:rPr>
        <w:t xml:space="preserve">у присуству понуђача, на адреси наручиоца: </w:t>
      </w:r>
      <w:r w:rsidRPr="00346EFF">
        <w:rPr>
          <w:color w:val="auto"/>
          <w:lang w:val="sr-Cyrl-CS"/>
        </w:rPr>
        <w:t>ЈКП,,Градска топлана</w:t>
      </w:r>
      <w:r w:rsidR="00CD089B">
        <w:rPr>
          <w:color w:val="auto"/>
          <w:lang w:val="sr-Cyrl-CS"/>
        </w:rPr>
        <w:t>“</w:t>
      </w:r>
      <w:r w:rsidRPr="00346EFF">
        <w:rPr>
          <w:color w:val="auto"/>
          <w:lang w:val="sr-Cyrl-CS"/>
        </w:rPr>
        <w:t>, Пирот ,</w:t>
      </w:r>
      <w:r w:rsidR="00C2323C">
        <w:rPr>
          <w:color w:val="auto"/>
          <w:lang w:val="sr-Cyrl-CS"/>
        </w:rPr>
        <w:t>у</w:t>
      </w:r>
      <w:r w:rsidRPr="00346EFF">
        <w:rPr>
          <w:color w:val="auto"/>
          <w:lang w:val="sr-Cyrl-CS"/>
        </w:rPr>
        <w:t>л.</w:t>
      </w:r>
      <w:r w:rsidR="00CD089B">
        <w:rPr>
          <w:color w:val="auto"/>
          <w:lang w:val="sr-Cyrl-CS"/>
        </w:rPr>
        <w:t>Нишавска бр.11.</w:t>
      </w:r>
      <w:r w:rsidRPr="00346EFF">
        <w:rPr>
          <w:color w:val="auto"/>
          <w:lang w:val="sr-Cyrl-CS"/>
        </w:rPr>
        <w:t xml:space="preserve">,18300 Пирот </w:t>
      </w:r>
    </w:p>
    <w:p w:rsidR="00346EFF" w:rsidRPr="00346EFF" w:rsidRDefault="00346EFF" w:rsidP="00346EFF">
      <w:pPr>
        <w:pStyle w:val="Default"/>
        <w:jc w:val="both"/>
        <w:rPr>
          <w:color w:val="auto"/>
        </w:rPr>
      </w:pPr>
    </w:p>
    <w:p w:rsidR="00346EFF" w:rsidRPr="00346EFF" w:rsidRDefault="00346EFF" w:rsidP="00346EFF">
      <w:pPr>
        <w:pStyle w:val="Default"/>
        <w:jc w:val="both"/>
        <w:rPr>
          <w:color w:val="auto"/>
          <w:lang w:val="sr-Cyrl-CS"/>
        </w:rPr>
      </w:pPr>
      <w:r w:rsidRPr="00346EFF">
        <w:rPr>
          <w:b/>
          <w:color w:val="auto"/>
        </w:rPr>
        <w:t>Услови под којим представници понуђача могу учествовати у поступку отварања понуда</w:t>
      </w:r>
      <w:r w:rsidRPr="00346EFF">
        <w:rPr>
          <w:color w:val="auto"/>
        </w:rPr>
        <w:t>:</w:t>
      </w:r>
    </w:p>
    <w:p w:rsidR="00346EFF" w:rsidRPr="00346EFF" w:rsidRDefault="00346EFF" w:rsidP="00346EFF">
      <w:pPr>
        <w:pStyle w:val="Default"/>
        <w:jc w:val="both"/>
        <w:rPr>
          <w:color w:val="auto"/>
          <w:lang w:val="sr-Cyrl-CS"/>
        </w:rPr>
      </w:pPr>
    </w:p>
    <w:p w:rsidR="00346EFF" w:rsidRPr="00346EFF" w:rsidRDefault="00346EFF" w:rsidP="00346EFF">
      <w:pPr>
        <w:pStyle w:val="Default"/>
        <w:jc w:val="both"/>
        <w:rPr>
          <w:color w:val="auto"/>
        </w:rPr>
      </w:pPr>
      <w:r w:rsidRPr="00346EFF">
        <w:rPr>
          <w:color w:val="auto"/>
        </w:rPr>
        <w:t>Представници понуђача који учествују у поступку јавног отварања понуда подносе Комисији за јавну набавку оверено овлашћење за учешће у поступку јавног отварања понуда. Директор, као овлашћени представник понуђача, Комисији за јавну набавку даје на увид личну карту и копију решења о регистрацији.</w:t>
      </w:r>
    </w:p>
    <w:p w:rsidR="00346EFF" w:rsidRPr="00346EFF" w:rsidRDefault="00346EFF" w:rsidP="00346EFF">
      <w:pPr>
        <w:pStyle w:val="Default"/>
        <w:jc w:val="both"/>
        <w:rPr>
          <w:color w:val="auto"/>
        </w:rPr>
      </w:pPr>
    </w:p>
    <w:p w:rsidR="00346EFF" w:rsidRPr="00346EFF" w:rsidRDefault="00346EFF" w:rsidP="00346EFF">
      <w:pPr>
        <w:pStyle w:val="Default"/>
        <w:jc w:val="both"/>
        <w:rPr>
          <w:b/>
          <w:bCs/>
          <w:color w:val="auto"/>
        </w:rPr>
      </w:pPr>
    </w:p>
    <w:p w:rsidR="00346EFF" w:rsidRPr="00346EFF" w:rsidRDefault="00346EFF" w:rsidP="00346EFF">
      <w:pPr>
        <w:pStyle w:val="Default"/>
        <w:jc w:val="both"/>
        <w:rPr>
          <w:b/>
          <w:bCs/>
          <w:color w:val="auto"/>
          <w:lang w:val="sr-Cyrl-CS"/>
        </w:rPr>
      </w:pPr>
      <w:r w:rsidRPr="00346EFF">
        <w:rPr>
          <w:b/>
          <w:bCs/>
          <w:color w:val="auto"/>
        </w:rPr>
        <w:t>Рок за доношење одлуке:</w:t>
      </w:r>
    </w:p>
    <w:p w:rsidR="00346EFF" w:rsidRPr="00346EFF" w:rsidRDefault="00346EFF" w:rsidP="00346EFF">
      <w:pPr>
        <w:pStyle w:val="Default"/>
        <w:jc w:val="both"/>
        <w:rPr>
          <w:color w:val="auto"/>
        </w:rPr>
      </w:pPr>
      <w:r w:rsidRPr="00346EFF">
        <w:rPr>
          <w:b/>
          <w:bCs/>
          <w:color w:val="auto"/>
          <w:lang w:val="sr-Cyrl-CS"/>
        </w:rPr>
        <w:t xml:space="preserve"> </w:t>
      </w:r>
      <w:r w:rsidRPr="00346EFF">
        <w:rPr>
          <w:color w:val="auto"/>
        </w:rPr>
        <w:t xml:space="preserve">Одлука о додели уговора биће донета у оквирном року од </w:t>
      </w:r>
      <w:r w:rsidR="00016548">
        <w:rPr>
          <w:color w:val="auto"/>
          <w:lang w:val="sr-Cyrl-CS"/>
        </w:rPr>
        <w:t>5</w:t>
      </w:r>
      <w:r w:rsidRPr="00346EFF">
        <w:rPr>
          <w:color w:val="auto"/>
          <w:lang w:val="sr-Cyrl-CS"/>
        </w:rPr>
        <w:t xml:space="preserve"> </w:t>
      </w:r>
      <w:r w:rsidRPr="00346EFF">
        <w:rPr>
          <w:color w:val="auto"/>
        </w:rPr>
        <w:t xml:space="preserve"> (</w:t>
      </w:r>
      <w:r w:rsidR="00016548">
        <w:rPr>
          <w:color w:val="auto"/>
          <w:lang w:val="sr-Cyrl-CS"/>
        </w:rPr>
        <w:t>пет</w:t>
      </w:r>
      <w:r w:rsidRPr="00346EFF">
        <w:rPr>
          <w:color w:val="auto"/>
        </w:rPr>
        <w:t xml:space="preserve">) дана од дана отварања понуда. </w:t>
      </w:r>
    </w:p>
    <w:p w:rsidR="00346EFF" w:rsidRPr="00346EFF" w:rsidRDefault="00346EFF" w:rsidP="00346EFF">
      <w:pPr>
        <w:pStyle w:val="Default"/>
        <w:jc w:val="both"/>
        <w:rPr>
          <w:color w:val="auto"/>
        </w:rPr>
      </w:pPr>
    </w:p>
    <w:p w:rsidR="00346EFF" w:rsidRPr="00346EFF" w:rsidRDefault="00346EFF" w:rsidP="00346EFF">
      <w:pPr>
        <w:rPr>
          <w:rFonts w:ascii="Times New Roman" w:hAnsi="Times New Roman"/>
          <w:b/>
          <w:bCs/>
          <w:sz w:val="24"/>
          <w:szCs w:val="24"/>
          <w:lang w:val="sr-Cyrl-CS"/>
        </w:rPr>
      </w:pPr>
      <w:r w:rsidRPr="00346EFF">
        <w:rPr>
          <w:rFonts w:ascii="Times New Roman" w:hAnsi="Times New Roman"/>
          <w:b/>
          <w:bCs/>
          <w:sz w:val="24"/>
          <w:szCs w:val="24"/>
        </w:rPr>
        <w:t>Особа за контакт:</w:t>
      </w:r>
    </w:p>
    <w:p w:rsidR="00A85D40" w:rsidRPr="00C2323C" w:rsidRDefault="00A85D40" w:rsidP="00346EFF">
      <w:pPr>
        <w:rPr>
          <w:rFonts w:ascii="Times New Roman" w:hAnsi="Times New Roman"/>
          <w:bCs/>
          <w:sz w:val="24"/>
          <w:szCs w:val="24"/>
          <w:lang w:val="sr-Latn-CS"/>
        </w:rPr>
      </w:pPr>
      <w:r w:rsidRPr="00C2323C">
        <w:rPr>
          <w:rFonts w:ascii="Times New Roman" w:hAnsi="Times New Roman"/>
          <w:bCs/>
          <w:sz w:val="24"/>
          <w:szCs w:val="24"/>
          <w:lang w:val="sr-Cyrl-CS"/>
        </w:rPr>
        <w:t>Радомир Манчић, тел. 064 89 79 326</w:t>
      </w:r>
      <w:r w:rsidR="00346EFF" w:rsidRPr="00C2323C">
        <w:rPr>
          <w:rFonts w:ascii="Times New Roman" w:hAnsi="Times New Roman"/>
          <w:bCs/>
          <w:sz w:val="24"/>
          <w:szCs w:val="24"/>
          <w:lang w:val="sr-Cyrl-CS"/>
        </w:rPr>
        <w:t xml:space="preserve"> </w:t>
      </w:r>
    </w:p>
    <w:p w:rsidR="00A85D40" w:rsidRDefault="00A85D40" w:rsidP="00A85D40">
      <w:pPr>
        <w:rPr>
          <w:rFonts w:ascii="Times New Roman" w:hAnsi="Times New Roman"/>
          <w:bCs/>
          <w:sz w:val="24"/>
          <w:szCs w:val="24"/>
          <w:lang w:val="sr-Cyrl-CS"/>
        </w:rPr>
      </w:pPr>
      <w:r>
        <w:rPr>
          <w:rFonts w:ascii="Times New Roman" w:hAnsi="Times New Roman"/>
          <w:bCs/>
          <w:sz w:val="24"/>
          <w:szCs w:val="24"/>
          <w:lang w:val="sr-Cyrl-CS"/>
        </w:rPr>
        <w:t>Ђорђе Петровић, тел. 064 89 79 325</w:t>
      </w:r>
      <w:r w:rsidR="00346EFF" w:rsidRPr="00346EFF">
        <w:rPr>
          <w:rFonts w:ascii="Times New Roman" w:hAnsi="Times New Roman"/>
          <w:bCs/>
          <w:sz w:val="24"/>
          <w:szCs w:val="24"/>
          <w:lang w:val="sr-Cyrl-CS"/>
        </w:rPr>
        <w:t xml:space="preserve"> </w:t>
      </w:r>
    </w:p>
    <w:p w:rsidR="00A85D40" w:rsidRDefault="00A85D40" w:rsidP="00A85D40">
      <w:pPr>
        <w:rPr>
          <w:rFonts w:ascii="Times New Roman" w:hAnsi="Times New Roman"/>
          <w:bCs/>
          <w:sz w:val="24"/>
          <w:szCs w:val="24"/>
          <w:lang w:val="sr-Cyrl-CS"/>
        </w:rPr>
      </w:pPr>
      <w:r w:rsidRPr="00346EFF">
        <w:rPr>
          <w:rFonts w:ascii="Times New Roman" w:hAnsi="Times New Roman"/>
          <w:bCs/>
          <w:sz w:val="24"/>
          <w:szCs w:val="24"/>
          <w:lang w:val="sr-Cyrl-CS"/>
        </w:rPr>
        <w:t>е</w:t>
      </w:r>
      <w:r w:rsidRPr="00346EFF">
        <w:rPr>
          <w:rFonts w:ascii="Times New Roman" w:hAnsi="Times New Roman"/>
          <w:bCs/>
          <w:sz w:val="24"/>
          <w:szCs w:val="24"/>
          <w:lang w:val="sr-Latn-CS"/>
        </w:rPr>
        <w:t xml:space="preserve">-mail </w:t>
      </w:r>
      <w:hyperlink r:id="rId8" w:history="1">
        <w:r w:rsidRPr="00A56652">
          <w:rPr>
            <w:rStyle w:val="Hyperlink"/>
            <w:rFonts w:ascii="Times New Roman" w:hAnsi="Times New Roman"/>
            <w:bCs/>
            <w:sz w:val="24"/>
            <w:szCs w:val="24"/>
          </w:rPr>
          <w:t>toplanapirot@gmail.com</w:t>
        </w:r>
      </w:hyperlink>
      <w:r w:rsidRPr="00346EFF">
        <w:rPr>
          <w:rFonts w:ascii="Times New Roman" w:hAnsi="Times New Roman"/>
          <w:bCs/>
          <w:sz w:val="24"/>
          <w:szCs w:val="24"/>
          <w:lang w:val="sr-Cyrl-CS"/>
        </w:rPr>
        <w:t>;</w:t>
      </w:r>
    </w:p>
    <w:p w:rsidR="00346EFF" w:rsidRDefault="00346EFF" w:rsidP="00346EFF">
      <w:pPr>
        <w:rPr>
          <w:rFonts w:ascii="Times New Roman" w:hAnsi="Times New Roman"/>
          <w:sz w:val="24"/>
          <w:szCs w:val="24"/>
        </w:rPr>
      </w:pPr>
    </w:p>
    <w:p w:rsidR="006D7911" w:rsidRDefault="006D7911" w:rsidP="00346EFF">
      <w:pPr>
        <w:rPr>
          <w:rFonts w:ascii="Times New Roman" w:hAnsi="Times New Roman"/>
          <w:sz w:val="24"/>
          <w:szCs w:val="24"/>
        </w:rPr>
      </w:pPr>
    </w:p>
    <w:p w:rsidR="006D7911" w:rsidRDefault="006D7911" w:rsidP="00346EFF">
      <w:pPr>
        <w:rPr>
          <w:rFonts w:ascii="Times New Roman" w:hAnsi="Times New Roman"/>
          <w:sz w:val="24"/>
          <w:szCs w:val="24"/>
        </w:rPr>
      </w:pPr>
    </w:p>
    <w:p w:rsidR="006D7911" w:rsidRDefault="006D7911" w:rsidP="00346EFF">
      <w:pPr>
        <w:rPr>
          <w:rFonts w:ascii="Times New Roman" w:hAnsi="Times New Roman"/>
          <w:sz w:val="24"/>
          <w:szCs w:val="24"/>
        </w:rPr>
      </w:pPr>
    </w:p>
    <w:p w:rsidR="006D7911" w:rsidRDefault="006D7911" w:rsidP="00346EFF">
      <w:pPr>
        <w:rPr>
          <w:rFonts w:ascii="Times New Roman" w:hAnsi="Times New Roman"/>
          <w:sz w:val="24"/>
          <w:szCs w:val="24"/>
        </w:rPr>
      </w:pPr>
    </w:p>
    <w:p w:rsidR="006D7911" w:rsidRDefault="006D7911" w:rsidP="00346EFF">
      <w:pPr>
        <w:rPr>
          <w:rFonts w:ascii="Times New Roman" w:hAnsi="Times New Roman"/>
          <w:sz w:val="24"/>
          <w:szCs w:val="24"/>
        </w:rPr>
      </w:pPr>
    </w:p>
    <w:p w:rsidR="006D7911" w:rsidRDefault="006D7911" w:rsidP="00346EFF">
      <w:pPr>
        <w:rPr>
          <w:rFonts w:ascii="Times New Roman" w:hAnsi="Times New Roman"/>
          <w:sz w:val="24"/>
          <w:szCs w:val="24"/>
        </w:rPr>
      </w:pPr>
    </w:p>
    <w:p w:rsidR="006D7911" w:rsidRDefault="006D7911" w:rsidP="00346EFF">
      <w:pPr>
        <w:rPr>
          <w:rFonts w:ascii="Times New Roman" w:hAnsi="Times New Roman"/>
          <w:sz w:val="24"/>
          <w:szCs w:val="24"/>
        </w:rPr>
      </w:pPr>
    </w:p>
    <w:p w:rsidR="006D7911" w:rsidRDefault="006D7911" w:rsidP="00346EFF">
      <w:pPr>
        <w:rPr>
          <w:rFonts w:ascii="Times New Roman" w:hAnsi="Times New Roman"/>
          <w:sz w:val="24"/>
          <w:szCs w:val="24"/>
        </w:rPr>
      </w:pPr>
    </w:p>
    <w:p w:rsidR="006D7911" w:rsidRDefault="006D7911" w:rsidP="00346EFF">
      <w:pPr>
        <w:rPr>
          <w:rFonts w:ascii="Times New Roman" w:hAnsi="Times New Roman"/>
          <w:sz w:val="24"/>
          <w:szCs w:val="24"/>
        </w:rPr>
      </w:pPr>
    </w:p>
    <w:p w:rsidR="006D7911" w:rsidRDefault="006D7911" w:rsidP="00346EFF">
      <w:pPr>
        <w:rPr>
          <w:rFonts w:ascii="Times New Roman" w:hAnsi="Times New Roman"/>
          <w:sz w:val="24"/>
          <w:szCs w:val="24"/>
        </w:rPr>
      </w:pPr>
    </w:p>
    <w:p w:rsidR="006D7911" w:rsidRDefault="006D7911" w:rsidP="00346EFF">
      <w:pPr>
        <w:rPr>
          <w:rFonts w:ascii="Times New Roman" w:hAnsi="Times New Roman"/>
          <w:sz w:val="24"/>
          <w:szCs w:val="24"/>
        </w:rPr>
      </w:pPr>
    </w:p>
    <w:p w:rsidR="006D7911" w:rsidRDefault="006D7911" w:rsidP="00346EFF">
      <w:pPr>
        <w:rPr>
          <w:rFonts w:ascii="Times New Roman" w:hAnsi="Times New Roman"/>
          <w:sz w:val="24"/>
          <w:szCs w:val="24"/>
        </w:rPr>
      </w:pPr>
    </w:p>
    <w:p w:rsidR="006D7911" w:rsidRDefault="006D7911" w:rsidP="00346EFF">
      <w:pPr>
        <w:rPr>
          <w:rFonts w:ascii="Times New Roman" w:hAnsi="Times New Roman"/>
          <w:sz w:val="24"/>
          <w:szCs w:val="24"/>
        </w:rPr>
      </w:pPr>
    </w:p>
    <w:p w:rsidR="006D7911" w:rsidRDefault="006D7911" w:rsidP="00346EFF">
      <w:pPr>
        <w:rPr>
          <w:rFonts w:ascii="Times New Roman" w:hAnsi="Times New Roman"/>
          <w:sz w:val="24"/>
          <w:szCs w:val="24"/>
        </w:rPr>
      </w:pPr>
    </w:p>
    <w:p w:rsidR="006D7911" w:rsidRDefault="006D7911" w:rsidP="00346EFF">
      <w:pPr>
        <w:rPr>
          <w:rFonts w:ascii="Times New Roman" w:hAnsi="Times New Roman"/>
          <w:sz w:val="24"/>
          <w:szCs w:val="24"/>
        </w:rPr>
      </w:pPr>
    </w:p>
    <w:p w:rsidR="006D7911" w:rsidRDefault="006D7911" w:rsidP="00346EFF">
      <w:pPr>
        <w:rPr>
          <w:rFonts w:ascii="Times New Roman" w:hAnsi="Times New Roman"/>
          <w:sz w:val="24"/>
          <w:szCs w:val="24"/>
        </w:rPr>
      </w:pPr>
    </w:p>
    <w:p w:rsidR="00346EFF" w:rsidRPr="00346EFF" w:rsidRDefault="00346EFF" w:rsidP="00346EFF">
      <w:pPr>
        <w:pStyle w:val="NormalWeb"/>
        <w:spacing w:after="0" w:line="480" w:lineRule="auto"/>
        <w:rPr>
          <w:lang w:val="ru-RU"/>
        </w:rPr>
      </w:pPr>
      <w:r w:rsidRPr="00346EFF">
        <w:rPr>
          <w:b/>
          <w:bCs/>
          <w:color w:val="000000"/>
          <w:lang w:val="ru-RU"/>
        </w:rPr>
        <w:t xml:space="preserve"> ОПШТИ ПОДАЦИ О ЈАВНОЈ НАБ</w:t>
      </w:r>
      <w:r w:rsidRPr="00346EFF">
        <w:rPr>
          <w:b/>
          <w:bCs/>
          <w:color w:val="000000"/>
          <w:lang w:val="sr-Cyrl-CS"/>
        </w:rPr>
        <w:t>АВ</w:t>
      </w:r>
      <w:r w:rsidRPr="00346EFF">
        <w:rPr>
          <w:b/>
          <w:bCs/>
          <w:color w:val="000000"/>
          <w:lang w:val="ru-RU"/>
        </w:rPr>
        <w:t xml:space="preserve">ЦИ </w:t>
      </w:r>
    </w:p>
    <w:p w:rsidR="00346EFF" w:rsidRPr="00346EFF" w:rsidRDefault="00346EFF" w:rsidP="00346EFF">
      <w:pPr>
        <w:pStyle w:val="Default"/>
        <w:rPr>
          <w:lang w:val="ru-RU"/>
        </w:rPr>
      </w:pPr>
      <w:r w:rsidRPr="00346EFF">
        <w:rPr>
          <w:b/>
          <w:bCs/>
          <w:lang w:val="ru-RU"/>
        </w:rPr>
        <w:t>1</w:t>
      </w:r>
      <w:r w:rsidRPr="00346EFF">
        <w:rPr>
          <w:b/>
          <w:bCs/>
        </w:rPr>
        <w:t>)</w:t>
      </w:r>
      <w:r w:rsidRPr="00346EFF">
        <w:rPr>
          <w:b/>
          <w:bCs/>
          <w:lang w:val="ru-RU"/>
        </w:rPr>
        <w:t xml:space="preserve"> Подаци о наручиоцу </w:t>
      </w:r>
    </w:p>
    <w:p w:rsidR="00346EFF" w:rsidRPr="00346EFF" w:rsidRDefault="00346EFF" w:rsidP="00346EFF">
      <w:pPr>
        <w:pStyle w:val="Default"/>
        <w:rPr>
          <w:lang w:val="ru-RU"/>
        </w:rPr>
      </w:pPr>
      <w:r w:rsidRPr="00346EFF">
        <w:rPr>
          <w:lang w:val="ru-RU"/>
        </w:rPr>
        <w:t xml:space="preserve">Наручилац: </w:t>
      </w:r>
      <w:r w:rsidRPr="00346EFF">
        <w:t>J</w:t>
      </w:r>
      <w:r w:rsidRPr="00346EFF">
        <w:rPr>
          <w:lang w:val="sr-Cyrl-CS"/>
        </w:rPr>
        <w:t>КП,, Градска топлана</w:t>
      </w:r>
      <w:r w:rsidR="00CD089B">
        <w:t>“</w:t>
      </w:r>
      <w:r w:rsidRPr="00346EFF">
        <w:rPr>
          <w:lang w:val="sr-Cyrl-CS"/>
        </w:rPr>
        <w:t xml:space="preserve"> Пирот </w:t>
      </w:r>
      <w:r w:rsidRPr="00346EFF">
        <w:rPr>
          <w:lang w:val="ru-RU"/>
        </w:rPr>
        <w:t xml:space="preserve">  </w:t>
      </w:r>
    </w:p>
    <w:p w:rsidR="00346EFF" w:rsidRPr="00346EFF" w:rsidRDefault="00346EFF" w:rsidP="00346EFF">
      <w:pPr>
        <w:pStyle w:val="Default"/>
        <w:rPr>
          <w:lang w:val="sr-Cyrl-CS"/>
        </w:rPr>
      </w:pPr>
      <w:r w:rsidRPr="00346EFF">
        <w:rPr>
          <w:lang w:val="ru-RU"/>
        </w:rPr>
        <w:t>Адреса:</w:t>
      </w:r>
      <w:r w:rsidRPr="00346EFF">
        <w:rPr>
          <w:lang w:val="sr-Cyrl-CS"/>
        </w:rPr>
        <w:t xml:space="preserve"> </w:t>
      </w:r>
      <w:r w:rsidR="00C2323C">
        <w:rPr>
          <w:lang w:val="sr-Cyrl-CS"/>
        </w:rPr>
        <w:t>ул</w:t>
      </w:r>
      <w:r w:rsidRPr="00346EFF">
        <w:rPr>
          <w:lang w:val="sr-Cyrl-CS"/>
        </w:rPr>
        <w:t>.</w:t>
      </w:r>
      <w:r w:rsidR="00CD089B">
        <w:rPr>
          <w:lang w:val="sr-Cyrl-CS"/>
        </w:rPr>
        <w:t>Нишавска</w:t>
      </w:r>
      <w:r w:rsidRPr="00346EFF">
        <w:rPr>
          <w:lang w:val="sr-Cyrl-CS"/>
        </w:rPr>
        <w:t xml:space="preserve"> бр.</w:t>
      </w:r>
      <w:r w:rsidR="00CD089B">
        <w:rPr>
          <w:lang w:val="sr-Cyrl-CS"/>
        </w:rPr>
        <w:t>11,</w:t>
      </w:r>
      <w:r w:rsidRPr="00346EFF">
        <w:rPr>
          <w:lang w:val="sr-Cyrl-CS"/>
        </w:rPr>
        <w:t>18300 Пирот</w:t>
      </w:r>
    </w:p>
    <w:p w:rsidR="00346EFF" w:rsidRPr="00346EFF" w:rsidRDefault="00346EFF" w:rsidP="00346EFF">
      <w:pPr>
        <w:pStyle w:val="Default"/>
        <w:rPr>
          <w:lang w:val="sr-Cyrl-CS"/>
        </w:rPr>
      </w:pPr>
      <w:r w:rsidRPr="00346EFF">
        <w:rPr>
          <w:lang w:val="sr-Cyrl-CS"/>
        </w:rPr>
        <w:t xml:space="preserve">Интернет страница: </w:t>
      </w:r>
      <w:r w:rsidRPr="00346EFF">
        <w:rPr>
          <w:lang w:val="sr-Latn-CS"/>
        </w:rPr>
        <w:t>www.</w:t>
      </w:r>
      <w:r w:rsidRPr="00346EFF">
        <w:t>toplana</w:t>
      </w:r>
      <w:r w:rsidRPr="00346EFF">
        <w:rPr>
          <w:lang w:val="sr-Latn-CS"/>
        </w:rPr>
        <w:t xml:space="preserve">pirot.rs </w:t>
      </w:r>
      <w:r w:rsidRPr="00346EFF">
        <w:rPr>
          <w:lang w:val="sr-Cyrl-CS"/>
        </w:rPr>
        <w:t xml:space="preserve"> </w:t>
      </w:r>
    </w:p>
    <w:p w:rsidR="00346EFF" w:rsidRPr="00346EFF" w:rsidRDefault="00346EFF" w:rsidP="00346EFF">
      <w:pPr>
        <w:pStyle w:val="Default"/>
        <w:rPr>
          <w:lang w:val="sr-Cyrl-CS"/>
        </w:rPr>
      </w:pPr>
      <w:r w:rsidRPr="00346EFF">
        <w:rPr>
          <w:lang w:val="sr-Cyrl-CS"/>
        </w:rPr>
        <w:t xml:space="preserve"> </w:t>
      </w:r>
    </w:p>
    <w:p w:rsidR="00346EFF" w:rsidRPr="00346EFF" w:rsidRDefault="00346EFF" w:rsidP="00346EFF">
      <w:pPr>
        <w:pStyle w:val="Default"/>
        <w:rPr>
          <w:lang w:val="ru-RU"/>
        </w:rPr>
      </w:pPr>
      <w:r w:rsidRPr="00346EFF">
        <w:rPr>
          <w:b/>
          <w:bCs/>
          <w:lang w:val="ru-RU"/>
        </w:rPr>
        <w:lastRenderedPageBreak/>
        <w:t>2</w:t>
      </w:r>
      <w:r w:rsidRPr="00346EFF">
        <w:rPr>
          <w:b/>
          <w:bCs/>
        </w:rPr>
        <w:t>)</w:t>
      </w:r>
      <w:r w:rsidRPr="00346EFF">
        <w:rPr>
          <w:b/>
          <w:bCs/>
          <w:lang w:val="ru-RU"/>
        </w:rPr>
        <w:t xml:space="preserve"> Врста поступка јавне набавке </w:t>
      </w:r>
    </w:p>
    <w:p w:rsidR="00346EFF" w:rsidRPr="00346EFF" w:rsidRDefault="00346EFF" w:rsidP="00346EFF">
      <w:pPr>
        <w:pStyle w:val="Default"/>
        <w:jc w:val="both"/>
        <w:rPr>
          <w:lang w:val="sr-Cyrl-CS"/>
        </w:rPr>
      </w:pPr>
      <w:r w:rsidRPr="00346EFF">
        <w:rPr>
          <w:lang w:val="ru-RU"/>
        </w:rPr>
        <w:t xml:space="preserve">Предметна јавна набавка се спроводи у поступку јавна набавка мале вредности  у складу са чл.124-а Закона о јавним набавкама </w:t>
      </w:r>
      <w:r w:rsidRPr="00346EFF">
        <w:rPr>
          <w:rFonts w:eastAsia="TimesNewRomanPSMT"/>
          <w:lang w:val="ru-RU"/>
        </w:rPr>
        <w:t xml:space="preserve"> („Сл. гласник РС” бр. 124/2012,</w:t>
      </w:r>
      <w:r w:rsidRPr="00346EFF">
        <w:rPr>
          <w:rFonts w:eastAsia="TimesNewRomanPSMT"/>
        </w:rPr>
        <w:t xml:space="preserve"> 14/2015, 68/2015</w:t>
      </w:r>
      <w:r w:rsidRPr="00346EFF">
        <w:rPr>
          <w:rFonts w:eastAsia="TimesNewRomanPSMT"/>
          <w:lang w:val="ru-RU"/>
        </w:rPr>
        <w:t xml:space="preserve"> у даљем тексту: Закон)</w:t>
      </w:r>
      <w:r w:rsidRPr="00346EFF">
        <w:rPr>
          <w:lang w:val="ru-RU"/>
        </w:rPr>
        <w:t xml:space="preserve"> и подзаконским актима којима се уређује поступак јавне набавке . </w:t>
      </w:r>
    </w:p>
    <w:p w:rsidR="00346EFF" w:rsidRPr="00346EFF" w:rsidRDefault="00346EFF" w:rsidP="00346EFF">
      <w:pPr>
        <w:pStyle w:val="Default"/>
      </w:pPr>
    </w:p>
    <w:p w:rsidR="00346EFF" w:rsidRPr="00346EFF" w:rsidRDefault="00346EFF" w:rsidP="00346EFF">
      <w:pPr>
        <w:pStyle w:val="Default"/>
      </w:pPr>
    </w:p>
    <w:p w:rsidR="00346EFF" w:rsidRPr="00346EFF" w:rsidRDefault="00346EFF" w:rsidP="00346EFF">
      <w:pPr>
        <w:pStyle w:val="Default"/>
        <w:rPr>
          <w:b/>
          <w:bCs/>
        </w:rPr>
      </w:pPr>
      <w:r w:rsidRPr="00346EFF">
        <w:rPr>
          <w:b/>
          <w:bCs/>
        </w:rPr>
        <w:t>I-1</w:t>
      </w:r>
      <w:r w:rsidRPr="00346EFF">
        <w:rPr>
          <w:b/>
          <w:bCs/>
          <w:lang w:val="ru-RU"/>
        </w:rPr>
        <w:t xml:space="preserve"> </w:t>
      </w:r>
      <w:r w:rsidRPr="00346EFF">
        <w:rPr>
          <w:b/>
          <w:bCs/>
        </w:rPr>
        <w:t xml:space="preserve"> </w:t>
      </w:r>
      <w:r w:rsidRPr="00346EFF">
        <w:rPr>
          <w:b/>
          <w:bCs/>
          <w:lang w:val="ru-RU"/>
        </w:rPr>
        <w:t xml:space="preserve">Предмет јавне набавке </w:t>
      </w:r>
    </w:p>
    <w:p w:rsidR="00346EFF" w:rsidRPr="00346EFF" w:rsidRDefault="00346EFF" w:rsidP="00346EFF">
      <w:pPr>
        <w:pStyle w:val="Default"/>
      </w:pPr>
    </w:p>
    <w:p w:rsidR="00346EFF" w:rsidRPr="00346EFF" w:rsidRDefault="00346EFF" w:rsidP="00346EFF">
      <w:pPr>
        <w:jc w:val="both"/>
        <w:rPr>
          <w:rFonts w:ascii="Times New Roman" w:hAnsi="Times New Roman"/>
          <w:sz w:val="24"/>
          <w:szCs w:val="24"/>
          <w:lang w:val="ru-RU"/>
        </w:rPr>
      </w:pPr>
      <w:r w:rsidRPr="00346EFF">
        <w:rPr>
          <w:rFonts w:ascii="Times New Roman" w:hAnsi="Times New Roman"/>
          <w:sz w:val="24"/>
          <w:szCs w:val="24"/>
          <w:lang w:val="ru-RU"/>
        </w:rPr>
        <w:t xml:space="preserve">Предмет јавне набавке </w:t>
      </w:r>
      <w:r w:rsidRPr="00346EFF">
        <w:rPr>
          <w:rFonts w:ascii="Times New Roman" w:hAnsi="Times New Roman"/>
          <w:sz w:val="24"/>
          <w:szCs w:val="24"/>
          <w:lang w:val="sr-Cyrl-CS"/>
        </w:rPr>
        <w:t>број 0</w:t>
      </w:r>
      <w:r w:rsidR="00CD089B">
        <w:rPr>
          <w:rFonts w:ascii="Times New Roman" w:hAnsi="Times New Roman"/>
          <w:sz w:val="24"/>
          <w:szCs w:val="24"/>
        </w:rPr>
        <w:t xml:space="preserve">5/2018-Партија 2. </w:t>
      </w:r>
      <w:r w:rsidR="003270B6">
        <w:rPr>
          <w:rFonts w:ascii="Times New Roman" w:hAnsi="Times New Roman"/>
          <w:sz w:val="24"/>
          <w:szCs w:val="24"/>
        </w:rPr>
        <w:t>је</w:t>
      </w:r>
      <w:r w:rsidRPr="006D6FF7">
        <w:rPr>
          <w:rFonts w:ascii="Times New Roman" w:hAnsi="Times New Roman"/>
          <w:sz w:val="24"/>
          <w:szCs w:val="24"/>
          <w:lang w:val="ru-RU"/>
        </w:rPr>
        <w:t xml:space="preserve"> </w:t>
      </w:r>
      <w:r w:rsidR="00304809">
        <w:rPr>
          <w:rFonts w:ascii="Times New Roman" w:hAnsi="Times New Roman"/>
          <w:sz w:val="24"/>
          <w:szCs w:val="24"/>
          <w:lang w:val="ru-RU"/>
        </w:rPr>
        <w:t>и</w:t>
      </w:r>
      <w:r w:rsidR="00304809" w:rsidRPr="0027190B">
        <w:rPr>
          <w:rFonts w:ascii="Times New Roman" w:hAnsi="Times New Roman"/>
          <w:sz w:val="24"/>
          <w:szCs w:val="24"/>
          <w:lang w:val="sr-Cyrl-CS"/>
        </w:rPr>
        <w:t xml:space="preserve">звођење радова на монтажи и уградњи нових топлотних подстаница у насељу,,АТП“ </w:t>
      </w:r>
      <w:r w:rsidR="00304809">
        <w:rPr>
          <w:rFonts w:ascii="Times New Roman" w:hAnsi="Times New Roman"/>
          <w:sz w:val="24"/>
          <w:szCs w:val="24"/>
          <w:lang w:val="sr-Cyrl-CS"/>
        </w:rPr>
        <w:t>у</w:t>
      </w:r>
      <w:r w:rsidR="00304809" w:rsidRPr="0027190B">
        <w:rPr>
          <w:rFonts w:ascii="Times New Roman" w:hAnsi="Times New Roman"/>
          <w:sz w:val="24"/>
          <w:szCs w:val="24"/>
          <w:lang w:val="sr-Cyrl-CS"/>
        </w:rPr>
        <w:t xml:space="preserve"> Пироту   за потребе ЈКП,,Градска топлана“</w:t>
      </w:r>
      <w:r w:rsidR="00304809">
        <w:rPr>
          <w:rFonts w:ascii="Times New Roman" w:hAnsi="Times New Roman"/>
          <w:sz w:val="24"/>
          <w:szCs w:val="24"/>
          <w:lang w:val="sr-Cyrl-CS"/>
        </w:rPr>
        <w:t>Пирот</w:t>
      </w:r>
      <w:r w:rsidR="006D6FF7">
        <w:rPr>
          <w:rFonts w:ascii="Times New Roman" w:hAnsi="Times New Roman"/>
          <w:lang w:val="sr-Cyrl-CS"/>
        </w:rPr>
        <w:t>.</w:t>
      </w:r>
    </w:p>
    <w:p w:rsidR="00346EFF" w:rsidRPr="00346EFF" w:rsidRDefault="00346EFF" w:rsidP="00304809">
      <w:pPr>
        <w:jc w:val="both"/>
      </w:pPr>
      <w:r w:rsidRPr="00346EFF">
        <w:rPr>
          <w:rFonts w:ascii="Times New Roman" w:hAnsi="Times New Roman"/>
          <w:bCs/>
          <w:sz w:val="24"/>
          <w:szCs w:val="24"/>
        </w:rPr>
        <w:t>Ознака из ОРН:</w:t>
      </w:r>
      <w:r w:rsidRPr="00346EFF">
        <w:rPr>
          <w:rFonts w:ascii="Times New Roman" w:hAnsi="Times New Roman"/>
          <w:sz w:val="24"/>
          <w:szCs w:val="24"/>
          <w:lang w:val="sr-Cyrl-CS"/>
        </w:rPr>
        <w:t xml:space="preserve"> </w:t>
      </w:r>
      <w:r w:rsidRPr="00346EFF">
        <w:rPr>
          <w:rFonts w:ascii="Times New Roman" w:hAnsi="Times New Roman"/>
          <w:b/>
          <w:sz w:val="24"/>
          <w:szCs w:val="24"/>
          <w:lang w:val="sr-Cyrl-CS"/>
        </w:rPr>
        <w:t>45351000</w:t>
      </w:r>
      <w:r w:rsidRPr="00346EFF">
        <w:rPr>
          <w:rFonts w:ascii="Times New Roman" w:hAnsi="Times New Roman"/>
          <w:sz w:val="24"/>
          <w:szCs w:val="24"/>
          <w:lang w:val="sr-Cyrl-CS"/>
        </w:rPr>
        <w:t xml:space="preserve"> – машински инсталатерски радови ; </w:t>
      </w:r>
    </w:p>
    <w:p w:rsidR="00346EFF" w:rsidRPr="00346EFF" w:rsidRDefault="00346EFF" w:rsidP="00346EFF">
      <w:pPr>
        <w:pStyle w:val="Default"/>
      </w:pPr>
    </w:p>
    <w:p w:rsidR="00346EFF" w:rsidRPr="00346EFF" w:rsidRDefault="00346EFF" w:rsidP="00346EFF">
      <w:pPr>
        <w:pStyle w:val="Default"/>
        <w:rPr>
          <w:rFonts w:eastAsia="TimesNewRomanPSMT"/>
          <w:b/>
        </w:rPr>
      </w:pPr>
      <w:r w:rsidRPr="00346EFF">
        <w:rPr>
          <w:b/>
        </w:rPr>
        <w:t xml:space="preserve">I-2 </w:t>
      </w:r>
      <w:r w:rsidRPr="00346EFF">
        <w:rPr>
          <w:rFonts w:eastAsia="TimesNewRomanPSMT"/>
          <w:b/>
        </w:rPr>
        <w:t xml:space="preserve">Опис сваке партије, ако је предмет јавне набавке обликован по партијама  </w:t>
      </w:r>
    </w:p>
    <w:p w:rsidR="00346EFF" w:rsidRPr="00346EFF" w:rsidRDefault="00346EFF" w:rsidP="00346EFF">
      <w:pPr>
        <w:pStyle w:val="Default"/>
        <w:rPr>
          <w:rFonts w:eastAsia="TimesNewRomanPSMT"/>
          <w:b/>
        </w:rPr>
      </w:pPr>
    </w:p>
    <w:p w:rsidR="00304809" w:rsidRDefault="00304809" w:rsidP="00304809">
      <w:pPr>
        <w:jc w:val="both"/>
        <w:rPr>
          <w:rFonts w:ascii="Times New Roman" w:hAnsi="Times New Roman"/>
          <w:sz w:val="24"/>
          <w:szCs w:val="24"/>
        </w:rPr>
      </w:pPr>
      <w:r w:rsidRPr="00346EFF">
        <w:rPr>
          <w:rFonts w:ascii="Times New Roman" w:hAnsi="Times New Roman"/>
          <w:sz w:val="24"/>
          <w:szCs w:val="24"/>
          <w:lang w:val="sr-Cyrl-CS"/>
        </w:rPr>
        <w:t xml:space="preserve">Предметна јавна набавка </w:t>
      </w:r>
      <w:r>
        <w:rPr>
          <w:rFonts w:ascii="Times New Roman" w:hAnsi="Times New Roman"/>
          <w:sz w:val="24"/>
          <w:szCs w:val="24"/>
          <w:lang w:val="sr-Cyrl-CS"/>
        </w:rPr>
        <w:t xml:space="preserve">је </w:t>
      </w:r>
      <w:r w:rsidRPr="00346EFF">
        <w:rPr>
          <w:rFonts w:ascii="Times New Roman" w:hAnsi="Times New Roman"/>
          <w:sz w:val="24"/>
          <w:szCs w:val="24"/>
          <w:lang w:val="sr-Cyrl-CS"/>
        </w:rPr>
        <w:t xml:space="preserve"> обликована у</w:t>
      </w:r>
      <w:r w:rsidRPr="00346EFF">
        <w:rPr>
          <w:rFonts w:ascii="Times New Roman" w:hAnsi="Times New Roman"/>
          <w:sz w:val="24"/>
          <w:szCs w:val="24"/>
        </w:rPr>
        <w:t xml:space="preserve"> партије </w:t>
      </w:r>
      <w:r>
        <w:rPr>
          <w:rFonts w:ascii="Times New Roman" w:hAnsi="Times New Roman"/>
          <w:sz w:val="24"/>
          <w:szCs w:val="24"/>
        </w:rPr>
        <w:t xml:space="preserve"> и то </w:t>
      </w:r>
      <w:r w:rsidRPr="00346EFF">
        <w:rPr>
          <w:rFonts w:ascii="Times New Roman" w:hAnsi="Times New Roman"/>
          <w:sz w:val="24"/>
          <w:szCs w:val="24"/>
        </w:rPr>
        <w:t>:</w:t>
      </w:r>
    </w:p>
    <w:p w:rsidR="00304809" w:rsidRDefault="00304809" w:rsidP="00304809">
      <w:pPr>
        <w:jc w:val="both"/>
        <w:rPr>
          <w:rFonts w:ascii="Times New Roman" w:hAnsi="Times New Roman"/>
          <w:sz w:val="24"/>
          <w:szCs w:val="24"/>
        </w:rPr>
      </w:pPr>
      <w:r w:rsidRPr="00A439FD">
        <w:rPr>
          <w:rFonts w:ascii="Times New Roman" w:hAnsi="Times New Roman"/>
          <w:b/>
          <w:sz w:val="24"/>
          <w:szCs w:val="24"/>
        </w:rPr>
        <w:t>Партија 1</w:t>
      </w:r>
      <w:r>
        <w:rPr>
          <w:rFonts w:ascii="Times New Roman" w:hAnsi="Times New Roman"/>
          <w:sz w:val="24"/>
          <w:szCs w:val="24"/>
        </w:rPr>
        <w:t>.Набавка и испорука нових топлотних подстаница ради уградње у насељу ,,АТП“ у Пироту –Јавна набавка мале вредности је спроведена и након спроведеног поступка закључен је Уговор дел. бр.3648/18 од 04.07.2018 године са најповољнијим понуђачем  ,,Феникс бб“ д.о.о. из Ниша;</w:t>
      </w:r>
    </w:p>
    <w:p w:rsidR="00304809" w:rsidRPr="00A439FD" w:rsidRDefault="00304809" w:rsidP="00304809">
      <w:pPr>
        <w:jc w:val="both"/>
        <w:rPr>
          <w:rFonts w:ascii="Times New Roman" w:hAnsi="Times New Roman"/>
          <w:b/>
          <w:sz w:val="24"/>
          <w:szCs w:val="24"/>
        </w:rPr>
      </w:pPr>
      <w:r w:rsidRPr="00A439FD">
        <w:rPr>
          <w:rFonts w:ascii="Times New Roman" w:hAnsi="Times New Roman"/>
          <w:b/>
          <w:sz w:val="24"/>
          <w:szCs w:val="24"/>
        </w:rPr>
        <w:t>Партија 2.</w:t>
      </w:r>
      <w:r w:rsidRPr="00A439FD">
        <w:rPr>
          <w:rFonts w:ascii="Times New Roman" w:hAnsi="Times New Roman"/>
          <w:sz w:val="24"/>
          <w:szCs w:val="24"/>
          <w:lang w:val="sr-Cyrl-CS"/>
        </w:rPr>
        <w:t xml:space="preserve"> </w:t>
      </w:r>
      <w:r w:rsidRPr="0027190B">
        <w:rPr>
          <w:rFonts w:ascii="Times New Roman" w:hAnsi="Times New Roman"/>
          <w:sz w:val="24"/>
          <w:szCs w:val="24"/>
          <w:lang w:val="sr-Cyrl-CS"/>
        </w:rPr>
        <w:t>Извођење радова на монтажи и уградњи нових топлотних подстаница у насељу,,АТП“ У Пироту   за потребе ЈКП,,Градска топлана“ Пирот</w:t>
      </w:r>
      <w:r>
        <w:rPr>
          <w:rFonts w:ascii="Times New Roman" w:hAnsi="Times New Roman"/>
          <w:sz w:val="24"/>
          <w:szCs w:val="24"/>
          <w:lang w:val="sr-Cyrl-CS"/>
        </w:rPr>
        <w:t>;</w:t>
      </w:r>
    </w:p>
    <w:p w:rsidR="00346EFF" w:rsidRPr="00346EFF" w:rsidRDefault="00346EFF" w:rsidP="00346EFF">
      <w:pPr>
        <w:pStyle w:val="Default"/>
      </w:pPr>
    </w:p>
    <w:p w:rsidR="00346EFF" w:rsidRPr="00346EFF" w:rsidRDefault="00346EFF" w:rsidP="00346EFF">
      <w:pPr>
        <w:pStyle w:val="NormalWeb"/>
        <w:spacing w:after="0" w:line="276" w:lineRule="auto"/>
        <w:jc w:val="both"/>
        <w:rPr>
          <w:b/>
          <w:bCs/>
          <w:color w:val="000000"/>
        </w:rPr>
      </w:pPr>
    </w:p>
    <w:p w:rsidR="00346EFF" w:rsidRDefault="00346EFF" w:rsidP="00346EFF">
      <w:pPr>
        <w:pStyle w:val="NormalWeb"/>
        <w:spacing w:after="0" w:line="276" w:lineRule="auto"/>
        <w:jc w:val="both"/>
        <w:rPr>
          <w:b/>
          <w:bCs/>
          <w:color w:val="000000"/>
          <w:lang w:val="sr-Cyrl-CS"/>
        </w:rPr>
      </w:pPr>
    </w:p>
    <w:p w:rsidR="00A85D40" w:rsidRDefault="00A85D40" w:rsidP="00346EFF">
      <w:pPr>
        <w:pStyle w:val="NormalWeb"/>
        <w:spacing w:after="0" w:line="276" w:lineRule="auto"/>
        <w:jc w:val="both"/>
        <w:rPr>
          <w:b/>
          <w:bCs/>
          <w:color w:val="000000"/>
          <w:lang w:val="sr-Cyrl-CS"/>
        </w:rPr>
      </w:pPr>
    </w:p>
    <w:p w:rsidR="006D7911" w:rsidRDefault="006D7911" w:rsidP="00346EFF">
      <w:pPr>
        <w:pStyle w:val="NormalWeb"/>
        <w:spacing w:after="0" w:line="276" w:lineRule="auto"/>
        <w:jc w:val="both"/>
        <w:rPr>
          <w:b/>
          <w:bCs/>
          <w:color w:val="000000"/>
          <w:lang w:val="sr-Cyrl-CS"/>
        </w:rPr>
      </w:pPr>
    </w:p>
    <w:p w:rsidR="006D7911" w:rsidRDefault="006D7911" w:rsidP="00346EFF">
      <w:pPr>
        <w:pStyle w:val="NormalWeb"/>
        <w:spacing w:after="0" w:line="276" w:lineRule="auto"/>
        <w:jc w:val="both"/>
        <w:rPr>
          <w:b/>
          <w:bCs/>
          <w:color w:val="000000"/>
          <w:lang w:val="sr-Cyrl-CS"/>
        </w:rPr>
      </w:pPr>
    </w:p>
    <w:p w:rsidR="006D7911" w:rsidRDefault="006D7911" w:rsidP="00346EFF">
      <w:pPr>
        <w:pStyle w:val="NormalWeb"/>
        <w:spacing w:after="0" w:line="276" w:lineRule="auto"/>
        <w:jc w:val="both"/>
        <w:rPr>
          <w:b/>
          <w:bCs/>
          <w:color w:val="000000"/>
          <w:lang w:val="sr-Cyrl-CS"/>
        </w:rPr>
      </w:pPr>
    </w:p>
    <w:p w:rsidR="006D7911" w:rsidRDefault="006D7911" w:rsidP="00346EFF">
      <w:pPr>
        <w:pStyle w:val="NormalWeb"/>
        <w:spacing w:after="0" w:line="276" w:lineRule="auto"/>
        <w:jc w:val="both"/>
        <w:rPr>
          <w:b/>
          <w:bCs/>
          <w:color w:val="000000"/>
          <w:lang w:val="sr-Cyrl-CS"/>
        </w:rPr>
      </w:pPr>
    </w:p>
    <w:p w:rsidR="006D7911" w:rsidRDefault="006D7911" w:rsidP="00346EFF">
      <w:pPr>
        <w:pStyle w:val="NormalWeb"/>
        <w:spacing w:after="0" w:line="276" w:lineRule="auto"/>
        <w:jc w:val="both"/>
        <w:rPr>
          <w:b/>
          <w:bCs/>
          <w:color w:val="000000"/>
          <w:lang w:val="sr-Cyrl-CS"/>
        </w:rPr>
      </w:pPr>
    </w:p>
    <w:p w:rsidR="006D7911" w:rsidRDefault="006D7911" w:rsidP="00346EFF">
      <w:pPr>
        <w:pStyle w:val="NormalWeb"/>
        <w:spacing w:after="0" w:line="276" w:lineRule="auto"/>
        <w:jc w:val="both"/>
        <w:rPr>
          <w:b/>
          <w:bCs/>
          <w:color w:val="000000"/>
          <w:lang w:val="sr-Cyrl-CS"/>
        </w:rPr>
      </w:pPr>
    </w:p>
    <w:p w:rsidR="006D7911" w:rsidRPr="00A85D40" w:rsidRDefault="006D7911" w:rsidP="00346EFF">
      <w:pPr>
        <w:pStyle w:val="NormalWeb"/>
        <w:spacing w:after="0" w:line="276" w:lineRule="auto"/>
        <w:jc w:val="both"/>
        <w:rPr>
          <w:b/>
          <w:bCs/>
          <w:color w:val="000000"/>
          <w:lang w:val="sr-Cyrl-CS"/>
        </w:rPr>
      </w:pPr>
    </w:p>
    <w:p w:rsidR="00346EFF" w:rsidRPr="00346EFF" w:rsidRDefault="00346EFF" w:rsidP="00346EFF">
      <w:pPr>
        <w:pStyle w:val="NormalWeb"/>
        <w:spacing w:after="0" w:line="276" w:lineRule="auto"/>
        <w:jc w:val="both"/>
        <w:rPr>
          <w:b/>
          <w:bCs/>
          <w:color w:val="000000"/>
        </w:rPr>
      </w:pPr>
      <w:r w:rsidRPr="00346EFF">
        <w:rPr>
          <w:b/>
          <w:bCs/>
          <w:color w:val="000000"/>
          <w:lang w:val="ru-RU"/>
        </w:rPr>
        <w:t xml:space="preserve"> ВРСТА,</w:t>
      </w:r>
      <w:r w:rsidRPr="00346EFF">
        <w:rPr>
          <w:b/>
          <w:bCs/>
          <w:color w:val="000000"/>
          <w:lang w:val="sr-Cyrl-CS"/>
        </w:rPr>
        <w:t xml:space="preserve"> ТЕХНИЧКЕ КАРАКТЕРИСТИКЕ</w:t>
      </w:r>
      <w:r w:rsidRPr="00346EFF">
        <w:rPr>
          <w:b/>
          <w:bCs/>
          <w:color w:val="000000"/>
        </w:rPr>
        <w:t xml:space="preserve"> (СПЕЦИФИКАЦИЈЕ)</w:t>
      </w:r>
      <w:r w:rsidRPr="00346EFF">
        <w:rPr>
          <w:b/>
          <w:bCs/>
          <w:color w:val="000000"/>
          <w:lang w:val="sr-Cyrl-CS"/>
        </w:rPr>
        <w:t xml:space="preserve">, КВАЛИТЕТ, КОЛИЧИНА И </w:t>
      </w:r>
      <w:r w:rsidRPr="00346EFF">
        <w:rPr>
          <w:b/>
          <w:bCs/>
          <w:color w:val="000000"/>
          <w:lang w:val="ru-RU"/>
        </w:rPr>
        <w:t xml:space="preserve"> ОПИС </w:t>
      </w:r>
      <w:r w:rsidR="006D6FF7">
        <w:rPr>
          <w:b/>
          <w:bCs/>
          <w:color w:val="000000"/>
          <w:lang w:val="ru-RU"/>
        </w:rPr>
        <w:t>НАБАВКЕ</w:t>
      </w:r>
      <w:r w:rsidRPr="00346EFF">
        <w:rPr>
          <w:b/>
          <w:bCs/>
          <w:color w:val="000000"/>
          <w:lang w:val="sr-Cyrl-CS"/>
        </w:rPr>
        <w:t>, НАЧИН СПРОВОЂЕЊА КОНТРОЛЕ И ОБЕЗБЕЂ</w:t>
      </w:r>
      <w:r w:rsidRPr="00346EFF">
        <w:rPr>
          <w:b/>
          <w:bCs/>
          <w:color w:val="000000"/>
        </w:rPr>
        <w:t>ИВА</w:t>
      </w:r>
      <w:r w:rsidRPr="00346EFF">
        <w:rPr>
          <w:b/>
          <w:bCs/>
          <w:color w:val="000000"/>
          <w:lang w:val="sr-Cyrl-CS"/>
        </w:rPr>
        <w:t xml:space="preserve">ЊА ГАРАНЦИЈЕ КВАЛИТЕТА, РОК ИЗВРШЕЊА, МЕСТО </w:t>
      </w:r>
      <w:r w:rsidR="006D6FF7">
        <w:rPr>
          <w:b/>
          <w:bCs/>
          <w:color w:val="000000"/>
          <w:lang w:val="sr-Cyrl-CS"/>
        </w:rPr>
        <w:t>УГРАДЊЕ ТОПЛОТНИХ ПОДСТАНИЦА</w:t>
      </w:r>
      <w:r w:rsidRPr="00346EFF">
        <w:rPr>
          <w:b/>
          <w:bCs/>
          <w:color w:val="000000"/>
          <w:lang w:val="sr-Cyrl-CS"/>
        </w:rPr>
        <w:t xml:space="preserve">, ЕВЕНТУАЛНЕ ДОДАТНЕ УСЛУГЕ И СЛ. </w:t>
      </w:r>
      <w:r w:rsidRPr="00346EFF">
        <w:rPr>
          <w:b/>
          <w:bCs/>
          <w:color w:val="000000"/>
          <w:lang w:val="ru-RU"/>
        </w:rPr>
        <w:t xml:space="preserve"> </w:t>
      </w:r>
    </w:p>
    <w:p w:rsidR="00346EFF" w:rsidRPr="00346EFF" w:rsidRDefault="00346EFF" w:rsidP="00346EFF">
      <w:pPr>
        <w:pStyle w:val="NormalWeb"/>
        <w:spacing w:after="0" w:line="276" w:lineRule="auto"/>
        <w:jc w:val="both"/>
      </w:pPr>
    </w:p>
    <w:p w:rsidR="00346EFF" w:rsidRPr="00346EFF" w:rsidRDefault="00346EFF" w:rsidP="00346EFF">
      <w:pPr>
        <w:pStyle w:val="NormalWeb"/>
        <w:spacing w:after="0" w:line="276" w:lineRule="auto"/>
        <w:jc w:val="both"/>
        <w:rPr>
          <w:lang w:val="sr-Cyrl-CS"/>
        </w:rPr>
      </w:pPr>
      <w:r w:rsidRPr="00346EFF">
        <w:rPr>
          <w:lang w:val="ru-RU"/>
        </w:rPr>
        <w:t>Врста, опис и количина радова дати су у предмеру</w:t>
      </w:r>
      <w:r w:rsidRPr="00346EFF">
        <w:rPr>
          <w:lang w:val="sr-Cyrl-CS"/>
        </w:rPr>
        <w:t xml:space="preserve"> и предрачуну радова к</w:t>
      </w:r>
      <w:r w:rsidRPr="00346EFF">
        <w:rPr>
          <w:lang w:val="ru-RU"/>
        </w:rPr>
        <w:t>оји је саставни део понуде.</w:t>
      </w:r>
    </w:p>
    <w:p w:rsidR="00346EFF" w:rsidRPr="00346EFF" w:rsidRDefault="00346EFF" w:rsidP="00346EFF">
      <w:pPr>
        <w:pStyle w:val="NormalWeb"/>
        <w:spacing w:before="0" w:beforeAutospacing="0" w:after="0" w:line="276" w:lineRule="auto"/>
        <w:jc w:val="both"/>
      </w:pPr>
      <w:r w:rsidRPr="00346EFF">
        <w:rPr>
          <w:lang w:val="ru-RU"/>
        </w:rPr>
        <w:t>Контрола извршења радова ће се спроводити преко Надзорног органа</w:t>
      </w:r>
      <w:r w:rsidR="006D6FF7">
        <w:rPr>
          <w:lang w:val="ru-RU"/>
        </w:rPr>
        <w:t xml:space="preserve"> кога ће одредити наручилац</w:t>
      </w:r>
      <w:r w:rsidRPr="00346EFF">
        <w:t>.</w:t>
      </w:r>
    </w:p>
    <w:p w:rsidR="00346EFF" w:rsidRPr="00E03B09" w:rsidRDefault="00346EFF" w:rsidP="00346EFF">
      <w:pPr>
        <w:pStyle w:val="NormalWeb"/>
        <w:spacing w:before="0" w:beforeAutospacing="0" w:after="0" w:line="276" w:lineRule="auto"/>
        <w:jc w:val="both"/>
        <w:rPr>
          <w:color w:val="000000" w:themeColor="text1"/>
        </w:rPr>
      </w:pPr>
      <w:r w:rsidRPr="00E03B09">
        <w:rPr>
          <w:color w:val="000000" w:themeColor="text1"/>
        </w:rPr>
        <w:t xml:space="preserve">Гарантни рок за изведене радове износи </w:t>
      </w:r>
      <w:r w:rsidRPr="00E03B09">
        <w:rPr>
          <w:color w:val="000000" w:themeColor="text1"/>
          <w:lang w:val="sr-Cyrl-CS"/>
        </w:rPr>
        <w:t xml:space="preserve">најмање </w:t>
      </w:r>
      <w:r w:rsidRPr="00E03B09">
        <w:rPr>
          <w:color w:val="000000" w:themeColor="text1"/>
        </w:rPr>
        <w:t>24 месеца рачунајући од дана примопредаје радова. За уграђене материјале важи гарантни рок у складу са условима произвођача, који тече од дана извршене примопредаје Наручиоцу.</w:t>
      </w:r>
      <w:r w:rsidRPr="00E03B09">
        <w:rPr>
          <w:color w:val="000000" w:themeColor="text1"/>
          <w:lang w:val="ru-RU"/>
        </w:rPr>
        <w:t xml:space="preserve"> </w:t>
      </w:r>
    </w:p>
    <w:p w:rsidR="00346EFF" w:rsidRPr="00346EFF" w:rsidRDefault="00346EFF" w:rsidP="00346EFF">
      <w:pPr>
        <w:pStyle w:val="Default"/>
        <w:jc w:val="both"/>
        <w:rPr>
          <w:b/>
          <w:color w:val="auto"/>
          <w:lang w:val="sr-Cyrl-CS"/>
        </w:rPr>
      </w:pPr>
    </w:p>
    <w:p w:rsidR="00346EFF" w:rsidRPr="00A85D40" w:rsidRDefault="00346EFF" w:rsidP="00346EFF">
      <w:pPr>
        <w:pStyle w:val="NormalWeb"/>
        <w:spacing w:before="0" w:beforeAutospacing="0" w:after="0" w:line="276" w:lineRule="auto"/>
        <w:jc w:val="both"/>
        <w:rPr>
          <w:b/>
          <w:lang w:val="sr-Cyrl-CS"/>
        </w:rPr>
      </w:pPr>
      <w:r w:rsidRPr="00A85D40">
        <w:rPr>
          <w:b/>
          <w:lang w:val="sr-Cyrl-CS"/>
        </w:rPr>
        <w:t>Рок</w:t>
      </w:r>
      <w:r w:rsidRPr="00A85D40">
        <w:rPr>
          <w:b/>
        </w:rPr>
        <w:t xml:space="preserve"> за </w:t>
      </w:r>
      <w:r w:rsidR="006D6FF7" w:rsidRPr="00A85D40">
        <w:rPr>
          <w:b/>
        </w:rPr>
        <w:t xml:space="preserve">завршетак радова : </w:t>
      </w:r>
      <w:r w:rsidR="006D6FF7" w:rsidRPr="006D7911">
        <w:rPr>
          <w:b/>
        </w:rPr>
        <w:t>м</w:t>
      </w:r>
      <w:r w:rsidR="00A85D40" w:rsidRPr="006D7911">
        <w:rPr>
          <w:b/>
        </w:rPr>
        <w:t xml:space="preserve">аксимално </w:t>
      </w:r>
      <w:r w:rsidR="00A85D40" w:rsidRPr="006D7911">
        <w:rPr>
          <w:b/>
          <w:lang w:val="sr-Cyrl-CS"/>
        </w:rPr>
        <w:t>2</w:t>
      </w:r>
      <w:r w:rsidR="00344AFD" w:rsidRPr="006D7911">
        <w:rPr>
          <w:b/>
        </w:rPr>
        <w:t>0</w:t>
      </w:r>
      <w:r w:rsidR="006D6FF7" w:rsidRPr="006D7911">
        <w:rPr>
          <w:b/>
        </w:rPr>
        <w:t xml:space="preserve"> календарских дана од дана потписивања уговора.</w:t>
      </w:r>
      <w:r w:rsidR="00A85D40" w:rsidRPr="006D7911">
        <w:rPr>
          <w:b/>
          <w:lang w:val="sr-Cyrl-CS"/>
        </w:rPr>
        <w:t xml:space="preserve"> </w:t>
      </w:r>
      <w:r w:rsidR="006D6FF7" w:rsidRPr="006D7911">
        <w:rPr>
          <w:b/>
        </w:rPr>
        <w:t xml:space="preserve">Крајњи рок за завршетак радова је </w:t>
      </w:r>
      <w:r w:rsidR="00A85D40" w:rsidRPr="006D7911">
        <w:rPr>
          <w:b/>
          <w:lang w:val="sr-Cyrl-CS"/>
        </w:rPr>
        <w:t>07</w:t>
      </w:r>
      <w:r w:rsidR="00344AFD" w:rsidRPr="006D7911">
        <w:rPr>
          <w:b/>
        </w:rPr>
        <w:t>.0</w:t>
      </w:r>
      <w:r w:rsidR="00A85D40" w:rsidRPr="006D7911">
        <w:rPr>
          <w:b/>
          <w:lang w:val="sr-Cyrl-CS"/>
        </w:rPr>
        <w:t>9</w:t>
      </w:r>
      <w:r w:rsidR="006D6FF7" w:rsidRPr="006D7911">
        <w:rPr>
          <w:b/>
        </w:rPr>
        <w:t>.201</w:t>
      </w:r>
      <w:r w:rsidR="00344AFD" w:rsidRPr="006D7911">
        <w:rPr>
          <w:b/>
        </w:rPr>
        <w:t>8</w:t>
      </w:r>
      <w:r w:rsidR="006D6FF7" w:rsidRPr="006D7911">
        <w:rPr>
          <w:b/>
        </w:rPr>
        <w:t xml:space="preserve"> године</w:t>
      </w:r>
      <w:r w:rsidR="006D6FF7" w:rsidRPr="00A85D40">
        <w:rPr>
          <w:b/>
          <w:color w:val="FF0000"/>
        </w:rPr>
        <w:t>.</w:t>
      </w:r>
      <w:r w:rsidR="006D6FF7" w:rsidRPr="00A85D40">
        <w:rPr>
          <w:b/>
        </w:rPr>
        <w:t xml:space="preserve"> </w:t>
      </w:r>
    </w:p>
    <w:p w:rsidR="00346EFF" w:rsidRPr="00346EFF" w:rsidRDefault="00346EFF" w:rsidP="00346EFF">
      <w:pPr>
        <w:pStyle w:val="NormalWeb"/>
        <w:spacing w:before="0" w:beforeAutospacing="0" w:after="0" w:line="276" w:lineRule="auto"/>
        <w:jc w:val="both"/>
        <w:rPr>
          <w:lang w:val="sr-Cyrl-CS"/>
        </w:rPr>
      </w:pPr>
    </w:p>
    <w:p w:rsidR="00346EFF" w:rsidRPr="00346EFF" w:rsidRDefault="00346EFF" w:rsidP="00346EFF">
      <w:pPr>
        <w:pStyle w:val="NormalWeb"/>
        <w:spacing w:before="0" w:beforeAutospacing="0" w:after="0" w:line="276" w:lineRule="auto"/>
        <w:jc w:val="both"/>
        <w:rPr>
          <w:b/>
          <w:lang w:val="ru-RU"/>
        </w:rPr>
      </w:pPr>
      <w:r w:rsidRPr="00346EFF">
        <w:rPr>
          <w:lang w:val="ru-RU"/>
        </w:rPr>
        <w:t xml:space="preserve">Радови ће се изводити у </w:t>
      </w:r>
      <w:r w:rsidR="006D6FF7">
        <w:rPr>
          <w:lang w:val="ru-RU"/>
        </w:rPr>
        <w:t xml:space="preserve">топлотним </w:t>
      </w:r>
      <w:r w:rsidRPr="00346EFF">
        <w:rPr>
          <w:lang w:val="ru-RU"/>
        </w:rPr>
        <w:t xml:space="preserve">подстаницама у стамбеним зградама и пословним објектима </w:t>
      </w:r>
      <w:r w:rsidRPr="00346EFF">
        <w:rPr>
          <w:lang w:val="sr-Cyrl-CS"/>
        </w:rPr>
        <w:t>у насељу ,,</w:t>
      </w:r>
      <w:r w:rsidR="006D6FF7">
        <w:rPr>
          <w:lang w:val="sr-Cyrl-CS"/>
        </w:rPr>
        <w:t>АТП</w:t>
      </w:r>
      <w:r w:rsidR="006D7911">
        <w:rPr>
          <w:lang w:val="sr-Cyrl-CS"/>
        </w:rPr>
        <w:t>“</w:t>
      </w:r>
      <w:r w:rsidRPr="00346EFF">
        <w:rPr>
          <w:lang w:val="sr-Cyrl-CS"/>
        </w:rPr>
        <w:t xml:space="preserve"> </w:t>
      </w:r>
      <w:r w:rsidRPr="00346EFF">
        <w:rPr>
          <w:lang w:val="ru-RU"/>
        </w:rPr>
        <w:t xml:space="preserve">како је и прецизирано у предмеру и предрачуну који је саставни део Конкурсне документације бр. </w:t>
      </w:r>
      <w:r w:rsidRPr="00346EFF">
        <w:rPr>
          <w:b/>
          <w:lang w:val="ru-RU"/>
        </w:rPr>
        <w:t>0</w:t>
      </w:r>
      <w:r w:rsidR="00344AFD">
        <w:rPr>
          <w:b/>
          <w:lang w:val="ru-RU"/>
        </w:rPr>
        <w:t>5</w:t>
      </w:r>
      <w:r w:rsidRPr="00346EFF">
        <w:rPr>
          <w:b/>
          <w:lang w:val="ru-RU"/>
        </w:rPr>
        <w:t>/201</w:t>
      </w:r>
      <w:r w:rsidR="00344AFD">
        <w:rPr>
          <w:b/>
          <w:lang w:val="ru-RU"/>
        </w:rPr>
        <w:t>8-Партија 2.</w:t>
      </w:r>
    </w:p>
    <w:p w:rsidR="00346EFF" w:rsidRPr="00346EFF" w:rsidRDefault="00346EFF" w:rsidP="00346EFF">
      <w:pPr>
        <w:ind w:firstLine="720"/>
        <w:jc w:val="center"/>
        <w:rPr>
          <w:rFonts w:ascii="Times New Roman" w:hAnsi="Times New Roman"/>
          <w:b/>
          <w:sz w:val="24"/>
          <w:szCs w:val="24"/>
          <w:lang w:val="sr-Cyrl-CS"/>
        </w:rPr>
      </w:pPr>
    </w:p>
    <w:p w:rsidR="00346EFF" w:rsidRPr="00346EFF" w:rsidRDefault="00346EFF" w:rsidP="00346EFF">
      <w:pPr>
        <w:ind w:firstLine="720"/>
        <w:jc w:val="center"/>
        <w:rPr>
          <w:rFonts w:ascii="Times New Roman" w:hAnsi="Times New Roman"/>
          <w:b/>
          <w:sz w:val="24"/>
          <w:szCs w:val="24"/>
          <w:lang w:val="sr-Cyrl-CS"/>
        </w:rPr>
      </w:pPr>
    </w:p>
    <w:p w:rsidR="00346EFF" w:rsidRPr="00346EFF" w:rsidRDefault="00346EFF" w:rsidP="00346EFF">
      <w:pPr>
        <w:ind w:firstLine="720"/>
        <w:jc w:val="center"/>
        <w:rPr>
          <w:rFonts w:ascii="Times New Roman" w:hAnsi="Times New Roman"/>
          <w:b/>
          <w:sz w:val="24"/>
          <w:szCs w:val="24"/>
          <w:lang w:val="sr-Cyrl-CS"/>
        </w:rPr>
      </w:pPr>
    </w:p>
    <w:p w:rsidR="00346EFF" w:rsidRPr="00346EFF" w:rsidRDefault="00346EFF" w:rsidP="0096724D">
      <w:pPr>
        <w:pStyle w:val="Default"/>
        <w:rPr>
          <w:b/>
          <w:lang w:val="sr-Cyrl-CS"/>
        </w:rPr>
      </w:pPr>
      <w:r w:rsidRPr="00346EFF">
        <w:rPr>
          <w:b/>
          <w:bCs/>
          <w:lang w:val="sr-Cyrl-CS"/>
        </w:rPr>
        <w:t xml:space="preserve"> </w:t>
      </w:r>
      <w:r w:rsidRPr="00346EFF">
        <w:rPr>
          <w:b/>
          <w:bCs/>
          <w:lang w:val="ru-RU"/>
        </w:rPr>
        <w:t xml:space="preserve">ТЕХНИЧКА ДОКУМЕНТАЦИЈА </w:t>
      </w:r>
    </w:p>
    <w:p w:rsidR="00346EFF" w:rsidRPr="00346EFF" w:rsidRDefault="00346EFF" w:rsidP="00346EFF">
      <w:pPr>
        <w:jc w:val="center"/>
        <w:rPr>
          <w:rFonts w:ascii="Times New Roman" w:hAnsi="Times New Roman"/>
          <w:b/>
          <w:sz w:val="24"/>
          <w:szCs w:val="24"/>
          <w:lang w:val="sr-Cyrl-CS"/>
        </w:rPr>
      </w:pPr>
    </w:p>
    <w:p w:rsidR="00346EFF" w:rsidRDefault="00346EFF" w:rsidP="00346EFF">
      <w:pPr>
        <w:jc w:val="both"/>
        <w:rPr>
          <w:rFonts w:ascii="Times New Roman" w:hAnsi="Times New Roman"/>
          <w:sz w:val="24"/>
          <w:szCs w:val="24"/>
          <w:lang w:val="sr-Cyrl-CS"/>
        </w:rPr>
      </w:pPr>
      <w:r w:rsidRPr="00346EFF">
        <w:rPr>
          <w:rFonts w:ascii="Times New Roman" w:hAnsi="Times New Roman"/>
          <w:sz w:val="24"/>
          <w:szCs w:val="24"/>
          <w:lang w:val="sr-Cyrl-CS"/>
        </w:rPr>
        <w:t>У</w:t>
      </w:r>
      <w:r w:rsidRPr="00346EFF">
        <w:rPr>
          <w:rFonts w:ascii="Times New Roman" w:hAnsi="Times New Roman"/>
          <w:sz w:val="24"/>
          <w:szCs w:val="24"/>
          <w:lang w:val="ru-RU"/>
        </w:rPr>
        <w:t xml:space="preserve"> циљу припремања прихватљиве понуде</w:t>
      </w:r>
      <w:r w:rsidRPr="00346EFF">
        <w:rPr>
          <w:rFonts w:ascii="Times New Roman" w:hAnsi="Times New Roman"/>
          <w:sz w:val="24"/>
          <w:szCs w:val="24"/>
          <w:lang w:val="sr-Cyrl-CS"/>
        </w:rPr>
        <w:t xml:space="preserve"> треба се придржавати</w:t>
      </w:r>
      <w:r w:rsidR="000E628F">
        <w:rPr>
          <w:rFonts w:ascii="Times New Roman" w:hAnsi="Times New Roman"/>
          <w:sz w:val="24"/>
          <w:szCs w:val="24"/>
          <w:lang w:val="sr-Cyrl-CS"/>
        </w:rPr>
        <w:t xml:space="preserve"> Општих техничких захтева </w:t>
      </w:r>
      <w:r w:rsidRPr="00346EFF">
        <w:rPr>
          <w:rFonts w:ascii="Times New Roman" w:hAnsi="Times New Roman"/>
          <w:sz w:val="24"/>
          <w:szCs w:val="24"/>
          <w:lang w:val="sr-Cyrl-CS"/>
        </w:rPr>
        <w:t xml:space="preserve"> која је саставни део Конкурсне документације бр.</w:t>
      </w:r>
      <w:r w:rsidRPr="00346EFF">
        <w:rPr>
          <w:rFonts w:ascii="Times New Roman" w:hAnsi="Times New Roman"/>
          <w:b/>
          <w:sz w:val="24"/>
          <w:szCs w:val="24"/>
          <w:lang w:val="sr-Cyrl-CS"/>
        </w:rPr>
        <w:t>0</w:t>
      </w:r>
      <w:r w:rsidR="001C1112">
        <w:rPr>
          <w:rFonts w:ascii="Times New Roman" w:hAnsi="Times New Roman"/>
          <w:b/>
          <w:sz w:val="24"/>
          <w:szCs w:val="24"/>
          <w:lang w:val="sr-Cyrl-CS"/>
        </w:rPr>
        <w:t>5</w:t>
      </w:r>
      <w:r w:rsidR="000E628F">
        <w:rPr>
          <w:rFonts w:ascii="Times New Roman" w:hAnsi="Times New Roman"/>
          <w:b/>
          <w:sz w:val="24"/>
          <w:szCs w:val="24"/>
          <w:lang w:val="sr-Cyrl-CS"/>
        </w:rPr>
        <w:t>/201</w:t>
      </w:r>
      <w:r w:rsidR="001C1112">
        <w:rPr>
          <w:rFonts w:ascii="Times New Roman" w:hAnsi="Times New Roman"/>
          <w:b/>
          <w:sz w:val="24"/>
          <w:szCs w:val="24"/>
          <w:lang w:val="sr-Cyrl-CS"/>
        </w:rPr>
        <w:t>8</w:t>
      </w:r>
      <w:r w:rsidR="000E628F">
        <w:rPr>
          <w:rFonts w:ascii="Times New Roman" w:hAnsi="Times New Roman"/>
          <w:b/>
          <w:sz w:val="24"/>
          <w:szCs w:val="24"/>
          <w:lang w:val="sr-Cyrl-CS"/>
        </w:rPr>
        <w:t>-</w:t>
      </w:r>
      <w:r w:rsidR="001C1112">
        <w:rPr>
          <w:rFonts w:ascii="Times New Roman" w:hAnsi="Times New Roman"/>
          <w:b/>
          <w:sz w:val="24"/>
          <w:szCs w:val="24"/>
          <w:lang w:val="sr-Cyrl-CS"/>
        </w:rPr>
        <w:t>Партија2.</w:t>
      </w:r>
      <w:r w:rsidRPr="00346EFF">
        <w:rPr>
          <w:rFonts w:ascii="Times New Roman" w:hAnsi="Times New Roman"/>
          <w:sz w:val="24"/>
          <w:szCs w:val="24"/>
          <w:lang w:val="sr-Cyrl-CS"/>
        </w:rPr>
        <w:t xml:space="preserve"> </w:t>
      </w:r>
    </w:p>
    <w:p w:rsidR="006D7911" w:rsidRPr="00346EFF" w:rsidRDefault="006D7911" w:rsidP="00346EFF">
      <w:pPr>
        <w:jc w:val="both"/>
        <w:rPr>
          <w:rFonts w:ascii="Times New Roman" w:hAnsi="Times New Roman"/>
          <w:b/>
          <w:sz w:val="24"/>
          <w:szCs w:val="24"/>
          <w:lang w:val="sr-Cyrl-CS"/>
        </w:rPr>
      </w:pPr>
    </w:p>
    <w:p w:rsidR="00346EFF" w:rsidRPr="006D7911" w:rsidRDefault="00346EFF" w:rsidP="00346EFF">
      <w:pPr>
        <w:jc w:val="both"/>
        <w:rPr>
          <w:rFonts w:ascii="Times New Roman" w:hAnsi="Times New Roman"/>
          <w:sz w:val="24"/>
          <w:szCs w:val="24"/>
          <w:lang w:val="sr-Cyrl-CS"/>
        </w:rPr>
      </w:pPr>
      <w:r w:rsidRPr="006D7911">
        <w:rPr>
          <w:rFonts w:ascii="Times New Roman" w:hAnsi="Times New Roman"/>
          <w:sz w:val="24"/>
          <w:szCs w:val="24"/>
        </w:rPr>
        <w:t xml:space="preserve">Понуђачи су у обавези да </w:t>
      </w:r>
      <w:r w:rsidRPr="006D7911">
        <w:rPr>
          <w:rFonts w:ascii="Times New Roman" w:hAnsi="Times New Roman"/>
          <w:sz w:val="24"/>
          <w:szCs w:val="24"/>
          <w:lang w:val="sr-Cyrl-CS"/>
        </w:rPr>
        <w:t xml:space="preserve">изврше обилазак </w:t>
      </w:r>
      <w:r w:rsidR="000E628F" w:rsidRPr="006D7911">
        <w:rPr>
          <w:rFonts w:ascii="Times New Roman" w:hAnsi="Times New Roman"/>
          <w:sz w:val="24"/>
          <w:szCs w:val="24"/>
          <w:lang w:val="sr-Cyrl-CS"/>
        </w:rPr>
        <w:t>градилишта –</w:t>
      </w:r>
      <w:r w:rsidRPr="006D7911">
        <w:rPr>
          <w:rFonts w:ascii="Times New Roman" w:hAnsi="Times New Roman"/>
          <w:sz w:val="24"/>
          <w:szCs w:val="24"/>
          <w:lang w:val="sr-Cyrl-CS"/>
        </w:rPr>
        <w:t>локације</w:t>
      </w:r>
      <w:r w:rsidR="000E628F" w:rsidRPr="006D7911">
        <w:rPr>
          <w:rFonts w:ascii="Times New Roman" w:hAnsi="Times New Roman"/>
          <w:sz w:val="24"/>
          <w:szCs w:val="24"/>
          <w:lang w:val="sr-Cyrl-CS"/>
        </w:rPr>
        <w:t xml:space="preserve">, места на коме треба извршити </w:t>
      </w:r>
      <w:r w:rsidR="001C1112" w:rsidRPr="006D7911">
        <w:rPr>
          <w:rFonts w:ascii="Times New Roman" w:hAnsi="Times New Roman"/>
          <w:sz w:val="24"/>
          <w:szCs w:val="24"/>
          <w:lang w:val="sr-Cyrl-CS"/>
        </w:rPr>
        <w:t>монтажу и уградњу нових топлотних подстаница у насељу,,АТП“ у Пироту.</w:t>
      </w:r>
      <w:r w:rsidR="000E628F" w:rsidRPr="006D7911">
        <w:rPr>
          <w:rFonts w:ascii="Times New Roman" w:hAnsi="Times New Roman"/>
          <w:sz w:val="24"/>
          <w:szCs w:val="24"/>
          <w:lang w:val="sr-Cyrl-CS"/>
        </w:rPr>
        <w:t xml:space="preserve"> Датум посете је радним данима, понеде</w:t>
      </w:r>
      <w:r w:rsidR="001C1112" w:rsidRPr="006D7911">
        <w:rPr>
          <w:rFonts w:ascii="Times New Roman" w:hAnsi="Times New Roman"/>
          <w:sz w:val="24"/>
          <w:szCs w:val="24"/>
          <w:lang w:val="sr-Cyrl-CS"/>
        </w:rPr>
        <w:t>љ</w:t>
      </w:r>
      <w:r w:rsidR="000E628F" w:rsidRPr="006D7911">
        <w:rPr>
          <w:rFonts w:ascii="Times New Roman" w:hAnsi="Times New Roman"/>
          <w:sz w:val="24"/>
          <w:szCs w:val="24"/>
          <w:lang w:val="sr-Cyrl-CS"/>
        </w:rPr>
        <w:t>ак –петак од 8 часова до 14 часова у току трајања периода за припрему конкурсне документације уз претходну најаву лица за контакт.</w:t>
      </w:r>
      <w:r w:rsidRPr="006D7911">
        <w:rPr>
          <w:rFonts w:ascii="Times New Roman" w:hAnsi="Times New Roman"/>
          <w:sz w:val="24"/>
          <w:szCs w:val="24"/>
          <w:lang w:val="sr-Cyrl-CS"/>
        </w:rPr>
        <w:t xml:space="preserve"> Обилазак терена извршиће овлашћени представници понуђача</w:t>
      </w:r>
      <w:r w:rsidR="000E628F" w:rsidRPr="006D7911">
        <w:rPr>
          <w:rFonts w:ascii="Times New Roman" w:hAnsi="Times New Roman"/>
          <w:sz w:val="24"/>
          <w:szCs w:val="24"/>
          <w:lang w:val="sr-Cyrl-CS"/>
        </w:rPr>
        <w:t xml:space="preserve"> у присуству наручиоца –лица за контакт или запосленог кога он одреди.</w:t>
      </w:r>
    </w:p>
    <w:p w:rsidR="000E628F" w:rsidRPr="006D7911" w:rsidRDefault="000E628F" w:rsidP="00346EFF">
      <w:pPr>
        <w:jc w:val="both"/>
        <w:rPr>
          <w:rFonts w:ascii="Times New Roman" w:hAnsi="Times New Roman"/>
          <w:sz w:val="24"/>
          <w:szCs w:val="24"/>
          <w:lang w:val="sr-Cyrl-CS"/>
        </w:rPr>
      </w:pPr>
    </w:p>
    <w:p w:rsidR="000E628F" w:rsidRPr="006D7911" w:rsidRDefault="00346EFF" w:rsidP="00346EFF">
      <w:pPr>
        <w:jc w:val="both"/>
        <w:rPr>
          <w:rFonts w:ascii="Times New Roman" w:hAnsi="Times New Roman"/>
          <w:sz w:val="24"/>
          <w:szCs w:val="24"/>
          <w:lang w:val="sr-Cyrl-CS"/>
        </w:rPr>
      </w:pPr>
      <w:r w:rsidRPr="006D7911">
        <w:rPr>
          <w:rFonts w:ascii="Times New Roman" w:hAnsi="Times New Roman"/>
          <w:sz w:val="24"/>
          <w:szCs w:val="24"/>
          <w:lang w:val="sr-Cyrl-CS"/>
        </w:rPr>
        <w:t>Доказ и саставни део Конкурсне документације је Изјава понуђача да је извршио увид на лицу места и обилазак локација на којима ће се изводити предметни радови</w:t>
      </w:r>
      <w:r w:rsidR="000E628F" w:rsidRPr="006D7911">
        <w:rPr>
          <w:rFonts w:ascii="Times New Roman" w:hAnsi="Times New Roman"/>
          <w:sz w:val="24"/>
          <w:szCs w:val="24"/>
          <w:lang w:val="sr-Cyrl-CS"/>
        </w:rPr>
        <w:t xml:space="preserve"> са наведеним датумом обиласка локације.</w:t>
      </w:r>
    </w:p>
    <w:p w:rsidR="000E628F" w:rsidRDefault="000E628F" w:rsidP="00346EFF">
      <w:pPr>
        <w:jc w:val="both"/>
        <w:rPr>
          <w:rFonts w:ascii="Times New Roman" w:hAnsi="Times New Roman"/>
          <w:b/>
          <w:sz w:val="24"/>
          <w:szCs w:val="24"/>
          <w:lang w:val="sr-Cyrl-CS"/>
        </w:rPr>
      </w:pPr>
    </w:p>
    <w:p w:rsidR="00346EFF" w:rsidRPr="00346EFF" w:rsidRDefault="000E628F" w:rsidP="00346EFF">
      <w:pPr>
        <w:jc w:val="both"/>
        <w:rPr>
          <w:rFonts w:ascii="Times New Roman" w:hAnsi="Times New Roman"/>
          <w:b/>
          <w:sz w:val="24"/>
          <w:szCs w:val="24"/>
          <w:lang w:val="sr-Cyrl-CS"/>
        </w:rPr>
      </w:pPr>
      <w:r>
        <w:rPr>
          <w:rFonts w:ascii="Times New Roman" w:hAnsi="Times New Roman"/>
          <w:b/>
          <w:sz w:val="24"/>
          <w:szCs w:val="24"/>
          <w:lang w:val="sr-Cyrl-CS"/>
        </w:rPr>
        <w:t>Наручила је у обавези да води евиденцију пону</w:t>
      </w:r>
      <w:r w:rsidR="001C1112">
        <w:rPr>
          <w:rFonts w:ascii="Times New Roman" w:hAnsi="Times New Roman"/>
          <w:b/>
          <w:sz w:val="24"/>
          <w:szCs w:val="24"/>
          <w:lang w:val="sr-Cyrl-CS"/>
        </w:rPr>
        <w:t>ђача</w:t>
      </w:r>
      <w:r>
        <w:rPr>
          <w:rFonts w:ascii="Times New Roman" w:hAnsi="Times New Roman"/>
          <w:b/>
          <w:sz w:val="24"/>
          <w:szCs w:val="24"/>
          <w:lang w:val="sr-Cyrl-CS"/>
        </w:rPr>
        <w:t xml:space="preserve"> који су извршили обилазак локације извођења предметне набавке.</w:t>
      </w:r>
      <w:r w:rsidR="00346EFF" w:rsidRPr="00346EFF">
        <w:rPr>
          <w:rFonts w:ascii="Times New Roman" w:hAnsi="Times New Roman"/>
          <w:b/>
          <w:sz w:val="24"/>
          <w:szCs w:val="24"/>
          <w:lang w:val="sr-Cyrl-CS"/>
        </w:rPr>
        <w:t xml:space="preserve"> </w:t>
      </w:r>
    </w:p>
    <w:p w:rsidR="00346EFF" w:rsidRPr="00346EFF" w:rsidRDefault="00346EFF" w:rsidP="00346EFF">
      <w:pPr>
        <w:ind w:firstLine="720"/>
        <w:jc w:val="center"/>
        <w:rPr>
          <w:rFonts w:ascii="Times New Roman" w:hAnsi="Times New Roman"/>
          <w:b/>
          <w:sz w:val="24"/>
          <w:szCs w:val="24"/>
          <w:lang w:val="sr-Cyrl-CS"/>
        </w:rPr>
      </w:pPr>
    </w:p>
    <w:p w:rsidR="00A85D40" w:rsidRDefault="00A85D40" w:rsidP="00280B42">
      <w:pPr>
        <w:pStyle w:val="NormalWeb"/>
        <w:spacing w:after="0" w:line="276" w:lineRule="auto"/>
        <w:jc w:val="both"/>
        <w:rPr>
          <w:b/>
          <w:color w:val="000000"/>
          <w:lang w:val="sr-Cyrl-CS"/>
        </w:rPr>
      </w:pPr>
    </w:p>
    <w:p w:rsidR="00B71242" w:rsidRDefault="00B71242" w:rsidP="00280B42">
      <w:pPr>
        <w:pStyle w:val="NormalWeb"/>
        <w:spacing w:after="0" w:line="276" w:lineRule="auto"/>
        <w:jc w:val="both"/>
        <w:rPr>
          <w:b/>
          <w:color w:val="000000"/>
          <w:lang w:val="sr-Cyrl-CS"/>
        </w:rPr>
      </w:pPr>
    </w:p>
    <w:p w:rsidR="00B71242" w:rsidRDefault="00B71242" w:rsidP="00280B42">
      <w:pPr>
        <w:pStyle w:val="NormalWeb"/>
        <w:spacing w:after="0" w:line="276" w:lineRule="auto"/>
        <w:jc w:val="both"/>
        <w:rPr>
          <w:b/>
          <w:color w:val="000000"/>
          <w:lang w:val="sr-Cyrl-CS"/>
        </w:rPr>
      </w:pPr>
    </w:p>
    <w:p w:rsidR="00A85D40" w:rsidRDefault="00A85D40" w:rsidP="00280B42">
      <w:pPr>
        <w:pStyle w:val="NormalWeb"/>
        <w:spacing w:after="0" w:line="276" w:lineRule="auto"/>
        <w:jc w:val="both"/>
        <w:rPr>
          <w:b/>
          <w:color w:val="000000"/>
          <w:lang w:val="sr-Cyrl-CS"/>
        </w:rPr>
      </w:pPr>
    </w:p>
    <w:tbl>
      <w:tblPr>
        <w:tblW w:w="10740" w:type="dxa"/>
        <w:tblInd w:w="-462" w:type="dxa"/>
        <w:tblLayout w:type="fixed"/>
        <w:tblLook w:val="04A0"/>
      </w:tblPr>
      <w:tblGrid>
        <w:gridCol w:w="851"/>
        <w:gridCol w:w="4253"/>
        <w:gridCol w:w="708"/>
        <w:gridCol w:w="709"/>
        <w:gridCol w:w="859"/>
        <w:gridCol w:w="993"/>
        <w:gridCol w:w="1239"/>
        <w:gridCol w:w="1128"/>
      </w:tblGrid>
      <w:tr w:rsidR="00E532A8" w:rsidRPr="00AE57D5" w:rsidTr="00B61AFF">
        <w:trPr>
          <w:trHeight w:val="278"/>
        </w:trPr>
        <w:tc>
          <w:tcPr>
            <w:tcW w:w="1074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rPr>
            </w:pPr>
            <w:r w:rsidRPr="00AE57D5">
              <w:rPr>
                <w:rFonts w:ascii="Arial" w:hAnsi="Arial" w:cs="Arial"/>
                <w:sz w:val="20"/>
                <w:szCs w:val="20"/>
              </w:rPr>
              <w:t>Rekonstrukcija lokalnog sistema  grejanja u Pirotu</w:t>
            </w:r>
          </w:p>
        </w:tc>
      </w:tr>
      <w:tr w:rsidR="00E532A8" w:rsidRPr="00AE57D5" w:rsidTr="00B61AFF">
        <w:trPr>
          <w:trHeight w:val="278"/>
        </w:trPr>
        <w:tc>
          <w:tcPr>
            <w:tcW w:w="1074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rPr>
            </w:pPr>
            <w:r w:rsidRPr="00AE57D5">
              <w:rPr>
                <w:rFonts w:ascii="Arial" w:hAnsi="Arial" w:cs="Arial"/>
                <w:sz w:val="20"/>
                <w:szCs w:val="20"/>
              </w:rPr>
              <w:t>Rekonstrukcija toplotnih podstanica u ul. Vukovarska br.2 i 4</w:t>
            </w:r>
          </w:p>
        </w:tc>
      </w:tr>
      <w:tr w:rsidR="00E532A8" w:rsidRPr="00AE57D5" w:rsidTr="00B61AFF">
        <w:trPr>
          <w:trHeight w:val="278"/>
        </w:trPr>
        <w:tc>
          <w:tcPr>
            <w:tcW w:w="1074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rPr>
            </w:pPr>
            <w:r w:rsidRPr="00AE57D5">
              <w:rPr>
                <w:rFonts w:ascii="Arial" w:hAnsi="Arial" w:cs="Arial"/>
                <w:sz w:val="20"/>
                <w:szCs w:val="20"/>
              </w:rPr>
              <w:t>investitor : JKP ,,Gradska toplana” Pirot</w:t>
            </w:r>
          </w:p>
        </w:tc>
      </w:tr>
      <w:tr w:rsidR="00E532A8" w:rsidRPr="00AE57D5" w:rsidTr="00B61AFF">
        <w:trPr>
          <w:trHeight w:val="1134"/>
        </w:trPr>
        <w:tc>
          <w:tcPr>
            <w:tcW w:w="1074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rPr>
            </w:pPr>
            <w:r w:rsidRPr="00AE57D5">
              <w:rPr>
                <w:rFonts w:ascii="Arial" w:hAnsi="Arial" w:cs="Arial"/>
                <w:b/>
                <w:bCs/>
              </w:rPr>
              <w:lastRenderedPageBreak/>
              <w:t xml:space="preserve">PREDMER I PREDRAČUN DEMONTAŽNO-MONTAŽNIH RADOVA NA REKONSTRUKCIJI </w:t>
            </w:r>
            <w:r w:rsidRPr="00AE57D5">
              <w:rPr>
                <w:rFonts w:ascii="Arial" w:hAnsi="Arial" w:cs="Arial"/>
                <w:b/>
                <w:bCs/>
              </w:rPr>
              <w:br/>
              <w:t>PODSTANICE U UL. VUKOVARSKA BR.2 i 4</w:t>
            </w:r>
          </w:p>
        </w:tc>
      </w:tr>
      <w:tr w:rsidR="00E532A8" w:rsidRPr="00AE57D5" w:rsidTr="00B61AFF">
        <w:trPr>
          <w:trHeight w:val="1134"/>
        </w:trPr>
        <w:tc>
          <w:tcPr>
            <w:tcW w:w="851"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
                <w:bCs/>
                <w:sz w:val="20"/>
                <w:szCs w:val="20"/>
              </w:rPr>
            </w:pPr>
            <w:r w:rsidRPr="00AE57D5">
              <w:rPr>
                <w:rFonts w:ascii="Arial" w:hAnsi="Arial" w:cs="Arial"/>
                <w:sz w:val="20"/>
                <w:szCs w:val="20"/>
              </w:rPr>
              <w:t>Poz.</w:t>
            </w:r>
          </w:p>
        </w:tc>
        <w:tc>
          <w:tcPr>
            <w:tcW w:w="4253" w:type="dxa"/>
            <w:tcBorders>
              <w:top w:val="single" w:sz="4" w:space="0" w:color="auto"/>
              <w:left w:val="nil"/>
              <w:bottom w:val="doub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
                <w:bCs/>
                <w:sz w:val="20"/>
                <w:szCs w:val="20"/>
              </w:rPr>
            </w:pPr>
            <w:r w:rsidRPr="00AE57D5">
              <w:rPr>
                <w:rFonts w:ascii="Arial" w:hAnsi="Arial" w:cs="Arial"/>
                <w:sz w:val="20"/>
                <w:szCs w:val="20"/>
              </w:rPr>
              <w:t>Naziv radova</w:t>
            </w:r>
          </w:p>
        </w:tc>
        <w:tc>
          <w:tcPr>
            <w:tcW w:w="708" w:type="dxa"/>
            <w:tcBorders>
              <w:top w:val="single" w:sz="4" w:space="0" w:color="auto"/>
              <w:left w:val="nil"/>
              <w:bottom w:val="doub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Jed. mere</w:t>
            </w:r>
          </w:p>
        </w:tc>
        <w:tc>
          <w:tcPr>
            <w:tcW w:w="709" w:type="dxa"/>
            <w:tcBorders>
              <w:top w:val="single" w:sz="4" w:space="0" w:color="auto"/>
              <w:left w:val="nil"/>
              <w:bottom w:val="doub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Koli-čina</w:t>
            </w:r>
          </w:p>
        </w:tc>
        <w:tc>
          <w:tcPr>
            <w:tcW w:w="859" w:type="dxa"/>
            <w:tcBorders>
              <w:top w:val="single" w:sz="4" w:space="0" w:color="auto"/>
              <w:left w:val="nil"/>
              <w:bottom w:val="doub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Jedinična cena bez PDV</w:t>
            </w:r>
          </w:p>
        </w:tc>
        <w:tc>
          <w:tcPr>
            <w:tcW w:w="993" w:type="dxa"/>
            <w:tcBorders>
              <w:top w:val="single" w:sz="4" w:space="0" w:color="auto"/>
              <w:left w:val="nil"/>
              <w:bottom w:val="doub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Jedinična cena sa PDV</w:t>
            </w:r>
          </w:p>
        </w:tc>
        <w:tc>
          <w:tcPr>
            <w:tcW w:w="1239" w:type="dxa"/>
            <w:tcBorders>
              <w:top w:val="single" w:sz="4" w:space="0" w:color="auto"/>
              <w:left w:val="nil"/>
              <w:bottom w:val="doub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Ukupna cena bez PDV</w:t>
            </w:r>
          </w:p>
        </w:tc>
        <w:tc>
          <w:tcPr>
            <w:tcW w:w="1128" w:type="dxa"/>
            <w:tcBorders>
              <w:top w:val="single" w:sz="4" w:space="0" w:color="auto"/>
              <w:left w:val="nil"/>
              <w:bottom w:val="doub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Ukupna cena sa PDV</w:t>
            </w:r>
          </w:p>
        </w:tc>
      </w:tr>
      <w:tr w:rsidR="00E532A8" w:rsidRPr="00AE57D5" w:rsidTr="00B61AFF">
        <w:trPr>
          <w:trHeight w:val="278"/>
        </w:trPr>
        <w:tc>
          <w:tcPr>
            <w:tcW w:w="851" w:type="dxa"/>
            <w:tcBorders>
              <w:top w:val="double" w:sz="4" w:space="0" w:color="auto"/>
              <w:left w:val="single" w:sz="4" w:space="0" w:color="auto"/>
              <w:bottom w:val="double" w:sz="4" w:space="0" w:color="auto"/>
              <w:right w:val="doub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r w:rsidRPr="00AE57D5">
              <w:rPr>
                <w:rFonts w:ascii="Arial" w:hAnsi="Arial" w:cs="Arial"/>
                <w:bCs/>
                <w:sz w:val="20"/>
                <w:szCs w:val="20"/>
              </w:rPr>
              <w:t>-</w:t>
            </w:r>
          </w:p>
        </w:tc>
        <w:tc>
          <w:tcPr>
            <w:tcW w:w="425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r w:rsidRPr="00AE57D5">
              <w:rPr>
                <w:rFonts w:ascii="Arial" w:hAnsi="Arial" w:cs="Arial"/>
                <w:sz w:val="20"/>
                <w:szCs w:val="20"/>
              </w:rPr>
              <w:t>-</w:t>
            </w:r>
          </w:p>
        </w:tc>
        <w:tc>
          <w:tcPr>
            <w:tcW w:w="708"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w:t>
            </w:r>
          </w:p>
        </w:tc>
        <w:tc>
          <w:tcPr>
            <w:tcW w:w="70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w:t>
            </w:r>
          </w:p>
        </w:tc>
        <w:tc>
          <w:tcPr>
            <w:tcW w:w="85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din.</w:t>
            </w:r>
          </w:p>
        </w:tc>
        <w:tc>
          <w:tcPr>
            <w:tcW w:w="99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din.</w:t>
            </w:r>
          </w:p>
        </w:tc>
        <w:tc>
          <w:tcPr>
            <w:tcW w:w="123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din.</w:t>
            </w:r>
          </w:p>
        </w:tc>
        <w:tc>
          <w:tcPr>
            <w:tcW w:w="1128" w:type="dxa"/>
            <w:tcBorders>
              <w:top w:val="double" w:sz="4" w:space="0" w:color="auto"/>
              <w:left w:val="double" w:sz="4" w:space="0" w:color="auto"/>
              <w:bottom w:val="doub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din.</w:t>
            </w:r>
          </w:p>
        </w:tc>
      </w:tr>
      <w:tr w:rsidR="00E532A8" w:rsidRPr="00AE57D5" w:rsidTr="00B61AFF">
        <w:trPr>
          <w:trHeight w:val="93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
                <w:bCs/>
              </w:rPr>
            </w:pPr>
            <w:r w:rsidRPr="00AE57D5">
              <w:rPr>
                <w:rFonts w:ascii="Arial" w:hAnsi="Arial" w:cs="Arial"/>
                <w:b/>
                <w:bCs/>
              </w:rPr>
              <w:t>1.</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
                <w:bCs/>
              </w:rPr>
            </w:pPr>
            <w:r w:rsidRPr="00AE57D5">
              <w:rPr>
                <w:rFonts w:ascii="Arial" w:hAnsi="Arial" w:cs="Arial"/>
                <w:b/>
                <w:bCs/>
              </w:rPr>
              <w:t>Toplotna podstanica u                                          ul. Vukovarska br.2 i 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5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
                <w:bCs/>
                <w:sz w:val="20"/>
                <w:szCs w:val="20"/>
              </w:rPr>
            </w:pPr>
            <w:r w:rsidRPr="00AE57D5">
              <w:rPr>
                <w:rFonts w:ascii="Arial" w:hAnsi="Arial" w:cs="Arial"/>
                <w:b/>
                <w:bCs/>
                <w:sz w:val="20"/>
                <w:szCs w:val="20"/>
              </w:rPr>
              <w:t>1.1.</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b/>
                <w:bCs/>
                <w:sz w:val="20"/>
                <w:szCs w:val="20"/>
              </w:rPr>
            </w:pPr>
            <w:r w:rsidRPr="00AE57D5">
              <w:rPr>
                <w:rFonts w:ascii="Arial" w:hAnsi="Arial" w:cs="Arial"/>
                <w:b/>
                <w:bCs/>
                <w:sz w:val="20"/>
                <w:szCs w:val="20"/>
              </w:rPr>
              <w:t>MAŠINSKI  RADOVI</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r w:rsidRPr="00AE57D5">
              <w:rPr>
                <w:rFonts w:ascii="Arial" w:hAnsi="Arial" w:cs="Arial"/>
                <w:bCs/>
                <w:sz w:val="20"/>
                <w:szCs w:val="20"/>
              </w:rPr>
              <w:t>1.1.1</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lang w:val="sr-Latn-CS" w:eastAsia="sr-Latn-CS"/>
              </w:rPr>
            </w:pPr>
            <w:r w:rsidRPr="00AE57D5">
              <w:rPr>
                <w:rFonts w:ascii="Arial" w:hAnsi="Arial" w:cs="Arial"/>
                <w:sz w:val="20"/>
                <w:szCs w:val="20"/>
                <w:lang w:val="sr-Latn-CS" w:eastAsia="sr-Latn-CS"/>
              </w:rPr>
              <w:t xml:space="preserve">Montaža komplet kompaktne toplotne podstavnice sa prirubničkom vezom instalisane snage P=750 kW , temperaturnog režma 130/75°C - primar i 70/90°C sekundar, nazivnog pritiska PN16 bar </w:t>
            </w:r>
          </w:p>
          <w:p w:rsidR="00E532A8" w:rsidRPr="00AE57D5" w:rsidRDefault="00E532A8" w:rsidP="00B61AFF">
            <w:pPr>
              <w:rPr>
                <w:rFonts w:ascii="Arial" w:hAnsi="Arial" w:cs="Arial"/>
                <w:sz w:val="20"/>
                <w:szCs w:val="20"/>
                <w:lang w:val="sr-Latn-CS" w:eastAsia="sr-Latn-CS"/>
              </w:rPr>
            </w:pPr>
            <w:r w:rsidRPr="00AE57D5">
              <w:rPr>
                <w:rFonts w:ascii="Arial" w:hAnsi="Arial" w:cs="Arial"/>
                <w:sz w:val="20"/>
                <w:szCs w:val="20"/>
                <w:lang w:val="sr-Latn-CS" w:eastAsia="sr-Latn-CS"/>
              </w:rPr>
              <w:t>Priključci :</w:t>
            </w:r>
          </w:p>
          <w:p w:rsidR="00E532A8" w:rsidRPr="00AE57D5" w:rsidRDefault="00E532A8" w:rsidP="00B61AFF">
            <w:pPr>
              <w:rPr>
                <w:rFonts w:ascii="Arial" w:hAnsi="Arial" w:cs="Arial"/>
                <w:sz w:val="20"/>
                <w:szCs w:val="20"/>
                <w:lang w:val="sr-Latn-CS" w:eastAsia="sr-Latn-CS"/>
              </w:rPr>
            </w:pPr>
            <w:r w:rsidRPr="00AE57D5">
              <w:rPr>
                <w:rFonts w:ascii="Arial" w:hAnsi="Arial" w:cs="Arial"/>
                <w:sz w:val="20"/>
                <w:szCs w:val="20"/>
                <w:lang w:val="sr-Latn-CS" w:eastAsia="sr-Latn-CS"/>
              </w:rPr>
              <w:t>- primar ... ......  DN80 NP16 (prirubnice)</w:t>
            </w:r>
          </w:p>
          <w:p w:rsidR="00E532A8" w:rsidRPr="00AE57D5" w:rsidRDefault="00E532A8" w:rsidP="00B61AFF">
            <w:pPr>
              <w:rPr>
                <w:rFonts w:ascii="Arial" w:hAnsi="Arial" w:cs="Arial"/>
                <w:sz w:val="20"/>
                <w:szCs w:val="20"/>
                <w:lang w:val="sr-Latn-CS" w:eastAsia="sr-Latn-CS"/>
              </w:rPr>
            </w:pPr>
            <w:r w:rsidRPr="00AE57D5">
              <w:rPr>
                <w:rFonts w:ascii="Arial" w:hAnsi="Arial" w:cs="Arial"/>
                <w:sz w:val="20"/>
                <w:szCs w:val="20"/>
                <w:lang w:val="sr-Latn-CS" w:eastAsia="sr-Latn-CS"/>
              </w:rPr>
              <w:t>- sekundar .....  DN80 NP16  (prirubnice)</w:t>
            </w:r>
          </w:p>
          <w:p w:rsidR="00E532A8" w:rsidRPr="00AE57D5" w:rsidRDefault="00E532A8" w:rsidP="00B61AFF">
            <w:pPr>
              <w:rPr>
                <w:rFonts w:ascii="Arial" w:hAnsi="Arial" w:cs="Arial"/>
                <w:sz w:val="20"/>
                <w:szCs w:val="20"/>
              </w:rPr>
            </w:pPr>
            <w:r w:rsidRPr="00AE57D5">
              <w:rPr>
                <w:rFonts w:ascii="Arial" w:hAnsi="Arial" w:cs="Arial"/>
                <w:sz w:val="20"/>
                <w:szCs w:val="20"/>
                <w:lang w:val="sr-Latn-CS" w:eastAsia="sr-Latn-CS"/>
              </w:rPr>
              <w:t>NAPOMENA : podstanica se ugrađuje u samom objektu koji se greje. Uračunati transport od bivše kotlarnice „ATP“ do mesta ugradnje (cca 300 m)</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1</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bottom"/>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1074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r w:rsidRPr="00AE57D5">
              <w:rPr>
                <w:rFonts w:ascii="Arial" w:hAnsi="Arial" w:cs="Arial"/>
                <w:bCs/>
                <w:sz w:val="20"/>
                <w:szCs w:val="20"/>
              </w:rPr>
              <w:t>1.1.2</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rPr>
            </w:pPr>
            <w:r w:rsidRPr="00AE57D5">
              <w:rPr>
                <w:rFonts w:ascii="Arial" w:hAnsi="Arial" w:cs="Arial"/>
                <w:sz w:val="20"/>
                <w:szCs w:val="20"/>
                <w:lang w:val="sr-Latn-CS" w:eastAsia="sr-Latn-CS"/>
              </w:rPr>
              <w:t>Ugradnja odmuljno-odzračnog suda izrađenog od čelične bešavne cevi Č1212. SRPS C.B5.221 , DIN2448 prečnika cevi Ø168,3 x 4,5 mm , L=600 mm, sa odzračnim kuglastim ventilom R1/2" PN25 i kotlovskom slavinom za ispuštanje R3/4" PN25 i cevima za povezivanje ventila.</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p w:rsidR="00E532A8" w:rsidRPr="00AE57D5" w:rsidRDefault="00E532A8" w:rsidP="00B61AFF">
            <w:pPr>
              <w:jc w:val="center"/>
              <w:rPr>
                <w:rFonts w:ascii="Arial" w:hAnsi="Arial" w:cs="Arial"/>
                <w:sz w:val="20"/>
                <w:szCs w:val="20"/>
              </w:rPr>
            </w:pPr>
          </w:p>
          <w:p w:rsidR="00E532A8" w:rsidRPr="00AE57D5" w:rsidRDefault="00E532A8" w:rsidP="00B61AFF">
            <w:pPr>
              <w:jc w:val="center"/>
              <w:rPr>
                <w:rFonts w:ascii="Arial" w:hAnsi="Arial" w:cs="Arial"/>
                <w:sz w:val="20"/>
                <w:szCs w:val="20"/>
              </w:rPr>
            </w:pPr>
          </w:p>
          <w:p w:rsidR="00E532A8" w:rsidRPr="00AE57D5" w:rsidRDefault="00E532A8" w:rsidP="00B61AFF">
            <w:pPr>
              <w:jc w:val="center"/>
              <w:rPr>
                <w:rFonts w:ascii="Arial" w:hAnsi="Arial" w:cs="Arial"/>
                <w:sz w:val="20"/>
                <w:szCs w:val="20"/>
              </w:rPr>
            </w:pPr>
          </w:p>
          <w:p w:rsidR="00E532A8" w:rsidRPr="00AE57D5" w:rsidRDefault="00E532A8" w:rsidP="00B61AFF">
            <w:pPr>
              <w:jc w:val="center"/>
              <w:rPr>
                <w:rFonts w:ascii="Arial" w:hAnsi="Arial" w:cs="Arial"/>
                <w:sz w:val="20"/>
                <w:szCs w:val="20"/>
              </w:rPr>
            </w:pPr>
          </w:p>
          <w:p w:rsidR="00E532A8" w:rsidRPr="00AE57D5" w:rsidRDefault="00E532A8" w:rsidP="00B61AFF">
            <w:pPr>
              <w:jc w:val="center"/>
              <w:rPr>
                <w:rFonts w:ascii="Arial" w:hAnsi="Arial" w:cs="Arial"/>
                <w:sz w:val="20"/>
                <w:szCs w:val="20"/>
              </w:rPr>
            </w:pPr>
          </w:p>
          <w:p w:rsidR="00E532A8" w:rsidRPr="00AE57D5" w:rsidRDefault="00E532A8" w:rsidP="00B61AFF">
            <w:pPr>
              <w:jc w:val="center"/>
              <w:rPr>
                <w:rFonts w:ascii="Arial" w:hAnsi="Arial" w:cs="Arial"/>
                <w:sz w:val="20"/>
                <w:szCs w:val="20"/>
              </w:rPr>
            </w:pPr>
            <w:r w:rsidRPr="00AE57D5">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p w:rsidR="00E532A8" w:rsidRPr="00AE57D5" w:rsidRDefault="00E532A8" w:rsidP="00B61AFF">
            <w:pPr>
              <w:jc w:val="center"/>
              <w:rPr>
                <w:rFonts w:ascii="Arial" w:hAnsi="Arial" w:cs="Arial"/>
                <w:sz w:val="20"/>
                <w:szCs w:val="20"/>
              </w:rPr>
            </w:pPr>
          </w:p>
          <w:p w:rsidR="00E532A8" w:rsidRPr="00AE57D5" w:rsidRDefault="00E532A8" w:rsidP="00B61AFF">
            <w:pPr>
              <w:jc w:val="center"/>
              <w:rPr>
                <w:rFonts w:ascii="Arial" w:hAnsi="Arial" w:cs="Arial"/>
                <w:sz w:val="20"/>
                <w:szCs w:val="20"/>
              </w:rPr>
            </w:pPr>
          </w:p>
          <w:p w:rsidR="00E532A8" w:rsidRPr="00AE57D5" w:rsidRDefault="00E532A8" w:rsidP="00B61AFF">
            <w:pPr>
              <w:jc w:val="center"/>
              <w:rPr>
                <w:rFonts w:ascii="Arial" w:hAnsi="Arial" w:cs="Arial"/>
                <w:sz w:val="20"/>
                <w:szCs w:val="20"/>
              </w:rPr>
            </w:pPr>
          </w:p>
          <w:p w:rsidR="00E532A8" w:rsidRPr="00AE57D5" w:rsidRDefault="00E532A8" w:rsidP="00B61AFF">
            <w:pPr>
              <w:jc w:val="center"/>
              <w:rPr>
                <w:rFonts w:ascii="Arial" w:hAnsi="Arial" w:cs="Arial"/>
                <w:sz w:val="20"/>
                <w:szCs w:val="20"/>
              </w:rPr>
            </w:pPr>
          </w:p>
          <w:p w:rsidR="00E532A8" w:rsidRPr="00AE57D5" w:rsidRDefault="00E532A8" w:rsidP="00B61AFF">
            <w:pPr>
              <w:jc w:val="center"/>
              <w:rPr>
                <w:rFonts w:ascii="Arial" w:hAnsi="Arial" w:cs="Arial"/>
                <w:sz w:val="20"/>
                <w:szCs w:val="20"/>
              </w:rPr>
            </w:pPr>
          </w:p>
          <w:p w:rsidR="00E532A8" w:rsidRPr="00AE57D5" w:rsidRDefault="00E532A8" w:rsidP="00B61AFF">
            <w:pPr>
              <w:jc w:val="center"/>
              <w:rPr>
                <w:rFonts w:ascii="Arial" w:hAnsi="Arial" w:cs="Arial"/>
                <w:sz w:val="20"/>
                <w:szCs w:val="20"/>
              </w:rPr>
            </w:pPr>
            <w:r w:rsidRPr="00AE57D5">
              <w:rPr>
                <w:rFonts w:ascii="Arial" w:hAnsi="Arial" w:cs="Arial"/>
                <w:sz w:val="20"/>
                <w:szCs w:val="20"/>
              </w:rPr>
              <w:t>1</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1074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r w:rsidRPr="00AE57D5">
              <w:rPr>
                <w:rFonts w:ascii="Arial" w:hAnsi="Arial" w:cs="Arial"/>
                <w:bCs/>
                <w:sz w:val="20"/>
                <w:szCs w:val="20"/>
              </w:rPr>
              <w:t>1.1.3</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rPr>
            </w:pPr>
            <w:r w:rsidRPr="00AE57D5">
              <w:rPr>
                <w:rFonts w:ascii="Arial" w:hAnsi="Arial" w:cs="Arial"/>
                <w:sz w:val="20"/>
                <w:szCs w:val="20"/>
              </w:rPr>
              <w:t>Nabavka i ugradnja čeličnih šavnih cevi proizvedene prema standardu  EN 10255 hidrotestirane na pritisak 50 bar</w:t>
            </w:r>
          </w:p>
          <w:p w:rsidR="00E532A8" w:rsidRPr="00AE57D5" w:rsidRDefault="00E532A8" w:rsidP="00B61AFF">
            <w:pPr>
              <w:rPr>
                <w:rFonts w:ascii="Arial" w:hAnsi="Arial" w:cs="Arial"/>
                <w:sz w:val="20"/>
                <w:szCs w:val="20"/>
              </w:rPr>
            </w:pPr>
            <w:r w:rsidRPr="00AE57D5">
              <w:rPr>
                <w:rFonts w:ascii="Arial" w:hAnsi="Arial" w:cs="Arial"/>
                <w:sz w:val="20"/>
                <w:szCs w:val="20"/>
              </w:rPr>
              <w:t xml:space="preserve">za povezivanje  sekundarnog dela podstanice sa razvodnim granama u objektu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vMerge w:val="restart"/>
            <w:tcBorders>
              <w:top w:val="single" w:sz="4" w:space="0" w:color="auto"/>
              <w:left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rPr>
            </w:pPr>
            <w:r w:rsidRPr="00AE57D5">
              <w:rPr>
                <w:rFonts w:ascii="Arial" w:hAnsi="Arial" w:cs="Arial"/>
                <w:sz w:val="20"/>
                <w:szCs w:val="20"/>
              </w:rPr>
              <w:t>DN 20   (R3/4”)  ,  Ø 26,9x2,0 mm</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1</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vMerge/>
            <w:tcBorders>
              <w:left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lang w:val="sr-Latn-CS"/>
              </w:rPr>
            </w:pPr>
            <w:r w:rsidRPr="00AE57D5">
              <w:rPr>
                <w:rFonts w:ascii="Arial" w:hAnsi="Arial" w:cs="Arial"/>
                <w:sz w:val="20"/>
                <w:szCs w:val="20"/>
              </w:rPr>
              <w:t>DN 25    (R1”)    ,  Ø 33,7x2,3 mm</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7</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vMerge/>
            <w:tcBorders>
              <w:left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lang w:val="sr-Latn-CS"/>
              </w:rPr>
            </w:pPr>
            <w:r w:rsidRPr="00AE57D5">
              <w:rPr>
                <w:rFonts w:ascii="Arial" w:hAnsi="Arial" w:cs="Arial"/>
                <w:sz w:val="20"/>
                <w:szCs w:val="20"/>
              </w:rPr>
              <w:t>DN 32 ( R5/4”)   ,  Ø 42,4x2,6 mm</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11</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vMerge/>
            <w:tcBorders>
              <w:left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lang w:val="sr-Latn-CS"/>
              </w:rPr>
            </w:pPr>
            <w:r w:rsidRPr="00AE57D5">
              <w:rPr>
                <w:rFonts w:ascii="Arial" w:hAnsi="Arial" w:cs="Arial"/>
                <w:sz w:val="20"/>
                <w:szCs w:val="20"/>
              </w:rPr>
              <w:t>DN 50 ( R2” )     ,  Ø 60,3x2,9 mm</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4</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vMerge/>
            <w:tcBorders>
              <w:left w:val="single" w:sz="4" w:space="0" w:color="auto"/>
              <w:bottom w:val="single" w:sz="4" w:space="0" w:color="auto"/>
              <w:right w:val="single" w:sz="4" w:space="0" w:color="auto"/>
            </w:tcBorders>
            <w:shd w:val="clear" w:color="auto" w:fill="auto"/>
            <w:noWrap/>
            <w:vAlign w:val="center"/>
          </w:tcPr>
          <w:p w:rsidR="00E532A8" w:rsidRPr="00AE57D5"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E532A8" w:rsidRPr="00AE57D5" w:rsidRDefault="00E532A8" w:rsidP="00B61AFF">
            <w:pPr>
              <w:rPr>
                <w:rFonts w:ascii="Arial" w:hAnsi="Arial" w:cs="Arial"/>
                <w:sz w:val="20"/>
                <w:szCs w:val="20"/>
                <w:lang w:val="sr-Latn-CS"/>
              </w:rPr>
            </w:pPr>
            <w:r w:rsidRPr="00AE57D5">
              <w:rPr>
                <w:rFonts w:ascii="Arial" w:hAnsi="Arial" w:cs="Arial"/>
                <w:sz w:val="20"/>
                <w:szCs w:val="20"/>
                <w:lang w:val="sr-Latn-CS"/>
              </w:rPr>
              <w:t xml:space="preserve">DN 65 ( R2½“)   ,  </w:t>
            </w:r>
            <w:r w:rsidRPr="00AE57D5">
              <w:rPr>
                <w:rFonts w:ascii="Arial" w:hAnsi="Arial" w:cs="Arial"/>
                <w:sz w:val="20"/>
                <w:szCs w:val="20"/>
              </w:rPr>
              <w:t>Ø 76.1x2,9 mm</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532A8" w:rsidRPr="00AE57D5" w:rsidRDefault="00E532A8" w:rsidP="00B61AFF">
            <w:pPr>
              <w:jc w:val="center"/>
              <w:rPr>
                <w:rFonts w:ascii="Arial" w:hAnsi="Arial" w:cs="Arial"/>
                <w:sz w:val="20"/>
                <w:szCs w:val="20"/>
              </w:rPr>
            </w:pPr>
            <w:r w:rsidRPr="00AE57D5">
              <w:rPr>
                <w:rFonts w:ascii="Arial" w:hAnsi="Arial" w:cs="Arial"/>
                <w:sz w:val="20"/>
                <w:szCs w:val="20"/>
              </w:rPr>
              <w:t>m</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532A8" w:rsidRPr="00AE57D5" w:rsidRDefault="00E532A8" w:rsidP="00B61AFF">
            <w:pPr>
              <w:jc w:val="center"/>
              <w:rPr>
                <w:rFonts w:ascii="Arial" w:hAnsi="Arial" w:cs="Arial"/>
                <w:sz w:val="20"/>
                <w:szCs w:val="20"/>
              </w:rPr>
            </w:pPr>
            <w:r w:rsidRPr="00AE57D5">
              <w:rPr>
                <w:rFonts w:ascii="Arial" w:hAnsi="Arial" w:cs="Arial"/>
                <w:sz w:val="20"/>
                <w:szCs w:val="20"/>
              </w:rPr>
              <w:t>9</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1074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tcBorders>
              <w:top w:val="single" w:sz="4" w:space="0" w:color="auto"/>
              <w:left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r w:rsidRPr="00AE57D5">
              <w:rPr>
                <w:rFonts w:ascii="Arial" w:hAnsi="Arial" w:cs="Arial"/>
                <w:bCs/>
                <w:sz w:val="20"/>
                <w:szCs w:val="20"/>
              </w:rPr>
              <w:t>1.1.4</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lang w:val="sr-Latn-CS"/>
              </w:rPr>
            </w:pPr>
            <w:r w:rsidRPr="00AE57D5">
              <w:rPr>
                <w:rFonts w:ascii="Arial" w:hAnsi="Arial" w:cs="Arial"/>
                <w:sz w:val="20"/>
                <w:szCs w:val="20"/>
                <w:lang w:val="sr-Latn-CS"/>
              </w:rPr>
              <w:t>Spojni i zaptivni materijal, cevni lukovi, čvrsti i klizni oslonci,konzole, nosači, acetilen, kiseonik i sve potrebno za montažu cevi. Plaća se 50% od prethodne pozicije</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0,5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1074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r w:rsidRPr="00AE57D5">
              <w:rPr>
                <w:rFonts w:ascii="Arial" w:hAnsi="Arial" w:cs="Arial"/>
                <w:bCs/>
                <w:sz w:val="20"/>
                <w:szCs w:val="20"/>
              </w:rPr>
              <w:t>1.1.5</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rPr>
            </w:pPr>
            <w:r w:rsidRPr="00AE57D5">
              <w:rPr>
                <w:rFonts w:ascii="Arial" w:hAnsi="Arial" w:cs="Arial"/>
                <w:sz w:val="20"/>
                <w:szCs w:val="20"/>
              </w:rPr>
              <w:t xml:space="preserve">Nabavka i ugradnja čeličnih šavnih cevi proizvedene prema standardu  EN 10255 </w:t>
            </w:r>
            <w:r w:rsidRPr="00AE57D5">
              <w:rPr>
                <w:rFonts w:ascii="Arial" w:hAnsi="Arial" w:cs="Arial"/>
                <w:sz w:val="20"/>
                <w:szCs w:val="20"/>
              </w:rPr>
              <w:lastRenderedPageBreak/>
              <w:t>hidrotestirane na pritisak 50 bar</w:t>
            </w:r>
          </w:p>
          <w:p w:rsidR="00E532A8" w:rsidRPr="00AE57D5" w:rsidRDefault="00E532A8" w:rsidP="00B61AFF">
            <w:pPr>
              <w:rPr>
                <w:rFonts w:ascii="Arial" w:hAnsi="Arial" w:cs="Arial"/>
                <w:sz w:val="20"/>
                <w:szCs w:val="20"/>
              </w:rPr>
            </w:pPr>
            <w:r w:rsidRPr="00AE57D5">
              <w:rPr>
                <w:rFonts w:ascii="Arial" w:hAnsi="Arial" w:cs="Arial"/>
                <w:sz w:val="20"/>
                <w:szCs w:val="20"/>
              </w:rPr>
              <w:t xml:space="preserve">za povezivanje  sekundarnog dela podstanice sa razvodnim granama u objektu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vMerge/>
            <w:tcBorders>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rPr>
            </w:pPr>
            <w:r w:rsidRPr="00AE57D5">
              <w:rPr>
                <w:rFonts w:ascii="Arial" w:hAnsi="Arial" w:cs="Arial"/>
                <w:sz w:val="20"/>
                <w:szCs w:val="20"/>
              </w:rPr>
              <w:t>Cev DN 80 (R3”) , Ø 88,9x3,2 mm</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24</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vMerge/>
            <w:tcBorders>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lang w:val="sr-Latn-CS"/>
              </w:rPr>
            </w:pPr>
            <w:r w:rsidRPr="00AE57D5">
              <w:rPr>
                <w:rFonts w:ascii="Arial" w:hAnsi="Arial" w:cs="Arial"/>
                <w:sz w:val="20"/>
                <w:szCs w:val="20"/>
              </w:rPr>
              <w:t>Cevni luk 90º , DN80 (R3”)</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16</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1074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r w:rsidRPr="00AE57D5">
              <w:rPr>
                <w:rFonts w:ascii="Arial" w:hAnsi="Arial" w:cs="Arial"/>
                <w:bCs/>
                <w:sz w:val="20"/>
                <w:szCs w:val="20"/>
              </w:rPr>
              <w:t>1.1.</w:t>
            </w:r>
            <w:r>
              <w:rPr>
                <w:rFonts w:ascii="Arial" w:hAnsi="Arial" w:cs="Arial"/>
                <w:bCs/>
                <w:sz w:val="20"/>
                <w:szCs w:val="20"/>
              </w:rPr>
              <w:t>6</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rPr>
            </w:pPr>
            <w:r w:rsidRPr="00AE57D5">
              <w:rPr>
                <w:rFonts w:ascii="Arial" w:hAnsi="Arial" w:cs="Arial"/>
                <w:sz w:val="20"/>
                <w:szCs w:val="20"/>
              </w:rPr>
              <w:t xml:space="preserve">Nabavka i ugradnja čeličnih bešavnih cevi i čeličnih bešavnih cevnih lukova </w:t>
            </w:r>
            <w:r w:rsidRPr="00AE57D5">
              <w:rPr>
                <w:rFonts w:ascii="Arial" w:hAnsi="Arial" w:cs="Arial"/>
                <w:sz w:val="20"/>
                <w:szCs w:val="20"/>
                <w:lang w:val="sr-Latn-CS"/>
              </w:rPr>
              <w:t xml:space="preserve">i redukcija </w:t>
            </w:r>
            <w:r w:rsidRPr="00AE57D5">
              <w:rPr>
                <w:rFonts w:ascii="Arial" w:hAnsi="Arial" w:cs="Arial"/>
                <w:sz w:val="20"/>
                <w:szCs w:val="20"/>
              </w:rPr>
              <w:t xml:space="preserve">kvaliteta Č1212 SRPS C.B5.221 , DIN2448 za povezivanje primarnog dela podstanice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vMerge/>
            <w:tcBorders>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rPr>
            </w:pPr>
            <w:r w:rsidRPr="00AE57D5">
              <w:rPr>
                <w:rFonts w:ascii="Arial" w:hAnsi="Arial" w:cs="Arial"/>
                <w:sz w:val="20"/>
                <w:szCs w:val="20"/>
              </w:rPr>
              <w:t>Cev DN 80 (R3”) , Ø 88,9x3,2 mm</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10</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vMerge/>
            <w:tcBorders>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lang w:val="sr-Latn-CS"/>
              </w:rPr>
            </w:pPr>
            <w:r w:rsidRPr="00AE57D5">
              <w:rPr>
                <w:rFonts w:ascii="Arial" w:hAnsi="Arial" w:cs="Arial"/>
                <w:sz w:val="20"/>
                <w:szCs w:val="20"/>
              </w:rPr>
              <w:t>Cevni luk 90º , DN80 (R3”)</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10</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10740" w:type="dxa"/>
            <w:gridSpan w:val="8"/>
            <w:tcBorders>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vMerge w:val="restart"/>
            <w:tcBorders>
              <w:left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r w:rsidRPr="00AE57D5">
              <w:rPr>
                <w:rFonts w:ascii="Arial" w:hAnsi="Arial" w:cs="Arial"/>
                <w:bCs/>
                <w:sz w:val="20"/>
                <w:szCs w:val="20"/>
              </w:rPr>
              <w:t>1.1.</w:t>
            </w:r>
            <w:r>
              <w:rPr>
                <w:rFonts w:ascii="Arial" w:hAnsi="Arial" w:cs="Arial"/>
                <w:bCs/>
                <w:sz w:val="20"/>
                <w:szCs w:val="20"/>
              </w:rPr>
              <w:t>7</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lang w:val="sr-Latn-CS"/>
              </w:rPr>
            </w:pPr>
            <w:r w:rsidRPr="00AE57D5">
              <w:rPr>
                <w:rFonts w:ascii="Arial" w:hAnsi="Arial" w:cs="Arial"/>
                <w:sz w:val="20"/>
                <w:szCs w:val="20"/>
              </w:rPr>
              <w:t>Nabavka i ugradnja kuglastih ventila sa prirubnicama, kontraprirubnicama, zaptivnim i spojnim materijalom, NP16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vMerge/>
            <w:tcBorders>
              <w:left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rPr>
            </w:pPr>
            <w:r w:rsidRPr="00AE57D5">
              <w:rPr>
                <w:rFonts w:ascii="Arial" w:hAnsi="Arial" w:cs="Arial"/>
                <w:sz w:val="20"/>
                <w:szCs w:val="20"/>
              </w:rPr>
              <w:t>prirubnički kuglasti ventil DN20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1</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vMerge/>
            <w:tcBorders>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rPr>
            </w:pPr>
            <w:r w:rsidRPr="00AE57D5">
              <w:rPr>
                <w:rFonts w:ascii="Arial" w:hAnsi="Arial" w:cs="Arial"/>
                <w:sz w:val="20"/>
                <w:szCs w:val="20"/>
              </w:rPr>
              <w:t>prirubnički kuglasti ventil DN50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2</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vMerge/>
            <w:tcBorders>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rPr>
            </w:pPr>
            <w:r w:rsidRPr="00AE57D5">
              <w:rPr>
                <w:rFonts w:ascii="Arial" w:hAnsi="Arial" w:cs="Arial"/>
                <w:sz w:val="20"/>
                <w:szCs w:val="20"/>
              </w:rPr>
              <w:t>prirubnički kuglasti ventil DN65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2</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vMerge/>
            <w:tcBorders>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lang w:val="sr-Latn-CS"/>
              </w:rPr>
            </w:pPr>
            <w:r w:rsidRPr="00AE57D5">
              <w:rPr>
                <w:rFonts w:ascii="Arial" w:hAnsi="Arial" w:cs="Arial"/>
                <w:sz w:val="20"/>
                <w:szCs w:val="20"/>
              </w:rPr>
              <w:t>prirubnički kuglasti ventil DN80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3</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1074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vMerge w:val="restart"/>
            <w:tcBorders>
              <w:left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r w:rsidRPr="00AE57D5">
              <w:rPr>
                <w:rFonts w:ascii="Arial" w:hAnsi="Arial" w:cs="Arial"/>
                <w:bCs/>
                <w:sz w:val="20"/>
                <w:szCs w:val="20"/>
              </w:rPr>
              <w:t>1.1.</w:t>
            </w:r>
            <w:r>
              <w:rPr>
                <w:rFonts w:ascii="Arial" w:hAnsi="Arial" w:cs="Arial"/>
                <w:bCs/>
                <w:sz w:val="20"/>
                <w:szCs w:val="20"/>
              </w:rPr>
              <w:t>8</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lang w:val="sr-Latn-CS"/>
              </w:rPr>
            </w:pPr>
            <w:r w:rsidRPr="00AE57D5">
              <w:rPr>
                <w:rFonts w:ascii="Arial" w:hAnsi="Arial" w:cs="Arial"/>
                <w:sz w:val="20"/>
                <w:szCs w:val="20"/>
              </w:rPr>
              <w:t>Nabavka i ugradnja balansnih ventila sa navojnom vezom, NP16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vMerge/>
            <w:tcBorders>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rPr>
            </w:pPr>
            <w:r w:rsidRPr="00AE57D5">
              <w:rPr>
                <w:rFonts w:ascii="Arial" w:hAnsi="Arial" w:cs="Arial"/>
                <w:sz w:val="20"/>
                <w:szCs w:val="20"/>
              </w:rPr>
              <w:t>balansni ventil DN50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1</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1074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vMerge w:val="restart"/>
            <w:tcBorders>
              <w:left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r w:rsidRPr="00AE57D5">
              <w:rPr>
                <w:rFonts w:ascii="Arial" w:hAnsi="Arial" w:cs="Arial"/>
                <w:bCs/>
                <w:sz w:val="20"/>
                <w:szCs w:val="20"/>
              </w:rPr>
              <w:t>1.1.</w:t>
            </w:r>
            <w:r>
              <w:rPr>
                <w:rFonts w:ascii="Arial" w:hAnsi="Arial" w:cs="Arial"/>
                <w:bCs/>
                <w:sz w:val="20"/>
                <w:szCs w:val="20"/>
              </w:rPr>
              <w:t>9</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lang w:val="sr-Latn-CS"/>
              </w:rPr>
            </w:pPr>
            <w:r w:rsidRPr="00AE57D5">
              <w:rPr>
                <w:rFonts w:ascii="Arial" w:hAnsi="Arial" w:cs="Arial"/>
                <w:sz w:val="20"/>
                <w:szCs w:val="20"/>
              </w:rPr>
              <w:t>Nabavka i ugradnja balansnih ventila sa prirubnicama, kontraprirubnicama, zaptivnim i spojnim materijalom, NP16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vMerge/>
            <w:tcBorders>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rPr>
            </w:pPr>
            <w:r w:rsidRPr="00AE57D5">
              <w:rPr>
                <w:rFonts w:ascii="Arial" w:hAnsi="Arial" w:cs="Arial"/>
                <w:sz w:val="20"/>
                <w:szCs w:val="20"/>
              </w:rPr>
              <w:t>prirubnički balansni ventil DN65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1</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vMerge/>
            <w:tcBorders>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lang w:val="sr-Latn-CS"/>
              </w:rPr>
            </w:pPr>
            <w:r w:rsidRPr="00AE57D5">
              <w:rPr>
                <w:rFonts w:ascii="Arial" w:hAnsi="Arial" w:cs="Arial"/>
                <w:sz w:val="20"/>
                <w:szCs w:val="20"/>
              </w:rPr>
              <w:t>prirubnički balansni ventil DN80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1</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1074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r w:rsidRPr="00AE57D5">
              <w:rPr>
                <w:rFonts w:ascii="Arial" w:hAnsi="Arial" w:cs="Arial"/>
                <w:bCs/>
                <w:sz w:val="20"/>
                <w:szCs w:val="20"/>
              </w:rPr>
              <w:t>1.1.</w:t>
            </w:r>
            <w:r>
              <w:rPr>
                <w:rFonts w:ascii="Arial" w:hAnsi="Arial" w:cs="Arial"/>
                <w:bCs/>
                <w:sz w:val="20"/>
                <w:szCs w:val="20"/>
              </w:rPr>
              <w:t>10</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rPr>
            </w:pPr>
            <w:r w:rsidRPr="00AE57D5">
              <w:rPr>
                <w:rFonts w:ascii="Arial" w:hAnsi="Arial" w:cs="Arial"/>
                <w:sz w:val="20"/>
                <w:szCs w:val="20"/>
              </w:rPr>
              <w:t>Nabavka i ugradnja kotlovskih slavina R ½”</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6</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1074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r w:rsidRPr="00AE57D5">
              <w:rPr>
                <w:rFonts w:ascii="Arial" w:hAnsi="Arial" w:cs="Arial"/>
                <w:bCs/>
                <w:sz w:val="20"/>
                <w:szCs w:val="20"/>
              </w:rPr>
              <w:t>1.1.</w:t>
            </w:r>
            <w:r>
              <w:rPr>
                <w:rFonts w:ascii="Arial" w:hAnsi="Arial" w:cs="Arial"/>
                <w:bCs/>
                <w:sz w:val="20"/>
                <w:szCs w:val="20"/>
              </w:rPr>
              <w:t>11</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lang w:val="sr-Latn-CS"/>
              </w:rPr>
            </w:pPr>
            <w:r w:rsidRPr="00AE57D5">
              <w:rPr>
                <w:rFonts w:ascii="Arial" w:hAnsi="Arial" w:cs="Arial"/>
                <w:sz w:val="20"/>
                <w:szCs w:val="20"/>
              </w:rPr>
              <w:t xml:space="preserve">Izrada i </w:t>
            </w:r>
            <w:r w:rsidRPr="00AE57D5">
              <w:rPr>
                <w:rFonts w:ascii="Arial" w:hAnsi="Arial" w:cs="Arial"/>
                <w:sz w:val="20"/>
                <w:szCs w:val="20"/>
                <w:lang w:val="sr-Latn-CS"/>
              </w:rPr>
              <w:t>ugradnja odzračnog suda od crne bešavne cevi dim. DN150 (168.3x3.6 mm) L=250 mm komplet saispusnom cevi R 3/8</w:t>
            </w:r>
            <w:r w:rsidRPr="00AE57D5">
              <w:rPr>
                <w:rFonts w:ascii="Arial" w:hAnsi="Arial" w:cs="Arial"/>
                <w:sz w:val="20"/>
                <w:szCs w:val="20"/>
              </w:rPr>
              <w:t>” I loptastom slavinom 3/8”.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4</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1074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r w:rsidRPr="00AE57D5">
              <w:rPr>
                <w:rFonts w:ascii="Arial" w:hAnsi="Arial" w:cs="Arial"/>
                <w:bCs/>
                <w:sz w:val="20"/>
                <w:szCs w:val="20"/>
              </w:rPr>
              <w:t>1.1.1</w:t>
            </w:r>
            <w:r>
              <w:rPr>
                <w:rFonts w:ascii="Arial" w:hAnsi="Arial" w:cs="Arial"/>
                <w:bCs/>
                <w:sz w:val="20"/>
                <w:szCs w:val="20"/>
              </w:rPr>
              <w:t>2</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rPr>
            </w:pPr>
            <w:r w:rsidRPr="00AE57D5">
              <w:rPr>
                <w:rFonts w:ascii="Arial" w:hAnsi="Arial" w:cs="Arial"/>
                <w:sz w:val="20"/>
                <w:szCs w:val="20"/>
              </w:rPr>
              <w:t>Nabavka i ugradnja razdelnika i sabirnika dimenzija Ø 219,1x4,5 mm , L= 600 mm  sa priključcima DN80 (sa donje strane) , DN50 i DN65  (sa gornje strane)</w:t>
            </w:r>
            <w:r>
              <w:rPr>
                <w:rFonts w:ascii="Arial" w:hAnsi="Arial" w:cs="Arial"/>
                <w:sz w:val="20"/>
                <w:szCs w:val="20"/>
              </w:rPr>
              <w:t>. Osno rastojanje između gornjih priključaka 300 mm.</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1</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1074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r w:rsidRPr="00AE57D5">
              <w:rPr>
                <w:rFonts w:ascii="Arial" w:hAnsi="Arial" w:cs="Arial"/>
                <w:bCs/>
                <w:sz w:val="20"/>
                <w:szCs w:val="20"/>
              </w:rPr>
              <w:t>1.1.1</w:t>
            </w:r>
            <w:r>
              <w:rPr>
                <w:rFonts w:ascii="Arial" w:hAnsi="Arial" w:cs="Arial"/>
                <w:bCs/>
                <w:sz w:val="20"/>
                <w:szCs w:val="20"/>
              </w:rPr>
              <w:t>3</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rPr>
            </w:pPr>
            <w:r w:rsidRPr="00AE57D5">
              <w:rPr>
                <w:rFonts w:ascii="Arial" w:hAnsi="Arial" w:cs="Arial"/>
                <w:sz w:val="20"/>
                <w:szCs w:val="20"/>
              </w:rPr>
              <w:t xml:space="preserve">Nabavka i ugradnja termomanometra sa radijalnim priključkom, opsega merenja 0-6 bar i 0-120 ºC.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532A8" w:rsidRPr="00AE57D5" w:rsidRDefault="00E532A8" w:rsidP="00B61AFF">
            <w:pPr>
              <w:rPr>
                <w:rFonts w:ascii="Arial" w:hAnsi="Arial" w:cs="Arial"/>
                <w:sz w:val="20"/>
                <w:szCs w:val="20"/>
              </w:rPr>
            </w:pPr>
            <w:r w:rsidRPr="00AE57D5">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2</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1074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r w:rsidRPr="00AE57D5">
              <w:rPr>
                <w:rFonts w:ascii="Arial" w:hAnsi="Arial" w:cs="Arial"/>
                <w:bCs/>
                <w:sz w:val="20"/>
                <w:szCs w:val="20"/>
              </w:rPr>
              <w:t>1.1.1</w:t>
            </w:r>
            <w:r>
              <w:rPr>
                <w:rFonts w:ascii="Arial" w:hAnsi="Arial" w:cs="Arial"/>
                <w:bCs/>
                <w:sz w:val="20"/>
                <w:szCs w:val="20"/>
              </w:rPr>
              <w:t>4</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rPr>
            </w:pPr>
            <w:r w:rsidRPr="00AE57D5">
              <w:rPr>
                <w:rFonts w:ascii="Arial" w:hAnsi="Arial" w:cs="Arial"/>
                <w:sz w:val="20"/>
                <w:szCs w:val="20"/>
              </w:rPr>
              <w:t xml:space="preserve">Nabavka i ugradnja termometra (ugaoni) sa mesinganom čaurom opsega 0-120ºC.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3</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1074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r w:rsidRPr="00AE57D5">
              <w:rPr>
                <w:rFonts w:ascii="Arial" w:hAnsi="Arial" w:cs="Arial"/>
                <w:bCs/>
                <w:sz w:val="20"/>
                <w:szCs w:val="20"/>
              </w:rPr>
              <w:t>1.1.1</w:t>
            </w:r>
            <w:r>
              <w:rPr>
                <w:rFonts w:ascii="Arial" w:hAnsi="Arial" w:cs="Arial"/>
                <w:bCs/>
                <w:sz w:val="20"/>
                <w:szCs w:val="20"/>
              </w:rPr>
              <w:t>5</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rPr>
            </w:pPr>
            <w:r w:rsidRPr="00AE57D5">
              <w:rPr>
                <w:rFonts w:ascii="Arial" w:hAnsi="Arial" w:cs="Arial"/>
                <w:sz w:val="20"/>
                <w:szCs w:val="20"/>
              </w:rPr>
              <w:t>Čišćenje i površinska zaštita temeljnom bojom cevne mreže , oslonaca i držača u dva premaza.</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m</w:t>
            </w:r>
            <w:r w:rsidRPr="00AE57D5">
              <w:rPr>
                <w:rFonts w:ascii="Arial" w:hAnsi="Arial" w:cs="Arial"/>
                <w:vertAlign w:val="superscript"/>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16</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1074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65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right"/>
              <w:rPr>
                <w:rFonts w:ascii="Arial" w:hAnsi="Arial" w:cs="Arial"/>
                <w:sz w:val="20"/>
                <w:szCs w:val="20"/>
              </w:rPr>
            </w:pPr>
            <w:r w:rsidRPr="00AE57D5">
              <w:rPr>
                <w:rFonts w:ascii="Arial" w:hAnsi="Arial" w:cs="Arial"/>
                <w:sz w:val="20"/>
                <w:szCs w:val="20"/>
              </w:rPr>
              <w:t> </w:t>
            </w:r>
            <w:r w:rsidRPr="00AE57D5">
              <w:rPr>
                <w:rFonts w:ascii="Arial" w:hAnsi="Arial" w:cs="Arial"/>
                <w:b/>
                <w:sz w:val="20"/>
                <w:szCs w:val="20"/>
              </w:rPr>
              <w:t>UKUPNO MAŠINSKI RADOVI:</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b/>
                <w:bCs/>
                <w:iCs/>
                <w:sz w:val="20"/>
                <w:szCs w:val="20"/>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
                <w:bCs/>
                <w:sz w:val="20"/>
                <w:szCs w:val="20"/>
              </w:rPr>
            </w:pPr>
            <w:r w:rsidRPr="00AE57D5">
              <w:rPr>
                <w:rFonts w:ascii="Arial" w:hAnsi="Arial" w:cs="Arial"/>
                <w:b/>
                <w:bCs/>
                <w:sz w:val="20"/>
                <w:szCs w:val="20"/>
              </w:rPr>
              <w:t>1.2</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rPr>
            </w:pPr>
            <w:r w:rsidRPr="00AE57D5">
              <w:rPr>
                <w:rFonts w:ascii="Arial" w:hAnsi="Arial" w:cs="Arial"/>
                <w:b/>
                <w:bCs/>
                <w:iCs/>
                <w:sz w:val="20"/>
                <w:szCs w:val="20"/>
              </w:rPr>
              <w:t>PRIPREMNO - ZAVRŠNI RADOVI</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r w:rsidRPr="00AE57D5">
              <w:rPr>
                <w:rFonts w:ascii="Arial" w:hAnsi="Arial" w:cs="Arial"/>
                <w:bCs/>
                <w:sz w:val="20"/>
                <w:szCs w:val="20"/>
              </w:rPr>
              <w:t>1.2.1</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bCs/>
                <w:iCs/>
                <w:sz w:val="20"/>
                <w:szCs w:val="20"/>
              </w:rPr>
            </w:pPr>
            <w:r w:rsidRPr="00AE57D5">
              <w:rPr>
                <w:rFonts w:ascii="Arial" w:hAnsi="Arial" w:cs="Arial"/>
                <w:bCs/>
                <w:iCs/>
                <w:sz w:val="20"/>
                <w:szCs w:val="20"/>
              </w:rPr>
              <w:t>- Upoznavanje izvođača radova sa   dokumentacijom i situacijom na objektu</w:t>
            </w:r>
          </w:p>
          <w:p w:rsidR="00E532A8" w:rsidRPr="00AE57D5" w:rsidRDefault="00E532A8" w:rsidP="00B61AFF">
            <w:pPr>
              <w:rPr>
                <w:rFonts w:ascii="Arial" w:hAnsi="Arial" w:cs="Arial"/>
                <w:bCs/>
                <w:iCs/>
                <w:sz w:val="20"/>
                <w:szCs w:val="20"/>
              </w:rPr>
            </w:pPr>
            <w:r w:rsidRPr="00AE57D5">
              <w:rPr>
                <w:rFonts w:ascii="Arial" w:hAnsi="Arial" w:cs="Arial"/>
                <w:bCs/>
                <w:iCs/>
                <w:sz w:val="20"/>
                <w:szCs w:val="20"/>
              </w:rPr>
              <w:t>- Skladištenje opreme i materijala i uvođenje u rad,</w:t>
            </w:r>
          </w:p>
          <w:p w:rsidR="00E532A8" w:rsidRPr="00AE57D5" w:rsidRDefault="00E532A8" w:rsidP="00B61AFF">
            <w:pPr>
              <w:rPr>
                <w:rFonts w:ascii="Arial" w:hAnsi="Arial" w:cs="Arial"/>
                <w:bCs/>
                <w:iCs/>
                <w:sz w:val="20"/>
                <w:szCs w:val="20"/>
              </w:rPr>
            </w:pPr>
            <w:r w:rsidRPr="00AE57D5">
              <w:rPr>
                <w:rFonts w:ascii="Arial" w:hAnsi="Arial" w:cs="Arial"/>
                <w:bCs/>
                <w:iCs/>
                <w:sz w:val="20"/>
                <w:szCs w:val="20"/>
              </w:rPr>
              <w:t>- probijanje otvora u zidovima I vraćanje oštećenih površina u prethodno stanje,</w:t>
            </w:r>
          </w:p>
          <w:p w:rsidR="00E532A8" w:rsidRPr="00AE57D5" w:rsidRDefault="00E532A8" w:rsidP="00B61AFF">
            <w:pPr>
              <w:rPr>
                <w:rFonts w:ascii="Arial" w:hAnsi="Arial" w:cs="Arial"/>
                <w:bCs/>
                <w:iCs/>
                <w:sz w:val="20"/>
                <w:szCs w:val="20"/>
              </w:rPr>
            </w:pPr>
            <w:r w:rsidRPr="00AE57D5">
              <w:rPr>
                <w:rFonts w:ascii="Arial" w:hAnsi="Arial" w:cs="Arial"/>
                <w:bCs/>
                <w:iCs/>
                <w:sz w:val="20"/>
                <w:szCs w:val="20"/>
              </w:rPr>
              <w:t xml:space="preserve">- Hidraulička proba na hladni vodeni pritisak </w:t>
            </w:r>
            <w:r w:rsidRPr="00AE57D5">
              <w:rPr>
                <w:rFonts w:ascii="Arial" w:hAnsi="Arial" w:cs="Arial"/>
                <w:sz w:val="20"/>
                <w:szCs w:val="20"/>
              </w:rPr>
              <w:t>sa prethodnim ispiranjem</w:t>
            </w:r>
            <w:r w:rsidRPr="00AE57D5">
              <w:rPr>
                <w:rFonts w:ascii="Arial" w:hAnsi="Arial" w:cs="Arial"/>
                <w:bCs/>
                <w:iCs/>
                <w:sz w:val="20"/>
                <w:szCs w:val="20"/>
              </w:rPr>
              <w:t xml:space="preserve"> instalacije podstanice</w:t>
            </w:r>
          </w:p>
          <w:p w:rsidR="00E532A8" w:rsidRPr="00AE57D5" w:rsidRDefault="00E532A8" w:rsidP="00B61AFF">
            <w:pPr>
              <w:rPr>
                <w:rFonts w:ascii="Arial" w:hAnsi="Arial" w:cs="Arial"/>
                <w:bCs/>
                <w:iCs/>
                <w:sz w:val="20"/>
                <w:szCs w:val="20"/>
              </w:rPr>
            </w:pPr>
            <w:r w:rsidRPr="00AE57D5">
              <w:rPr>
                <w:rFonts w:ascii="Arial" w:hAnsi="Arial" w:cs="Arial"/>
                <w:bCs/>
                <w:iCs/>
                <w:sz w:val="20"/>
                <w:szCs w:val="20"/>
              </w:rPr>
              <w:t xml:space="preserve">- </w:t>
            </w:r>
            <w:r w:rsidRPr="00AE57D5">
              <w:rPr>
                <w:rFonts w:ascii="Arial" w:hAnsi="Arial" w:cs="Arial"/>
                <w:sz w:val="20"/>
                <w:szCs w:val="20"/>
              </w:rPr>
              <w:t>Topla proba sa regulacijom rada celokupne automatike</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paušalno</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65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right"/>
              <w:rPr>
                <w:rFonts w:ascii="Arial" w:hAnsi="Arial" w:cs="Arial"/>
                <w:sz w:val="20"/>
                <w:szCs w:val="20"/>
              </w:rPr>
            </w:pPr>
            <w:r w:rsidRPr="00AE57D5">
              <w:rPr>
                <w:rFonts w:ascii="Arial" w:hAnsi="Arial" w:cs="Arial"/>
                <w:sz w:val="20"/>
                <w:szCs w:val="20"/>
              </w:rPr>
              <w:t> </w:t>
            </w:r>
            <w:r w:rsidRPr="00AE57D5">
              <w:rPr>
                <w:rFonts w:ascii="Arial" w:hAnsi="Arial" w:cs="Arial"/>
                <w:b/>
                <w:sz w:val="20"/>
                <w:szCs w:val="20"/>
              </w:rPr>
              <w:t>UKUPNO  PRIPREMNO - ZAVRŠNI  RADOVI:</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25000</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10740" w:type="dxa"/>
            <w:gridSpan w:val="8"/>
            <w:tcBorders>
              <w:top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shd w:val="clear" w:color="auto" w:fill="auto"/>
            <w:noWrap/>
            <w:vAlign w:val="center"/>
            <w:hideMark/>
          </w:tcPr>
          <w:p w:rsidR="00E532A8" w:rsidRPr="00AE57D5" w:rsidRDefault="00E532A8" w:rsidP="00B61AFF">
            <w:pPr>
              <w:jc w:val="center"/>
              <w:rPr>
                <w:rFonts w:ascii="Arial" w:hAnsi="Arial" w:cs="Arial"/>
                <w:bCs/>
                <w:sz w:val="20"/>
                <w:szCs w:val="20"/>
              </w:rPr>
            </w:pPr>
          </w:p>
        </w:tc>
        <w:tc>
          <w:tcPr>
            <w:tcW w:w="4253" w:type="dxa"/>
            <w:shd w:val="clear" w:color="auto" w:fill="auto"/>
            <w:noWrap/>
            <w:vAlign w:val="center"/>
            <w:hideMark/>
          </w:tcPr>
          <w:p w:rsidR="00E532A8" w:rsidRPr="00AE57D5" w:rsidRDefault="00E532A8" w:rsidP="00B61AFF">
            <w:pPr>
              <w:rPr>
                <w:rFonts w:ascii="Arial" w:hAnsi="Arial" w:cs="Arial"/>
                <w:sz w:val="20"/>
                <w:szCs w:val="20"/>
              </w:rPr>
            </w:pPr>
          </w:p>
        </w:tc>
        <w:tc>
          <w:tcPr>
            <w:tcW w:w="708" w:type="dxa"/>
            <w:shd w:val="clear" w:color="auto" w:fill="auto"/>
            <w:noWrap/>
            <w:vAlign w:val="center"/>
            <w:hideMark/>
          </w:tcPr>
          <w:p w:rsidR="00E532A8" w:rsidRPr="00AE57D5" w:rsidRDefault="00E532A8" w:rsidP="00B61AFF">
            <w:pPr>
              <w:jc w:val="center"/>
              <w:rPr>
                <w:rFonts w:ascii="Arial" w:hAnsi="Arial" w:cs="Arial"/>
                <w:sz w:val="20"/>
                <w:szCs w:val="20"/>
              </w:rPr>
            </w:pPr>
          </w:p>
        </w:tc>
        <w:tc>
          <w:tcPr>
            <w:tcW w:w="709" w:type="dxa"/>
            <w:shd w:val="clear" w:color="auto" w:fill="auto"/>
            <w:noWrap/>
            <w:vAlign w:val="center"/>
            <w:hideMark/>
          </w:tcPr>
          <w:p w:rsidR="00E532A8" w:rsidRPr="00AE57D5" w:rsidRDefault="00E532A8" w:rsidP="00B61AFF">
            <w:pPr>
              <w:jc w:val="center"/>
              <w:rPr>
                <w:rFonts w:ascii="Arial" w:hAnsi="Arial" w:cs="Arial"/>
                <w:sz w:val="20"/>
                <w:szCs w:val="20"/>
              </w:rPr>
            </w:pPr>
          </w:p>
        </w:tc>
        <w:tc>
          <w:tcPr>
            <w:tcW w:w="859" w:type="dxa"/>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tcBorders>
              <w:bottom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p>
        </w:tc>
        <w:tc>
          <w:tcPr>
            <w:tcW w:w="4253" w:type="dxa"/>
            <w:tcBorders>
              <w:bottom w:val="single" w:sz="4" w:space="0" w:color="auto"/>
            </w:tcBorders>
            <w:shd w:val="clear" w:color="auto" w:fill="auto"/>
            <w:noWrap/>
            <w:vAlign w:val="center"/>
            <w:hideMark/>
          </w:tcPr>
          <w:p w:rsidR="00E532A8" w:rsidRPr="00AE57D5" w:rsidRDefault="00E532A8" w:rsidP="00B61AFF">
            <w:pPr>
              <w:rPr>
                <w:rFonts w:ascii="Arial" w:hAnsi="Arial" w:cs="Arial"/>
                <w:sz w:val="20"/>
                <w:szCs w:val="20"/>
              </w:rPr>
            </w:pPr>
          </w:p>
        </w:tc>
        <w:tc>
          <w:tcPr>
            <w:tcW w:w="708" w:type="dxa"/>
            <w:tcBorders>
              <w:bottom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709" w:type="dxa"/>
            <w:tcBorders>
              <w:bottom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859" w:type="dxa"/>
            <w:tcBorders>
              <w:bottom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bottom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bottom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bottom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1074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
                <w:bCs/>
                <w:i/>
                <w:sz w:val="28"/>
                <w:szCs w:val="28"/>
                <w:u w:val="single"/>
              </w:rPr>
            </w:pPr>
            <w:r w:rsidRPr="00AE57D5">
              <w:rPr>
                <w:rFonts w:ascii="Arial" w:hAnsi="Arial" w:cs="Arial"/>
                <w:b/>
                <w:bCs/>
                <w:i/>
                <w:iCs/>
                <w:sz w:val="28"/>
                <w:szCs w:val="28"/>
                <w:u w:val="single"/>
              </w:rPr>
              <w:t xml:space="preserve">Radovi u podstanici u ul. </w:t>
            </w:r>
            <w:r w:rsidRPr="00AE57D5">
              <w:rPr>
                <w:rFonts w:ascii="Arial" w:hAnsi="Arial" w:cs="Arial"/>
                <w:b/>
                <w:bCs/>
                <w:i/>
                <w:sz w:val="28"/>
                <w:szCs w:val="28"/>
                <w:u w:val="single"/>
              </w:rPr>
              <w:t>Vukovarska br.2 i 4</w:t>
            </w:r>
          </w:p>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Jedinična cena bez PDV</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Jedinična cena sa PDV</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Ukupna cena bez PDV</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Ukupna cena sa PDV</w:t>
            </w:r>
          </w:p>
        </w:tc>
      </w:tr>
      <w:tr w:rsidR="00E532A8" w:rsidRPr="00AE57D5"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din.</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din.</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din.</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din.</w:t>
            </w:r>
          </w:p>
        </w:tc>
      </w:tr>
      <w:tr w:rsidR="00E532A8" w:rsidRPr="00AE57D5"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2A8" w:rsidRPr="00AE57D5" w:rsidRDefault="00E532A8" w:rsidP="00B61AFF">
            <w:pPr>
              <w:jc w:val="center"/>
              <w:rPr>
                <w:rFonts w:ascii="Arial" w:hAnsi="Arial" w:cs="Arial"/>
                <w:bCs/>
                <w:sz w:val="20"/>
                <w:szCs w:val="20"/>
              </w:rPr>
            </w:pPr>
          </w:p>
        </w:tc>
        <w:tc>
          <w:tcPr>
            <w:tcW w:w="5670" w:type="dxa"/>
            <w:gridSpan w:val="3"/>
            <w:tcBorders>
              <w:top w:val="single" w:sz="4" w:space="0" w:color="auto"/>
              <w:left w:val="nil"/>
              <w:bottom w:val="single" w:sz="4" w:space="0" w:color="auto"/>
              <w:right w:val="single" w:sz="4" w:space="0" w:color="auto"/>
            </w:tcBorders>
            <w:shd w:val="clear" w:color="auto" w:fill="auto"/>
            <w:noWrap/>
            <w:vAlign w:val="bottom"/>
          </w:tcPr>
          <w:p w:rsidR="00E532A8" w:rsidRPr="00AE57D5" w:rsidRDefault="00E532A8" w:rsidP="00B61AFF">
            <w:pPr>
              <w:rPr>
                <w:rFonts w:ascii="Arial" w:hAnsi="Arial" w:cs="Arial"/>
              </w:rPr>
            </w:pPr>
            <w:r w:rsidRPr="00AE57D5">
              <w:rPr>
                <w:rFonts w:ascii="Arial" w:hAnsi="Arial" w:cs="Arial"/>
                <w:b/>
                <w:bCs/>
                <w:i/>
                <w:iCs/>
              </w:rPr>
              <w:t>1.1. MAŠINSKI RADOVI</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2A8" w:rsidRPr="00AE57D5" w:rsidRDefault="00E532A8" w:rsidP="00B61AFF">
            <w:pPr>
              <w:jc w:val="center"/>
              <w:rPr>
                <w:rFonts w:ascii="Arial" w:hAnsi="Arial" w:cs="Arial"/>
                <w:bCs/>
                <w:sz w:val="20"/>
                <w:szCs w:val="20"/>
              </w:rPr>
            </w:pPr>
          </w:p>
        </w:tc>
        <w:tc>
          <w:tcPr>
            <w:tcW w:w="5670" w:type="dxa"/>
            <w:gridSpan w:val="3"/>
            <w:tcBorders>
              <w:top w:val="single" w:sz="4" w:space="0" w:color="auto"/>
              <w:left w:val="nil"/>
              <w:bottom w:val="single" w:sz="4" w:space="0" w:color="auto"/>
              <w:right w:val="single" w:sz="4" w:space="0" w:color="auto"/>
            </w:tcBorders>
            <w:shd w:val="clear" w:color="auto" w:fill="auto"/>
            <w:noWrap/>
            <w:vAlign w:val="bottom"/>
          </w:tcPr>
          <w:p w:rsidR="00E532A8" w:rsidRPr="00AE57D5" w:rsidRDefault="00E532A8" w:rsidP="00B61AFF">
            <w:pPr>
              <w:rPr>
                <w:rFonts w:ascii="Arial" w:hAnsi="Arial" w:cs="Arial"/>
              </w:rPr>
            </w:pPr>
            <w:r w:rsidRPr="00AE57D5">
              <w:rPr>
                <w:rFonts w:ascii="Arial" w:hAnsi="Arial" w:cs="Arial"/>
                <w:b/>
                <w:bCs/>
                <w:i/>
                <w:iCs/>
              </w:rPr>
              <w:t>1.2. PRIPREMNO - ZAVRŠNI RADOVI</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2A8" w:rsidRPr="00AE57D5" w:rsidRDefault="00E532A8" w:rsidP="00B61AFF">
            <w:pPr>
              <w:jc w:val="center"/>
              <w:rPr>
                <w:rFonts w:ascii="Arial" w:hAnsi="Arial" w:cs="Arial"/>
                <w:bCs/>
                <w:sz w:val="20"/>
                <w:szCs w:val="20"/>
              </w:rPr>
            </w:pPr>
          </w:p>
        </w:tc>
        <w:tc>
          <w:tcPr>
            <w:tcW w:w="5670" w:type="dxa"/>
            <w:gridSpan w:val="3"/>
            <w:tcBorders>
              <w:top w:val="single" w:sz="4" w:space="0" w:color="auto"/>
              <w:left w:val="nil"/>
              <w:bottom w:val="single" w:sz="4" w:space="0" w:color="auto"/>
              <w:right w:val="single" w:sz="4" w:space="0" w:color="auto"/>
            </w:tcBorders>
            <w:shd w:val="clear" w:color="auto" w:fill="auto"/>
            <w:noWrap/>
            <w:vAlign w:val="bottom"/>
          </w:tcPr>
          <w:p w:rsidR="00E532A8" w:rsidRPr="00AE57D5" w:rsidRDefault="00E532A8" w:rsidP="00B61AFF">
            <w:pPr>
              <w:rPr>
                <w:rFonts w:ascii="Arial" w:hAnsi="Arial" w:cs="Arial"/>
              </w:rPr>
            </w:pP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tcPr>
          <w:p w:rsidR="00E532A8" w:rsidRPr="00AE57D5" w:rsidRDefault="00E532A8" w:rsidP="00B61AFF">
            <w:pPr>
              <w:jc w:val="center"/>
              <w:rPr>
                <w:rFonts w:ascii="Arial" w:hAnsi="Arial" w:cs="Arial"/>
                <w:sz w:val="20"/>
                <w:szCs w:val="20"/>
              </w:rPr>
            </w:pPr>
          </w:p>
        </w:tc>
      </w:tr>
    </w:tbl>
    <w:p w:rsidR="00E532A8" w:rsidRDefault="00E532A8" w:rsidP="00E532A8">
      <w:pPr>
        <w:jc w:val="center"/>
        <w:rPr>
          <w:b/>
          <w:sz w:val="36"/>
          <w:szCs w:val="36"/>
        </w:rPr>
      </w:pPr>
    </w:p>
    <w:p w:rsidR="00E532A8" w:rsidRDefault="00E532A8" w:rsidP="00E532A8">
      <w:pPr>
        <w:jc w:val="center"/>
        <w:rPr>
          <w:b/>
          <w:sz w:val="36"/>
          <w:szCs w:val="36"/>
        </w:rPr>
      </w:pPr>
    </w:p>
    <w:p w:rsidR="00E532A8" w:rsidRDefault="00E532A8" w:rsidP="00E532A8">
      <w:pPr>
        <w:jc w:val="center"/>
        <w:rPr>
          <w:b/>
          <w:sz w:val="36"/>
          <w:szCs w:val="36"/>
        </w:rPr>
      </w:pPr>
    </w:p>
    <w:p w:rsidR="00E532A8" w:rsidRDefault="00E532A8" w:rsidP="00E532A8">
      <w:pPr>
        <w:jc w:val="center"/>
        <w:rPr>
          <w:b/>
          <w:sz w:val="36"/>
          <w:szCs w:val="36"/>
        </w:rPr>
      </w:pPr>
    </w:p>
    <w:p w:rsidR="00E532A8" w:rsidRDefault="00E532A8" w:rsidP="00E532A8">
      <w:pPr>
        <w:jc w:val="center"/>
        <w:rPr>
          <w:b/>
          <w:sz w:val="36"/>
          <w:szCs w:val="36"/>
        </w:rPr>
      </w:pPr>
    </w:p>
    <w:p w:rsidR="00E532A8" w:rsidRDefault="00E532A8" w:rsidP="00E532A8">
      <w:pPr>
        <w:jc w:val="center"/>
        <w:rPr>
          <w:b/>
          <w:sz w:val="36"/>
          <w:szCs w:val="36"/>
        </w:rPr>
      </w:pPr>
    </w:p>
    <w:p w:rsidR="00E532A8" w:rsidRDefault="00E532A8" w:rsidP="00E532A8">
      <w:pPr>
        <w:jc w:val="center"/>
        <w:rPr>
          <w:b/>
          <w:sz w:val="36"/>
          <w:szCs w:val="36"/>
        </w:rPr>
      </w:pPr>
    </w:p>
    <w:p w:rsidR="00E532A8" w:rsidRDefault="00E532A8" w:rsidP="00E532A8">
      <w:pPr>
        <w:jc w:val="center"/>
        <w:rPr>
          <w:b/>
          <w:sz w:val="36"/>
          <w:szCs w:val="36"/>
        </w:rPr>
      </w:pPr>
    </w:p>
    <w:p w:rsidR="00E532A8" w:rsidRDefault="00E532A8" w:rsidP="00E532A8">
      <w:pPr>
        <w:jc w:val="center"/>
        <w:rPr>
          <w:b/>
          <w:sz w:val="36"/>
          <w:szCs w:val="36"/>
        </w:rPr>
      </w:pPr>
    </w:p>
    <w:p w:rsidR="00E532A8" w:rsidRDefault="00E532A8" w:rsidP="00E532A8">
      <w:pPr>
        <w:jc w:val="center"/>
        <w:rPr>
          <w:b/>
          <w:sz w:val="36"/>
          <w:szCs w:val="36"/>
        </w:rPr>
      </w:pPr>
    </w:p>
    <w:p w:rsidR="00E532A8" w:rsidRDefault="00E532A8" w:rsidP="00E532A8">
      <w:pPr>
        <w:jc w:val="center"/>
        <w:rPr>
          <w:b/>
          <w:sz w:val="36"/>
          <w:szCs w:val="36"/>
        </w:rPr>
      </w:pPr>
    </w:p>
    <w:tbl>
      <w:tblPr>
        <w:tblW w:w="10710" w:type="dxa"/>
        <w:tblInd w:w="-342" w:type="dxa"/>
        <w:tblLayout w:type="fixed"/>
        <w:tblLook w:val="04A0"/>
      </w:tblPr>
      <w:tblGrid>
        <w:gridCol w:w="851"/>
        <w:gridCol w:w="4253"/>
        <w:gridCol w:w="708"/>
        <w:gridCol w:w="709"/>
        <w:gridCol w:w="859"/>
        <w:gridCol w:w="993"/>
        <w:gridCol w:w="1098"/>
        <w:gridCol w:w="1239"/>
      </w:tblGrid>
      <w:tr w:rsidR="00E532A8" w:rsidRPr="00152A16" w:rsidTr="00B61AFF">
        <w:trPr>
          <w:trHeight w:val="278"/>
        </w:trPr>
        <w:tc>
          <w:tcPr>
            <w:tcW w:w="1071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rPr>
                <w:rFonts w:ascii="Arial" w:hAnsi="Arial" w:cs="Arial"/>
                <w:sz w:val="20"/>
                <w:szCs w:val="20"/>
              </w:rPr>
            </w:pPr>
            <w:r w:rsidRPr="00152A16">
              <w:rPr>
                <w:rFonts w:ascii="Arial" w:hAnsi="Arial" w:cs="Arial"/>
                <w:sz w:val="20"/>
                <w:szCs w:val="20"/>
              </w:rPr>
              <w:t>Rekonstrukcija lokalnog sistema  grejanja u Pirotu</w:t>
            </w:r>
          </w:p>
        </w:tc>
      </w:tr>
      <w:tr w:rsidR="00E532A8" w:rsidRPr="00152A16" w:rsidTr="00B61AFF">
        <w:trPr>
          <w:trHeight w:val="278"/>
        </w:trPr>
        <w:tc>
          <w:tcPr>
            <w:tcW w:w="1071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rPr>
                <w:rFonts w:ascii="Arial" w:hAnsi="Arial" w:cs="Arial"/>
                <w:sz w:val="20"/>
                <w:szCs w:val="20"/>
              </w:rPr>
            </w:pPr>
            <w:r w:rsidRPr="00152A16">
              <w:rPr>
                <w:rFonts w:ascii="Arial" w:hAnsi="Arial" w:cs="Arial"/>
                <w:sz w:val="20"/>
                <w:szCs w:val="20"/>
              </w:rPr>
              <w:t>Rekonstrukcija toplotnih podstanica u ul. Vukovarska br.6</w:t>
            </w:r>
          </w:p>
        </w:tc>
      </w:tr>
      <w:tr w:rsidR="00E532A8" w:rsidRPr="00152A16" w:rsidTr="00B61AFF">
        <w:trPr>
          <w:trHeight w:val="278"/>
        </w:trPr>
        <w:tc>
          <w:tcPr>
            <w:tcW w:w="1071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rPr>
                <w:rFonts w:ascii="Arial" w:hAnsi="Arial" w:cs="Arial"/>
                <w:sz w:val="20"/>
                <w:szCs w:val="20"/>
              </w:rPr>
            </w:pPr>
            <w:r w:rsidRPr="00152A16">
              <w:rPr>
                <w:rFonts w:ascii="Arial" w:hAnsi="Arial" w:cs="Arial"/>
                <w:sz w:val="20"/>
                <w:szCs w:val="20"/>
              </w:rPr>
              <w:t>investitor : JKP ,,Gradska toplana” Pirot</w:t>
            </w:r>
          </w:p>
        </w:tc>
      </w:tr>
      <w:tr w:rsidR="00E532A8" w:rsidRPr="00152A16" w:rsidTr="00B61AFF">
        <w:trPr>
          <w:trHeight w:val="1134"/>
        </w:trPr>
        <w:tc>
          <w:tcPr>
            <w:tcW w:w="1071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rPr>
            </w:pPr>
            <w:r w:rsidRPr="00152A16">
              <w:rPr>
                <w:rFonts w:ascii="Arial" w:hAnsi="Arial" w:cs="Arial"/>
                <w:b/>
                <w:bCs/>
              </w:rPr>
              <w:lastRenderedPageBreak/>
              <w:t xml:space="preserve">PREDMER I PREDRAČUN DEMONTAŽNO-MONTAŽNIH RADOVA NA REKONSTRUKCIJI </w:t>
            </w:r>
            <w:r w:rsidRPr="00152A16">
              <w:rPr>
                <w:rFonts w:ascii="Arial" w:hAnsi="Arial" w:cs="Arial"/>
                <w:b/>
                <w:bCs/>
              </w:rPr>
              <w:br/>
              <w:t>PODSTANICE U UL. VUKOVARSKA BR.6</w:t>
            </w:r>
          </w:p>
        </w:tc>
      </w:tr>
      <w:tr w:rsidR="00E532A8" w:rsidRPr="00152A16" w:rsidTr="00B61AFF">
        <w:trPr>
          <w:trHeight w:val="1134"/>
        </w:trPr>
        <w:tc>
          <w:tcPr>
            <w:tcW w:w="851"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b/>
                <w:bCs/>
                <w:sz w:val="20"/>
                <w:szCs w:val="20"/>
              </w:rPr>
            </w:pPr>
            <w:r w:rsidRPr="00152A16">
              <w:rPr>
                <w:rFonts w:ascii="Arial" w:hAnsi="Arial" w:cs="Arial"/>
                <w:sz w:val="20"/>
                <w:szCs w:val="20"/>
              </w:rPr>
              <w:t>Poz.</w:t>
            </w:r>
          </w:p>
        </w:tc>
        <w:tc>
          <w:tcPr>
            <w:tcW w:w="4253" w:type="dxa"/>
            <w:tcBorders>
              <w:top w:val="single" w:sz="4" w:space="0" w:color="auto"/>
              <w:left w:val="nil"/>
              <w:bottom w:val="doub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b/>
                <w:bCs/>
                <w:sz w:val="20"/>
                <w:szCs w:val="20"/>
              </w:rPr>
            </w:pPr>
            <w:r w:rsidRPr="00152A16">
              <w:rPr>
                <w:rFonts w:ascii="Arial" w:hAnsi="Arial" w:cs="Arial"/>
                <w:sz w:val="20"/>
                <w:szCs w:val="20"/>
              </w:rPr>
              <w:t>Naziv radova</w:t>
            </w:r>
          </w:p>
        </w:tc>
        <w:tc>
          <w:tcPr>
            <w:tcW w:w="708" w:type="dxa"/>
            <w:tcBorders>
              <w:top w:val="single" w:sz="4" w:space="0" w:color="auto"/>
              <w:left w:val="nil"/>
              <w:bottom w:val="doub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r w:rsidRPr="00152A16">
              <w:rPr>
                <w:rFonts w:ascii="Arial" w:hAnsi="Arial" w:cs="Arial"/>
                <w:sz w:val="20"/>
                <w:szCs w:val="20"/>
              </w:rPr>
              <w:t>Jed. mere</w:t>
            </w:r>
          </w:p>
        </w:tc>
        <w:tc>
          <w:tcPr>
            <w:tcW w:w="709" w:type="dxa"/>
            <w:tcBorders>
              <w:top w:val="single" w:sz="4" w:space="0" w:color="auto"/>
              <w:left w:val="nil"/>
              <w:bottom w:val="doub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r w:rsidRPr="00152A16">
              <w:rPr>
                <w:rFonts w:ascii="Arial" w:hAnsi="Arial" w:cs="Arial"/>
                <w:sz w:val="20"/>
                <w:szCs w:val="20"/>
              </w:rPr>
              <w:t>Koli-čina</w:t>
            </w:r>
          </w:p>
        </w:tc>
        <w:tc>
          <w:tcPr>
            <w:tcW w:w="859" w:type="dxa"/>
            <w:tcBorders>
              <w:top w:val="single" w:sz="4" w:space="0" w:color="auto"/>
              <w:left w:val="nil"/>
              <w:bottom w:val="doub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r w:rsidRPr="00152A16">
              <w:rPr>
                <w:rFonts w:ascii="Arial" w:hAnsi="Arial" w:cs="Arial"/>
                <w:sz w:val="20"/>
                <w:szCs w:val="20"/>
              </w:rPr>
              <w:t>Jedinična cena bez PDV</w:t>
            </w:r>
          </w:p>
        </w:tc>
        <w:tc>
          <w:tcPr>
            <w:tcW w:w="993" w:type="dxa"/>
            <w:tcBorders>
              <w:top w:val="single" w:sz="4" w:space="0" w:color="auto"/>
              <w:left w:val="nil"/>
              <w:bottom w:val="doub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r w:rsidRPr="00152A16">
              <w:rPr>
                <w:rFonts w:ascii="Arial" w:hAnsi="Arial" w:cs="Arial"/>
                <w:sz w:val="20"/>
                <w:szCs w:val="20"/>
              </w:rPr>
              <w:t>Jedinična cena sa PDV</w:t>
            </w:r>
          </w:p>
        </w:tc>
        <w:tc>
          <w:tcPr>
            <w:tcW w:w="1098" w:type="dxa"/>
            <w:tcBorders>
              <w:top w:val="single" w:sz="4" w:space="0" w:color="auto"/>
              <w:left w:val="nil"/>
              <w:bottom w:val="doub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r w:rsidRPr="00152A16">
              <w:rPr>
                <w:rFonts w:ascii="Arial" w:hAnsi="Arial" w:cs="Arial"/>
                <w:sz w:val="20"/>
                <w:szCs w:val="20"/>
              </w:rPr>
              <w:t>Ukupna cena bez PDV</w:t>
            </w:r>
          </w:p>
        </w:tc>
        <w:tc>
          <w:tcPr>
            <w:tcW w:w="1239" w:type="dxa"/>
            <w:tcBorders>
              <w:top w:val="single" w:sz="4" w:space="0" w:color="auto"/>
              <w:left w:val="nil"/>
              <w:bottom w:val="doub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r w:rsidRPr="00152A16">
              <w:rPr>
                <w:rFonts w:ascii="Arial" w:hAnsi="Arial" w:cs="Arial"/>
                <w:sz w:val="20"/>
                <w:szCs w:val="20"/>
              </w:rPr>
              <w:t>Ukupna cena sa PDV</w:t>
            </w:r>
          </w:p>
        </w:tc>
      </w:tr>
      <w:tr w:rsidR="00E532A8" w:rsidRPr="00152A16" w:rsidTr="00B61AFF">
        <w:trPr>
          <w:trHeight w:val="278"/>
        </w:trPr>
        <w:tc>
          <w:tcPr>
            <w:tcW w:w="851" w:type="dxa"/>
            <w:tcBorders>
              <w:top w:val="double" w:sz="4" w:space="0" w:color="auto"/>
              <w:left w:val="single" w:sz="4" w:space="0" w:color="auto"/>
              <w:bottom w:val="double" w:sz="4" w:space="0" w:color="auto"/>
              <w:right w:val="double" w:sz="4" w:space="0" w:color="auto"/>
            </w:tcBorders>
            <w:shd w:val="clear" w:color="auto" w:fill="auto"/>
            <w:noWrap/>
            <w:vAlign w:val="center"/>
            <w:hideMark/>
          </w:tcPr>
          <w:p w:rsidR="00E532A8" w:rsidRPr="00152A16" w:rsidRDefault="00E532A8" w:rsidP="00B61AFF">
            <w:pPr>
              <w:jc w:val="center"/>
              <w:rPr>
                <w:rFonts w:ascii="Arial" w:hAnsi="Arial" w:cs="Arial"/>
                <w:bCs/>
                <w:sz w:val="20"/>
                <w:szCs w:val="20"/>
              </w:rPr>
            </w:pPr>
            <w:r w:rsidRPr="00152A16">
              <w:rPr>
                <w:rFonts w:ascii="Arial" w:hAnsi="Arial" w:cs="Arial"/>
                <w:bCs/>
                <w:sz w:val="20"/>
                <w:szCs w:val="20"/>
              </w:rPr>
              <w:t>-</w:t>
            </w:r>
          </w:p>
        </w:tc>
        <w:tc>
          <w:tcPr>
            <w:tcW w:w="425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E532A8" w:rsidRPr="00152A16" w:rsidRDefault="00E532A8" w:rsidP="00B61AFF">
            <w:pPr>
              <w:jc w:val="center"/>
              <w:rPr>
                <w:rFonts w:ascii="Arial" w:hAnsi="Arial" w:cs="Arial"/>
                <w:bCs/>
                <w:sz w:val="20"/>
                <w:szCs w:val="20"/>
              </w:rPr>
            </w:pPr>
            <w:r w:rsidRPr="00152A16">
              <w:rPr>
                <w:rFonts w:ascii="Arial" w:hAnsi="Arial" w:cs="Arial"/>
                <w:sz w:val="20"/>
                <w:szCs w:val="20"/>
              </w:rPr>
              <w:t>-</w:t>
            </w:r>
          </w:p>
        </w:tc>
        <w:tc>
          <w:tcPr>
            <w:tcW w:w="708"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r w:rsidRPr="00152A16">
              <w:rPr>
                <w:rFonts w:ascii="Arial" w:hAnsi="Arial" w:cs="Arial"/>
                <w:sz w:val="20"/>
                <w:szCs w:val="20"/>
              </w:rPr>
              <w:t>-</w:t>
            </w:r>
          </w:p>
        </w:tc>
        <w:tc>
          <w:tcPr>
            <w:tcW w:w="70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r w:rsidRPr="00152A16">
              <w:rPr>
                <w:rFonts w:ascii="Arial" w:hAnsi="Arial" w:cs="Arial"/>
                <w:sz w:val="20"/>
                <w:szCs w:val="20"/>
              </w:rPr>
              <w:t>-</w:t>
            </w:r>
          </w:p>
        </w:tc>
        <w:tc>
          <w:tcPr>
            <w:tcW w:w="85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r w:rsidRPr="00152A16">
              <w:rPr>
                <w:rFonts w:ascii="Arial" w:hAnsi="Arial" w:cs="Arial"/>
                <w:sz w:val="20"/>
                <w:szCs w:val="20"/>
              </w:rPr>
              <w:t>din.</w:t>
            </w:r>
          </w:p>
        </w:tc>
        <w:tc>
          <w:tcPr>
            <w:tcW w:w="99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r w:rsidRPr="00152A16">
              <w:rPr>
                <w:rFonts w:ascii="Arial" w:hAnsi="Arial" w:cs="Arial"/>
                <w:sz w:val="20"/>
                <w:szCs w:val="20"/>
              </w:rPr>
              <w:t>din.</w:t>
            </w:r>
          </w:p>
        </w:tc>
        <w:tc>
          <w:tcPr>
            <w:tcW w:w="1098"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r w:rsidRPr="00152A16">
              <w:rPr>
                <w:rFonts w:ascii="Arial" w:hAnsi="Arial" w:cs="Arial"/>
                <w:sz w:val="20"/>
                <w:szCs w:val="20"/>
              </w:rPr>
              <w:t>din.</w:t>
            </w:r>
          </w:p>
        </w:tc>
        <w:tc>
          <w:tcPr>
            <w:tcW w:w="1239" w:type="dxa"/>
            <w:tcBorders>
              <w:top w:val="double" w:sz="4" w:space="0" w:color="auto"/>
              <w:left w:val="double" w:sz="4" w:space="0" w:color="auto"/>
              <w:bottom w:val="doub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r w:rsidRPr="00152A16">
              <w:rPr>
                <w:rFonts w:ascii="Arial" w:hAnsi="Arial" w:cs="Arial"/>
                <w:sz w:val="20"/>
                <w:szCs w:val="20"/>
              </w:rPr>
              <w:t>din.</w:t>
            </w:r>
          </w:p>
        </w:tc>
      </w:tr>
      <w:tr w:rsidR="00E532A8" w:rsidRPr="00152A16" w:rsidTr="00B61AFF">
        <w:trPr>
          <w:trHeight w:val="93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b/>
                <w:bCs/>
              </w:rPr>
            </w:pPr>
            <w:r w:rsidRPr="00152A16">
              <w:rPr>
                <w:rFonts w:ascii="Arial" w:hAnsi="Arial" w:cs="Arial"/>
                <w:b/>
                <w:bCs/>
              </w:rPr>
              <w:t>1.</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b/>
                <w:bCs/>
              </w:rPr>
            </w:pPr>
            <w:r w:rsidRPr="00152A16">
              <w:rPr>
                <w:rFonts w:ascii="Arial" w:hAnsi="Arial" w:cs="Arial"/>
                <w:b/>
                <w:bCs/>
              </w:rPr>
              <w:t>Toplotna podstanica u                                          ul. Vukovarska br.6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r>
      <w:tr w:rsidR="00E532A8" w:rsidRPr="00152A16" w:rsidTr="00B61AFF">
        <w:trPr>
          <w:trHeight w:val="5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b/>
                <w:bCs/>
                <w:sz w:val="20"/>
                <w:szCs w:val="20"/>
              </w:rPr>
            </w:pPr>
            <w:r w:rsidRPr="00152A16">
              <w:rPr>
                <w:rFonts w:ascii="Arial" w:hAnsi="Arial" w:cs="Arial"/>
                <w:b/>
                <w:bCs/>
                <w:sz w:val="20"/>
                <w:szCs w:val="20"/>
              </w:rPr>
              <w:t>1.1.</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rPr>
                <w:rFonts w:ascii="Arial" w:hAnsi="Arial" w:cs="Arial"/>
                <w:b/>
                <w:bCs/>
                <w:sz w:val="20"/>
                <w:szCs w:val="20"/>
              </w:rPr>
            </w:pPr>
            <w:r w:rsidRPr="00152A16">
              <w:rPr>
                <w:rFonts w:ascii="Arial" w:hAnsi="Arial" w:cs="Arial"/>
                <w:b/>
                <w:bCs/>
                <w:sz w:val="20"/>
                <w:szCs w:val="20"/>
              </w:rPr>
              <w:t>MAŠINSKI  RADOVI</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r>
      <w:tr w:rsidR="00E532A8" w:rsidRPr="00152A16"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bCs/>
                <w:sz w:val="20"/>
                <w:szCs w:val="20"/>
              </w:rPr>
            </w:pPr>
            <w:r w:rsidRPr="00152A16">
              <w:rPr>
                <w:rFonts w:ascii="Arial" w:hAnsi="Arial" w:cs="Arial"/>
                <w:bCs/>
                <w:sz w:val="20"/>
                <w:szCs w:val="20"/>
              </w:rPr>
              <w:t>1.</w:t>
            </w:r>
            <w:r>
              <w:rPr>
                <w:rFonts w:ascii="Arial" w:hAnsi="Arial" w:cs="Arial"/>
                <w:bCs/>
                <w:sz w:val="20"/>
                <w:szCs w:val="20"/>
              </w:rPr>
              <w:t>1.1</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rPr>
                <w:rFonts w:ascii="Arial" w:hAnsi="Arial" w:cs="Arial"/>
                <w:sz w:val="20"/>
                <w:szCs w:val="20"/>
                <w:lang w:val="sr-Latn-CS" w:eastAsia="sr-Latn-CS"/>
              </w:rPr>
            </w:pPr>
            <w:r w:rsidRPr="00152A16">
              <w:rPr>
                <w:rFonts w:ascii="Arial" w:hAnsi="Arial" w:cs="Arial"/>
                <w:sz w:val="20"/>
                <w:szCs w:val="20"/>
                <w:lang w:val="sr-Latn-CS" w:eastAsia="sr-Latn-CS"/>
              </w:rPr>
              <w:t xml:space="preserve">Montaža komplet kompaktne toplotne podstavnice sa prirubničkom vezom instalisane snage P=400 kW , temperaturnog režma 130/75°C - primar i 70/90°C sekundar, nazivnog pritiska PN16 bar </w:t>
            </w:r>
          </w:p>
          <w:p w:rsidR="00E532A8" w:rsidRPr="00152A16" w:rsidRDefault="00E532A8" w:rsidP="00B61AFF">
            <w:pPr>
              <w:rPr>
                <w:rFonts w:ascii="Arial" w:hAnsi="Arial" w:cs="Arial"/>
                <w:sz w:val="20"/>
                <w:szCs w:val="20"/>
                <w:lang w:val="sr-Latn-CS" w:eastAsia="sr-Latn-CS"/>
              </w:rPr>
            </w:pPr>
            <w:r w:rsidRPr="00152A16">
              <w:rPr>
                <w:rFonts w:ascii="Arial" w:hAnsi="Arial" w:cs="Arial"/>
                <w:sz w:val="20"/>
                <w:szCs w:val="20"/>
                <w:lang w:val="sr-Latn-CS" w:eastAsia="sr-Latn-CS"/>
              </w:rPr>
              <w:t>Priključci :</w:t>
            </w:r>
          </w:p>
          <w:p w:rsidR="00E532A8" w:rsidRPr="00152A16" w:rsidRDefault="00E532A8" w:rsidP="00B61AFF">
            <w:pPr>
              <w:rPr>
                <w:rFonts w:ascii="Arial" w:hAnsi="Arial" w:cs="Arial"/>
                <w:sz w:val="20"/>
                <w:szCs w:val="20"/>
                <w:lang w:val="sr-Latn-CS" w:eastAsia="sr-Latn-CS"/>
              </w:rPr>
            </w:pPr>
            <w:r w:rsidRPr="00152A16">
              <w:rPr>
                <w:rFonts w:ascii="Arial" w:hAnsi="Arial" w:cs="Arial"/>
                <w:sz w:val="20"/>
                <w:szCs w:val="20"/>
                <w:lang w:val="sr-Latn-CS" w:eastAsia="sr-Latn-CS"/>
              </w:rPr>
              <w:t>- primar ... ......  DN65 NP16 (prirubnice)</w:t>
            </w:r>
          </w:p>
          <w:p w:rsidR="00E532A8" w:rsidRPr="00152A16" w:rsidRDefault="00E532A8" w:rsidP="00B61AFF">
            <w:pPr>
              <w:rPr>
                <w:rFonts w:ascii="Arial" w:hAnsi="Arial" w:cs="Arial"/>
                <w:sz w:val="20"/>
                <w:szCs w:val="20"/>
                <w:lang w:val="sr-Latn-CS" w:eastAsia="sr-Latn-CS"/>
              </w:rPr>
            </w:pPr>
            <w:r w:rsidRPr="00152A16">
              <w:rPr>
                <w:rFonts w:ascii="Arial" w:hAnsi="Arial" w:cs="Arial"/>
                <w:sz w:val="20"/>
                <w:szCs w:val="20"/>
                <w:lang w:val="sr-Latn-CS" w:eastAsia="sr-Latn-CS"/>
              </w:rPr>
              <w:t>- sekundar .....  DN80 NP16  (prirubnice)</w:t>
            </w:r>
          </w:p>
          <w:p w:rsidR="00E532A8" w:rsidRPr="00152A16" w:rsidRDefault="00E532A8" w:rsidP="00B61AFF">
            <w:pPr>
              <w:rPr>
                <w:rFonts w:ascii="Arial" w:hAnsi="Arial" w:cs="Arial"/>
                <w:sz w:val="20"/>
                <w:szCs w:val="20"/>
              </w:rPr>
            </w:pPr>
            <w:r w:rsidRPr="002D4D0F">
              <w:rPr>
                <w:rFonts w:ascii="Arial" w:hAnsi="Arial" w:cs="Arial"/>
                <w:sz w:val="20"/>
                <w:szCs w:val="20"/>
                <w:lang w:val="sr-Latn-CS" w:eastAsia="sr-Latn-CS"/>
              </w:rPr>
              <w:t xml:space="preserve">NAPOMENA : </w:t>
            </w:r>
            <w:r>
              <w:rPr>
                <w:rFonts w:ascii="Arial" w:hAnsi="Arial" w:cs="Arial"/>
                <w:sz w:val="20"/>
                <w:szCs w:val="20"/>
                <w:lang w:val="sr-Latn-CS" w:eastAsia="sr-Latn-CS"/>
              </w:rPr>
              <w:t>podstanica se ugrađuje</w:t>
            </w:r>
            <w:r w:rsidRPr="002D4D0F">
              <w:rPr>
                <w:rFonts w:ascii="Arial" w:hAnsi="Arial" w:cs="Arial"/>
                <w:sz w:val="20"/>
                <w:szCs w:val="20"/>
                <w:lang w:val="sr-Latn-CS" w:eastAsia="sr-Latn-CS"/>
              </w:rPr>
              <w:t xml:space="preserve"> u samom objektu koji se greje.</w:t>
            </w:r>
            <w:r>
              <w:rPr>
                <w:rFonts w:ascii="Arial" w:hAnsi="Arial" w:cs="Arial"/>
                <w:sz w:val="20"/>
                <w:szCs w:val="20"/>
                <w:lang w:val="sr-Latn-CS" w:eastAsia="sr-Latn-CS"/>
              </w:rPr>
              <w:t xml:space="preserve"> Uračunati transport od bivše kotlarnice „ATP“ do mesta ugradnje (cca 300 m)</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532A8" w:rsidRPr="00152A16" w:rsidRDefault="00E532A8" w:rsidP="00B61AFF">
            <w:pPr>
              <w:jc w:val="center"/>
              <w:rPr>
                <w:rFonts w:ascii="Arial" w:hAnsi="Arial" w:cs="Arial"/>
                <w:sz w:val="20"/>
                <w:szCs w:val="20"/>
              </w:rPr>
            </w:pPr>
            <w:r w:rsidRPr="00152A16">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532A8" w:rsidRPr="00152A16" w:rsidRDefault="00E532A8" w:rsidP="00B61AFF">
            <w:pPr>
              <w:jc w:val="center"/>
              <w:rPr>
                <w:rFonts w:ascii="Arial" w:hAnsi="Arial" w:cs="Arial"/>
                <w:sz w:val="20"/>
                <w:szCs w:val="20"/>
              </w:rPr>
            </w:pPr>
            <w:r w:rsidRPr="00152A16">
              <w:rPr>
                <w:rFonts w:ascii="Arial" w:hAnsi="Arial" w:cs="Arial"/>
                <w:sz w:val="20"/>
                <w:szCs w:val="20"/>
              </w:rPr>
              <w:t>1</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E532A8" w:rsidRPr="005A10D8" w:rsidRDefault="00E532A8" w:rsidP="00B61AFF">
            <w:pPr>
              <w:jc w:val="center"/>
              <w:rPr>
                <w:rFonts w:ascii="Arial" w:hAnsi="Arial" w:cs="Arial"/>
                <w:color w:val="FF0000"/>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532A8" w:rsidRPr="005A10D8" w:rsidRDefault="00E532A8" w:rsidP="00B61AFF">
            <w:pPr>
              <w:jc w:val="center"/>
              <w:rPr>
                <w:rFonts w:ascii="Arial" w:hAnsi="Arial" w:cs="Arial"/>
                <w:color w:val="FF0000"/>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rsidR="00E532A8" w:rsidRPr="005A10D8" w:rsidRDefault="00E532A8" w:rsidP="00B61AFF">
            <w:pPr>
              <w:jc w:val="center"/>
              <w:rPr>
                <w:rFonts w:ascii="Arial" w:hAnsi="Arial" w:cs="Arial"/>
                <w:color w:val="FF0000"/>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rsidR="00E532A8" w:rsidRPr="00152A16" w:rsidRDefault="00E532A8" w:rsidP="00B61AFF">
            <w:pPr>
              <w:jc w:val="center"/>
              <w:rPr>
                <w:rFonts w:ascii="Arial" w:hAnsi="Arial" w:cs="Arial"/>
                <w:sz w:val="20"/>
                <w:szCs w:val="20"/>
              </w:rPr>
            </w:pPr>
          </w:p>
        </w:tc>
      </w:tr>
      <w:tr w:rsidR="00E532A8" w:rsidRPr="00152A16" w:rsidTr="00B61AFF">
        <w:trPr>
          <w:trHeight w:val="277"/>
        </w:trPr>
        <w:tc>
          <w:tcPr>
            <w:tcW w:w="1071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color w:val="FF0000"/>
                <w:sz w:val="20"/>
                <w:szCs w:val="20"/>
              </w:rPr>
            </w:pPr>
          </w:p>
        </w:tc>
      </w:tr>
      <w:tr w:rsidR="00E532A8" w:rsidRPr="00152A16"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bCs/>
                <w:sz w:val="20"/>
                <w:szCs w:val="20"/>
              </w:rPr>
            </w:pPr>
            <w:r w:rsidRPr="00152A16">
              <w:rPr>
                <w:rFonts w:ascii="Arial" w:hAnsi="Arial" w:cs="Arial"/>
                <w:bCs/>
                <w:sz w:val="20"/>
                <w:szCs w:val="20"/>
              </w:rPr>
              <w:t>1.1.2</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rPr>
                <w:rFonts w:ascii="Arial" w:hAnsi="Arial" w:cs="Arial"/>
                <w:sz w:val="20"/>
                <w:szCs w:val="20"/>
                <w:lang w:val="sr-Latn-CS" w:eastAsia="sr-Latn-CS"/>
              </w:rPr>
            </w:pPr>
            <w:r w:rsidRPr="00152A16">
              <w:rPr>
                <w:rFonts w:ascii="Arial" w:hAnsi="Arial" w:cs="Arial"/>
                <w:sz w:val="20"/>
                <w:szCs w:val="20"/>
                <w:lang w:val="sr-Latn-CS" w:eastAsia="sr-Latn-CS"/>
              </w:rPr>
              <w:t>Nabavka odmuljno-odžračnog suda izrađenog od čelične bešavne cevi Č1212. SRPS C.B5.221 , DIN2448 prečnika cevi Ø139,7 x 4,0 mm , L=500 mm, sa ugradnjom odzračnog kuglastog ventila R1/2" PN25 i kotlovskom slavinom za ispuštanje R3/4" PN25 , sa cevima za povezivanje ventila.</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p w:rsidR="00E532A8" w:rsidRPr="00152A16" w:rsidRDefault="00E532A8" w:rsidP="00B61AFF">
            <w:pPr>
              <w:jc w:val="center"/>
              <w:rPr>
                <w:rFonts w:ascii="Arial" w:hAnsi="Arial" w:cs="Arial"/>
                <w:sz w:val="20"/>
                <w:szCs w:val="20"/>
              </w:rPr>
            </w:pPr>
          </w:p>
          <w:p w:rsidR="00E532A8" w:rsidRPr="00152A16" w:rsidRDefault="00E532A8" w:rsidP="00B61AFF">
            <w:pPr>
              <w:jc w:val="center"/>
              <w:rPr>
                <w:rFonts w:ascii="Arial" w:hAnsi="Arial" w:cs="Arial"/>
                <w:sz w:val="20"/>
                <w:szCs w:val="20"/>
              </w:rPr>
            </w:pPr>
          </w:p>
          <w:p w:rsidR="00E532A8" w:rsidRPr="00152A16" w:rsidRDefault="00E532A8" w:rsidP="00B61AFF">
            <w:pPr>
              <w:jc w:val="center"/>
              <w:rPr>
                <w:rFonts w:ascii="Arial" w:hAnsi="Arial" w:cs="Arial"/>
                <w:sz w:val="20"/>
                <w:szCs w:val="20"/>
              </w:rPr>
            </w:pPr>
          </w:p>
          <w:p w:rsidR="00E532A8" w:rsidRPr="00152A16" w:rsidRDefault="00E532A8" w:rsidP="00B61AFF">
            <w:pPr>
              <w:jc w:val="center"/>
              <w:rPr>
                <w:rFonts w:ascii="Arial" w:hAnsi="Arial" w:cs="Arial"/>
                <w:sz w:val="20"/>
                <w:szCs w:val="20"/>
              </w:rPr>
            </w:pPr>
          </w:p>
          <w:p w:rsidR="00E532A8" w:rsidRPr="00152A16" w:rsidRDefault="00E532A8" w:rsidP="00B61AFF">
            <w:pPr>
              <w:jc w:val="center"/>
              <w:rPr>
                <w:rFonts w:ascii="Arial" w:hAnsi="Arial" w:cs="Arial"/>
                <w:sz w:val="20"/>
                <w:szCs w:val="20"/>
              </w:rPr>
            </w:pPr>
          </w:p>
          <w:p w:rsidR="00E532A8" w:rsidRPr="00152A16" w:rsidRDefault="00E532A8" w:rsidP="00B61AFF">
            <w:pPr>
              <w:jc w:val="center"/>
              <w:rPr>
                <w:rFonts w:ascii="Arial" w:hAnsi="Arial" w:cs="Arial"/>
                <w:sz w:val="20"/>
                <w:szCs w:val="20"/>
              </w:rPr>
            </w:pPr>
            <w:r w:rsidRPr="00152A16">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p w:rsidR="00E532A8" w:rsidRPr="00152A16" w:rsidRDefault="00E532A8" w:rsidP="00B61AFF">
            <w:pPr>
              <w:jc w:val="center"/>
              <w:rPr>
                <w:rFonts w:ascii="Arial" w:hAnsi="Arial" w:cs="Arial"/>
                <w:sz w:val="20"/>
                <w:szCs w:val="20"/>
              </w:rPr>
            </w:pPr>
          </w:p>
          <w:p w:rsidR="00E532A8" w:rsidRPr="00152A16" w:rsidRDefault="00E532A8" w:rsidP="00B61AFF">
            <w:pPr>
              <w:jc w:val="center"/>
              <w:rPr>
                <w:rFonts w:ascii="Arial" w:hAnsi="Arial" w:cs="Arial"/>
                <w:sz w:val="20"/>
                <w:szCs w:val="20"/>
              </w:rPr>
            </w:pPr>
          </w:p>
          <w:p w:rsidR="00E532A8" w:rsidRPr="00152A16" w:rsidRDefault="00E532A8" w:rsidP="00B61AFF">
            <w:pPr>
              <w:jc w:val="center"/>
              <w:rPr>
                <w:rFonts w:ascii="Arial" w:hAnsi="Arial" w:cs="Arial"/>
                <w:sz w:val="20"/>
                <w:szCs w:val="20"/>
              </w:rPr>
            </w:pPr>
          </w:p>
          <w:p w:rsidR="00E532A8" w:rsidRPr="00152A16" w:rsidRDefault="00E532A8" w:rsidP="00B61AFF">
            <w:pPr>
              <w:jc w:val="center"/>
              <w:rPr>
                <w:rFonts w:ascii="Arial" w:hAnsi="Arial" w:cs="Arial"/>
                <w:sz w:val="20"/>
                <w:szCs w:val="20"/>
              </w:rPr>
            </w:pPr>
          </w:p>
          <w:p w:rsidR="00E532A8" w:rsidRPr="00152A16" w:rsidRDefault="00E532A8" w:rsidP="00B61AFF">
            <w:pPr>
              <w:jc w:val="center"/>
              <w:rPr>
                <w:rFonts w:ascii="Arial" w:hAnsi="Arial" w:cs="Arial"/>
                <w:sz w:val="20"/>
                <w:szCs w:val="20"/>
              </w:rPr>
            </w:pPr>
          </w:p>
          <w:p w:rsidR="00E532A8" w:rsidRPr="00152A16" w:rsidRDefault="00E532A8" w:rsidP="00B61AFF">
            <w:pPr>
              <w:jc w:val="center"/>
              <w:rPr>
                <w:rFonts w:ascii="Arial" w:hAnsi="Arial" w:cs="Arial"/>
                <w:sz w:val="20"/>
                <w:szCs w:val="20"/>
              </w:rPr>
            </w:pPr>
            <w:r w:rsidRPr="00152A16">
              <w:rPr>
                <w:rFonts w:ascii="Arial" w:hAnsi="Arial" w:cs="Arial"/>
                <w:sz w:val="20"/>
                <w:szCs w:val="20"/>
              </w:rPr>
              <w:t>1</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r>
      <w:tr w:rsidR="00E532A8" w:rsidRPr="00152A16" w:rsidTr="00B61AFF">
        <w:trPr>
          <w:trHeight w:val="277"/>
        </w:trPr>
        <w:tc>
          <w:tcPr>
            <w:tcW w:w="1071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color w:val="FF0000"/>
                <w:sz w:val="20"/>
                <w:szCs w:val="20"/>
              </w:rPr>
            </w:pPr>
          </w:p>
        </w:tc>
      </w:tr>
      <w:tr w:rsidR="00E532A8" w:rsidRPr="00EF02D8"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bCs/>
                <w:sz w:val="20"/>
                <w:szCs w:val="20"/>
              </w:rPr>
            </w:pPr>
            <w:r w:rsidRPr="00EF02D8">
              <w:rPr>
                <w:rFonts w:ascii="Arial" w:hAnsi="Arial" w:cs="Arial"/>
                <w:bCs/>
                <w:sz w:val="20"/>
                <w:szCs w:val="20"/>
              </w:rPr>
              <w:t>1.1.3</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rPr>
                <w:rFonts w:ascii="Arial" w:hAnsi="Arial" w:cs="Arial"/>
                <w:sz w:val="20"/>
                <w:szCs w:val="20"/>
              </w:rPr>
            </w:pPr>
            <w:r w:rsidRPr="00EF02D8">
              <w:rPr>
                <w:rFonts w:ascii="Arial" w:hAnsi="Arial" w:cs="Arial"/>
                <w:sz w:val="20"/>
                <w:szCs w:val="20"/>
              </w:rPr>
              <w:t>Nabavka i ugradnja čeličnih šavnih cevi proizvedene prema standardu  EN 10255 hidrotestirane na pritisak 50 bar</w:t>
            </w:r>
          </w:p>
          <w:p w:rsidR="00E532A8" w:rsidRPr="00EF02D8" w:rsidRDefault="00E532A8" w:rsidP="00B61AFF">
            <w:pPr>
              <w:rPr>
                <w:rFonts w:ascii="Arial" w:hAnsi="Arial" w:cs="Arial"/>
                <w:sz w:val="20"/>
                <w:szCs w:val="20"/>
              </w:rPr>
            </w:pPr>
            <w:r w:rsidRPr="00EF02D8">
              <w:rPr>
                <w:rFonts w:ascii="Arial" w:hAnsi="Arial" w:cs="Arial"/>
                <w:sz w:val="20"/>
                <w:szCs w:val="20"/>
              </w:rPr>
              <w:t xml:space="preserve">za povezivanje  sekundarnog dela podstanice sa razvodnim granama u objektu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r>
      <w:tr w:rsidR="00E532A8" w:rsidRPr="00EF02D8" w:rsidTr="00B61AFF">
        <w:trPr>
          <w:trHeight w:val="277"/>
        </w:trPr>
        <w:tc>
          <w:tcPr>
            <w:tcW w:w="851" w:type="dxa"/>
            <w:vMerge w:val="restart"/>
            <w:tcBorders>
              <w:top w:val="single" w:sz="4" w:space="0" w:color="auto"/>
              <w:left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rPr>
                <w:rFonts w:ascii="Arial" w:hAnsi="Arial" w:cs="Arial"/>
                <w:sz w:val="20"/>
                <w:szCs w:val="20"/>
              </w:rPr>
            </w:pPr>
            <w:r w:rsidRPr="00EF02D8">
              <w:rPr>
                <w:rFonts w:ascii="Arial" w:hAnsi="Arial" w:cs="Arial"/>
                <w:sz w:val="20"/>
                <w:szCs w:val="20"/>
              </w:rPr>
              <w:t>DN 20   (R3/4”)  ,  Ø 26,9x2,0 mm</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r w:rsidRPr="00EF02D8">
              <w:rPr>
                <w:rFonts w:ascii="Arial" w:hAnsi="Arial" w:cs="Arial"/>
                <w:sz w:val="20"/>
                <w:szCs w:val="20"/>
              </w:rPr>
              <w:t>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r w:rsidRPr="00EF02D8">
              <w:rPr>
                <w:rFonts w:ascii="Arial" w:hAnsi="Arial" w:cs="Arial"/>
                <w:sz w:val="20"/>
                <w:szCs w:val="20"/>
              </w:rPr>
              <w:t>1</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r>
      <w:tr w:rsidR="00E532A8" w:rsidRPr="00EF02D8" w:rsidTr="00B61AFF">
        <w:trPr>
          <w:trHeight w:val="277"/>
        </w:trPr>
        <w:tc>
          <w:tcPr>
            <w:tcW w:w="851" w:type="dxa"/>
            <w:vMerge/>
            <w:tcBorders>
              <w:left w:val="single" w:sz="4" w:space="0" w:color="auto"/>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rPr>
                <w:rFonts w:ascii="Arial" w:hAnsi="Arial" w:cs="Arial"/>
                <w:sz w:val="20"/>
                <w:szCs w:val="20"/>
                <w:lang w:val="sr-Latn-CS"/>
              </w:rPr>
            </w:pPr>
            <w:r w:rsidRPr="00EF02D8">
              <w:rPr>
                <w:rFonts w:ascii="Arial" w:hAnsi="Arial" w:cs="Arial"/>
                <w:sz w:val="20"/>
                <w:szCs w:val="20"/>
                <w:lang w:val="sr-Latn-CS"/>
              </w:rPr>
              <w:t xml:space="preserve">DN 65 ( R2½“)   ,  </w:t>
            </w:r>
            <w:r w:rsidRPr="00EF02D8">
              <w:rPr>
                <w:rFonts w:ascii="Arial" w:hAnsi="Arial" w:cs="Arial"/>
                <w:sz w:val="20"/>
                <w:szCs w:val="20"/>
              </w:rPr>
              <w:t>Ø 76.1x2,9 mm</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r w:rsidRPr="00EF02D8">
              <w:rPr>
                <w:rFonts w:ascii="Arial" w:hAnsi="Arial" w:cs="Arial"/>
                <w:sz w:val="20"/>
                <w:szCs w:val="20"/>
              </w:rPr>
              <w:t>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r w:rsidRPr="00EF02D8">
              <w:rPr>
                <w:rFonts w:ascii="Arial" w:hAnsi="Arial" w:cs="Arial"/>
                <w:sz w:val="20"/>
                <w:szCs w:val="20"/>
              </w:rPr>
              <w:t>10</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r>
      <w:tr w:rsidR="00E532A8" w:rsidRPr="00EF02D8" w:rsidTr="00B61AFF">
        <w:trPr>
          <w:trHeight w:val="277"/>
        </w:trPr>
        <w:tc>
          <w:tcPr>
            <w:tcW w:w="1071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EF02D8" w:rsidRDefault="00E532A8" w:rsidP="00B61AFF">
            <w:pPr>
              <w:ind w:right="-7"/>
              <w:jc w:val="center"/>
              <w:rPr>
                <w:rFonts w:ascii="Arial" w:hAnsi="Arial" w:cs="Arial"/>
                <w:sz w:val="20"/>
                <w:szCs w:val="20"/>
              </w:rPr>
            </w:pPr>
          </w:p>
        </w:tc>
      </w:tr>
      <w:tr w:rsidR="00E532A8" w:rsidRPr="00EF02D8" w:rsidTr="00B61AFF">
        <w:trPr>
          <w:trHeight w:val="277"/>
        </w:trPr>
        <w:tc>
          <w:tcPr>
            <w:tcW w:w="851" w:type="dxa"/>
            <w:tcBorders>
              <w:top w:val="single" w:sz="4" w:space="0" w:color="auto"/>
              <w:left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bCs/>
                <w:sz w:val="20"/>
                <w:szCs w:val="20"/>
              </w:rPr>
            </w:pPr>
            <w:r w:rsidRPr="00EF02D8">
              <w:rPr>
                <w:rFonts w:ascii="Arial" w:hAnsi="Arial" w:cs="Arial"/>
                <w:bCs/>
                <w:sz w:val="20"/>
                <w:szCs w:val="20"/>
              </w:rPr>
              <w:t>1.1.4</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rPr>
                <w:rFonts w:ascii="Arial" w:hAnsi="Arial" w:cs="Arial"/>
                <w:sz w:val="20"/>
                <w:szCs w:val="20"/>
                <w:lang w:val="sr-Latn-CS"/>
              </w:rPr>
            </w:pPr>
            <w:r w:rsidRPr="00EF02D8">
              <w:rPr>
                <w:rFonts w:ascii="Arial" w:hAnsi="Arial" w:cs="Arial"/>
                <w:sz w:val="20"/>
                <w:szCs w:val="20"/>
                <w:lang w:val="sr-Latn-CS"/>
              </w:rPr>
              <w:t>Spojni i zaptivni materijal, cevni lukovi, čvrsti i klizni oslonci,konzole, nosači, acetilen, kiseonik i sve potrebno za montažu cevi. Plaća se 50% od prethodne pozicije</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r w:rsidRPr="00EF02D8">
              <w:rPr>
                <w:rFonts w:ascii="Arial" w:hAnsi="Arial" w:cs="Arial"/>
                <w:sz w:val="20"/>
                <w:szCs w:val="20"/>
              </w:rPr>
              <w:t>0,5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r>
      <w:tr w:rsidR="00E532A8" w:rsidRPr="00152A16" w:rsidTr="00B61AFF">
        <w:trPr>
          <w:trHeight w:val="277"/>
        </w:trPr>
        <w:tc>
          <w:tcPr>
            <w:tcW w:w="1071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color w:val="FF0000"/>
                <w:sz w:val="20"/>
                <w:szCs w:val="20"/>
              </w:rPr>
            </w:pPr>
          </w:p>
        </w:tc>
      </w:tr>
      <w:tr w:rsidR="00E532A8" w:rsidRPr="00EF02D8"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bCs/>
                <w:sz w:val="20"/>
                <w:szCs w:val="20"/>
              </w:rPr>
            </w:pPr>
            <w:r w:rsidRPr="00EF02D8">
              <w:rPr>
                <w:rFonts w:ascii="Arial" w:hAnsi="Arial" w:cs="Arial"/>
                <w:bCs/>
                <w:sz w:val="20"/>
                <w:szCs w:val="20"/>
              </w:rPr>
              <w:t>1.1.</w:t>
            </w:r>
            <w:r>
              <w:rPr>
                <w:rFonts w:ascii="Arial" w:hAnsi="Arial" w:cs="Arial"/>
                <w:bCs/>
                <w:sz w:val="20"/>
                <w:szCs w:val="20"/>
              </w:rPr>
              <w:t>5</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rPr>
                <w:rFonts w:ascii="Arial" w:hAnsi="Arial" w:cs="Arial"/>
                <w:sz w:val="20"/>
                <w:szCs w:val="20"/>
              </w:rPr>
            </w:pPr>
            <w:r w:rsidRPr="00EF02D8">
              <w:rPr>
                <w:rFonts w:ascii="Arial" w:hAnsi="Arial" w:cs="Arial"/>
                <w:sz w:val="20"/>
                <w:szCs w:val="20"/>
              </w:rPr>
              <w:t>Nabavka i ugradnja čeličnih šavnih cevi proizvedene prema standardu  EN 10255 hidrotestirane na pritisak 50 bar</w:t>
            </w:r>
          </w:p>
          <w:p w:rsidR="00E532A8" w:rsidRPr="00EF02D8" w:rsidRDefault="00E532A8" w:rsidP="00B61AFF">
            <w:pPr>
              <w:rPr>
                <w:rFonts w:ascii="Arial" w:hAnsi="Arial" w:cs="Arial"/>
                <w:sz w:val="20"/>
                <w:szCs w:val="20"/>
              </w:rPr>
            </w:pPr>
            <w:r w:rsidRPr="00EF02D8">
              <w:rPr>
                <w:rFonts w:ascii="Arial" w:hAnsi="Arial" w:cs="Arial"/>
                <w:sz w:val="20"/>
                <w:szCs w:val="20"/>
              </w:rPr>
              <w:t xml:space="preserve">za povezivanje  sekundarnog dela podstanice sa razvodnim granama u objektu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r>
      <w:tr w:rsidR="00E532A8" w:rsidRPr="00EF02D8" w:rsidTr="00B61AFF">
        <w:trPr>
          <w:trHeight w:val="277"/>
        </w:trPr>
        <w:tc>
          <w:tcPr>
            <w:tcW w:w="851" w:type="dxa"/>
            <w:vMerge w:val="restart"/>
            <w:tcBorders>
              <w:top w:val="single" w:sz="4" w:space="0" w:color="auto"/>
              <w:left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rPr>
            </w:pPr>
            <w:r w:rsidRPr="00AE57D5">
              <w:rPr>
                <w:rFonts w:ascii="Arial" w:hAnsi="Arial" w:cs="Arial"/>
                <w:sz w:val="20"/>
                <w:szCs w:val="20"/>
              </w:rPr>
              <w:t>Cev DN 80 (R3”) , Ø 88,9x3,2 mm</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r>
              <w:rPr>
                <w:rFonts w:ascii="Arial" w:hAnsi="Arial" w:cs="Arial"/>
                <w:sz w:val="20"/>
                <w:szCs w:val="20"/>
              </w:rPr>
              <w:t>11</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r>
      <w:tr w:rsidR="00E532A8" w:rsidRPr="00EF02D8" w:rsidTr="00B61AFF">
        <w:trPr>
          <w:trHeight w:val="277"/>
        </w:trPr>
        <w:tc>
          <w:tcPr>
            <w:tcW w:w="851" w:type="dxa"/>
            <w:vMerge/>
            <w:tcBorders>
              <w:left w:val="single" w:sz="4" w:space="0" w:color="auto"/>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lang w:val="sr-Latn-CS"/>
              </w:rPr>
            </w:pPr>
            <w:r w:rsidRPr="00AE57D5">
              <w:rPr>
                <w:rFonts w:ascii="Arial" w:hAnsi="Arial" w:cs="Arial"/>
                <w:sz w:val="20"/>
                <w:szCs w:val="20"/>
              </w:rPr>
              <w:t>Cevni luk 90º , DN80 (R3”)</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r>
              <w:rPr>
                <w:rFonts w:ascii="Arial" w:hAnsi="Arial" w:cs="Arial"/>
                <w:sz w:val="20"/>
                <w:szCs w:val="20"/>
              </w:rPr>
              <w:t>9</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r>
      <w:tr w:rsidR="00E532A8" w:rsidRPr="00152A16" w:rsidTr="00B61AFF">
        <w:trPr>
          <w:trHeight w:val="277"/>
        </w:trPr>
        <w:tc>
          <w:tcPr>
            <w:tcW w:w="1071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color w:val="FF0000"/>
                <w:sz w:val="20"/>
                <w:szCs w:val="20"/>
              </w:rPr>
            </w:pPr>
          </w:p>
        </w:tc>
      </w:tr>
      <w:tr w:rsidR="00E532A8" w:rsidRPr="00EF02D8" w:rsidTr="00B61AFF">
        <w:trPr>
          <w:trHeight w:val="277"/>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bCs/>
                <w:sz w:val="20"/>
                <w:szCs w:val="20"/>
              </w:rPr>
            </w:pPr>
            <w:r w:rsidRPr="00EF02D8">
              <w:rPr>
                <w:rFonts w:ascii="Arial" w:hAnsi="Arial" w:cs="Arial"/>
                <w:bCs/>
                <w:sz w:val="20"/>
                <w:szCs w:val="20"/>
              </w:rPr>
              <w:t>1.1.</w:t>
            </w:r>
            <w:r>
              <w:rPr>
                <w:rFonts w:ascii="Arial" w:hAnsi="Arial" w:cs="Arial"/>
                <w:bCs/>
                <w:sz w:val="20"/>
                <w:szCs w:val="20"/>
              </w:rPr>
              <w:t>6</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rPr>
                <w:rFonts w:ascii="Arial" w:hAnsi="Arial" w:cs="Arial"/>
                <w:sz w:val="20"/>
                <w:szCs w:val="20"/>
              </w:rPr>
            </w:pPr>
            <w:r w:rsidRPr="00EF02D8">
              <w:rPr>
                <w:rFonts w:ascii="Arial" w:hAnsi="Arial" w:cs="Arial"/>
                <w:sz w:val="20"/>
                <w:szCs w:val="20"/>
              </w:rPr>
              <w:t xml:space="preserve">Nabavka i ugradnja čeličnih bešavnih cevi i čeličnih bešavnih cevnih lukova </w:t>
            </w:r>
            <w:r w:rsidRPr="00EF02D8">
              <w:rPr>
                <w:rFonts w:ascii="Arial" w:hAnsi="Arial" w:cs="Arial"/>
                <w:sz w:val="20"/>
                <w:szCs w:val="20"/>
                <w:lang w:val="sr-Latn-CS"/>
              </w:rPr>
              <w:t xml:space="preserve">i redukcija </w:t>
            </w:r>
            <w:r w:rsidRPr="00EF02D8">
              <w:rPr>
                <w:rFonts w:ascii="Arial" w:hAnsi="Arial" w:cs="Arial"/>
                <w:sz w:val="20"/>
                <w:szCs w:val="20"/>
              </w:rPr>
              <w:t>kvaliteta Č1212 SRPS C.B5.221 , DIN2448</w:t>
            </w:r>
            <w:r>
              <w:rPr>
                <w:rFonts w:ascii="Arial" w:hAnsi="Arial" w:cs="Arial"/>
                <w:sz w:val="20"/>
                <w:szCs w:val="20"/>
              </w:rPr>
              <w:t xml:space="preserve"> za povezivanje primarnog dela podstanice</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r>
      <w:tr w:rsidR="00E532A8" w:rsidRPr="00EF02D8" w:rsidTr="00B61AFF">
        <w:trPr>
          <w:trHeight w:val="277"/>
        </w:trPr>
        <w:tc>
          <w:tcPr>
            <w:tcW w:w="851" w:type="dxa"/>
            <w:vMerge/>
            <w:tcBorders>
              <w:left w:val="single" w:sz="4" w:space="0" w:color="auto"/>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rPr>
                <w:rFonts w:ascii="Arial" w:hAnsi="Arial" w:cs="Arial"/>
                <w:sz w:val="20"/>
                <w:szCs w:val="20"/>
              </w:rPr>
            </w:pPr>
            <w:r w:rsidRPr="00EF02D8">
              <w:rPr>
                <w:rFonts w:ascii="Arial" w:hAnsi="Arial" w:cs="Arial"/>
                <w:sz w:val="20"/>
                <w:szCs w:val="20"/>
              </w:rPr>
              <w:t>Cev DN 65 (</w:t>
            </w:r>
            <w:r w:rsidRPr="00EF02D8">
              <w:rPr>
                <w:rFonts w:ascii="Arial" w:hAnsi="Arial" w:cs="Arial"/>
                <w:sz w:val="20"/>
                <w:szCs w:val="20"/>
                <w:lang w:val="sr-Latn-CS"/>
              </w:rPr>
              <w:t>R2½“</w:t>
            </w:r>
            <w:r>
              <w:rPr>
                <w:rFonts w:ascii="Arial" w:hAnsi="Arial" w:cs="Arial"/>
                <w:sz w:val="20"/>
                <w:szCs w:val="20"/>
              </w:rPr>
              <w:t>) , Ø 76,1x2,9</w:t>
            </w:r>
            <w:r w:rsidRPr="00EF02D8">
              <w:rPr>
                <w:rFonts w:ascii="Arial" w:hAnsi="Arial" w:cs="Arial"/>
                <w:sz w:val="20"/>
                <w:szCs w:val="20"/>
              </w:rPr>
              <w:t xml:space="preserve"> mm</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r w:rsidRPr="00EF02D8">
              <w:rPr>
                <w:rFonts w:ascii="Arial" w:hAnsi="Arial" w:cs="Arial"/>
                <w:sz w:val="20"/>
                <w:szCs w:val="20"/>
              </w:rPr>
              <w:t>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r w:rsidRPr="00EF02D8">
              <w:rPr>
                <w:rFonts w:ascii="Arial" w:hAnsi="Arial" w:cs="Arial"/>
                <w:sz w:val="20"/>
                <w:szCs w:val="20"/>
              </w:rPr>
              <w:t>12</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r>
      <w:tr w:rsidR="00E532A8" w:rsidRPr="00EF02D8" w:rsidTr="00B61AFF">
        <w:trPr>
          <w:trHeight w:val="277"/>
        </w:trPr>
        <w:tc>
          <w:tcPr>
            <w:tcW w:w="10710" w:type="dxa"/>
            <w:gridSpan w:val="8"/>
            <w:tcBorders>
              <w:left w:val="single" w:sz="4" w:space="0" w:color="auto"/>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r>
      <w:tr w:rsidR="00E532A8" w:rsidRPr="00EF02D8"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bCs/>
                <w:sz w:val="20"/>
                <w:szCs w:val="20"/>
              </w:rPr>
            </w:pPr>
            <w:r>
              <w:rPr>
                <w:rFonts w:ascii="Arial" w:hAnsi="Arial" w:cs="Arial"/>
                <w:bCs/>
                <w:sz w:val="20"/>
                <w:szCs w:val="20"/>
              </w:rPr>
              <w:t>1.1.7</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rPr>
                <w:rFonts w:ascii="Arial" w:hAnsi="Arial" w:cs="Arial"/>
                <w:sz w:val="20"/>
                <w:szCs w:val="20"/>
                <w:lang w:val="sr-Latn-CS"/>
              </w:rPr>
            </w:pPr>
            <w:r w:rsidRPr="00EF02D8">
              <w:rPr>
                <w:rFonts w:ascii="Arial" w:hAnsi="Arial" w:cs="Arial"/>
                <w:sz w:val="20"/>
                <w:szCs w:val="20"/>
                <w:lang w:val="sr-Latn-CS"/>
              </w:rPr>
              <w:t>Spojni i zaptivni materijal, cevni lukovi, čvrsti i klizni oslonci,konzole, nosači, acetilen, kiseonik i sve potrebno za montažu cevi. Plaća se 50% od prethodne pozicije</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r w:rsidRPr="00EF02D8">
              <w:rPr>
                <w:rFonts w:ascii="Arial" w:hAnsi="Arial" w:cs="Arial"/>
                <w:sz w:val="20"/>
                <w:szCs w:val="20"/>
              </w:rPr>
              <w:t>0,5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r>
      <w:tr w:rsidR="00E532A8" w:rsidRPr="00152A16" w:rsidTr="00B61AFF">
        <w:trPr>
          <w:trHeight w:val="277"/>
        </w:trPr>
        <w:tc>
          <w:tcPr>
            <w:tcW w:w="10710" w:type="dxa"/>
            <w:gridSpan w:val="8"/>
            <w:tcBorders>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color w:val="FF0000"/>
                <w:sz w:val="20"/>
                <w:szCs w:val="20"/>
              </w:rPr>
            </w:pPr>
          </w:p>
        </w:tc>
      </w:tr>
      <w:tr w:rsidR="00E532A8" w:rsidRPr="0021523D" w:rsidTr="00B61AFF">
        <w:trPr>
          <w:trHeight w:val="277"/>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bCs/>
                <w:sz w:val="20"/>
                <w:szCs w:val="20"/>
              </w:rPr>
            </w:pPr>
            <w:r>
              <w:rPr>
                <w:rFonts w:ascii="Arial" w:hAnsi="Arial" w:cs="Arial"/>
                <w:bCs/>
                <w:sz w:val="20"/>
                <w:szCs w:val="20"/>
              </w:rPr>
              <w:t>1.1.8</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rPr>
                <w:rFonts w:ascii="Arial" w:hAnsi="Arial" w:cs="Arial"/>
                <w:sz w:val="20"/>
                <w:szCs w:val="20"/>
                <w:lang w:val="sr-Latn-CS"/>
              </w:rPr>
            </w:pPr>
            <w:r w:rsidRPr="0021523D">
              <w:rPr>
                <w:rFonts w:ascii="Arial" w:hAnsi="Arial" w:cs="Arial"/>
                <w:sz w:val="20"/>
                <w:szCs w:val="20"/>
              </w:rPr>
              <w:t>Nabavka i ugradnja kuglastih ventila sa prirubnicama, kontraprirubnicama, zaptivnim i spojnim materijalom, NP16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r>
      <w:tr w:rsidR="00E532A8" w:rsidRPr="0021523D" w:rsidTr="00B61AFF">
        <w:trPr>
          <w:trHeight w:val="277"/>
        </w:trPr>
        <w:tc>
          <w:tcPr>
            <w:tcW w:w="85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rPr>
                <w:rFonts w:ascii="Arial" w:hAnsi="Arial" w:cs="Arial"/>
                <w:sz w:val="20"/>
                <w:szCs w:val="20"/>
              </w:rPr>
            </w:pPr>
            <w:r w:rsidRPr="0021523D">
              <w:rPr>
                <w:rFonts w:ascii="Arial" w:hAnsi="Arial" w:cs="Arial"/>
                <w:sz w:val="20"/>
                <w:szCs w:val="20"/>
              </w:rPr>
              <w:t>prirubnički kuglasti ventil DN20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r w:rsidRPr="0021523D">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r w:rsidRPr="0021523D">
              <w:rPr>
                <w:rFonts w:ascii="Arial" w:hAnsi="Arial" w:cs="Arial"/>
                <w:sz w:val="20"/>
                <w:szCs w:val="20"/>
              </w:rPr>
              <w:t>1</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r>
      <w:tr w:rsidR="00E532A8" w:rsidRPr="0021523D" w:rsidTr="00B61AFF">
        <w:trPr>
          <w:trHeight w:val="277"/>
        </w:trPr>
        <w:tc>
          <w:tcPr>
            <w:tcW w:w="85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rPr>
                <w:rFonts w:ascii="Arial" w:hAnsi="Arial" w:cs="Arial"/>
                <w:sz w:val="20"/>
                <w:szCs w:val="20"/>
              </w:rPr>
            </w:pPr>
            <w:r w:rsidRPr="0021523D">
              <w:rPr>
                <w:rFonts w:ascii="Arial" w:hAnsi="Arial" w:cs="Arial"/>
                <w:sz w:val="20"/>
                <w:szCs w:val="20"/>
              </w:rPr>
              <w:t>prirubnički kuglasti ventil DN65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r w:rsidRPr="0021523D">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r w:rsidRPr="0021523D">
              <w:rPr>
                <w:rFonts w:ascii="Arial" w:hAnsi="Arial" w:cs="Arial"/>
                <w:sz w:val="20"/>
                <w:szCs w:val="20"/>
              </w:rPr>
              <w:t>4</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r>
      <w:tr w:rsidR="00E532A8" w:rsidRPr="0021523D" w:rsidTr="00B61AFF">
        <w:trPr>
          <w:trHeight w:val="277"/>
        </w:trPr>
        <w:tc>
          <w:tcPr>
            <w:tcW w:w="85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rPr>
                <w:rFonts w:ascii="Arial" w:hAnsi="Arial" w:cs="Arial"/>
                <w:sz w:val="20"/>
                <w:szCs w:val="20"/>
                <w:lang w:val="sr-Latn-CS"/>
              </w:rPr>
            </w:pPr>
            <w:r w:rsidRPr="0021523D">
              <w:rPr>
                <w:rFonts w:ascii="Arial" w:hAnsi="Arial" w:cs="Arial"/>
                <w:sz w:val="20"/>
                <w:szCs w:val="20"/>
              </w:rPr>
              <w:t>prirubnički kuglasti ventil DN80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r w:rsidRPr="0021523D">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r w:rsidRPr="0021523D">
              <w:rPr>
                <w:rFonts w:ascii="Arial" w:hAnsi="Arial" w:cs="Arial"/>
                <w:sz w:val="20"/>
                <w:szCs w:val="20"/>
              </w:rPr>
              <w:t>2</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r>
      <w:tr w:rsidR="00E532A8" w:rsidRPr="00152A16" w:rsidTr="00B61AFF">
        <w:trPr>
          <w:trHeight w:val="277"/>
        </w:trPr>
        <w:tc>
          <w:tcPr>
            <w:tcW w:w="1071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color w:val="FF0000"/>
                <w:sz w:val="20"/>
                <w:szCs w:val="20"/>
              </w:rPr>
            </w:pPr>
          </w:p>
        </w:tc>
      </w:tr>
      <w:tr w:rsidR="00E532A8" w:rsidRPr="0021523D" w:rsidTr="00B61AFF">
        <w:trPr>
          <w:trHeight w:val="277"/>
        </w:trPr>
        <w:tc>
          <w:tcPr>
            <w:tcW w:w="851" w:type="dxa"/>
            <w:vMerge w:val="restart"/>
            <w:tcBorders>
              <w:left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bCs/>
                <w:sz w:val="20"/>
                <w:szCs w:val="20"/>
              </w:rPr>
            </w:pPr>
            <w:r>
              <w:rPr>
                <w:rFonts w:ascii="Arial" w:hAnsi="Arial" w:cs="Arial"/>
                <w:bCs/>
                <w:sz w:val="20"/>
                <w:szCs w:val="20"/>
              </w:rPr>
              <w:t>1.1.9</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rPr>
                <w:rFonts w:ascii="Arial" w:hAnsi="Arial" w:cs="Arial"/>
                <w:sz w:val="20"/>
                <w:szCs w:val="20"/>
                <w:lang w:val="sr-Latn-CS"/>
              </w:rPr>
            </w:pPr>
            <w:r w:rsidRPr="0021523D">
              <w:rPr>
                <w:rFonts w:ascii="Arial" w:hAnsi="Arial" w:cs="Arial"/>
                <w:sz w:val="20"/>
                <w:szCs w:val="20"/>
              </w:rPr>
              <w:t>Nabavka i ugradnja balansnih ventila sa prirubnicama, kontraprirubnicama, zaptivnim i spojnim materijalom, NP16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r>
      <w:tr w:rsidR="00E532A8" w:rsidRPr="0021523D" w:rsidTr="00B61AFF">
        <w:trPr>
          <w:trHeight w:val="277"/>
        </w:trPr>
        <w:tc>
          <w:tcPr>
            <w:tcW w:w="851" w:type="dxa"/>
            <w:vMerge/>
            <w:tcBorders>
              <w:left w:val="single" w:sz="4" w:space="0" w:color="auto"/>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rPr>
                <w:rFonts w:ascii="Arial" w:hAnsi="Arial" w:cs="Arial"/>
                <w:sz w:val="20"/>
                <w:szCs w:val="20"/>
              </w:rPr>
            </w:pPr>
            <w:r w:rsidRPr="0021523D">
              <w:rPr>
                <w:rFonts w:ascii="Arial" w:hAnsi="Arial" w:cs="Arial"/>
                <w:sz w:val="20"/>
                <w:szCs w:val="20"/>
              </w:rPr>
              <w:t>prirubnički balansni ventil DN65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r w:rsidRPr="0021523D">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r w:rsidRPr="0021523D">
              <w:rPr>
                <w:rFonts w:ascii="Arial" w:hAnsi="Arial" w:cs="Arial"/>
                <w:sz w:val="20"/>
                <w:szCs w:val="20"/>
              </w:rPr>
              <w:t>2</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r>
      <w:tr w:rsidR="00E532A8" w:rsidRPr="0021523D" w:rsidTr="00B61AFF">
        <w:trPr>
          <w:trHeight w:val="277"/>
        </w:trPr>
        <w:tc>
          <w:tcPr>
            <w:tcW w:w="1071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r>
      <w:tr w:rsidR="00E532A8" w:rsidRPr="00EF02D8"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bCs/>
                <w:sz w:val="20"/>
                <w:szCs w:val="20"/>
              </w:rPr>
            </w:pPr>
            <w:r w:rsidRPr="00EF02D8">
              <w:rPr>
                <w:rFonts w:ascii="Arial" w:hAnsi="Arial" w:cs="Arial"/>
                <w:bCs/>
                <w:sz w:val="20"/>
                <w:szCs w:val="20"/>
              </w:rPr>
              <w:t>1.1.</w:t>
            </w:r>
            <w:r>
              <w:rPr>
                <w:rFonts w:ascii="Arial" w:hAnsi="Arial" w:cs="Arial"/>
                <w:bCs/>
                <w:sz w:val="20"/>
                <w:szCs w:val="20"/>
              </w:rPr>
              <w:t>10</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rPr>
                <w:rFonts w:ascii="Arial" w:hAnsi="Arial" w:cs="Arial"/>
                <w:sz w:val="20"/>
                <w:szCs w:val="20"/>
              </w:rPr>
            </w:pPr>
            <w:r w:rsidRPr="00EF02D8">
              <w:rPr>
                <w:rFonts w:ascii="Arial" w:hAnsi="Arial" w:cs="Arial"/>
                <w:sz w:val="20"/>
                <w:szCs w:val="20"/>
              </w:rPr>
              <w:t>Nabavka i ugradnja kotlovskih slavina R ½”</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r w:rsidRPr="00EF02D8">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r w:rsidRPr="00EF02D8">
              <w:rPr>
                <w:rFonts w:ascii="Arial" w:hAnsi="Arial" w:cs="Arial"/>
                <w:sz w:val="20"/>
                <w:szCs w:val="20"/>
              </w:rPr>
              <w:t>6</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r>
      <w:tr w:rsidR="00E532A8" w:rsidRPr="00152A16" w:rsidTr="00B61AFF">
        <w:trPr>
          <w:trHeight w:val="277"/>
        </w:trPr>
        <w:tc>
          <w:tcPr>
            <w:tcW w:w="1071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color w:val="FF0000"/>
                <w:sz w:val="20"/>
                <w:szCs w:val="20"/>
              </w:rPr>
            </w:pPr>
          </w:p>
        </w:tc>
      </w:tr>
      <w:tr w:rsidR="00E532A8" w:rsidRPr="0021523D"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bCs/>
                <w:sz w:val="20"/>
                <w:szCs w:val="20"/>
              </w:rPr>
            </w:pPr>
            <w:r>
              <w:rPr>
                <w:rFonts w:ascii="Arial" w:hAnsi="Arial" w:cs="Arial"/>
                <w:bCs/>
                <w:sz w:val="20"/>
                <w:szCs w:val="20"/>
              </w:rPr>
              <w:t>1.1.11</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rPr>
                <w:rFonts w:ascii="Arial" w:hAnsi="Arial" w:cs="Arial"/>
                <w:sz w:val="20"/>
                <w:szCs w:val="20"/>
                <w:lang w:val="sr-Latn-CS"/>
              </w:rPr>
            </w:pPr>
            <w:r w:rsidRPr="0021523D">
              <w:rPr>
                <w:rFonts w:ascii="Arial" w:hAnsi="Arial" w:cs="Arial"/>
                <w:sz w:val="20"/>
                <w:szCs w:val="20"/>
              </w:rPr>
              <w:t xml:space="preserve">Izrada i </w:t>
            </w:r>
            <w:r w:rsidRPr="0021523D">
              <w:rPr>
                <w:rFonts w:ascii="Arial" w:hAnsi="Arial" w:cs="Arial"/>
                <w:sz w:val="20"/>
                <w:szCs w:val="20"/>
                <w:lang w:val="sr-Latn-CS"/>
              </w:rPr>
              <w:t>ugradnja odzračnog suda od crne bešavne cevi dim. DN150 (168.3x3.6 mm) L=250 mm komplet saispusnom cevi R 3/8</w:t>
            </w:r>
            <w:r w:rsidRPr="0021523D">
              <w:rPr>
                <w:rFonts w:ascii="Arial" w:hAnsi="Arial" w:cs="Arial"/>
                <w:sz w:val="20"/>
                <w:szCs w:val="20"/>
              </w:rPr>
              <w:t>” I loptastom slavinom 3/8”.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r w:rsidRPr="0021523D">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r w:rsidRPr="0021523D">
              <w:rPr>
                <w:rFonts w:ascii="Arial" w:hAnsi="Arial" w:cs="Arial"/>
                <w:sz w:val="20"/>
                <w:szCs w:val="20"/>
              </w:rPr>
              <w:t>2</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r>
      <w:tr w:rsidR="00E532A8" w:rsidRPr="00152A16" w:rsidTr="00B61AFF">
        <w:trPr>
          <w:trHeight w:val="277"/>
        </w:trPr>
        <w:tc>
          <w:tcPr>
            <w:tcW w:w="1071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color w:val="FF0000"/>
                <w:sz w:val="20"/>
                <w:szCs w:val="20"/>
              </w:rPr>
            </w:pPr>
          </w:p>
        </w:tc>
      </w:tr>
      <w:tr w:rsidR="00E532A8" w:rsidRPr="0021523D"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bCs/>
                <w:sz w:val="20"/>
                <w:szCs w:val="20"/>
              </w:rPr>
            </w:pPr>
            <w:r w:rsidRPr="0021523D">
              <w:rPr>
                <w:rFonts w:ascii="Arial" w:hAnsi="Arial" w:cs="Arial"/>
                <w:bCs/>
                <w:sz w:val="20"/>
                <w:szCs w:val="20"/>
              </w:rPr>
              <w:t>1.1.1</w:t>
            </w:r>
            <w:r>
              <w:rPr>
                <w:rFonts w:ascii="Arial" w:hAnsi="Arial" w:cs="Arial"/>
                <w:bCs/>
                <w:sz w:val="20"/>
                <w:szCs w:val="20"/>
              </w:rPr>
              <w:t>2</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rPr>
                <w:rFonts w:ascii="Arial" w:hAnsi="Arial" w:cs="Arial"/>
                <w:sz w:val="20"/>
                <w:szCs w:val="20"/>
              </w:rPr>
            </w:pPr>
            <w:r w:rsidRPr="0021523D">
              <w:rPr>
                <w:rFonts w:ascii="Arial" w:hAnsi="Arial" w:cs="Arial"/>
                <w:sz w:val="20"/>
                <w:szCs w:val="20"/>
              </w:rPr>
              <w:t xml:space="preserve">Nabavka i ugradnja razdelnika i sabirnika </w:t>
            </w:r>
            <w:r>
              <w:rPr>
                <w:rFonts w:ascii="Arial" w:hAnsi="Arial" w:cs="Arial"/>
                <w:sz w:val="20"/>
                <w:szCs w:val="20"/>
              </w:rPr>
              <w:t>dimenzija Ø 219,1x4,5 mm , L= 65</w:t>
            </w:r>
            <w:r w:rsidRPr="0021523D">
              <w:rPr>
                <w:rFonts w:ascii="Arial" w:hAnsi="Arial" w:cs="Arial"/>
                <w:sz w:val="20"/>
                <w:szCs w:val="20"/>
              </w:rPr>
              <w:t>0 mm  sa priključcima DN</w:t>
            </w:r>
            <w:r>
              <w:rPr>
                <w:rFonts w:ascii="Arial" w:hAnsi="Arial" w:cs="Arial"/>
                <w:sz w:val="20"/>
                <w:szCs w:val="20"/>
              </w:rPr>
              <w:t>80 (sa donje strane) i 2x</w:t>
            </w:r>
            <w:r w:rsidRPr="0021523D">
              <w:rPr>
                <w:rFonts w:ascii="Arial" w:hAnsi="Arial" w:cs="Arial"/>
                <w:sz w:val="20"/>
                <w:szCs w:val="20"/>
              </w:rPr>
              <w:t>DN65 (sa gornje strane)</w:t>
            </w:r>
            <w:r>
              <w:rPr>
                <w:rFonts w:ascii="Arial" w:hAnsi="Arial" w:cs="Arial"/>
                <w:sz w:val="20"/>
                <w:szCs w:val="20"/>
              </w:rPr>
              <w:t>. Osno rastojanje između gornjih priključaka 320 mm.</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532A8" w:rsidRPr="0021523D" w:rsidRDefault="00E532A8" w:rsidP="00B61AFF">
            <w:pPr>
              <w:jc w:val="center"/>
              <w:rPr>
                <w:rFonts w:ascii="Arial" w:hAnsi="Arial" w:cs="Arial"/>
                <w:sz w:val="20"/>
                <w:szCs w:val="20"/>
              </w:rPr>
            </w:pPr>
            <w:r w:rsidRPr="0021523D">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532A8" w:rsidRPr="0021523D" w:rsidRDefault="00E532A8" w:rsidP="00B61AFF">
            <w:pPr>
              <w:jc w:val="center"/>
              <w:rPr>
                <w:rFonts w:ascii="Arial" w:hAnsi="Arial" w:cs="Arial"/>
                <w:sz w:val="20"/>
                <w:szCs w:val="20"/>
              </w:rPr>
            </w:pPr>
            <w:r>
              <w:rPr>
                <w:rFonts w:ascii="Arial" w:hAnsi="Arial" w:cs="Arial"/>
                <w:sz w:val="20"/>
                <w:szCs w:val="20"/>
              </w:rPr>
              <w:t>1</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r>
      <w:tr w:rsidR="00E532A8" w:rsidRPr="00152A16" w:rsidTr="00B61AFF">
        <w:trPr>
          <w:trHeight w:val="277"/>
        </w:trPr>
        <w:tc>
          <w:tcPr>
            <w:tcW w:w="1071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color w:val="FF0000"/>
                <w:sz w:val="20"/>
                <w:szCs w:val="20"/>
              </w:rPr>
            </w:pPr>
          </w:p>
        </w:tc>
      </w:tr>
      <w:tr w:rsidR="00E532A8" w:rsidRPr="0021523D"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bCs/>
                <w:sz w:val="20"/>
                <w:szCs w:val="20"/>
              </w:rPr>
            </w:pPr>
            <w:r>
              <w:rPr>
                <w:rFonts w:ascii="Arial" w:hAnsi="Arial" w:cs="Arial"/>
                <w:bCs/>
                <w:sz w:val="20"/>
                <w:szCs w:val="20"/>
              </w:rPr>
              <w:t>1.1.13</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rPr>
                <w:rFonts w:ascii="Arial" w:hAnsi="Arial" w:cs="Arial"/>
                <w:sz w:val="20"/>
                <w:szCs w:val="20"/>
              </w:rPr>
            </w:pPr>
            <w:r w:rsidRPr="0021523D">
              <w:rPr>
                <w:rFonts w:ascii="Arial" w:hAnsi="Arial" w:cs="Arial"/>
                <w:sz w:val="20"/>
                <w:szCs w:val="20"/>
              </w:rPr>
              <w:t xml:space="preserve">Nabavka i ugradnja termomanometra sa radijalnim priključkom, opsega merenja 0-6 bar i 0-120 ºC.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532A8" w:rsidRPr="0021523D" w:rsidRDefault="00E532A8" w:rsidP="00B61AFF">
            <w:pPr>
              <w:rPr>
                <w:rFonts w:ascii="Arial" w:hAnsi="Arial" w:cs="Arial"/>
                <w:sz w:val="20"/>
                <w:szCs w:val="20"/>
              </w:rPr>
            </w:pPr>
            <w:r w:rsidRPr="0021523D">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532A8" w:rsidRPr="0021523D" w:rsidRDefault="00E532A8" w:rsidP="00B61AFF">
            <w:pPr>
              <w:jc w:val="center"/>
              <w:rPr>
                <w:rFonts w:ascii="Arial" w:hAnsi="Arial" w:cs="Arial"/>
                <w:sz w:val="20"/>
                <w:szCs w:val="20"/>
              </w:rPr>
            </w:pPr>
            <w:r w:rsidRPr="0021523D">
              <w:rPr>
                <w:rFonts w:ascii="Arial" w:hAnsi="Arial" w:cs="Arial"/>
                <w:sz w:val="20"/>
                <w:szCs w:val="20"/>
              </w:rPr>
              <w:t>1</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r>
      <w:tr w:rsidR="00E532A8" w:rsidRPr="00152A16" w:rsidTr="00B61AFF">
        <w:trPr>
          <w:trHeight w:val="277"/>
        </w:trPr>
        <w:tc>
          <w:tcPr>
            <w:tcW w:w="1071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color w:val="FF0000"/>
                <w:sz w:val="20"/>
                <w:szCs w:val="20"/>
              </w:rPr>
            </w:pPr>
          </w:p>
        </w:tc>
      </w:tr>
      <w:tr w:rsidR="00E532A8" w:rsidRPr="0021523D"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bCs/>
                <w:sz w:val="20"/>
                <w:szCs w:val="20"/>
              </w:rPr>
            </w:pPr>
            <w:r>
              <w:rPr>
                <w:rFonts w:ascii="Arial" w:hAnsi="Arial" w:cs="Arial"/>
                <w:bCs/>
                <w:sz w:val="20"/>
                <w:szCs w:val="20"/>
              </w:rPr>
              <w:t>1.1.14</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rPr>
                <w:rFonts w:ascii="Arial" w:hAnsi="Arial" w:cs="Arial"/>
                <w:sz w:val="20"/>
                <w:szCs w:val="20"/>
              </w:rPr>
            </w:pPr>
            <w:r w:rsidRPr="0021523D">
              <w:rPr>
                <w:rFonts w:ascii="Arial" w:hAnsi="Arial" w:cs="Arial"/>
                <w:sz w:val="20"/>
                <w:szCs w:val="20"/>
              </w:rPr>
              <w:t xml:space="preserve">Nabavka i ugradnja termometra (ugaoni) sa mesinganom čaurom opsega 0-120ºC.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532A8" w:rsidRPr="0021523D" w:rsidRDefault="00E532A8" w:rsidP="00B61AFF">
            <w:pPr>
              <w:jc w:val="center"/>
              <w:rPr>
                <w:rFonts w:ascii="Arial" w:hAnsi="Arial" w:cs="Arial"/>
                <w:sz w:val="20"/>
                <w:szCs w:val="20"/>
              </w:rPr>
            </w:pPr>
            <w:r w:rsidRPr="0021523D">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532A8" w:rsidRPr="0021523D" w:rsidRDefault="00E532A8" w:rsidP="00B61AFF">
            <w:pPr>
              <w:jc w:val="center"/>
              <w:rPr>
                <w:rFonts w:ascii="Arial" w:hAnsi="Arial" w:cs="Arial"/>
                <w:sz w:val="20"/>
                <w:szCs w:val="20"/>
              </w:rPr>
            </w:pPr>
            <w:r w:rsidRPr="0021523D">
              <w:rPr>
                <w:rFonts w:ascii="Arial" w:hAnsi="Arial" w:cs="Arial"/>
                <w:sz w:val="20"/>
                <w:szCs w:val="20"/>
              </w:rPr>
              <w:t>2</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r>
      <w:tr w:rsidR="00E532A8" w:rsidRPr="00152A16" w:rsidTr="00B61AFF">
        <w:trPr>
          <w:trHeight w:val="277"/>
        </w:trPr>
        <w:tc>
          <w:tcPr>
            <w:tcW w:w="1071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color w:val="FF0000"/>
                <w:sz w:val="20"/>
                <w:szCs w:val="20"/>
              </w:rPr>
            </w:pPr>
          </w:p>
        </w:tc>
      </w:tr>
      <w:tr w:rsidR="00E532A8" w:rsidRPr="00DE448B"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DE448B" w:rsidRDefault="00E532A8" w:rsidP="00B61AFF">
            <w:pPr>
              <w:jc w:val="center"/>
              <w:rPr>
                <w:rFonts w:ascii="Arial" w:hAnsi="Arial" w:cs="Arial"/>
                <w:bCs/>
                <w:sz w:val="20"/>
                <w:szCs w:val="20"/>
              </w:rPr>
            </w:pPr>
            <w:r w:rsidRPr="00DE448B">
              <w:rPr>
                <w:rFonts w:ascii="Arial" w:hAnsi="Arial" w:cs="Arial"/>
                <w:bCs/>
                <w:sz w:val="20"/>
                <w:szCs w:val="20"/>
              </w:rPr>
              <w:t>1.1.1</w:t>
            </w:r>
            <w:r>
              <w:rPr>
                <w:rFonts w:ascii="Arial" w:hAnsi="Arial" w:cs="Arial"/>
                <w:bCs/>
                <w:sz w:val="20"/>
                <w:szCs w:val="20"/>
              </w:rPr>
              <w:t>5</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DE448B" w:rsidRDefault="00E532A8" w:rsidP="00B61AFF">
            <w:pPr>
              <w:rPr>
                <w:rFonts w:ascii="Arial" w:hAnsi="Arial" w:cs="Arial"/>
                <w:sz w:val="20"/>
                <w:szCs w:val="20"/>
              </w:rPr>
            </w:pPr>
            <w:r w:rsidRPr="00DE448B">
              <w:rPr>
                <w:rFonts w:ascii="Arial" w:hAnsi="Arial" w:cs="Arial"/>
                <w:sz w:val="20"/>
                <w:szCs w:val="20"/>
              </w:rPr>
              <w:t>Čišćenje i površinska zaštita temeljnom bojom cevne mreže , oslonaca i držača u dva premaza.</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532A8" w:rsidRPr="00DE448B" w:rsidRDefault="00E532A8" w:rsidP="00B61AFF">
            <w:pPr>
              <w:jc w:val="center"/>
              <w:rPr>
                <w:rFonts w:ascii="Arial" w:hAnsi="Arial" w:cs="Arial"/>
                <w:sz w:val="20"/>
                <w:szCs w:val="20"/>
              </w:rPr>
            </w:pPr>
            <w:r w:rsidRPr="00DE448B">
              <w:rPr>
                <w:rFonts w:ascii="Arial" w:hAnsi="Arial" w:cs="Arial"/>
                <w:sz w:val="20"/>
                <w:szCs w:val="20"/>
              </w:rPr>
              <w:t>m</w:t>
            </w:r>
            <w:r w:rsidRPr="00DE448B">
              <w:rPr>
                <w:rFonts w:ascii="Arial" w:hAnsi="Arial" w:cs="Arial"/>
                <w:vertAlign w:val="superscript"/>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532A8" w:rsidRPr="00DE448B" w:rsidRDefault="00E532A8" w:rsidP="00B61AFF">
            <w:pPr>
              <w:jc w:val="center"/>
              <w:rPr>
                <w:rFonts w:ascii="Arial" w:hAnsi="Arial" w:cs="Arial"/>
                <w:sz w:val="20"/>
                <w:szCs w:val="20"/>
              </w:rPr>
            </w:pPr>
            <w:r w:rsidRPr="00DE448B">
              <w:rPr>
                <w:rFonts w:ascii="Arial" w:hAnsi="Arial" w:cs="Arial"/>
                <w:sz w:val="20"/>
                <w:szCs w:val="20"/>
              </w:rPr>
              <w:t>10</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DE448B"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DE448B"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DE448B"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DE448B" w:rsidRDefault="00E532A8" w:rsidP="00B61AFF">
            <w:pPr>
              <w:jc w:val="center"/>
              <w:rPr>
                <w:rFonts w:ascii="Arial" w:hAnsi="Arial" w:cs="Arial"/>
                <w:sz w:val="20"/>
                <w:szCs w:val="20"/>
              </w:rPr>
            </w:pPr>
          </w:p>
        </w:tc>
      </w:tr>
      <w:tr w:rsidR="00E532A8" w:rsidRPr="00DE448B" w:rsidTr="00B61AFF">
        <w:trPr>
          <w:trHeight w:val="277"/>
        </w:trPr>
        <w:tc>
          <w:tcPr>
            <w:tcW w:w="1071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DE448B" w:rsidRDefault="00E532A8" w:rsidP="00B61AFF">
            <w:pPr>
              <w:jc w:val="center"/>
              <w:rPr>
                <w:rFonts w:ascii="Arial" w:hAnsi="Arial" w:cs="Arial"/>
                <w:sz w:val="20"/>
                <w:szCs w:val="20"/>
              </w:rPr>
            </w:pPr>
          </w:p>
        </w:tc>
      </w:tr>
      <w:tr w:rsidR="00E532A8" w:rsidRPr="00152A16" w:rsidTr="00B61AFF">
        <w:trPr>
          <w:trHeight w:val="277"/>
        </w:trPr>
        <w:tc>
          <w:tcPr>
            <w:tcW w:w="65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right"/>
              <w:rPr>
                <w:rFonts w:ascii="Arial" w:hAnsi="Arial" w:cs="Arial"/>
                <w:sz w:val="20"/>
                <w:szCs w:val="20"/>
              </w:rPr>
            </w:pPr>
            <w:r w:rsidRPr="00152A16">
              <w:rPr>
                <w:rFonts w:ascii="Arial" w:hAnsi="Arial" w:cs="Arial"/>
                <w:sz w:val="20"/>
                <w:szCs w:val="20"/>
              </w:rPr>
              <w:t> </w:t>
            </w:r>
            <w:r w:rsidRPr="00152A16">
              <w:rPr>
                <w:rFonts w:ascii="Arial" w:hAnsi="Arial" w:cs="Arial"/>
                <w:b/>
                <w:sz w:val="20"/>
                <w:szCs w:val="20"/>
              </w:rPr>
              <w:t>UKUPNO MAŠINSKI RADOVI:</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r>
      <w:tr w:rsidR="00E532A8" w:rsidRPr="00152A16"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b/>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rPr>
                <w:rFonts w:ascii="Arial" w:hAnsi="Arial" w:cs="Arial"/>
                <w:b/>
                <w:bCs/>
                <w:iCs/>
                <w:sz w:val="20"/>
                <w:szCs w:val="20"/>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r>
      <w:tr w:rsidR="00E532A8" w:rsidRPr="00152A16"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b/>
                <w:bCs/>
                <w:sz w:val="20"/>
                <w:szCs w:val="20"/>
              </w:rPr>
            </w:pPr>
            <w:r w:rsidRPr="00152A16">
              <w:rPr>
                <w:rFonts w:ascii="Arial" w:hAnsi="Arial" w:cs="Arial"/>
                <w:b/>
                <w:bCs/>
                <w:sz w:val="20"/>
                <w:szCs w:val="20"/>
              </w:rPr>
              <w:t>1.2</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rPr>
                <w:rFonts w:ascii="Arial" w:hAnsi="Arial" w:cs="Arial"/>
                <w:sz w:val="20"/>
                <w:szCs w:val="20"/>
              </w:rPr>
            </w:pPr>
            <w:r w:rsidRPr="00152A16">
              <w:rPr>
                <w:rFonts w:ascii="Arial" w:hAnsi="Arial" w:cs="Arial"/>
                <w:b/>
                <w:bCs/>
                <w:iCs/>
                <w:sz w:val="20"/>
                <w:szCs w:val="20"/>
              </w:rPr>
              <w:t>PRIPREMNO - ZAVRŠNI RADOVI</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r>
      <w:tr w:rsidR="00E532A8" w:rsidRPr="00152A16"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bCs/>
                <w:sz w:val="20"/>
                <w:szCs w:val="20"/>
              </w:rPr>
            </w:pPr>
            <w:r w:rsidRPr="00152A16">
              <w:rPr>
                <w:rFonts w:ascii="Arial" w:hAnsi="Arial" w:cs="Arial"/>
                <w:bCs/>
                <w:sz w:val="20"/>
                <w:szCs w:val="20"/>
              </w:rPr>
              <w:lastRenderedPageBreak/>
              <w:t>1.2.1</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rPr>
                <w:rFonts w:ascii="Arial" w:hAnsi="Arial" w:cs="Arial"/>
                <w:bCs/>
                <w:iCs/>
                <w:sz w:val="20"/>
                <w:szCs w:val="20"/>
              </w:rPr>
            </w:pPr>
            <w:r w:rsidRPr="00152A16">
              <w:rPr>
                <w:rFonts w:ascii="Arial" w:hAnsi="Arial" w:cs="Arial"/>
                <w:bCs/>
                <w:iCs/>
                <w:sz w:val="20"/>
                <w:szCs w:val="20"/>
              </w:rPr>
              <w:t>- Upoznavanje izvođača radova sa   dokumentacijom i situacijom na objektu</w:t>
            </w:r>
          </w:p>
          <w:p w:rsidR="00E532A8" w:rsidRPr="00152A16" w:rsidRDefault="00E532A8" w:rsidP="00B61AFF">
            <w:pPr>
              <w:rPr>
                <w:rFonts w:ascii="Arial" w:hAnsi="Arial" w:cs="Arial"/>
                <w:bCs/>
                <w:iCs/>
                <w:sz w:val="20"/>
                <w:szCs w:val="20"/>
              </w:rPr>
            </w:pPr>
            <w:r w:rsidRPr="00152A16">
              <w:rPr>
                <w:rFonts w:ascii="Arial" w:hAnsi="Arial" w:cs="Arial"/>
                <w:bCs/>
                <w:iCs/>
                <w:sz w:val="20"/>
                <w:szCs w:val="20"/>
              </w:rPr>
              <w:t>- Skladištenje opreme i materijala i uvođenje u rad,</w:t>
            </w:r>
          </w:p>
          <w:p w:rsidR="00E532A8" w:rsidRPr="00152A16" w:rsidRDefault="00E532A8" w:rsidP="00B61AFF">
            <w:pPr>
              <w:rPr>
                <w:rFonts w:ascii="Arial" w:hAnsi="Arial" w:cs="Arial"/>
                <w:bCs/>
                <w:iCs/>
                <w:sz w:val="20"/>
                <w:szCs w:val="20"/>
              </w:rPr>
            </w:pPr>
            <w:r w:rsidRPr="00152A16">
              <w:rPr>
                <w:rFonts w:ascii="Arial" w:hAnsi="Arial" w:cs="Arial"/>
                <w:bCs/>
                <w:iCs/>
                <w:sz w:val="20"/>
                <w:szCs w:val="20"/>
              </w:rPr>
              <w:t>- probijanje otvora u zidovima I vraćanje oštećenih površina u prethodno stanje,</w:t>
            </w:r>
          </w:p>
          <w:p w:rsidR="00E532A8" w:rsidRPr="00152A16" w:rsidRDefault="00E532A8" w:rsidP="00B61AFF">
            <w:pPr>
              <w:rPr>
                <w:rFonts w:ascii="Arial" w:hAnsi="Arial" w:cs="Arial"/>
                <w:bCs/>
                <w:iCs/>
                <w:sz w:val="20"/>
                <w:szCs w:val="20"/>
              </w:rPr>
            </w:pPr>
            <w:r w:rsidRPr="00152A16">
              <w:rPr>
                <w:rFonts w:ascii="Arial" w:hAnsi="Arial" w:cs="Arial"/>
                <w:bCs/>
                <w:iCs/>
                <w:sz w:val="20"/>
                <w:szCs w:val="20"/>
              </w:rPr>
              <w:t xml:space="preserve">- Hidraulička proba na hladni vodeni pritisak </w:t>
            </w:r>
            <w:r w:rsidRPr="00152A16">
              <w:rPr>
                <w:rFonts w:ascii="Arial" w:hAnsi="Arial" w:cs="Arial"/>
                <w:sz w:val="20"/>
                <w:szCs w:val="20"/>
              </w:rPr>
              <w:t>sa prethodnim ispiranjem</w:t>
            </w:r>
            <w:r w:rsidRPr="00152A16">
              <w:rPr>
                <w:rFonts w:ascii="Arial" w:hAnsi="Arial" w:cs="Arial"/>
                <w:bCs/>
                <w:iCs/>
                <w:sz w:val="20"/>
                <w:szCs w:val="20"/>
              </w:rPr>
              <w:t xml:space="preserve"> instalacije podstanice</w:t>
            </w:r>
          </w:p>
          <w:p w:rsidR="00E532A8" w:rsidRPr="00152A16" w:rsidRDefault="00E532A8" w:rsidP="00B61AFF">
            <w:pPr>
              <w:rPr>
                <w:rFonts w:ascii="Arial" w:hAnsi="Arial" w:cs="Arial"/>
                <w:bCs/>
                <w:iCs/>
                <w:sz w:val="20"/>
                <w:szCs w:val="20"/>
              </w:rPr>
            </w:pPr>
            <w:r w:rsidRPr="00152A16">
              <w:rPr>
                <w:rFonts w:ascii="Arial" w:hAnsi="Arial" w:cs="Arial"/>
                <w:bCs/>
                <w:iCs/>
                <w:sz w:val="20"/>
                <w:szCs w:val="20"/>
              </w:rPr>
              <w:t xml:space="preserve">- </w:t>
            </w:r>
            <w:r w:rsidRPr="00152A16">
              <w:rPr>
                <w:rFonts w:ascii="Arial" w:hAnsi="Arial" w:cs="Arial"/>
                <w:sz w:val="20"/>
                <w:szCs w:val="20"/>
              </w:rPr>
              <w:t>Topla proba sa regulacijom rada celokupne automatike</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E532A8" w:rsidRPr="00152A16" w:rsidRDefault="00E532A8" w:rsidP="00B61AFF">
            <w:pPr>
              <w:jc w:val="center"/>
              <w:rPr>
                <w:rFonts w:ascii="Arial" w:hAnsi="Arial" w:cs="Arial"/>
                <w:sz w:val="20"/>
                <w:szCs w:val="20"/>
              </w:rPr>
            </w:pPr>
            <w:r w:rsidRPr="00152A16">
              <w:rPr>
                <w:rFonts w:ascii="Arial" w:hAnsi="Arial" w:cs="Arial"/>
                <w:sz w:val="20"/>
                <w:szCs w:val="20"/>
              </w:rPr>
              <w:t>paušalno</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r>
      <w:tr w:rsidR="00E532A8" w:rsidRPr="00152A16" w:rsidTr="00B61AFF">
        <w:trPr>
          <w:trHeight w:val="277"/>
        </w:trPr>
        <w:tc>
          <w:tcPr>
            <w:tcW w:w="65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right"/>
              <w:rPr>
                <w:rFonts w:ascii="Arial" w:hAnsi="Arial" w:cs="Arial"/>
                <w:sz w:val="20"/>
                <w:szCs w:val="20"/>
              </w:rPr>
            </w:pPr>
            <w:r w:rsidRPr="00152A16">
              <w:rPr>
                <w:rFonts w:ascii="Arial" w:hAnsi="Arial" w:cs="Arial"/>
                <w:sz w:val="20"/>
                <w:szCs w:val="20"/>
              </w:rPr>
              <w:t> </w:t>
            </w:r>
            <w:r w:rsidRPr="00152A16">
              <w:rPr>
                <w:rFonts w:ascii="Arial" w:hAnsi="Arial" w:cs="Arial"/>
                <w:b/>
                <w:sz w:val="20"/>
                <w:szCs w:val="20"/>
              </w:rPr>
              <w:t>UKUPNO  PRIPREMNO - ZAVRŠNI  RADOVI:</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r>
      <w:tr w:rsidR="00E532A8" w:rsidRPr="00152A16" w:rsidTr="00B61AFF">
        <w:trPr>
          <w:trHeight w:val="277"/>
        </w:trPr>
        <w:tc>
          <w:tcPr>
            <w:tcW w:w="10710" w:type="dxa"/>
            <w:gridSpan w:val="8"/>
            <w:tcBorders>
              <w:top w:val="single" w:sz="4" w:space="0" w:color="auto"/>
            </w:tcBorders>
            <w:shd w:val="clear" w:color="auto" w:fill="auto"/>
            <w:noWrap/>
            <w:vAlign w:val="center"/>
            <w:hideMark/>
          </w:tcPr>
          <w:p w:rsidR="00E532A8" w:rsidRPr="00152A16" w:rsidRDefault="00E532A8" w:rsidP="00B61AFF">
            <w:pPr>
              <w:jc w:val="center"/>
              <w:rPr>
                <w:rFonts w:ascii="Arial" w:hAnsi="Arial" w:cs="Arial"/>
                <w:color w:val="FF0000"/>
                <w:sz w:val="20"/>
                <w:szCs w:val="20"/>
              </w:rPr>
            </w:pPr>
          </w:p>
        </w:tc>
      </w:tr>
      <w:tr w:rsidR="00E532A8" w:rsidRPr="00152A16" w:rsidTr="00B61AFF">
        <w:trPr>
          <w:trHeight w:val="277"/>
        </w:trPr>
        <w:tc>
          <w:tcPr>
            <w:tcW w:w="851" w:type="dxa"/>
            <w:shd w:val="clear" w:color="auto" w:fill="auto"/>
            <w:noWrap/>
            <w:vAlign w:val="center"/>
            <w:hideMark/>
          </w:tcPr>
          <w:p w:rsidR="00E532A8" w:rsidRPr="00152A16" w:rsidRDefault="00E532A8" w:rsidP="00B61AFF">
            <w:pPr>
              <w:jc w:val="center"/>
              <w:rPr>
                <w:rFonts w:ascii="Arial" w:hAnsi="Arial" w:cs="Arial"/>
                <w:bCs/>
                <w:color w:val="FF0000"/>
                <w:sz w:val="20"/>
                <w:szCs w:val="20"/>
              </w:rPr>
            </w:pPr>
          </w:p>
        </w:tc>
        <w:tc>
          <w:tcPr>
            <w:tcW w:w="4253" w:type="dxa"/>
            <w:shd w:val="clear" w:color="auto" w:fill="auto"/>
            <w:noWrap/>
            <w:vAlign w:val="center"/>
            <w:hideMark/>
          </w:tcPr>
          <w:p w:rsidR="00E532A8" w:rsidRPr="00152A16" w:rsidRDefault="00E532A8" w:rsidP="00B61AFF">
            <w:pPr>
              <w:rPr>
                <w:rFonts w:ascii="Arial" w:hAnsi="Arial" w:cs="Arial"/>
                <w:color w:val="FF0000"/>
                <w:sz w:val="20"/>
                <w:szCs w:val="20"/>
              </w:rPr>
            </w:pPr>
          </w:p>
        </w:tc>
        <w:tc>
          <w:tcPr>
            <w:tcW w:w="708" w:type="dxa"/>
            <w:shd w:val="clear" w:color="auto" w:fill="auto"/>
            <w:noWrap/>
            <w:vAlign w:val="center"/>
            <w:hideMark/>
          </w:tcPr>
          <w:p w:rsidR="00E532A8" w:rsidRPr="00152A16" w:rsidRDefault="00E532A8" w:rsidP="00B61AFF">
            <w:pPr>
              <w:jc w:val="center"/>
              <w:rPr>
                <w:rFonts w:ascii="Arial" w:hAnsi="Arial" w:cs="Arial"/>
                <w:color w:val="FF0000"/>
                <w:sz w:val="20"/>
                <w:szCs w:val="20"/>
              </w:rPr>
            </w:pPr>
          </w:p>
        </w:tc>
        <w:tc>
          <w:tcPr>
            <w:tcW w:w="709" w:type="dxa"/>
            <w:shd w:val="clear" w:color="auto" w:fill="auto"/>
            <w:noWrap/>
            <w:vAlign w:val="center"/>
            <w:hideMark/>
          </w:tcPr>
          <w:p w:rsidR="00E532A8" w:rsidRPr="00152A16" w:rsidRDefault="00E532A8" w:rsidP="00B61AFF">
            <w:pPr>
              <w:jc w:val="center"/>
              <w:rPr>
                <w:rFonts w:ascii="Arial" w:hAnsi="Arial" w:cs="Arial"/>
                <w:color w:val="FF0000"/>
                <w:sz w:val="20"/>
                <w:szCs w:val="20"/>
              </w:rPr>
            </w:pPr>
          </w:p>
        </w:tc>
        <w:tc>
          <w:tcPr>
            <w:tcW w:w="859" w:type="dxa"/>
            <w:shd w:val="clear" w:color="auto" w:fill="auto"/>
            <w:noWrap/>
            <w:vAlign w:val="center"/>
            <w:hideMark/>
          </w:tcPr>
          <w:p w:rsidR="00E532A8" w:rsidRPr="00152A16" w:rsidRDefault="00E532A8" w:rsidP="00B61AFF">
            <w:pPr>
              <w:jc w:val="center"/>
              <w:rPr>
                <w:rFonts w:ascii="Arial" w:hAnsi="Arial" w:cs="Arial"/>
                <w:color w:val="FF0000"/>
                <w:sz w:val="20"/>
                <w:szCs w:val="20"/>
              </w:rPr>
            </w:pPr>
          </w:p>
        </w:tc>
        <w:tc>
          <w:tcPr>
            <w:tcW w:w="993" w:type="dxa"/>
            <w:shd w:val="clear" w:color="auto" w:fill="auto"/>
            <w:noWrap/>
            <w:vAlign w:val="center"/>
            <w:hideMark/>
          </w:tcPr>
          <w:p w:rsidR="00E532A8" w:rsidRPr="00152A16" w:rsidRDefault="00E532A8" w:rsidP="00B61AFF">
            <w:pPr>
              <w:jc w:val="center"/>
              <w:rPr>
                <w:rFonts w:ascii="Arial" w:hAnsi="Arial" w:cs="Arial"/>
                <w:color w:val="FF0000"/>
                <w:sz w:val="20"/>
                <w:szCs w:val="20"/>
              </w:rPr>
            </w:pPr>
          </w:p>
        </w:tc>
        <w:tc>
          <w:tcPr>
            <w:tcW w:w="1098" w:type="dxa"/>
            <w:shd w:val="clear" w:color="auto" w:fill="auto"/>
            <w:noWrap/>
            <w:vAlign w:val="center"/>
            <w:hideMark/>
          </w:tcPr>
          <w:p w:rsidR="00E532A8" w:rsidRPr="00152A16" w:rsidRDefault="00E532A8" w:rsidP="00B61AFF">
            <w:pPr>
              <w:jc w:val="center"/>
              <w:rPr>
                <w:rFonts w:ascii="Arial" w:hAnsi="Arial" w:cs="Arial"/>
                <w:color w:val="FF0000"/>
                <w:sz w:val="20"/>
                <w:szCs w:val="20"/>
              </w:rPr>
            </w:pPr>
          </w:p>
        </w:tc>
        <w:tc>
          <w:tcPr>
            <w:tcW w:w="1239" w:type="dxa"/>
            <w:shd w:val="clear" w:color="auto" w:fill="auto"/>
            <w:noWrap/>
            <w:vAlign w:val="center"/>
            <w:hideMark/>
          </w:tcPr>
          <w:p w:rsidR="00E532A8" w:rsidRPr="00152A16" w:rsidRDefault="00E532A8" w:rsidP="00B61AFF">
            <w:pPr>
              <w:jc w:val="center"/>
              <w:rPr>
                <w:rFonts w:ascii="Arial" w:hAnsi="Arial" w:cs="Arial"/>
                <w:color w:val="FF0000"/>
                <w:sz w:val="20"/>
                <w:szCs w:val="20"/>
              </w:rPr>
            </w:pPr>
          </w:p>
        </w:tc>
      </w:tr>
      <w:tr w:rsidR="00E532A8" w:rsidRPr="00152A16" w:rsidTr="00B61AFF">
        <w:trPr>
          <w:trHeight w:val="277"/>
        </w:trPr>
        <w:tc>
          <w:tcPr>
            <w:tcW w:w="851" w:type="dxa"/>
            <w:tcBorders>
              <w:bottom w:val="single" w:sz="4" w:space="0" w:color="auto"/>
            </w:tcBorders>
            <w:shd w:val="clear" w:color="auto" w:fill="auto"/>
            <w:noWrap/>
            <w:vAlign w:val="center"/>
            <w:hideMark/>
          </w:tcPr>
          <w:p w:rsidR="00E532A8" w:rsidRPr="00152A16" w:rsidRDefault="00E532A8" w:rsidP="00B61AFF">
            <w:pPr>
              <w:jc w:val="center"/>
              <w:rPr>
                <w:rFonts w:ascii="Arial" w:hAnsi="Arial" w:cs="Arial"/>
                <w:bCs/>
                <w:color w:val="FF0000"/>
                <w:sz w:val="20"/>
                <w:szCs w:val="20"/>
              </w:rPr>
            </w:pPr>
          </w:p>
        </w:tc>
        <w:tc>
          <w:tcPr>
            <w:tcW w:w="4253" w:type="dxa"/>
            <w:tcBorders>
              <w:bottom w:val="single" w:sz="4" w:space="0" w:color="auto"/>
            </w:tcBorders>
            <w:shd w:val="clear" w:color="auto" w:fill="auto"/>
            <w:noWrap/>
            <w:vAlign w:val="center"/>
            <w:hideMark/>
          </w:tcPr>
          <w:p w:rsidR="00E532A8" w:rsidRDefault="00E532A8" w:rsidP="00B61AFF">
            <w:pPr>
              <w:rPr>
                <w:rFonts w:ascii="Arial" w:hAnsi="Arial" w:cs="Arial"/>
                <w:color w:val="FF0000"/>
                <w:sz w:val="20"/>
                <w:szCs w:val="20"/>
              </w:rPr>
            </w:pPr>
          </w:p>
          <w:p w:rsidR="00E532A8" w:rsidRPr="00152A16" w:rsidRDefault="00E532A8" w:rsidP="00B61AFF">
            <w:pPr>
              <w:rPr>
                <w:rFonts w:ascii="Arial" w:hAnsi="Arial" w:cs="Arial"/>
                <w:color w:val="FF0000"/>
                <w:sz w:val="20"/>
                <w:szCs w:val="20"/>
              </w:rPr>
            </w:pPr>
          </w:p>
        </w:tc>
        <w:tc>
          <w:tcPr>
            <w:tcW w:w="708" w:type="dxa"/>
            <w:tcBorders>
              <w:bottom w:val="single" w:sz="4" w:space="0" w:color="auto"/>
            </w:tcBorders>
            <w:shd w:val="clear" w:color="auto" w:fill="auto"/>
            <w:noWrap/>
            <w:vAlign w:val="center"/>
            <w:hideMark/>
          </w:tcPr>
          <w:p w:rsidR="00E532A8" w:rsidRPr="00152A16" w:rsidRDefault="00E532A8" w:rsidP="00B61AFF">
            <w:pPr>
              <w:jc w:val="center"/>
              <w:rPr>
                <w:rFonts w:ascii="Arial" w:hAnsi="Arial" w:cs="Arial"/>
                <w:color w:val="FF0000"/>
                <w:sz w:val="20"/>
                <w:szCs w:val="20"/>
              </w:rPr>
            </w:pPr>
          </w:p>
        </w:tc>
        <w:tc>
          <w:tcPr>
            <w:tcW w:w="709" w:type="dxa"/>
            <w:tcBorders>
              <w:bottom w:val="single" w:sz="4" w:space="0" w:color="auto"/>
            </w:tcBorders>
            <w:shd w:val="clear" w:color="auto" w:fill="auto"/>
            <w:noWrap/>
            <w:vAlign w:val="center"/>
            <w:hideMark/>
          </w:tcPr>
          <w:p w:rsidR="00E532A8" w:rsidRPr="00152A16" w:rsidRDefault="00E532A8" w:rsidP="00B61AFF">
            <w:pPr>
              <w:jc w:val="center"/>
              <w:rPr>
                <w:rFonts w:ascii="Arial" w:hAnsi="Arial" w:cs="Arial"/>
                <w:color w:val="FF0000"/>
                <w:sz w:val="20"/>
                <w:szCs w:val="20"/>
              </w:rPr>
            </w:pPr>
          </w:p>
        </w:tc>
        <w:tc>
          <w:tcPr>
            <w:tcW w:w="859" w:type="dxa"/>
            <w:tcBorders>
              <w:bottom w:val="single" w:sz="4" w:space="0" w:color="auto"/>
            </w:tcBorders>
            <w:shd w:val="clear" w:color="auto" w:fill="auto"/>
            <w:noWrap/>
            <w:vAlign w:val="center"/>
            <w:hideMark/>
          </w:tcPr>
          <w:p w:rsidR="00E532A8" w:rsidRPr="00152A16" w:rsidRDefault="00E532A8" w:rsidP="00B61AFF">
            <w:pPr>
              <w:jc w:val="center"/>
              <w:rPr>
                <w:rFonts w:ascii="Arial" w:hAnsi="Arial" w:cs="Arial"/>
                <w:color w:val="FF0000"/>
                <w:sz w:val="20"/>
                <w:szCs w:val="20"/>
              </w:rPr>
            </w:pPr>
          </w:p>
        </w:tc>
        <w:tc>
          <w:tcPr>
            <w:tcW w:w="993" w:type="dxa"/>
            <w:tcBorders>
              <w:bottom w:val="single" w:sz="4" w:space="0" w:color="auto"/>
            </w:tcBorders>
            <w:shd w:val="clear" w:color="auto" w:fill="auto"/>
            <w:noWrap/>
            <w:vAlign w:val="center"/>
            <w:hideMark/>
          </w:tcPr>
          <w:p w:rsidR="00E532A8" w:rsidRPr="00152A16" w:rsidRDefault="00E532A8" w:rsidP="00B61AFF">
            <w:pPr>
              <w:jc w:val="center"/>
              <w:rPr>
                <w:rFonts w:ascii="Arial" w:hAnsi="Arial" w:cs="Arial"/>
                <w:color w:val="FF0000"/>
                <w:sz w:val="20"/>
                <w:szCs w:val="20"/>
              </w:rPr>
            </w:pPr>
          </w:p>
        </w:tc>
        <w:tc>
          <w:tcPr>
            <w:tcW w:w="1098" w:type="dxa"/>
            <w:tcBorders>
              <w:bottom w:val="single" w:sz="4" w:space="0" w:color="auto"/>
            </w:tcBorders>
            <w:shd w:val="clear" w:color="auto" w:fill="auto"/>
            <w:noWrap/>
            <w:vAlign w:val="center"/>
            <w:hideMark/>
          </w:tcPr>
          <w:p w:rsidR="00E532A8" w:rsidRPr="00152A16" w:rsidRDefault="00E532A8" w:rsidP="00B61AFF">
            <w:pPr>
              <w:jc w:val="center"/>
              <w:rPr>
                <w:rFonts w:ascii="Arial" w:hAnsi="Arial" w:cs="Arial"/>
                <w:color w:val="FF0000"/>
                <w:sz w:val="20"/>
                <w:szCs w:val="20"/>
              </w:rPr>
            </w:pPr>
          </w:p>
        </w:tc>
        <w:tc>
          <w:tcPr>
            <w:tcW w:w="1239" w:type="dxa"/>
            <w:tcBorders>
              <w:bottom w:val="single" w:sz="4" w:space="0" w:color="auto"/>
            </w:tcBorders>
            <w:shd w:val="clear" w:color="auto" w:fill="auto"/>
            <w:noWrap/>
            <w:vAlign w:val="center"/>
            <w:hideMark/>
          </w:tcPr>
          <w:p w:rsidR="00E532A8" w:rsidRPr="00152A16" w:rsidRDefault="00E532A8" w:rsidP="00B61AFF">
            <w:pPr>
              <w:jc w:val="center"/>
              <w:rPr>
                <w:rFonts w:ascii="Arial" w:hAnsi="Arial" w:cs="Arial"/>
                <w:color w:val="FF0000"/>
                <w:sz w:val="20"/>
                <w:szCs w:val="20"/>
              </w:rPr>
            </w:pPr>
          </w:p>
        </w:tc>
      </w:tr>
      <w:tr w:rsidR="00E532A8" w:rsidRPr="00152A16" w:rsidTr="00B61AFF">
        <w:trPr>
          <w:trHeight w:val="277"/>
        </w:trPr>
        <w:tc>
          <w:tcPr>
            <w:tcW w:w="1071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b/>
                <w:bCs/>
                <w:i/>
                <w:sz w:val="28"/>
                <w:szCs w:val="28"/>
                <w:u w:val="single"/>
              </w:rPr>
            </w:pPr>
            <w:r w:rsidRPr="00152A16">
              <w:rPr>
                <w:rFonts w:ascii="Arial" w:hAnsi="Arial" w:cs="Arial"/>
                <w:b/>
                <w:bCs/>
                <w:i/>
                <w:iCs/>
                <w:sz w:val="28"/>
                <w:szCs w:val="28"/>
                <w:u w:val="single"/>
              </w:rPr>
              <w:t xml:space="preserve">Radovi u podstanici u ul. </w:t>
            </w:r>
            <w:r w:rsidRPr="00152A16">
              <w:rPr>
                <w:rFonts w:ascii="Arial" w:hAnsi="Arial" w:cs="Arial"/>
                <w:b/>
                <w:bCs/>
                <w:i/>
                <w:sz w:val="28"/>
                <w:szCs w:val="28"/>
                <w:u w:val="single"/>
              </w:rPr>
              <w:t>Vukovarska br.6</w:t>
            </w:r>
          </w:p>
          <w:p w:rsidR="00E532A8" w:rsidRPr="00152A16" w:rsidRDefault="00E532A8" w:rsidP="00B61AFF">
            <w:pPr>
              <w:jc w:val="center"/>
              <w:rPr>
                <w:rFonts w:ascii="Arial" w:hAnsi="Arial" w:cs="Arial"/>
                <w:sz w:val="20"/>
                <w:szCs w:val="20"/>
              </w:rPr>
            </w:pPr>
          </w:p>
        </w:tc>
      </w:tr>
      <w:tr w:rsidR="00E532A8" w:rsidRPr="00152A16"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bCs/>
                <w:sz w:val="20"/>
                <w:szCs w:val="20"/>
              </w:rPr>
            </w:pP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r w:rsidRPr="00152A16">
              <w:rPr>
                <w:rFonts w:ascii="Arial" w:hAnsi="Arial" w:cs="Arial"/>
                <w:sz w:val="20"/>
                <w:szCs w:val="20"/>
              </w:rPr>
              <w:t>Jedinična cena bez PDV</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r w:rsidRPr="00152A16">
              <w:rPr>
                <w:rFonts w:ascii="Arial" w:hAnsi="Arial" w:cs="Arial"/>
                <w:sz w:val="20"/>
                <w:szCs w:val="20"/>
              </w:rPr>
              <w:t>Jedinična cena sa PDV</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r w:rsidRPr="00152A16">
              <w:rPr>
                <w:rFonts w:ascii="Arial" w:hAnsi="Arial" w:cs="Arial"/>
                <w:sz w:val="20"/>
                <w:szCs w:val="20"/>
              </w:rPr>
              <w:t>Ukupna cena bez PDV</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r w:rsidRPr="00152A16">
              <w:rPr>
                <w:rFonts w:ascii="Arial" w:hAnsi="Arial" w:cs="Arial"/>
                <w:sz w:val="20"/>
                <w:szCs w:val="20"/>
              </w:rPr>
              <w:t>Ukupna cena sa PDV</w:t>
            </w:r>
          </w:p>
        </w:tc>
      </w:tr>
      <w:tr w:rsidR="00E532A8" w:rsidRPr="00152A16"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bCs/>
                <w:sz w:val="20"/>
                <w:szCs w:val="20"/>
              </w:rPr>
            </w:pP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r w:rsidRPr="00152A16">
              <w:rPr>
                <w:rFonts w:ascii="Arial" w:hAnsi="Arial" w:cs="Arial"/>
                <w:sz w:val="20"/>
                <w:szCs w:val="20"/>
              </w:rPr>
              <w:t>din.</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r w:rsidRPr="00152A16">
              <w:rPr>
                <w:rFonts w:ascii="Arial" w:hAnsi="Arial" w:cs="Arial"/>
                <w:sz w:val="20"/>
                <w:szCs w:val="20"/>
              </w:rPr>
              <w:t>din.</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r w:rsidRPr="00152A16">
              <w:rPr>
                <w:rFonts w:ascii="Arial" w:hAnsi="Arial" w:cs="Arial"/>
                <w:sz w:val="20"/>
                <w:szCs w:val="20"/>
              </w:rPr>
              <w:t>din.</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r w:rsidRPr="00152A16">
              <w:rPr>
                <w:rFonts w:ascii="Arial" w:hAnsi="Arial" w:cs="Arial"/>
                <w:sz w:val="20"/>
                <w:szCs w:val="20"/>
              </w:rPr>
              <w:t>din.</w:t>
            </w:r>
          </w:p>
        </w:tc>
      </w:tr>
      <w:tr w:rsidR="00E532A8" w:rsidRPr="00152A16"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2A8" w:rsidRPr="00152A16" w:rsidRDefault="00E532A8" w:rsidP="00B61AFF">
            <w:pPr>
              <w:jc w:val="center"/>
              <w:rPr>
                <w:rFonts w:ascii="Arial" w:hAnsi="Arial" w:cs="Arial"/>
                <w:bCs/>
                <w:sz w:val="20"/>
                <w:szCs w:val="20"/>
              </w:rPr>
            </w:pPr>
          </w:p>
        </w:tc>
        <w:tc>
          <w:tcPr>
            <w:tcW w:w="5670" w:type="dxa"/>
            <w:gridSpan w:val="3"/>
            <w:tcBorders>
              <w:top w:val="single" w:sz="4" w:space="0" w:color="auto"/>
              <w:left w:val="nil"/>
              <w:bottom w:val="single" w:sz="4" w:space="0" w:color="auto"/>
              <w:right w:val="single" w:sz="4" w:space="0" w:color="auto"/>
            </w:tcBorders>
            <w:shd w:val="clear" w:color="auto" w:fill="auto"/>
            <w:noWrap/>
            <w:vAlign w:val="bottom"/>
          </w:tcPr>
          <w:p w:rsidR="00E532A8" w:rsidRPr="00152A16" w:rsidRDefault="00E532A8" w:rsidP="00B61AFF">
            <w:pPr>
              <w:rPr>
                <w:rFonts w:ascii="Arial" w:hAnsi="Arial" w:cs="Arial"/>
              </w:rPr>
            </w:pPr>
            <w:r w:rsidRPr="00152A16">
              <w:rPr>
                <w:rFonts w:ascii="Arial" w:hAnsi="Arial" w:cs="Arial"/>
                <w:b/>
                <w:bCs/>
                <w:i/>
                <w:iCs/>
              </w:rPr>
              <w:t>1.1. MAŠINSKI RADOVI</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E532A8" w:rsidRPr="00152A16"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532A8" w:rsidRPr="00152A16"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E532A8" w:rsidRPr="005A10D8" w:rsidRDefault="00E532A8" w:rsidP="00B61AFF">
            <w:pPr>
              <w:jc w:val="center"/>
              <w:rPr>
                <w:rFonts w:ascii="Arial" w:hAnsi="Arial" w:cs="Arial"/>
                <w:color w:val="FF0000"/>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tcPr>
          <w:p w:rsidR="00E532A8" w:rsidRPr="00152A16" w:rsidRDefault="00E532A8" w:rsidP="00B61AFF">
            <w:pPr>
              <w:jc w:val="center"/>
              <w:rPr>
                <w:rFonts w:ascii="Arial" w:hAnsi="Arial" w:cs="Arial"/>
                <w:sz w:val="20"/>
                <w:szCs w:val="20"/>
              </w:rPr>
            </w:pPr>
          </w:p>
        </w:tc>
      </w:tr>
      <w:tr w:rsidR="00E532A8" w:rsidRPr="00152A16"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2A8" w:rsidRPr="00152A16" w:rsidRDefault="00E532A8" w:rsidP="00B61AFF">
            <w:pPr>
              <w:jc w:val="center"/>
              <w:rPr>
                <w:rFonts w:ascii="Arial" w:hAnsi="Arial" w:cs="Arial"/>
                <w:bCs/>
                <w:sz w:val="20"/>
                <w:szCs w:val="20"/>
              </w:rPr>
            </w:pPr>
          </w:p>
        </w:tc>
        <w:tc>
          <w:tcPr>
            <w:tcW w:w="5670" w:type="dxa"/>
            <w:gridSpan w:val="3"/>
            <w:tcBorders>
              <w:top w:val="single" w:sz="4" w:space="0" w:color="auto"/>
              <w:left w:val="nil"/>
              <w:bottom w:val="single" w:sz="4" w:space="0" w:color="auto"/>
              <w:right w:val="single" w:sz="4" w:space="0" w:color="auto"/>
            </w:tcBorders>
            <w:shd w:val="clear" w:color="auto" w:fill="auto"/>
            <w:noWrap/>
            <w:vAlign w:val="bottom"/>
          </w:tcPr>
          <w:p w:rsidR="00E532A8" w:rsidRPr="00152A16" w:rsidRDefault="00E532A8" w:rsidP="00B61AFF">
            <w:pPr>
              <w:rPr>
                <w:rFonts w:ascii="Arial" w:hAnsi="Arial" w:cs="Arial"/>
              </w:rPr>
            </w:pPr>
            <w:r w:rsidRPr="00152A16">
              <w:rPr>
                <w:rFonts w:ascii="Arial" w:hAnsi="Arial" w:cs="Arial"/>
                <w:b/>
                <w:bCs/>
                <w:i/>
                <w:iCs/>
              </w:rPr>
              <w:t>1.2. PRIPREMNO - ZAVRŠNI RADOVI</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E532A8" w:rsidRPr="00152A16"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532A8" w:rsidRPr="00152A16"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E532A8" w:rsidRPr="005A10D8" w:rsidRDefault="00E532A8" w:rsidP="00B61AFF">
            <w:pPr>
              <w:jc w:val="center"/>
              <w:rPr>
                <w:rFonts w:ascii="Arial" w:hAnsi="Arial" w:cs="Arial"/>
                <w:color w:val="FF0000"/>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tcPr>
          <w:p w:rsidR="00E532A8" w:rsidRPr="00152A16" w:rsidRDefault="00E532A8" w:rsidP="00B61AFF">
            <w:pPr>
              <w:jc w:val="center"/>
              <w:rPr>
                <w:rFonts w:ascii="Arial" w:hAnsi="Arial" w:cs="Arial"/>
                <w:sz w:val="20"/>
                <w:szCs w:val="20"/>
              </w:rPr>
            </w:pPr>
          </w:p>
        </w:tc>
      </w:tr>
      <w:tr w:rsidR="00E532A8" w:rsidRPr="00152A16"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2A8" w:rsidRPr="00152A16" w:rsidRDefault="00E532A8" w:rsidP="00B61AFF">
            <w:pPr>
              <w:jc w:val="center"/>
              <w:rPr>
                <w:rFonts w:ascii="Arial" w:hAnsi="Arial" w:cs="Arial"/>
                <w:bCs/>
                <w:sz w:val="20"/>
                <w:szCs w:val="20"/>
              </w:rPr>
            </w:pPr>
          </w:p>
        </w:tc>
        <w:tc>
          <w:tcPr>
            <w:tcW w:w="5670" w:type="dxa"/>
            <w:gridSpan w:val="3"/>
            <w:tcBorders>
              <w:top w:val="single" w:sz="4" w:space="0" w:color="auto"/>
              <w:left w:val="nil"/>
              <w:bottom w:val="single" w:sz="4" w:space="0" w:color="auto"/>
              <w:right w:val="single" w:sz="4" w:space="0" w:color="auto"/>
            </w:tcBorders>
            <w:shd w:val="clear" w:color="auto" w:fill="auto"/>
            <w:noWrap/>
            <w:vAlign w:val="bottom"/>
          </w:tcPr>
          <w:p w:rsidR="00E532A8" w:rsidRPr="00152A16" w:rsidRDefault="00E532A8" w:rsidP="00B61AFF">
            <w:pPr>
              <w:rPr>
                <w:rFonts w:ascii="Arial" w:hAnsi="Arial" w:cs="Arial"/>
              </w:rPr>
            </w:pP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E532A8" w:rsidRPr="00152A16"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532A8" w:rsidRPr="00152A16"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E532A8" w:rsidRPr="005A10D8" w:rsidRDefault="00E532A8" w:rsidP="00B61AFF">
            <w:pPr>
              <w:jc w:val="center"/>
              <w:rPr>
                <w:rFonts w:ascii="Arial" w:hAnsi="Arial" w:cs="Arial"/>
                <w:color w:val="FF0000"/>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tcPr>
          <w:p w:rsidR="00E532A8" w:rsidRPr="00152A16" w:rsidRDefault="00E532A8" w:rsidP="00B61AFF">
            <w:pPr>
              <w:jc w:val="center"/>
              <w:rPr>
                <w:rFonts w:ascii="Arial" w:hAnsi="Arial" w:cs="Arial"/>
                <w:sz w:val="20"/>
                <w:szCs w:val="20"/>
              </w:rPr>
            </w:pPr>
          </w:p>
        </w:tc>
      </w:tr>
    </w:tbl>
    <w:p w:rsidR="00E532A8" w:rsidRDefault="00E532A8" w:rsidP="00E532A8">
      <w:pPr>
        <w:jc w:val="center"/>
        <w:rPr>
          <w:b/>
          <w:sz w:val="36"/>
          <w:szCs w:val="36"/>
        </w:rPr>
      </w:pPr>
    </w:p>
    <w:p w:rsidR="00E532A8" w:rsidRDefault="00E532A8" w:rsidP="00E532A8">
      <w:pPr>
        <w:jc w:val="center"/>
        <w:rPr>
          <w:b/>
          <w:sz w:val="36"/>
          <w:szCs w:val="36"/>
        </w:rPr>
      </w:pPr>
    </w:p>
    <w:p w:rsidR="00E532A8" w:rsidRDefault="00E532A8" w:rsidP="00E532A8">
      <w:pPr>
        <w:jc w:val="center"/>
        <w:rPr>
          <w:b/>
          <w:sz w:val="36"/>
          <w:szCs w:val="36"/>
        </w:rPr>
      </w:pPr>
    </w:p>
    <w:p w:rsidR="00E532A8" w:rsidRDefault="00E532A8" w:rsidP="00E532A8">
      <w:pPr>
        <w:jc w:val="center"/>
        <w:rPr>
          <w:b/>
          <w:sz w:val="36"/>
          <w:szCs w:val="36"/>
        </w:rPr>
      </w:pPr>
    </w:p>
    <w:p w:rsidR="00E532A8" w:rsidRDefault="00E532A8" w:rsidP="00E532A8">
      <w:pPr>
        <w:jc w:val="center"/>
        <w:rPr>
          <w:b/>
          <w:sz w:val="36"/>
          <w:szCs w:val="36"/>
        </w:rPr>
      </w:pPr>
    </w:p>
    <w:p w:rsidR="00E532A8" w:rsidRDefault="00E532A8" w:rsidP="00E532A8">
      <w:pPr>
        <w:jc w:val="center"/>
        <w:rPr>
          <w:b/>
          <w:sz w:val="36"/>
          <w:szCs w:val="36"/>
        </w:rPr>
      </w:pPr>
    </w:p>
    <w:p w:rsidR="00E532A8" w:rsidRDefault="00E532A8" w:rsidP="00E532A8">
      <w:pPr>
        <w:jc w:val="center"/>
        <w:rPr>
          <w:b/>
          <w:sz w:val="36"/>
          <w:szCs w:val="36"/>
        </w:rPr>
      </w:pPr>
    </w:p>
    <w:p w:rsidR="00E532A8" w:rsidRDefault="00E532A8" w:rsidP="00E532A8">
      <w:pPr>
        <w:jc w:val="center"/>
        <w:rPr>
          <w:b/>
          <w:sz w:val="36"/>
          <w:szCs w:val="36"/>
        </w:rPr>
      </w:pPr>
    </w:p>
    <w:p w:rsidR="00E532A8" w:rsidRDefault="00E532A8" w:rsidP="00E532A8">
      <w:pPr>
        <w:jc w:val="center"/>
        <w:rPr>
          <w:b/>
          <w:sz w:val="36"/>
          <w:szCs w:val="36"/>
        </w:rPr>
      </w:pPr>
    </w:p>
    <w:p w:rsidR="00E532A8" w:rsidRDefault="00E532A8" w:rsidP="00E532A8">
      <w:pPr>
        <w:jc w:val="center"/>
        <w:rPr>
          <w:b/>
          <w:sz w:val="36"/>
          <w:szCs w:val="36"/>
        </w:rPr>
      </w:pPr>
    </w:p>
    <w:p w:rsidR="00E532A8" w:rsidRDefault="00E532A8" w:rsidP="00E532A8">
      <w:pPr>
        <w:jc w:val="center"/>
        <w:rPr>
          <w:b/>
          <w:sz w:val="36"/>
          <w:szCs w:val="36"/>
        </w:rPr>
      </w:pPr>
    </w:p>
    <w:p w:rsidR="00E532A8" w:rsidRDefault="00E532A8" w:rsidP="00E532A8">
      <w:pPr>
        <w:jc w:val="center"/>
        <w:rPr>
          <w:b/>
          <w:sz w:val="36"/>
          <w:szCs w:val="36"/>
        </w:rPr>
      </w:pPr>
    </w:p>
    <w:p w:rsidR="00E532A8" w:rsidRDefault="00E532A8" w:rsidP="00E532A8">
      <w:pPr>
        <w:jc w:val="center"/>
        <w:rPr>
          <w:b/>
          <w:sz w:val="36"/>
          <w:szCs w:val="36"/>
        </w:rPr>
      </w:pPr>
    </w:p>
    <w:p w:rsidR="00E532A8" w:rsidRDefault="00E532A8" w:rsidP="00E532A8">
      <w:pPr>
        <w:jc w:val="center"/>
        <w:rPr>
          <w:b/>
          <w:sz w:val="36"/>
          <w:szCs w:val="36"/>
        </w:rPr>
      </w:pPr>
    </w:p>
    <w:tbl>
      <w:tblPr>
        <w:tblW w:w="10800" w:type="dxa"/>
        <w:tblInd w:w="-432" w:type="dxa"/>
        <w:tblLayout w:type="fixed"/>
        <w:tblLook w:val="04A0"/>
      </w:tblPr>
      <w:tblGrid>
        <w:gridCol w:w="851"/>
        <w:gridCol w:w="4253"/>
        <w:gridCol w:w="708"/>
        <w:gridCol w:w="709"/>
        <w:gridCol w:w="965"/>
        <w:gridCol w:w="993"/>
        <w:gridCol w:w="1151"/>
        <w:gridCol w:w="1170"/>
      </w:tblGrid>
      <w:tr w:rsidR="00E532A8" w:rsidRPr="0021523D" w:rsidTr="00B61AFF">
        <w:trPr>
          <w:trHeight w:val="278"/>
        </w:trPr>
        <w:tc>
          <w:tcPr>
            <w:tcW w:w="108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21523D" w:rsidRDefault="00E532A8" w:rsidP="00B61AFF">
            <w:pPr>
              <w:ind w:right="-18"/>
              <w:rPr>
                <w:rFonts w:ascii="Arial" w:hAnsi="Arial" w:cs="Arial"/>
                <w:sz w:val="20"/>
                <w:szCs w:val="20"/>
              </w:rPr>
            </w:pPr>
            <w:r w:rsidRPr="0021523D">
              <w:rPr>
                <w:rFonts w:ascii="Arial" w:hAnsi="Arial" w:cs="Arial"/>
                <w:sz w:val="20"/>
                <w:szCs w:val="20"/>
              </w:rPr>
              <w:t>Rekonstrukcija lokalnog sistema  grejanja u Pirotu</w:t>
            </w:r>
          </w:p>
        </w:tc>
      </w:tr>
      <w:tr w:rsidR="00E532A8" w:rsidRPr="0021523D" w:rsidTr="00B61AFF">
        <w:trPr>
          <w:trHeight w:val="278"/>
        </w:trPr>
        <w:tc>
          <w:tcPr>
            <w:tcW w:w="108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21523D" w:rsidRDefault="00E532A8" w:rsidP="00B61AFF">
            <w:pPr>
              <w:rPr>
                <w:rFonts w:ascii="Arial" w:hAnsi="Arial" w:cs="Arial"/>
                <w:sz w:val="20"/>
                <w:szCs w:val="20"/>
              </w:rPr>
            </w:pPr>
            <w:r w:rsidRPr="0021523D">
              <w:rPr>
                <w:rFonts w:ascii="Arial" w:hAnsi="Arial" w:cs="Arial"/>
                <w:sz w:val="20"/>
                <w:szCs w:val="20"/>
              </w:rPr>
              <w:t>Rekonstrukcija toplotnih podstanica u ul. Stevana sremca bb - Zonska</w:t>
            </w:r>
          </w:p>
        </w:tc>
      </w:tr>
      <w:tr w:rsidR="00E532A8" w:rsidRPr="0021523D" w:rsidTr="00B61AFF">
        <w:trPr>
          <w:trHeight w:val="278"/>
        </w:trPr>
        <w:tc>
          <w:tcPr>
            <w:tcW w:w="108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21523D" w:rsidRDefault="00E532A8" w:rsidP="00B61AFF">
            <w:pPr>
              <w:rPr>
                <w:rFonts w:ascii="Arial" w:hAnsi="Arial" w:cs="Arial"/>
                <w:sz w:val="20"/>
                <w:szCs w:val="20"/>
              </w:rPr>
            </w:pPr>
            <w:r w:rsidRPr="0021523D">
              <w:rPr>
                <w:rFonts w:ascii="Arial" w:hAnsi="Arial" w:cs="Arial"/>
                <w:sz w:val="20"/>
                <w:szCs w:val="20"/>
              </w:rPr>
              <w:t>investitor : JKP ,,Gradska toplana” Pirot</w:t>
            </w:r>
          </w:p>
        </w:tc>
      </w:tr>
      <w:tr w:rsidR="00E532A8" w:rsidRPr="0021523D" w:rsidTr="00B61AFF">
        <w:trPr>
          <w:trHeight w:val="1134"/>
        </w:trPr>
        <w:tc>
          <w:tcPr>
            <w:tcW w:w="108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rPr>
            </w:pPr>
            <w:r w:rsidRPr="0021523D">
              <w:rPr>
                <w:rFonts w:ascii="Arial" w:hAnsi="Arial" w:cs="Arial"/>
                <w:b/>
                <w:bCs/>
              </w:rPr>
              <w:lastRenderedPageBreak/>
              <w:t xml:space="preserve">PREDMER I PREDRAČUN DEMONTAŽNO-MONTAŽNIH RADOVA NA REKONSTRUKCIJI </w:t>
            </w:r>
            <w:r w:rsidRPr="0021523D">
              <w:rPr>
                <w:rFonts w:ascii="Arial" w:hAnsi="Arial" w:cs="Arial"/>
                <w:b/>
                <w:bCs/>
              </w:rPr>
              <w:br/>
              <w:t>PODSTANICE U UL. STEVANA SREMCA BB</w:t>
            </w:r>
            <w:r>
              <w:rPr>
                <w:rFonts w:ascii="Arial" w:hAnsi="Arial" w:cs="Arial"/>
                <w:b/>
                <w:bCs/>
              </w:rPr>
              <w:t xml:space="preserve"> - ZONSKA</w:t>
            </w:r>
          </w:p>
        </w:tc>
      </w:tr>
      <w:tr w:rsidR="00E532A8" w:rsidRPr="0021523D" w:rsidTr="00B61AFF">
        <w:trPr>
          <w:trHeight w:val="1134"/>
        </w:trPr>
        <w:tc>
          <w:tcPr>
            <w:tcW w:w="851"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b/>
                <w:bCs/>
                <w:sz w:val="20"/>
                <w:szCs w:val="20"/>
              </w:rPr>
            </w:pPr>
            <w:r w:rsidRPr="0021523D">
              <w:rPr>
                <w:rFonts w:ascii="Arial" w:hAnsi="Arial" w:cs="Arial"/>
                <w:sz w:val="20"/>
                <w:szCs w:val="20"/>
              </w:rPr>
              <w:t>Poz.</w:t>
            </w:r>
          </w:p>
        </w:tc>
        <w:tc>
          <w:tcPr>
            <w:tcW w:w="4253" w:type="dxa"/>
            <w:tcBorders>
              <w:top w:val="single" w:sz="4" w:space="0" w:color="auto"/>
              <w:left w:val="nil"/>
              <w:bottom w:val="doub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b/>
                <w:bCs/>
                <w:sz w:val="20"/>
                <w:szCs w:val="20"/>
              </w:rPr>
            </w:pPr>
            <w:r w:rsidRPr="0021523D">
              <w:rPr>
                <w:rFonts w:ascii="Arial" w:hAnsi="Arial" w:cs="Arial"/>
                <w:sz w:val="20"/>
                <w:szCs w:val="20"/>
              </w:rPr>
              <w:t>Naziv radova</w:t>
            </w:r>
          </w:p>
        </w:tc>
        <w:tc>
          <w:tcPr>
            <w:tcW w:w="708" w:type="dxa"/>
            <w:tcBorders>
              <w:top w:val="single" w:sz="4" w:space="0" w:color="auto"/>
              <w:left w:val="nil"/>
              <w:bottom w:val="doub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r w:rsidRPr="0021523D">
              <w:rPr>
                <w:rFonts w:ascii="Arial" w:hAnsi="Arial" w:cs="Arial"/>
                <w:sz w:val="20"/>
                <w:szCs w:val="20"/>
              </w:rPr>
              <w:t>Jed. mere</w:t>
            </w:r>
          </w:p>
        </w:tc>
        <w:tc>
          <w:tcPr>
            <w:tcW w:w="709" w:type="dxa"/>
            <w:tcBorders>
              <w:top w:val="single" w:sz="4" w:space="0" w:color="auto"/>
              <w:left w:val="nil"/>
              <w:bottom w:val="doub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r w:rsidRPr="0021523D">
              <w:rPr>
                <w:rFonts w:ascii="Arial" w:hAnsi="Arial" w:cs="Arial"/>
                <w:sz w:val="20"/>
                <w:szCs w:val="20"/>
              </w:rPr>
              <w:t>Koli-čina</w:t>
            </w:r>
          </w:p>
        </w:tc>
        <w:tc>
          <w:tcPr>
            <w:tcW w:w="965" w:type="dxa"/>
            <w:tcBorders>
              <w:top w:val="single" w:sz="4" w:space="0" w:color="auto"/>
              <w:left w:val="nil"/>
              <w:bottom w:val="doub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r w:rsidRPr="0021523D">
              <w:rPr>
                <w:rFonts w:ascii="Arial" w:hAnsi="Arial" w:cs="Arial"/>
                <w:sz w:val="20"/>
                <w:szCs w:val="20"/>
              </w:rPr>
              <w:t>Jedinična cena bez PDV</w:t>
            </w:r>
          </w:p>
        </w:tc>
        <w:tc>
          <w:tcPr>
            <w:tcW w:w="993" w:type="dxa"/>
            <w:tcBorders>
              <w:top w:val="single" w:sz="4" w:space="0" w:color="auto"/>
              <w:left w:val="nil"/>
              <w:bottom w:val="doub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r w:rsidRPr="0021523D">
              <w:rPr>
                <w:rFonts w:ascii="Arial" w:hAnsi="Arial" w:cs="Arial"/>
                <w:sz w:val="20"/>
                <w:szCs w:val="20"/>
              </w:rPr>
              <w:t>Jedinična cena sa PDV</w:t>
            </w:r>
          </w:p>
        </w:tc>
        <w:tc>
          <w:tcPr>
            <w:tcW w:w="1151" w:type="dxa"/>
            <w:tcBorders>
              <w:top w:val="single" w:sz="4" w:space="0" w:color="auto"/>
              <w:left w:val="nil"/>
              <w:bottom w:val="doub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r w:rsidRPr="0021523D">
              <w:rPr>
                <w:rFonts w:ascii="Arial" w:hAnsi="Arial" w:cs="Arial"/>
                <w:sz w:val="20"/>
                <w:szCs w:val="20"/>
              </w:rPr>
              <w:t>Ukupna cena bez PDV</w:t>
            </w:r>
          </w:p>
        </w:tc>
        <w:tc>
          <w:tcPr>
            <w:tcW w:w="1170" w:type="dxa"/>
            <w:tcBorders>
              <w:top w:val="single" w:sz="4" w:space="0" w:color="auto"/>
              <w:left w:val="nil"/>
              <w:bottom w:val="doub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r w:rsidRPr="0021523D">
              <w:rPr>
                <w:rFonts w:ascii="Arial" w:hAnsi="Arial" w:cs="Arial"/>
                <w:sz w:val="20"/>
                <w:szCs w:val="20"/>
              </w:rPr>
              <w:t>Ukupna cena sa PDV</w:t>
            </w:r>
          </w:p>
        </w:tc>
      </w:tr>
      <w:tr w:rsidR="00E532A8" w:rsidRPr="0021523D" w:rsidTr="00B61AFF">
        <w:trPr>
          <w:trHeight w:val="278"/>
        </w:trPr>
        <w:tc>
          <w:tcPr>
            <w:tcW w:w="851" w:type="dxa"/>
            <w:tcBorders>
              <w:top w:val="double" w:sz="4" w:space="0" w:color="auto"/>
              <w:left w:val="single" w:sz="4" w:space="0" w:color="auto"/>
              <w:bottom w:val="double" w:sz="4" w:space="0" w:color="auto"/>
              <w:right w:val="double" w:sz="4" w:space="0" w:color="auto"/>
            </w:tcBorders>
            <w:shd w:val="clear" w:color="auto" w:fill="auto"/>
            <w:noWrap/>
            <w:vAlign w:val="center"/>
            <w:hideMark/>
          </w:tcPr>
          <w:p w:rsidR="00E532A8" w:rsidRPr="0021523D" w:rsidRDefault="00E532A8" w:rsidP="00B61AFF">
            <w:pPr>
              <w:jc w:val="center"/>
              <w:rPr>
                <w:rFonts w:ascii="Arial" w:hAnsi="Arial" w:cs="Arial"/>
                <w:bCs/>
                <w:sz w:val="20"/>
                <w:szCs w:val="20"/>
              </w:rPr>
            </w:pPr>
            <w:r w:rsidRPr="0021523D">
              <w:rPr>
                <w:rFonts w:ascii="Arial" w:hAnsi="Arial" w:cs="Arial"/>
                <w:bCs/>
                <w:sz w:val="20"/>
                <w:szCs w:val="20"/>
              </w:rPr>
              <w:t>-</w:t>
            </w:r>
          </w:p>
        </w:tc>
        <w:tc>
          <w:tcPr>
            <w:tcW w:w="425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E532A8" w:rsidRPr="0021523D" w:rsidRDefault="00E532A8" w:rsidP="00B61AFF">
            <w:pPr>
              <w:jc w:val="center"/>
              <w:rPr>
                <w:rFonts w:ascii="Arial" w:hAnsi="Arial" w:cs="Arial"/>
                <w:bCs/>
                <w:sz w:val="20"/>
                <w:szCs w:val="20"/>
              </w:rPr>
            </w:pPr>
            <w:r w:rsidRPr="0021523D">
              <w:rPr>
                <w:rFonts w:ascii="Arial" w:hAnsi="Arial" w:cs="Arial"/>
                <w:sz w:val="20"/>
                <w:szCs w:val="20"/>
              </w:rPr>
              <w:t>-</w:t>
            </w:r>
          </w:p>
        </w:tc>
        <w:tc>
          <w:tcPr>
            <w:tcW w:w="708"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r w:rsidRPr="0021523D">
              <w:rPr>
                <w:rFonts w:ascii="Arial" w:hAnsi="Arial" w:cs="Arial"/>
                <w:sz w:val="20"/>
                <w:szCs w:val="20"/>
              </w:rPr>
              <w:t>-</w:t>
            </w:r>
          </w:p>
        </w:tc>
        <w:tc>
          <w:tcPr>
            <w:tcW w:w="70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r w:rsidRPr="0021523D">
              <w:rPr>
                <w:rFonts w:ascii="Arial" w:hAnsi="Arial" w:cs="Arial"/>
                <w:sz w:val="20"/>
                <w:szCs w:val="20"/>
              </w:rPr>
              <w:t>-</w:t>
            </w:r>
          </w:p>
        </w:tc>
        <w:tc>
          <w:tcPr>
            <w:tcW w:w="96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r w:rsidRPr="0021523D">
              <w:rPr>
                <w:rFonts w:ascii="Arial" w:hAnsi="Arial" w:cs="Arial"/>
                <w:sz w:val="20"/>
                <w:szCs w:val="20"/>
              </w:rPr>
              <w:t>din.</w:t>
            </w:r>
          </w:p>
        </w:tc>
        <w:tc>
          <w:tcPr>
            <w:tcW w:w="99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r w:rsidRPr="0021523D">
              <w:rPr>
                <w:rFonts w:ascii="Arial" w:hAnsi="Arial" w:cs="Arial"/>
                <w:sz w:val="20"/>
                <w:szCs w:val="20"/>
              </w:rPr>
              <w:t>din.</w:t>
            </w:r>
          </w:p>
        </w:tc>
        <w:tc>
          <w:tcPr>
            <w:tcW w:w="115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r w:rsidRPr="0021523D">
              <w:rPr>
                <w:rFonts w:ascii="Arial" w:hAnsi="Arial" w:cs="Arial"/>
                <w:sz w:val="20"/>
                <w:szCs w:val="20"/>
              </w:rPr>
              <w:t>din.</w:t>
            </w:r>
          </w:p>
        </w:tc>
        <w:tc>
          <w:tcPr>
            <w:tcW w:w="1170" w:type="dxa"/>
            <w:tcBorders>
              <w:top w:val="double" w:sz="4" w:space="0" w:color="auto"/>
              <w:left w:val="double" w:sz="4" w:space="0" w:color="auto"/>
              <w:bottom w:val="doub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r w:rsidRPr="0021523D">
              <w:rPr>
                <w:rFonts w:ascii="Arial" w:hAnsi="Arial" w:cs="Arial"/>
                <w:sz w:val="20"/>
                <w:szCs w:val="20"/>
              </w:rPr>
              <w:t>din.</w:t>
            </w:r>
          </w:p>
        </w:tc>
      </w:tr>
      <w:tr w:rsidR="00E532A8" w:rsidRPr="0021523D" w:rsidTr="00B61AFF">
        <w:trPr>
          <w:trHeight w:val="93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b/>
                <w:bCs/>
              </w:rPr>
            </w:pPr>
            <w:r w:rsidRPr="0021523D">
              <w:rPr>
                <w:rFonts w:ascii="Arial" w:hAnsi="Arial" w:cs="Arial"/>
                <w:b/>
                <w:bCs/>
              </w:rPr>
              <w:t>1.</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b/>
                <w:bCs/>
              </w:rPr>
            </w:pPr>
            <w:r w:rsidRPr="0021523D">
              <w:rPr>
                <w:rFonts w:ascii="Arial" w:hAnsi="Arial" w:cs="Arial"/>
                <w:b/>
                <w:bCs/>
              </w:rPr>
              <w:t>Toplotna podstanica u                                          ul. Stevana Sremca bb</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r>
      <w:tr w:rsidR="00E532A8" w:rsidRPr="0021523D" w:rsidTr="00B61AFF">
        <w:trPr>
          <w:trHeight w:val="5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b/>
                <w:bCs/>
                <w:sz w:val="20"/>
                <w:szCs w:val="20"/>
              </w:rPr>
            </w:pPr>
            <w:r w:rsidRPr="0021523D">
              <w:rPr>
                <w:rFonts w:ascii="Arial" w:hAnsi="Arial" w:cs="Arial"/>
                <w:b/>
                <w:bCs/>
                <w:sz w:val="20"/>
                <w:szCs w:val="20"/>
              </w:rPr>
              <w:t>1.1.</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rPr>
                <w:rFonts w:ascii="Arial" w:hAnsi="Arial" w:cs="Arial"/>
                <w:b/>
                <w:bCs/>
                <w:sz w:val="20"/>
                <w:szCs w:val="20"/>
              </w:rPr>
            </w:pPr>
            <w:r w:rsidRPr="0021523D">
              <w:rPr>
                <w:rFonts w:ascii="Arial" w:hAnsi="Arial" w:cs="Arial"/>
                <w:b/>
                <w:bCs/>
                <w:sz w:val="20"/>
                <w:szCs w:val="20"/>
              </w:rPr>
              <w:t>MAŠINSKI  RADOVI</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r>
      <w:tr w:rsidR="00E532A8" w:rsidRPr="0021523D"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bCs/>
                <w:sz w:val="20"/>
                <w:szCs w:val="20"/>
              </w:rPr>
            </w:pPr>
            <w:r w:rsidRPr="0021523D">
              <w:rPr>
                <w:rFonts w:ascii="Arial" w:hAnsi="Arial" w:cs="Arial"/>
                <w:bCs/>
                <w:sz w:val="20"/>
                <w:szCs w:val="20"/>
              </w:rPr>
              <w:t>1.1.1</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rPr>
                <w:rFonts w:ascii="Arial" w:hAnsi="Arial" w:cs="Arial"/>
                <w:sz w:val="20"/>
                <w:szCs w:val="20"/>
                <w:lang w:val="sr-Latn-CS" w:eastAsia="sr-Latn-CS"/>
              </w:rPr>
            </w:pPr>
            <w:r w:rsidRPr="0021523D">
              <w:rPr>
                <w:rFonts w:ascii="Arial" w:hAnsi="Arial" w:cs="Arial"/>
                <w:sz w:val="20"/>
                <w:szCs w:val="20"/>
                <w:lang w:val="sr-Latn-CS" w:eastAsia="sr-Latn-CS"/>
              </w:rPr>
              <w:t xml:space="preserve">Montaža komplet kompaktne toplotne podstavnice sa prirubničkom vezom instalisane snage P=600 kW , temperaturnog režma 130/75°C - primar i 70/90°C sekundar, nazivnog pritiska PN16 bar </w:t>
            </w:r>
          </w:p>
          <w:p w:rsidR="00E532A8" w:rsidRPr="0021523D" w:rsidRDefault="00E532A8" w:rsidP="00B61AFF">
            <w:pPr>
              <w:rPr>
                <w:rFonts w:ascii="Arial" w:hAnsi="Arial" w:cs="Arial"/>
                <w:sz w:val="20"/>
                <w:szCs w:val="20"/>
                <w:lang w:val="sr-Latn-CS" w:eastAsia="sr-Latn-CS"/>
              </w:rPr>
            </w:pPr>
            <w:r w:rsidRPr="0021523D">
              <w:rPr>
                <w:rFonts w:ascii="Arial" w:hAnsi="Arial" w:cs="Arial"/>
                <w:sz w:val="20"/>
                <w:szCs w:val="20"/>
                <w:lang w:val="sr-Latn-CS" w:eastAsia="sr-Latn-CS"/>
              </w:rPr>
              <w:t>Priključci :</w:t>
            </w:r>
          </w:p>
          <w:p w:rsidR="00E532A8" w:rsidRPr="0021523D" w:rsidRDefault="00E532A8" w:rsidP="00B61AFF">
            <w:pPr>
              <w:rPr>
                <w:rFonts w:ascii="Arial" w:hAnsi="Arial" w:cs="Arial"/>
                <w:sz w:val="20"/>
                <w:szCs w:val="20"/>
                <w:lang w:val="sr-Latn-CS" w:eastAsia="sr-Latn-CS"/>
              </w:rPr>
            </w:pPr>
            <w:r w:rsidRPr="0021523D">
              <w:rPr>
                <w:rFonts w:ascii="Arial" w:hAnsi="Arial" w:cs="Arial"/>
                <w:sz w:val="20"/>
                <w:szCs w:val="20"/>
                <w:lang w:val="sr-Latn-CS" w:eastAsia="sr-Latn-CS"/>
              </w:rPr>
              <w:t>- primar ... ......  DN80 NP16 (prirubnice)</w:t>
            </w:r>
          </w:p>
          <w:p w:rsidR="00E532A8" w:rsidRPr="0021523D" w:rsidRDefault="00E532A8" w:rsidP="00B61AFF">
            <w:pPr>
              <w:rPr>
                <w:rFonts w:ascii="Arial" w:hAnsi="Arial" w:cs="Arial"/>
                <w:sz w:val="20"/>
                <w:szCs w:val="20"/>
                <w:lang w:val="sr-Latn-CS" w:eastAsia="sr-Latn-CS"/>
              </w:rPr>
            </w:pPr>
            <w:r w:rsidRPr="0021523D">
              <w:rPr>
                <w:rFonts w:ascii="Arial" w:hAnsi="Arial" w:cs="Arial"/>
                <w:sz w:val="20"/>
                <w:szCs w:val="20"/>
                <w:lang w:val="sr-Latn-CS" w:eastAsia="sr-Latn-CS"/>
              </w:rPr>
              <w:t>- sekundar .....  DN100 NP16  (prirubnice)</w:t>
            </w:r>
          </w:p>
          <w:p w:rsidR="00E532A8" w:rsidRPr="0021523D" w:rsidRDefault="00E532A8" w:rsidP="00B61AFF">
            <w:pPr>
              <w:rPr>
                <w:rFonts w:ascii="Arial" w:hAnsi="Arial" w:cs="Arial"/>
                <w:sz w:val="20"/>
                <w:szCs w:val="20"/>
                <w:lang w:val="sr-Latn-CS" w:eastAsia="sr-Latn-CS"/>
              </w:rPr>
            </w:pPr>
            <w:r w:rsidRPr="0021523D">
              <w:rPr>
                <w:rFonts w:ascii="Arial" w:hAnsi="Arial" w:cs="Arial"/>
                <w:sz w:val="20"/>
                <w:szCs w:val="20"/>
                <w:lang w:val="sr-Latn-CS" w:eastAsia="sr-Latn-CS"/>
              </w:rPr>
              <w:t>NAPOMENA : podstanica se nalazi na mestu</w:t>
            </w:r>
          </w:p>
          <w:p w:rsidR="00E532A8" w:rsidRPr="0021523D" w:rsidRDefault="00E532A8" w:rsidP="00B61AFF">
            <w:pPr>
              <w:rPr>
                <w:rFonts w:ascii="Arial" w:hAnsi="Arial" w:cs="Arial"/>
                <w:sz w:val="20"/>
                <w:szCs w:val="20"/>
              </w:rPr>
            </w:pPr>
            <w:r w:rsidRPr="0021523D">
              <w:rPr>
                <w:rFonts w:ascii="Arial" w:hAnsi="Arial" w:cs="Arial"/>
                <w:sz w:val="20"/>
                <w:szCs w:val="20"/>
                <w:lang w:val="sr-Latn-CS" w:eastAsia="sr-Latn-CS"/>
              </w:rPr>
              <w:t xml:space="preserve">ugradnje, u bivšoj kotlarnici „ATP“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532A8" w:rsidRPr="0021523D" w:rsidRDefault="00E532A8" w:rsidP="00B61AFF">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532A8" w:rsidRPr="0021523D" w:rsidRDefault="00E532A8" w:rsidP="00B61AFF">
            <w:pPr>
              <w:jc w:val="center"/>
              <w:rPr>
                <w:rFonts w:ascii="Arial" w:hAnsi="Arial" w:cs="Arial"/>
                <w:sz w:val="20"/>
                <w:szCs w:val="20"/>
              </w:rPr>
            </w:pP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E532A8" w:rsidRPr="00155105" w:rsidRDefault="00E532A8" w:rsidP="00B61AFF">
            <w:pPr>
              <w:jc w:val="center"/>
              <w:rPr>
                <w:rFonts w:ascii="Arial" w:hAnsi="Arial" w:cs="Arial"/>
                <w:color w:val="FF0000"/>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532A8" w:rsidRPr="00155105" w:rsidRDefault="00E532A8" w:rsidP="00B61AFF">
            <w:pPr>
              <w:jc w:val="center"/>
              <w:rPr>
                <w:rFonts w:ascii="Arial" w:hAnsi="Arial" w:cs="Arial"/>
                <w:color w:val="FF0000"/>
                <w:sz w:val="20"/>
                <w:szCs w:val="20"/>
              </w:rPr>
            </w:pP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E532A8" w:rsidRPr="00155105" w:rsidRDefault="00E532A8" w:rsidP="00B61AFF">
            <w:pPr>
              <w:jc w:val="center"/>
              <w:rPr>
                <w:rFonts w:ascii="Arial" w:hAnsi="Arial" w:cs="Arial"/>
                <w:color w:val="FF0000"/>
                <w:sz w:val="20"/>
                <w:szCs w:val="20"/>
              </w:rPr>
            </w:pP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E532A8" w:rsidRPr="0021523D" w:rsidRDefault="00E532A8" w:rsidP="00B61AFF">
            <w:pPr>
              <w:jc w:val="center"/>
              <w:rPr>
                <w:rFonts w:ascii="Arial" w:hAnsi="Arial" w:cs="Arial"/>
                <w:sz w:val="20"/>
                <w:szCs w:val="20"/>
              </w:rPr>
            </w:pPr>
          </w:p>
        </w:tc>
      </w:tr>
      <w:tr w:rsidR="00E532A8" w:rsidRPr="0021523D" w:rsidTr="00B61AFF">
        <w:trPr>
          <w:trHeight w:val="277"/>
        </w:trPr>
        <w:tc>
          <w:tcPr>
            <w:tcW w:w="108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color w:val="FF0000"/>
                <w:sz w:val="20"/>
                <w:szCs w:val="20"/>
              </w:rPr>
            </w:pPr>
          </w:p>
        </w:tc>
      </w:tr>
      <w:tr w:rsidR="00E532A8" w:rsidRPr="00781DCC" w:rsidTr="00B61AFF">
        <w:trPr>
          <w:trHeight w:val="277"/>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781DCC" w:rsidRDefault="00E532A8" w:rsidP="00B61AFF">
            <w:pPr>
              <w:jc w:val="center"/>
              <w:rPr>
                <w:rFonts w:ascii="Arial" w:hAnsi="Arial" w:cs="Arial"/>
                <w:bCs/>
                <w:sz w:val="20"/>
                <w:szCs w:val="20"/>
              </w:rPr>
            </w:pPr>
            <w:r w:rsidRPr="00781DCC">
              <w:rPr>
                <w:rFonts w:ascii="Arial" w:hAnsi="Arial" w:cs="Arial"/>
                <w:bCs/>
                <w:sz w:val="20"/>
                <w:szCs w:val="20"/>
              </w:rPr>
              <w:t>1.1.2</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781DCC" w:rsidRDefault="00E532A8" w:rsidP="00B61AFF">
            <w:pPr>
              <w:rPr>
                <w:rFonts w:ascii="Arial" w:hAnsi="Arial" w:cs="Arial"/>
                <w:sz w:val="20"/>
                <w:szCs w:val="20"/>
              </w:rPr>
            </w:pPr>
            <w:r w:rsidRPr="00781DCC">
              <w:rPr>
                <w:rFonts w:ascii="Arial" w:hAnsi="Arial" w:cs="Arial"/>
                <w:sz w:val="20"/>
                <w:szCs w:val="20"/>
              </w:rPr>
              <w:t>Nabavka i ugradnja čeličnih šavnih cevi proizvedene prema standardu  EN 10255 hidrotestirane na pritisak 50 bar</w:t>
            </w:r>
          </w:p>
          <w:p w:rsidR="00E532A8" w:rsidRPr="00781DCC" w:rsidRDefault="00E532A8" w:rsidP="00B61AFF">
            <w:pPr>
              <w:rPr>
                <w:rFonts w:ascii="Arial" w:hAnsi="Arial" w:cs="Arial"/>
                <w:sz w:val="20"/>
                <w:szCs w:val="20"/>
              </w:rPr>
            </w:pPr>
            <w:r w:rsidRPr="00781DCC">
              <w:rPr>
                <w:rFonts w:ascii="Arial" w:hAnsi="Arial" w:cs="Arial"/>
                <w:sz w:val="20"/>
                <w:szCs w:val="20"/>
              </w:rPr>
              <w:t xml:space="preserve">za povezivanje  sekundarnog dela podstanice sa razvodnim granama u objektu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781DCC" w:rsidRDefault="00E532A8" w:rsidP="00B61AFF">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781DCC" w:rsidRDefault="00E532A8" w:rsidP="00B61AFF">
            <w:pPr>
              <w:jc w:val="center"/>
              <w:rPr>
                <w:rFonts w:ascii="Arial" w:hAnsi="Arial" w:cs="Arial"/>
                <w:sz w:val="20"/>
                <w:szCs w:val="20"/>
              </w:rPr>
            </w:pP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E532A8" w:rsidRPr="00781DCC"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781DCC" w:rsidRDefault="00E532A8" w:rsidP="00B61AFF">
            <w:pPr>
              <w:jc w:val="center"/>
              <w:rPr>
                <w:rFonts w:ascii="Arial" w:hAnsi="Arial" w:cs="Arial"/>
                <w:sz w:val="20"/>
                <w:szCs w:val="20"/>
              </w:rPr>
            </w:pP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E532A8" w:rsidRPr="00781DCC" w:rsidRDefault="00E532A8" w:rsidP="00B61AFF">
            <w:pPr>
              <w:jc w:val="center"/>
              <w:rPr>
                <w:rFonts w:ascii="Arial" w:hAnsi="Arial" w:cs="Arial"/>
                <w:sz w:val="20"/>
                <w:szCs w:val="20"/>
              </w:rPr>
            </w:pP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E532A8" w:rsidRPr="00781DCC" w:rsidRDefault="00E532A8" w:rsidP="00B61AFF">
            <w:pPr>
              <w:jc w:val="center"/>
              <w:rPr>
                <w:rFonts w:ascii="Arial" w:hAnsi="Arial" w:cs="Arial"/>
                <w:sz w:val="20"/>
                <w:szCs w:val="20"/>
              </w:rPr>
            </w:pPr>
          </w:p>
        </w:tc>
      </w:tr>
      <w:tr w:rsidR="00E532A8" w:rsidRPr="00781DCC" w:rsidTr="00B61AFF">
        <w:trPr>
          <w:trHeight w:val="277"/>
        </w:trPr>
        <w:tc>
          <w:tcPr>
            <w:tcW w:w="851" w:type="dxa"/>
            <w:vMerge/>
            <w:tcBorders>
              <w:left w:val="single" w:sz="4" w:space="0" w:color="auto"/>
              <w:bottom w:val="single" w:sz="4" w:space="0" w:color="auto"/>
              <w:right w:val="single" w:sz="4" w:space="0" w:color="auto"/>
            </w:tcBorders>
            <w:shd w:val="clear" w:color="auto" w:fill="auto"/>
            <w:noWrap/>
            <w:vAlign w:val="center"/>
            <w:hideMark/>
          </w:tcPr>
          <w:p w:rsidR="00E532A8" w:rsidRPr="00781DCC"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781DCC" w:rsidRDefault="00E532A8" w:rsidP="00B61AFF">
            <w:pPr>
              <w:rPr>
                <w:rFonts w:ascii="Arial" w:hAnsi="Arial" w:cs="Arial"/>
                <w:sz w:val="20"/>
                <w:szCs w:val="20"/>
              </w:rPr>
            </w:pPr>
            <w:r>
              <w:rPr>
                <w:rFonts w:ascii="Arial" w:hAnsi="Arial" w:cs="Arial"/>
                <w:sz w:val="20"/>
                <w:szCs w:val="20"/>
              </w:rPr>
              <w:t>Cev DN 100 (R4”) , Ø 114,3x3,6</w:t>
            </w:r>
            <w:r w:rsidRPr="00781DCC">
              <w:rPr>
                <w:rFonts w:ascii="Arial" w:hAnsi="Arial" w:cs="Arial"/>
                <w:sz w:val="20"/>
                <w:szCs w:val="20"/>
              </w:rPr>
              <w:t xml:space="preserve"> mm</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781DCC" w:rsidRDefault="00E532A8" w:rsidP="00B61AFF">
            <w:pPr>
              <w:jc w:val="center"/>
              <w:rPr>
                <w:rFonts w:ascii="Arial" w:hAnsi="Arial" w:cs="Arial"/>
                <w:sz w:val="20"/>
                <w:szCs w:val="20"/>
              </w:rPr>
            </w:pPr>
            <w:r w:rsidRPr="00781DCC">
              <w:rPr>
                <w:rFonts w:ascii="Arial" w:hAnsi="Arial" w:cs="Arial"/>
                <w:sz w:val="20"/>
                <w:szCs w:val="20"/>
              </w:rPr>
              <w:t>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781DCC" w:rsidRDefault="00E532A8" w:rsidP="00B61AFF">
            <w:pPr>
              <w:jc w:val="center"/>
              <w:rPr>
                <w:rFonts w:ascii="Arial" w:hAnsi="Arial" w:cs="Arial"/>
                <w:sz w:val="20"/>
                <w:szCs w:val="20"/>
              </w:rPr>
            </w:pPr>
            <w:r w:rsidRPr="00781DCC">
              <w:rPr>
                <w:rFonts w:ascii="Arial" w:hAnsi="Arial" w:cs="Arial"/>
                <w:sz w:val="20"/>
                <w:szCs w:val="20"/>
              </w:rPr>
              <w:t>21</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E532A8" w:rsidRPr="00781DCC"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781DCC" w:rsidRDefault="00E532A8" w:rsidP="00B61AFF">
            <w:pPr>
              <w:jc w:val="center"/>
              <w:rPr>
                <w:rFonts w:ascii="Arial" w:hAnsi="Arial" w:cs="Arial"/>
                <w:sz w:val="20"/>
                <w:szCs w:val="20"/>
              </w:rPr>
            </w:pP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E532A8" w:rsidRPr="00781DCC" w:rsidRDefault="00E532A8" w:rsidP="00B61AFF">
            <w:pPr>
              <w:jc w:val="center"/>
              <w:rPr>
                <w:rFonts w:ascii="Arial" w:hAnsi="Arial" w:cs="Arial"/>
                <w:sz w:val="20"/>
                <w:szCs w:val="20"/>
              </w:rPr>
            </w:pP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E532A8" w:rsidRPr="00781DCC" w:rsidRDefault="00E532A8" w:rsidP="00B61AFF">
            <w:pPr>
              <w:jc w:val="center"/>
              <w:rPr>
                <w:rFonts w:ascii="Arial" w:hAnsi="Arial" w:cs="Arial"/>
                <w:sz w:val="20"/>
                <w:szCs w:val="20"/>
              </w:rPr>
            </w:pPr>
          </w:p>
        </w:tc>
      </w:tr>
      <w:tr w:rsidR="00E532A8" w:rsidRPr="00F5455A" w:rsidTr="00B61AFF">
        <w:trPr>
          <w:trHeight w:val="277"/>
        </w:trPr>
        <w:tc>
          <w:tcPr>
            <w:tcW w:w="851" w:type="dxa"/>
            <w:vMerge/>
            <w:tcBorders>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rPr>
                <w:rFonts w:ascii="Arial" w:hAnsi="Arial" w:cs="Arial"/>
                <w:sz w:val="20"/>
                <w:szCs w:val="20"/>
                <w:lang w:val="sr-Latn-CS"/>
              </w:rPr>
            </w:pPr>
            <w:r w:rsidRPr="00F5455A">
              <w:rPr>
                <w:rFonts w:ascii="Arial" w:hAnsi="Arial" w:cs="Arial"/>
                <w:sz w:val="20"/>
                <w:szCs w:val="20"/>
              </w:rPr>
              <w:t>Cevni luk 90º , DN100 (R4”)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r w:rsidRPr="00F5455A">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r w:rsidRPr="00F5455A">
              <w:rPr>
                <w:rFonts w:ascii="Arial" w:hAnsi="Arial" w:cs="Arial"/>
                <w:sz w:val="20"/>
                <w:szCs w:val="20"/>
              </w:rPr>
              <w:t>8</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r>
      <w:tr w:rsidR="00E532A8" w:rsidRPr="00F5455A" w:rsidTr="00B61AFF">
        <w:trPr>
          <w:trHeight w:val="277"/>
        </w:trPr>
        <w:tc>
          <w:tcPr>
            <w:tcW w:w="10800" w:type="dxa"/>
            <w:gridSpan w:val="8"/>
            <w:tcBorders>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r>
      <w:tr w:rsidR="00E532A8" w:rsidRPr="00F5455A"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bCs/>
                <w:sz w:val="20"/>
                <w:szCs w:val="20"/>
              </w:rPr>
            </w:pPr>
            <w:r w:rsidRPr="00F5455A">
              <w:rPr>
                <w:rFonts w:ascii="Arial" w:hAnsi="Arial" w:cs="Arial"/>
                <w:bCs/>
                <w:sz w:val="20"/>
                <w:szCs w:val="20"/>
              </w:rPr>
              <w:t>1.1.</w:t>
            </w:r>
            <w:r>
              <w:rPr>
                <w:rFonts w:ascii="Arial" w:hAnsi="Arial" w:cs="Arial"/>
                <w:bCs/>
                <w:sz w:val="20"/>
                <w:szCs w:val="20"/>
              </w:rPr>
              <w:t>3</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rPr>
                <w:rFonts w:ascii="Arial" w:hAnsi="Arial" w:cs="Arial"/>
                <w:sz w:val="20"/>
                <w:szCs w:val="20"/>
              </w:rPr>
            </w:pPr>
            <w:r w:rsidRPr="00F5455A">
              <w:rPr>
                <w:rFonts w:ascii="Arial" w:hAnsi="Arial" w:cs="Arial"/>
                <w:sz w:val="20"/>
                <w:szCs w:val="20"/>
              </w:rPr>
              <w:t>Nabavka i ugradnja kotlovskih slavina R ½”</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r w:rsidRPr="00F5455A">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r w:rsidRPr="00F5455A">
              <w:rPr>
                <w:rFonts w:ascii="Arial" w:hAnsi="Arial" w:cs="Arial"/>
                <w:sz w:val="20"/>
                <w:szCs w:val="20"/>
              </w:rPr>
              <w:t>2</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r>
      <w:tr w:rsidR="00E532A8" w:rsidRPr="0021523D" w:rsidTr="00B61AFF">
        <w:trPr>
          <w:trHeight w:val="277"/>
        </w:trPr>
        <w:tc>
          <w:tcPr>
            <w:tcW w:w="108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color w:val="FF0000"/>
                <w:sz w:val="20"/>
                <w:szCs w:val="20"/>
              </w:rPr>
            </w:pPr>
          </w:p>
        </w:tc>
      </w:tr>
      <w:tr w:rsidR="00E532A8" w:rsidRPr="00F5455A"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bCs/>
                <w:sz w:val="20"/>
                <w:szCs w:val="20"/>
              </w:rPr>
            </w:pPr>
            <w:r w:rsidRPr="00F5455A">
              <w:rPr>
                <w:rFonts w:ascii="Arial" w:hAnsi="Arial" w:cs="Arial"/>
                <w:bCs/>
                <w:sz w:val="20"/>
                <w:szCs w:val="20"/>
              </w:rPr>
              <w:t>1.1.</w:t>
            </w:r>
            <w:r>
              <w:rPr>
                <w:rFonts w:ascii="Arial" w:hAnsi="Arial" w:cs="Arial"/>
                <w:bCs/>
                <w:sz w:val="20"/>
                <w:szCs w:val="20"/>
              </w:rPr>
              <w:t>4</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rPr>
                <w:rFonts w:ascii="Arial" w:hAnsi="Arial" w:cs="Arial"/>
                <w:sz w:val="20"/>
                <w:szCs w:val="20"/>
                <w:lang w:val="sr-Latn-CS"/>
              </w:rPr>
            </w:pPr>
            <w:r w:rsidRPr="00F5455A">
              <w:rPr>
                <w:rFonts w:ascii="Arial" w:hAnsi="Arial" w:cs="Arial"/>
                <w:sz w:val="20"/>
                <w:szCs w:val="20"/>
              </w:rPr>
              <w:t xml:space="preserve">Izrada i </w:t>
            </w:r>
            <w:r w:rsidRPr="00F5455A">
              <w:rPr>
                <w:rFonts w:ascii="Arial" w:hAnsi="Arial" w:cs="Arial"/>
                <w:sz w:val="20"/>
                <w:szCs w:val="20"/>
                <w:lang w:val="sr-Latn-CS"/>
              </w:rPr>
              <w:t>ugradnja odzračnog suda od crne bešavne cevi dim. DN200 (219.1x4,5 mm) L=350mm komplet saispusnom cevi R 3/8</w:t>
            </w:r>
            <w:r w:rsidRPr="00F5455A">
              <w:rPr>
                <w:rFonts w:ascii="Arial" w:hAnsi="Arial" w:cs="Arial"/>
                <w:sz w:val="20"/>
                <w:szCs w:val="20"/>
              </w:rPr>
              <w:t>” I loptastom slavinom 3/8”.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r w:rsidRPr="00F5455A">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r>
              <w:rPr>
                <w:rFonts w:ascii="Arial" w:hAnsi="Arial" w:cs="Arial"/>
                <w:sz w:val="20"/>
                <w:szCs w:val="20"/>
              </w:rPr>
              <w:t>2</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r>
      <w:tr w:rsidR="00E532A8" w:rsidRPr="0021523D" w:rsidTr="00B61AFF">
        <w:trPr>
          <w:trHeight w:val="277"/>
        </w:trPr>
        <w:tc>
          <w:tcPr>
            <w:tcW w:w="108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color w:val="FF0000"/>
                <w:sz w:val="20"/>
                <w:szCs w:val="20"/>
              </w:rPr>
            </w:pPr>
          </w:p>
        </w:tc>
      </w:tr>
      <w:tr w:rsidR="00E532A8" w:rsidRPr="00F5455A"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bCs/>
                <w:sz w:val="20"/>
                <w:szCs w:val="20"/>
              </w:rPr>
            </w:pPr>
            <w:r w:rsidRPr="00F5455A">
              <w:rPr>
                <w:rFonts w:ascii="Arial" w:hAnsi="Arial" w:cs="Arial"/>
                <w:bCs/>
                <w:sz w:val="20"/>
                <w:szCs w:val="20"/>
              </w:rPr>
              <w:t>1.1.</w:t>
            </w:r>
            <w:r>
              <w:rPr>
                <w:rFonts w:ascii="Arial" w:hAnsi="Arial" w:cs="Arial"/>
                <w:bCs/>
                <w:sz w:val="20"/>
                <w:szCs w:val="20"/>
              </w:rPr>
              <w:t>5</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rPr>
                <w:rFonts w:ascii="Arial" w:hAnsi="Arial" w:cs="Arial"/>
                <w:sz w:val="20"/>
                <w:szCs w:val="20"/>
              </w:rPr>
            </w:pPr>
            <w:r w:rsidRPr="00F5455A">
              <w:rPr>
                <w:rFonts w:ascii="Arial" w:hAnsi="Arial" w:cs="Arial"/>
                <w:sz w:val="20"/>
                <w:szCs w:val="20"/>
              </w:rPr>
              <w:t xml:space="preserve">Nabavka i ugradnja termomanometra sa radijalnim priključkom, opsega merenja 0-6 bar i 0-120 ºC. Ugrađuje se na razdelnik tople vode.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532A8" w:rsidRPr="00F5455A" w:rsidRDefault="00E532A8" w:rsidP="00B61AFF">
            <w:pPr>
              <w:rPr>
                <w:rFonts w:ascii="Arial" w:hAnsi="Arial" w:cs="Arial"/>
                <w:sz w:val="20"/>
                <w:szCs w:val="20"/>
              </w:rPr>
            </w:pPr>
            <w:r w:rsidRPr="00F5455A">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532A8" w:rsidRPr="00F5455A" w:rsidRDefault="00E532A8" w:rsidP="00B61AFF">
            <w:pPr>
              <w:jc w:val="center"/>
              <w:rPr>
                <w:rFonts w:ascii="Arial" w:hAnsi="Arial" w:cs="Arial"/>
                <w:sz w:val="20"/>
                <w:szCs w:val="20"/>
              </w:rPr>
            </w:pPr>
            <w:r w:rsidRPr="00F5455A">
              <w:rPr>
                <w:rFonts w:ascii="Arial" w:hAnsi="Arial" w:cs="Arial"/>
                <w:sz w:val="20"/>
                <w:szCs w:val="20"/>
              </w:rPr>
              <w:t>1</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r>
      <w:tr w:rsidR="00E532A8" w:rsidRPr="00F5455A" w:rsidTr="00B61AFF">
        <w:trPr>
          <w:trHeight w:val="277"/>
        </w:trPr>
        <w:tc>
          <w:tcPr>
            <w:tcW w:w="108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r>
      <w:tr w:rsidR="00E532A8" w:rsidRPr="00F5455A"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bCs/>
                <w:sz w:val="20"/>
                <w:szCs w:val="20"/>
              </w:rPr>
            </w:pPr>
            <w:r w:rsidRPr="00F5455A">
              <w:rPr>
                <w:rFonts w:ascii="Arial" w:hAnsi="Arial" w:cs="Arial"/>
                <w:bCs/>
                <w:sz w:val="20"/>
                <w:szCs w:val="20"/>
              </w:rPr>
              <w:t>1.1.</w:t>
            </w:r>
            <w:r>
              <w:rPr>
                <w:rFonts w:ascii="Arial" w:hAnsi="Arial" w:cs="Arial"/>
                <w:bCs/>
                <w:sz w:val="20"/>
                <w:szCs w:val="20"/>
              </w:rPr>
              <w:t>6</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rPr>
                <w:rFonts w:ascii="Arial" w:hAnsi="Arial" w:cs="Arial"/>
                <w:sz w:val="20"/>
                <w:szCs w:val="20"/>
              </w:rPr>
            </w:pPr>
            <w:r w:rsidRPr="00F5455A">
              <w:rPr>
                <w:rFonts w:ascii="Arial" w:hAnsi="Arial" w:cs="Arial"/>
                <w:sz w:val="20"/>
                <w:szCs w:val="20"/>
              </w:rPr>
              <w:t xml:space="preserve">Nabavka i ugradnja termometra (ugaoni) sa mesinganom čaurom opsega 0-120ºC.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532A8" w:rsidRPr="00F5455A" w:rsidRDefault="00E532A8" w:rsidP="00B61AFF">
            <w:pPr>
              <w:jc w:val="center"/>
              <w:rPr>
                <w:rFonts w:ascii="Arial" w:hAnsi="Arial" w:cs="Arial"/>
                <w:sz w:val="20"/>
                <w:szCs w:val="20"/>
              </w:rPr>
            </w:pPr>
            <w:r w:rsidRPr="00F5455A">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532A8" w:rsidRPr="00F5455A" w:rsidRDefault="00E532A8" w:rsidP="00B61AFF">
            <w:pPr>
              <w:jc w:val="center"/>
              <w:rPr>
                <w:rFonts w:ascii="Arial" w:hAnsi="Arial" w:cs="Arial"/>
                <w:sz w:val="20"/>
                <w:szCs w:val="20"/>
              </w:rPr>
            </w:pPr>
            <w:r w:rsidRPr="00F5455A">
              <w:rPr>
                <w:rFonts w:ascii="Arial" w:hAnsi="Arial" w:cs="Arial"/>
                <w:sz w:val="20"/>
                <w:szCs w:val="20"/>
              </w:rPr>
              <w:t>1</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r>
      <w:tr w:rsidR="00E532A8" w:rsidRPr="00F5455A" w:rsidTr="00B61AFF">
        <w:trPr>
          <w:trHeight w:val="277"/>
        </w:trPr>
        <w:tc>
          <w:tcPr>
            <w:tcW w:w="108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r>
      <w:tr w:rsidR="00E532A8" w:rsidRPr="00DE448B"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DE448B" w:rsidRDefault="00E532A8" w:rsidP="00B61AFF">
            <w:pPr>
              <w:jc w:val="center"/>
              <w:rPr>
                <w:rFonts w:ascii="Arial" w:hAnsi="Arial" w:cs="Arial"/>
                <w:bCs/>
                <w:sz w:val="20"/>
                <w:szCs w:val="20"/>
              </w:rPr>
            </w:pPr>
            <w:r w:rsidRPr="00DE448B">
              <w:rPr>
                <w:rFonts w:ascii="Arial" w:hAnsi="Arial" w:cs="Arial"/>
                <w:bCs/>
                <w:sz w:val="20"/>
                <w:szCs w:val="20"/>
              </w:rPr>
              <w:t>1.1.7</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DE448B" w:rsidRDefault="00E532A8" w:rsidP="00B61AFF">
            <w:pPr>
              <w:rPr>
                <w:rFonts w:ascii="Arial" w:hAnsi="Arial" w:cs="Arial"/>
                <w:sz w:val="20"/>
                <w:szCs w:val="20"/>
              </w:rPr>
            </w:pPr>
            <w:r w:rsidRPr="00DE448B">
              <w:rPr>
                <w:rFonts w:ascii="Arial" w:hAnsi="Arial" w:cs="Arial"/>
                <w:sz w:val="20"/>
                <w:szCs w:val="20"/>
              </w:rPr>
              <w:t>Čišćenje i površinska zaštita temeljnom bojom cevne mreže , oslonaca i držača u dva premaza.</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532A8" w:rsidRPr="00DE448B" w:rsidRDefault="00E532A8" w:rsidP="00B61AFF">
            <w:pPr>
              <w:jc w:val="center"/>
              <w:rPr>
                <w:rFonts w:ascii="Arial" w:hAnsi="Arial" w:cs="Arial"/>
                <w:sz w:val="20"/>
                <w:szCs w:val="20"/>
              </w:rPr>
            </w:pPr>
            <w:r w:rsidRPr="00DE448B">
              <w:rPr>
                <w:rFonts w:ascii="Arial" w:hAnsi="Arial" w:cs="Arial"/>
                <w:sz w:val="20"/>
                <w:szCs w:val="20"/>
              </w:rPr>
              <w:t>m</w:t>
            </w:r>
            <w:r w:rsidRPr="00DE448B">
              <w:rPr>
                <w:rFonts w:ascii="Arial" w:hAnsi="Arial" w:cs="Arial"/>
                <w:vertAlign w:val="superscript"/>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532A8" w:rsidRPr="00DE448B" w:rsidRDefault="00E532A8" w:rsidP="00B61AFF">
            <w:pPr>
              <w:jc w:val="center"/>
              <w:rPr>
                <w:rFonts w:ascii="Arial" w:hAnsi="Arial" w:cs="Arial"/>
                <w:sz w:val="20"/>
                <w:szCs w:val="20"/>
              </w:rPr>
            </w:pPr>
            <w:r w:rsidRPr="00DE448B">
              <w:rPr>
                <w:rFonts w:ascii="Arial" w:hAnsi="Arial" w:cs="Arial"/>
                <w:sz w:val="20"/>
                <w:szCs w:val="20"/>
              </w:rPr>
              <w:t>8</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E532A8" w:rsidRPr="00DE448B"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DE448B" w:rsidRDefault="00E532A8" w:rsidP="00B61AFF">
            <w:pPr>
              <w:jc w:val="center"/>
              <w:rPr>
                <w:rFonts w:ascii="Arial" w:hAnsi="Arial" w:cs="Arial"/>
                <w:sz w:val="20"/>
                <w:szCs w:val="20"/>
              </w:rPr>
            </w:pP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E532A8" w:rsidRPr="00DE448B" w:rsidRDefault="00E532A8" w:rsidP="00B61AFF">
            <w:pPr>
              <w:jc w:val="center"/>
              <w:rPr>
                <w:rFonts w:ascii="Arial" w:hAnsi="Arial" w:cs="Arial"/>
                <w:sz w:val="20"/>
                <w:szCs w:val="20"/>
              </w:rPr>
            </w:pP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E532A8" w:rsidRPr="00DE448B" w:rsidRDefault="00E532A8" w:rsidP="00B61AFF">
            <w:pPr>
              <w:jc w:val="center"/>
              <w:rPr>
                <w:rFonts w:ascii="Arial" w:hAnsi="Arial" w:cs="Arial"/>
                <w:sz w:val="20"/>
                <w:szCs w:val="20"/>
              </w:rPr>
            </w:pPr>
          </w:p>
        </w:tc>
      </w:tr>
      <w:tr w:rsidR="00E532A8" w:rsidRPr="00F5455A" w:rsidTr="00B61AFF">
        <w:trPr>
          <w:trHeight w:val="277"/>
        </w:trPr>
        <w:tc>
          <w:tcPr>
            <w:tcW w:w="65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right"/>
              <w:rPr>
                <w:rFonts w:ascii="Arial" w:hAnsi="Arial" w:cs="Arial"/>
                <w:sz w:val="20"/>
                <w:szCs w:val="20"/>
              </w:rPr>
            </w:pPr>
            <w:r w:rsidRPr="00F5455A">
              <w:rPr>
                <w:rFonts w:ascii="Arial" w:hAnsi="Arial" w:cs="Arial"/>
                <w:sz w:val="20"/>
                <w:szCs w:val="20"/>
              </w:rPr>
              <w:t> </w:t>
            </w:r>
            <w:r w:rsidRPr="00F5455A">
              <w:rPr>
                <w:rFonts w:ascii="Arial" w:hAnsi="Arial" w:cs="Arial"/>
                <w:b/>
                <w:sz w:val="20"/>
                <w:szCs w:val="20"/>
              </w:rPr>
              <w:t>UKUPNO MAŠINSKI RADOVI:</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r>
      <w:tr w:rsidR="00E532A8" w:rsidRPr="00F5455A"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b/>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rPr>
                <w:rFonts w:ascii="Arial" w:hAnsi="Arial" w:cs="Arial"/>
                <w:b/>
                <w:bCs/>
                <w:iCs/>
                <w:sz w:val="20"/>
                <w:szCs w:val="20"/>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r>
      <w:tr w:rsidR="00E532A8" w:rsidRPr="00F5455A"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b/>
                <w:bCs/>
                <w:sz w:val="20"/>
                <w:szCs w:val="20"/>
              </w:rPr>
            </w:pPr>
            <w:r w:rsidRPr="00F5455A">
              <w:rPr>
                <w:rFonts w:ascii="Arial" w:hAnsi="Arial" w:cs="Arial"/>
                <w:b/>
                <w:bCs/>
                <w:sz w:val="20"/>
                <w:szCs w:val="20"/>
              </w:rPr>
              <w:t>1.2</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rPr>
                <w:rFonts w:ascii="Arial" w:hAnsi="Arial" w:cs="Arial"/>
                <w:sz w:val="20"/>
                <w:szCs w:val="20"/>
              </w:rPr>
            </w:pPr>
            <w:r w:rsidRPr="00F5455A">
              <w:rPr>
                <w:rFonts w:ascii="Arial" w:hAnsi="Arial" w:cs="Arial"/>
                <w:b/>
                <w:bCs/>
                <w:iCs/>
                <w:sz w:val="20"/>
                <w:szCs w:val="20"/>
              </w:rPr>
              <w:t>PRIPREMNO - ZAVRŠNI RADOVI</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r>
      <w:tr w:rsidR="00E532A8" w:rsidRPr="00F5455A"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bCs/>
                <w:sz w:val="20"/>
                <w:szCs w:val="20"/>
              </w:rPr>
            </w:pPr>
            <w:r w:rsidRPr="00F5455A">
              <w:rPr>
                <w:rFonts w:ascii="Arial" w:hAnsi="Arial" w:cs="Arial"/>
                <w:bCs/>
                <w:sz w:val="20"/>
                <w:szCs w:val="20"/>
              </w:rPr>
              <w:t>1.2.1</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rPr>
                <w:rFonts w:ascii="Arial" w:hAnsi="Arial" w:cs="Arial"/>
                <w:bCs/>
                <w:iCs/>
                <w:sz w:val="20"/>
                <w:szCs w:val="20"/>
              </w:rPr>
            </w:pPr>
            <w:r w:rsidRPr="00F5455A">
              <w:rPr>
                <w:rFonts w:ascii="Arial" w:hAnsi="Arial" w:cs="Arial"/>
                <w:bCs/>
                <w:iCs/>
                <w:sz w:val="20"/>
                <w:szCs w:val="20"/>
              </w:rPr>
              <w:t>- Upoznavanje izvođača radova sa   dokumentacijom i situacijom na objektu</w:t>
            </w:r>
          </w:p>
          <w:p w:rsidR="00E532A8" w:rsidRPr="00F5455A" w:rsidRDefault="00E532A8" w:rsidP="00B61AFF">
            <w:pPr>
              <w:rPr>
                <w:rFonts w:ascii="Arial" w:hAnsi="Arial" w:cs="Arial"/>
                <w:bCs/>
                <w:iCs/>
                <w:sz w:val="20"/>
                <w:szCs w:val="20"/>
              </w:rPr>
            </w:pPr>
            <w:r w:rsidRPr="00F5455A">
              <w:rPr>
                <w:rFonts w:ascii="Arial" w:hAnsi="Arial" w:cs="Arial"/>
                <w:bCs/>
                <w:iCs/>
                <w:sz w:val="20"/>
                <w:szCs w:val="20"/>
              </w:rPr>
              <w:t>- Skladištenje opreme i materijala i uvođenje u rad,</w:t>
            </w:r>
          </w:p>
          <w:p w:rsidR="00E532A8" w:rsidRPr="00F5455A" w:rsidRDefault="00E532A8" w:rsidP="00B61AFF">
            <w:pPr>
              <w:rPr>
                <w:rFonts w:ascii="Arial" w:hAnsi="Arial" w:cs="Arial"/>
                <w:bCs/>
                <w:iCs/>
                <w:sz w:val="20"/>
                <w:szCs w:val="20"/>
              </w:rPr>
            </w:pPr>
            <w:r w:rsidRPr="00F5455A">
              <w:rPr>
                <w:rFonts w:ascii="Arial" w:hAnsi="Arial" w:cs="Arial"/>
                <w:bCs/>
                <w:iCs/>
                <w:sz w:val="20"/>
                <w:szCs w:val="20"/>
              </w:rPr>
              <w:t>- probijanje otvora u zidovima I vraćanje oštećenih površina u prethodno stanje,</w:t>
            </w:r>
          </w:p>
          <w:p w:rsidR="00E532A8" w:rsidRPr="00F5455A" w:rsidRDefault="00E532A8" w:rsidP="00B61AFF">
            <w:pPr>
              <w:rPr>
                <w:rFonts w:ascii="Arial" w:hAnsi="Arial" w:cs="Arial"/>
                <w:bCs/>
                <w:iCs/>
                <w:sz w:val="20"/>
                <w:szCs w:val="20"/>
              </w:rPr>
            </w:pPr>
            <w:r w:rsidRPr="00F5455A">
              <w:rPr>
                <w:rFonts w:ascii="Arial" w:hAnsi="Arial" w:cs="Arial"/>
                <w:bCs/>
                <w:iCs/>
                <w:sz w:val="20"/>
                <w:szCs w:val="20"/>
              </w:rPr>
              <w:t xml:space="preserve">- Hidraulička proba na hladni vodeni pritisak </w:t>
            </w:r>
            <w:r w:rsidRPr="00F5455A">
              <w:rPr>
                <w:rFonts w:ascii="Arial" w:hAnsi="Arial" w:cs="Arial"/>
                <w:sz w:val="20"/>
                <w:szCs w:val="20"/>
              </w:rPr>
              <w:t>sa prethodnim ispiranjem</w:t>
            </w:r>
            <w:r w:rsidRPr="00F5455A">
              <w:rPr>
                <w:rFonts w:ascii="Arial" w:hAnsi="Arial" w:cs="Arial"/>
                <w:bCs/>
                <w:iCs/>
                <w:sz w:val="20"/>
                <w:szCs w:val="20"/>
              </w:rPr>
              <w:t xml:space="preserve"> instalacije podstanice</w:t>
            </w:r>
          </w:p>
          <w:p w:rsidR="00E532A8" w:rsidRPr="00F5455A" w:rsidRDefault="00E532A8" w:rsidP="00B61AFF">
            <w:pPr>
              <w:rPr>
                <w:rFonts w:ascii="Arial" w:hAnsi="Arial" w:cs="Arial"/>
                <w:bCs/>
                <w:iCs/>
                <w:sz w:val="20"/>
                <w:szCs w:val="20"/>
              </w:rPr>
            </w:pPr>
            <w:r w:rsidRPr="00F5455A">
              <w:rPr>
                <w:rFonts w:ascii="Arial" w:hAnsi="Arial" w:cs="Arial"/>
                <w:bCs/>
                <w:iCs/>
                <w:sz w:val="20"/>
                <w:szCs w:val="20"/>
              </w:rPr>
              <w:t xml:space="preserve">- </w:t>
            </w:r>
            <w:r w:rsidRPr="00F5455A">
              <w:rPr>
                <w:rFonts w:ascii="Arial" w:hAnsi="Arial" w:cs="Arial"/>
                <w:sz w:val="20"/>
                <w:szCs w:val="20"/>
              </w:rPr>
              <w:t>Topla proba sa regulacijom rada celokupne automatike</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E532A8" w:rsidRPr="00F5455A" w:rsidRDefault="00E532A8" w:rsidP="00B61AFF">
            <w:pPr>
              <w:jc w:val="center"/>
              <w:rPr>
                <w:rFonts w:ascii="Arial" w:hAnsi="Arial" w:cs="Arial"/>
                <w:sz w:val="20"/>
                <w:szCs w:val="20"/>
              </w:rPr>
            </w:pPr>
            <w:r w:rsidRPr="00F5455A">
              <w:rPr>
                <w:rFonts w:ascii="Arial" w:hAnsi="Arial" w:cs="Arial"/>
                <w:sz w:val="20"/>
                <w:szCs w:val="20"/>
              </w:rPr>
              <w:t>paušalno</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r>
      <w:tr w:rsidR="00E532A8" w:rsidRPr="00F5455A" w:rsidTr="00B61AFF">
        <w:trPr>
          <w:trHeight w:val="277"/>
        </w:trPr>
        <w:tc>
          <w:tcPr>
            <w:tcW w:w="65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right"/>
              <w:rPr>
                <w:rFonts w:ascii="Arial" w:hAnsi="Arial" w:cs="Arial"/>
                <w:sz w:val="20"/>
                <w:szCs w:val="20"/>
              </w:rPr>
            </w:pPr>
            <w:r w:rsidRPr="00F5455A">
              <w:rPr>
                <w:rFonts w:ascii="Arial" w:hAnsi="Arial" w:cs="Arial"/>
                <w:sz w:val="20"/>
                <w:szCs w:val="20"/>
              </w:rPr>
              <w:t> </w:t>
            </w:r>
            <w:r w:rsidRPr="00F5455A">
              <w:rPr>
                <w:rFonts w:ascii="Arial" w:hAnsi="Arial" w:cs="Arial"/>
                <w:b/>
                <w:sz w:val="20"/>
                <w:szCs w:val="20"/>
              </w:rPr>
              <w:t>UKUPNO  PRIPREMNO - ZAVRŠNI  RADOVI:</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r>
      <w:tr w:rsidR="00E532A8" w:rsidRPr="00F5455A" w:rsidTr="00B61AFF">
        <w:trPr>
          <w:trHeight w:val="277"/>
        </w:trPr>
        <w:tc>
          <w:tcPr>
            <w:tcW w:w="10800" w:type="dxa"/>
            <w:gridSpan w:val="8"/>
            <w:tcBorders>
              <w:top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r>
      <w:tr w:rsidR="00E532A8" w:rsidRPr="00F5455A" w:rsidTr="00B61AFF">
        <w:trPr>
          <w:trHeight w:val="277"/>
        </w:trPr>
        <w:tc>
          <w:tcPr>
            <w:tcW w:w="851" w:type="dxa"/>
            <w:shd w:val="clear" w:color="auto" w:fill="auto"/>
            <w:noWrap/>
            <w:vAlign w:val="center"/>
            <w:hideMark/>
          </w:tcPr>
          <w:p w:rsidR="00E532A8" w:rsidRPr="00F5455A" w:rsidRDefault="00E532A8" w:rsidP="00B61AFF">
            <w:pPr>
              <w:jc w:val="center"/>
              <w:rPr>
                <w:rFonts w:ascii="Arial" w:hAnsi="Arial" w:cs="Arial"/>
                <w:bCs/>
                <w:sz w:val="20"/>
                <w:szCs w:val="20"/>
              </w:rPr>
            </w:pPr>
          </w:p>
        </w:tc>
        <w:tc>
          <w:tcPr>
            <w:tcW w:w="4253" w:type="dxa"/>
            <w:shd w:val="clear" w:color="auto" w:fill="auto"/>
            <w:noWrap/>
            <w:vAlign w:val="center"/>
            <w:hideMark/>
          </w:tcPr>
          <w:p w:rsidR="00E532A8" w:rsidRPr="00F5455A" w:rsidRDefault="00E532A8" w:rsidP="00B61AFF">
            <w:pPr>
              <w:rPr>
                <w:rFonts w:ascii="Arial" w:hAnsi="Arial" w:cs="Arial"/>
                <w:sz w:val="20"/>
                <w:szCs w:val="20"/>
              </w:rPr>
            </w:pPr>
          </w:p>
        </w:tc>
        <w:tc>
          <w:tcPr>
            <w:tcW w:w="708" w:type="dxa"/>
            <w:shd w:val="clear" w:color="auto" w:fill="auto"/>
            <w:noWrap/>
            <w:vAlign w:val="center"/>
            <w:hideMark/>
          </w:tcPr>
          <w:p w:rsidR="00E532A8" w:rsidRPr="00F5455A" w:rsidRDefault="00E532A8" w:rsidP="00B61AFF">
            <w:pPr>
              <w:jc w:val="center"/>
              <w:rPr>
                <w:rFonts w:ascii="Arial" w:hAnsi="Arial" w:cs="Arial"/>
                <w:sz w:val="20"/>
                <w:szCs w:val="20"/>
              </w:rPr>
            </w:pPr>
          </w:p>
        </w:tc>
        <w:tc>
          <w:tcPr>
            <w:tcW w:w="709" w:type="dxa"/>
            <w:shd w:val="clear" w:color="auto" w:fill="auto"/>
            <w:noWrap/>
            <w:vAlign w:val="center"/>
            <w:hideMark/>
          </w:tcPr>
          <w:p w:rsidR="00E532A8" w:rsidRPr="00F5455A" w:rsidRDefault="00E532A8" w:rsidP="00B61AFF">
            <w:pPr>
              <w:jc w:val="center"/>
              <w:rPr>
                <w:rFonts w:ascii="Arial" w:hAnsi="Arial" w:cs="Arial"/>
                <w:sz w:val="20"/>
                <w:szCs w:val="20"/>
              </w:rPr>
            </w:pPr>
          </w:p>
        </w:tc>
        <w:tc>
          <w:tcPr>
            <w:tcW w:w="965" w:type="dxa"/>
            <w:shd w:val="clear" w:color="auto" w:fill="auto"/>
            <w:noWrap/>
            <w:vAlign w:val="center"/>
            <w:hideMark/>
          </w:tcPr>
          <w:p w:rsidR="00E532A8" w:rsidRPr="00F5455A" w:rsidRDefault="00E532A8" w:rsidP="00B61AFF">
            <w:pPr>
              <w:jc w:val="center"/>
              <w:rPr>
                <w:rFonts w:ascii="Arial" w:hAnsi="Arial" w:cs="Arial"/>
                <w:sz w:val="20"/>
                <w:szCs w:val="20"/>
              </w:rPr>
            </w:pPr>
          </w:p>
        </w:tc>
        <w:tc>
          <w:tcPr>
            <w:tcW w:w="993" w:type="dxa"/>
            <w:shd w:val="clear" w:color="auto" w:fill="auto"/>
            <w:noWrap/>
            <w:vAlign w:val="center"/>
            <w:hideMark/>
          </w:tcPr>
          <w:p w:rsidR="00E532A8" w:rsidRPr="00F5455A" w:rsidRDefault="00E532A8" w:rsidP="00B61AFF">
            <w:pPr>
              <w:jc w:val="center"/>
              <w:rPr>
                <w:rFonts w:ascii="Arial" w:hAnsi="Arial" w:cs="Arial"/>
                <w:sz w:val="20"/>
                <w:szCs w:val="20"/>
              </w:rPr>
            </w:pPr>
          </w:p>
        </w:tc>
        <w:tc>
          <w:tcPr>
            <w:tcW w:w="1151" w:type="dxa"/>
            <w:shd w:val="clear" w:color="auto" w:fill="auto"/>
            <w:noWrap/>
            <w:vAlign w:val="center"/>
            <w:hideMark/>
          </w:tcPr>
          <w:p w:rsidR="00E532A8" w:rsidRPr="00F5455A" w:rsidRDefault="00E532A8" w:rsidP="00B61AFF">
            <w:pPr>
              <w:jc w:val="center"/>
              <w:rPr>
                <w:rFonts w:ascii="Arial" w:hAnsi="Arial" w:cs="Arial"/>
                <w:sz w:val="20"/>
                <w:szCs w:val="20"/>
              </w:rPr>
            </w:pPr>
          </w:p>
        </w:tc>
        <w:tc>
          <w:tcPr>
            <w:tcW w:w="1170" w:type="dxa"/>
            <w:shd w:val="clear" w:color="auto" w:fill="auto"/>
            <w:noWrap/>
            <w:vAlign w:val="center"/>
            <w:hideMark/>
          </w:tcPr>
          <w:p w:rsidR="00E532A8" w:rsidRPr="00F5455A" w:rsidRDefault="00E532A8" w:rsidP="00B61AFF">
            <w:pPr>
              <w:jc w:val="center"/>
              <w:rPr>
                <w:rFonts w:ascii="Arial" w:hAnsi="Arial" w:cs="Arial"/>
                <w:sz w:val="20"/>
                <w:szCs w:val="20"/>
              </w:rPr>
            </w:pPr>
          </w:p>
        </w:tc>
      </w:tr>
      <w:tr w:rsidR="00E532A8" w:rsidRPr="00F5455A" w:rsidTr="00B61AFF">
        <w:trPr>
          <w:trHeight w:val="277"/>
        </w:trPr>
        <w:tc>
          <w:tcPr>
            <w:tcW w:w="851" w:type="dxa"/>
            <w:tcBorders>
              <w:bottom w:val="single" w:sz="4" w:space="0" w:color="auto"/>
            </w:tcBorders>
            <w:shd w:val="clear" w:color="auto" w:fill="auto"/>
            <w:noWrap/>
            <w:vAlign w:val="center"/>
            <w:hideMark/>
          </w:tcPr>
          <w:p w:rsidR="00E532A8" w:rsidRPr="00F5455A" w:rsidRDefault="00E532A8" w:rsidP="00B61AFF">
            <w:pPr>
              <w:jc w:val="center"/>
              <w:rPr>
                <w:rFonts w:ascii="Arial" w:hAnsi="Arial" w:cs="Arial"/>
                <w:bCs/>
                <w:sz w:val="20"/>
                <w:szCs w:val="20"/>
              </w:rPr>
            </w:pPr>
          </w:p>
        </w:tc>
        <w:tc>
          <w:tcPr>
            <w:tcW w:w="4253" w:type="dxa"/>
            <w:tcBorders>
              <w:bottom w:val="single" w:sz="4" w:space="0" w:color="auto"/>
            </w:tcBorders>
            <w:shd w:val="clear" w:color="auto" w:fill="auto"/>
            <w:noWrap/>
            <w:vAlign w:val="center"/>
            <w:hideMark/>
          </w:tcPr>
          <w:p w:rsidR="00E532A8" w:rsidRPr="00F5455A" w:rsidRDefault="00E532A8" w:rsidP="00B61AFF">
            <w:pPr>
              <w:rPr>
                <w:rFonts w:ascii="Arial" w:hAnsi="Arial" w:cs="Arial"/>
                <w:sz w:val="20"/>
                <w:szCs w:val="20"/>
              </w:rPr>
            </w:pPr>
          </w:p>
        </w:tc>
        <w:tc>
          <w:tcPr>
            <w:tcW w:w="708" w:type="dxa"/>
            <w:tcBorders>
              <w:bottom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709" w:type="dxa"/>
            <w:tcBorders>
              <w:bottom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965" w:type="dxa"/>
            <w:tcBorders>
              <w:bottom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993" w:type="dxa"/>
            <w:tcBorders>
              <w:bottom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1151" w:type="dxa"/>
            <w:tcBorders>
              <w:bottom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1170" w:type="dxa"/>
            <w:tcBorders>
              <w:bottom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r>
      <w:tr w:rsidR="00E532A8" w:rsidRPr="00F5455A" w:rsidTr="00B61AFF">
        <w:trPr>
          <w:trHeight w:val="277"/>
        </w:trPr>
        <w:tc>
          <w:tcPr>
            <w:tcW w:w="108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b/>
                <w:bCs/>
                <w:i/>
                <w:sz w:val="28"/>
                <w:szCs w:val="28"/>
                <w:u w:val="single"/>
              </w:rPr>
            </w:pPr>
            <w:r w:rsidRPr="00F5455A">
              <w:rPr>
                <w:rFonts w:ascii="Arial" w:hAnsi="Arial" w:cs="Arial"/>
                <w:b/>
                <w:bCs/>
                <w:i/>
                <w:iCs/>
                <w:sz w:val="28"/>
                <w:szCs w:val="28"/>
                <w:u w:val="single"/>
              </w:rPr>
              <w:t xml:space="preserve">Radovi u podstanici u ul. </w:t>
            </w:r>
            <w:r w:rsidRPr="00F5455A">
              <w:rPr>
                <w:rFonts w:ascii="Arial" w:hAnsi="Arial" w:cs="Arial"/>
                <w:b/>
                <w:bCs/>
                <w:i/>
                <w:sz w:val="28"/>
                <w:szCs w:val="28"/>
                <w:u w:val="single"/>
              </w:rPr>
              <w:t xml:space="preserve"> Stevana Sremca bb</w:t>
            </w:r>
            <w:r>
              <w:rPr>
                <w:rFonts w:ascii="Arial" w:hAnsi="Arial" w:cs="Arial"/>
                <w:b/>
                <w:bCs/>
                <w:i/>
                <w:sz w:val="28"/>
                <w:szCs w:val="28"/>
                <w:u w:val="single"/>
              </w:rPr>
              <w:t xml:space="preserve"> - Zonska</w:t>
            </w:r>
          </w:p>
          <w:p w:rsidR="00E532A8" w:rsidRPr="00F5455A" w:rsidRDefault="00E532A8" w:rsidP="00B61AFF">
            <w:pPr>
              <w:jc w:val="center"/>
              <w:rPr>
                <w:rFonts w:ascii="Arial" w:hAnsi="Arial" w:cs="Arial"/>
                <w:sz w:val="20"/>
                <w:szCs w:val="20"/>
              </w:rPr>
            </w:pPr>
          </w:p>
        </w:tc>
      </w:tr>
      <w:tr w:rsidR="00E532A8" w:rsidRPr="00F5455A"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bCs/>
                <w:sz w:val="20"/>
                <w:szCs w:val="20"/>
              </w:rPr>
            </w:pP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r w:rsidRPr="00F5455A">
              <w:rPr>
                <w:rFonts w:ascii="Arial" w:hAnsi="Arial" w:cs="Arial"/>
                <w:sz w:val="20"/>
                <w:szCs w:val="20"/>
              </w:rPr>
              <w:t>Jedinična cena bez PDV</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r w:rsidRPr="00F5455A">
              <w:rPr>
                <w:rFonts w:ascii="Arial" w:hAnsi="Arial" w:cs="Arial"/>
                <w:sz w:val="20"/>
                <w:szCs w:val="20"/>
              </w:rPr>
              <w:t>Jedinična cena sa PDV</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r w:rsidRPr="00F5455A">
              <w:rPr>
                <w:rFonts w:ascii="Arial" w:hAnsi="Arial" w:cs="Arial"/>
                <w:sz w:val="20"/>
                <w:szCs w:val="20"/>
              </w:rPr>
              <w:t>Ukupna cena bez PDV</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r w:rsidRPr="00F5455A">
              <w:rPr>
                <w:rFonts w:ascii="Arial" w:hAnsi="Arial" w:cs="Arial"/>
                <w:sz w:val="20"/>
                <w:szCs w:val="20"/>
              </w:rPr>
              <w:t>Ukupna cena sa PDV</w:t>
            </w:r>
          </w:p>
        </w:tc>
      </w:tr>
      <w:tr w:rsidR="00E532A8" w:rsidRPr="00F5455A"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bCs/>
                <w:sz w:val="20"/>
                <w:szCs w:val="20"/>
              </w:rPr>
            </w:pP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r w:rsidRPr="00F5455A">
              <w:rPr>
                <w:rFonts w:ascii="Arial" w:hAnsi="Arial" w:cs="Arial"/>
                <w:sz w:val="20"/>
                <w:szCs w:val="20"/>
              </w:rPr>
              <w:t>din.</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r w:rsidRPr="00F5455A">
              <w:rPr>
                <w:rFonts w:ascii="Arial" w:hAnsi="Arial" w:cs="Arial"/>
                <w:sz w:val="20"/>
                <w:szCs w:val="20"/>
              </w:rPr>
              <w:t>din.</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r w:rsidRPr="00F5455A">
              <w:rPr>
                <w:rFonts w:ascii="Arial" w:hAnsi="Arial" w:cs="Arial"/>
                <w:sz w:val="20"/>
                <w:szCs w:val="20"/>
              </w:rPr>
              <w:t>din.</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r w:rsidRPr="00F5455A">
              <w:rPr>
                <w:rFonts w:ascii="Arial" w:hAnsi="Arial" w:cs="Arial"/>
                <w:sz w:val="20"/>
                <w:szCs w:val="20"/>
              </w:rPr>
              <w:t>din.</w:t>
            </w:r>
          </w:p>
        </w:tc>
      </w:tr>
      <w:tr w:rsidR="00E532A8" w:rsidRPr="00F5455A"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2A8" w:rsidRPr="00F5455A" w:rsidRDefault="00E532A8" w:rsidP="00B61AFF">
            <w:pPr>
              <w:jc w:val="center"/>
              <w:rPr>
                <w:rFonts w:ascii="Arial" w:hAnsi="Arial" w:cs="Arial"/>
                <w:bCs/>
                <w:sz w:val="20"/>
                <w:szCs w:val="20"/>
              </w:rPr>
            </w:pPr>
          </w:p>
        </w:tc>
        <w:tc>
          <w:tcPr>
            <w:tcW w:w="5670" w:type="dxa"/>
            <w:gridSpan w:val="3"/>
            <w:tcBorders>
              <w:top w:val="single" w:sz="4" w:space="0" w:color="auto"/>
              <w:left w:val="nil"/>
              <w:bottom w:val="single" w:sz="4" w:space="0" w:color="auto"/>
              <w:right w:val="single" w:sz="4" w:space="0" w:color="auto"/>
            </w:tcBorders>
            <w:shd w:val="clear" w:color="auto" w:fill="auto"/>
            <w:noWrap/>
            <w:vAlign w:val="bottom"/>
          </w:tcPr>
          <w:p w:rsidR="00E532A8" w:rsidRPr="00F5455A" w:rsidRDefault="00E532A8" w:rsidP="00B61AFF">
            <w:pPr>
              <w:rPr>
                <w:rFonts w:ascii="Arial" w:hAnsi="Arial" w:cs="Arial"/>
              </w:rPr>
            </w:pPr>
            <w:r w:rsidRPr="00F5455A">
              <w:rPr>
                <w:rFonts w:ascii="Arial" w:hAnsi="Arial" w:cs="Arial"/>
                <w:b/>
                <w:bCs/>
                <w:i/>
                <w:iCs/>
              </w:rPr>
              <w:t>1.1. MAŠINSKI RADOVI</w:t>
            </w:r>
          </w:p>
        </w:tc>
        <w:tc>
          <w:tcPr>
            <w:tcW w:w="965" w:type="dxa"/>
            <w:tcBorders>
              <w:top w:val="single" w:sz="4" w:space="0" w:color="auto"/>
              <w:left w:val="nil"/>
              <w:bottom w:val="single" w:sz="4" w:space="0" w:color="auto"/>
              <w:right w:val="single" w:sz="4" w:space="0" w:color="auto"/>
            </w:tcBorders>
            <w:shd w:val="clear" w:color="auto" w:fill="auto"/>
            <w:noWrap/>
            <w:vAlign w:val="center"/>
          </w:tcPr>
          <w:p w:rsidR="00E532A8" w:rsidRPr="00F5455A"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532A8" w:rsidRPr="00F5455A" w:rsidRDefault="00E532A8" w:rsidP="00B61AFF">
            <w:pPr>
              <w:jc w:val="center"/>
              <w:rPr>
                <w:rFonts w:ascii="Arial" w:hAnsi="Arial" w:cs="Arial"/>
                <w:sz w:val="20"/>
                <w:szCs w:val="20"/>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E532A8" w:rsidRPr="00155105" w:rsidRDefault="00E532A8" w:rsidP="00B61AFF">
            <w:pPr>
              <w:jc w:val="center"/>
              <w:rPr>
                <w:rFonts w:ascii="Arial" w:hAnsi="Arial" w:cs="Arial"/>
                <w:color w:val="FF0000"/>
                <w:sz w:val="20"/>
                <w:szCs w:val="20"/>
              </w:rPr>
            </w:pP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E532A8" w:rsidRPr="00F5455A" w:rsidRDefault="00E532A8" w:rsidP="00B61AFF">
            <w:pPr>
              <w:jc w:val="center"/>
              <w:rPr>
                <w:rFonts w:ascii="Arial" w:hAnsi="Arial" w:cs="Arial"/>
                <w:sz w:val="20"/>
                <w:szCs w:val="20"/>
              </w:rPr>
            </w:pPr>
          </w:p>
        </w:tc>
      </w:tr>
      <w:tr w:rsidR="00E532A8" w:rsidRPr="00F5455A"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2A8" w:rsidRPr="00F5455A" w:rsidRDefault="00E532A8" w:rsidP="00B61AFF">
            <w:pPr>
              <w:jc w:val="center"/>
              <w:rPr>
                <w:rFonts w:ascii="Arial" w:hAnsi="Arial" w:cs="Arial"/>
                <w:bCs/>
                <w:sz w:val="20"/>
                <w:szCs w:val="20"/>
              </w:rPr>
            </w:pPr>
          </w:p>
        </w:tc>
        <w:tc>
          <w:tcPr>
            <w:tcW w:w="5670" w:type="dxa"/>
            <w:gridSpan w:val="3"/>
            <w:tcBorders>
              <w:top w:val="single" w:sz="4" w:space="0" w:color="auto"/>
              <w:left w:val="nil"/>
              <w:bottom w:val="single" w:sz="4" w:space="0" w:color="auto"/>
              <w:right w:val="single" w:sz="4" w:space="0" w:color="auto"/>
            </w:tcBorders>
            <w:shd w:val="clear" w:color="auto" w:fill="auto"/>
            <w:noWrap/>
            <w:vAlign w:val="bottom"/>
          </w:tcPr>
          <w:p w:rsidR="00E532A8" w:rsidRPr="00F5455A" w:rsidRDefault="00E532A8" w:rsidP="00B61AFF">
            <w:pPr>
              <w:rPr>
                <w:rFonts w:ascii="Arial" w:hAnsi="Arial" w:cs="Arial"/>
              </w:rPr>
            </w:pPr>
            <w:r w:rsidRPr="00F5455A">
              <w:rPr>
                <w:rFonts w:ascii="Arial" w:hAnsi="Arial" w:cs="Arial"/>
                <w:b/>
                <w:bCs/>
                <w:i/>
                <w:iCs/>
              </w:rPr>
              <w:t>1.2. PRIPREMNO - ZAVRŠNI RADOVI</w:t>
            </w:r>
          </w:p>
        </w:tc>
        <w:tc>
          <w:tcPr>
            <w:tcW w:w="965" w:type="dxa"/>
            <w:tcBorders>
              <w:top w:val="single" w:sz="4" w:space="0" w:color="auto"/>
              <w:left w:val="nil"/>
              <w:bottom w:val="single" w:sz="4" w:space="0" w:color="auto"/>
              <w:right w:val="single" w:sz="4" w:space="0" w:color="auto"/>
            </w:tcBorders>
            <w:shd w:val="clear" w:color="auto" w:fill="auto"/>
            <w:noWrap/>
            <w:vAlign w:val="center"/>
          </w:tcPr>
          <w:p w:rsidR="00E532A8" w:rsidRPr="00F5455A"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532A8" w:rsidRPr="00F5455A" w:rsidRDefault="00E532A8" w:rsidP="00B61AFF">
            <w:pPr>
              <w:jc w:val="center"/>
              <w:rPr>
                <w:rFonts w:ascii="Arial" w:hAnsi="Arial" w:cs="Arial"/>
                <w:sz w:val="20"/>
                <w:szCs w:val="20"/>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E532A8" w:rsidRPr="00155105" w:rsidRDefault="00E532A8" w:rsidP="00B61AFF">
            <w:pPr>
              <w:jc w:val="center"/>
              <w:rPr>
                <w:rFonts w:ascii="Arial" w:hAnsi="Arial" w:cs="Arial"/>
                <w:color w:val="FF0000"/>
                <w:sz w:val="20"/>
                <w:szCs w:val="20"/>
              </w:rPr>
            </w:pP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E532A8" w:rsidRPr="00F5455A" w:rsidRDefault="00E532A8" w:rsidP="00B61AFF">
            <w:pPr>
              <w:jc w:val="center"/>
              <w:rPr>
                <w:rFonts w:ascii="Arial" w:hAnsi="Arial" w:cs="Arial"/>
                <w:sz w:val="20"/>
                <w:szCs w:val="20"/>
              </w:rPr>
            </w:pPr>
          </w:p>
        </w:tc>
      </w:tr>
      <w:tr w:rsidR="00E532A8" w:rsidRPr="00F5455A"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2A8" w:rsidRPr="00F5455A" w:rsidRDefault="00E532A8" w:rsidP="00B61AFF">
            <w:pPr>
              <w:jc w:val="center"/>
              <w:rPr>
                <w:rFonts w:ascii="Arial" w:hAnsi="Arial" w:cs="Arial"/>
                <w:bCs/>
                <w:sz w:val="20"/>
                <w:szCs w:val="20"/>
              </w:rPr>
            </w:pPr>
          </w:p>
        </w:tc>
        <w:tc>
          <w:tcPr>
            <w:tcW w:w="5670" w:type="dxa"/>
            <w:gridSpan w:val="3"/>
            <w:tcBorders>
              <w:top w:val="single" w:sz="4" w:space="0" w:color="auto"/>
              <w:left w:val="nil"/>
              <w:bottom w:val="single" w:sz="4" w:space="0" w:color="auto"/>
              <w:right w:val="single" w:sz="4" w:space="0" w:color="auto"/>
            </w:tcBorders>
            <w:shd w:val="clear" w:color="auto" w:fill="auto"/>
            <w:noWrap/>
            <w:vAlign w:val="bottom"/>
          </w:tcPr>
          <w:p w:rsidR="00E532A8" w:rsidRPr="00F5455A" w:rsidRDefault="00E532A8" w:rsidP="00B61AFF">
            <w:pPr>
              <w:rPr>
                <w:rFonts w:ascii="Arial" w:hAnsi="Arial" w:cs="Arial"/>
              </w:rPr>
            </w:pPr>
          </w:p>
        </w:tc>
        <w:tc>
          <w:tcPr>
            <w:tcW w:w="965" w:type="dxa"/>
            <w:tcBorders>
              <w:top w:val="single" w:sz="4" w:space="0" w:color="auto"/>
              <w:left w:val="nil"/>
              <w:bottom w:val="single" w:sz="4" w:space="0" w:color="auto"/>
              <w:right w:val="single" w:sz="4" w:space="0" w:color="auto"/>
            </w:tcBorders>
            <w:shd w:val="clear" w:color="auto" w:fill="auto"/>
            <w:noWrap/>
            <w:vAlign w:val="center"/>
          </w:tcPr>
          <w:p w:rsidR="00E532A8" w:rsidRPr="00F5455A"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532A8" w:rsidRPr="00F5455A" w:rsidRDefault="00E532A8" w:rsidP="00B61AFF">
            <w:pPr>
              <w:jc w:val="center"/>
              <w:rPr>
                <w:rFonts w:ascii="Arial" w:hAnsi="Arial" w:cs="Arial"/>
                <w:sz w:val="20"/>
                <w:szCs w:val="20"/>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E532A8" w:rsidRPr="00155105" w:rsidRDefault="00E532A8" w:rsidP="00B61AFF">
            <w:pPr>
              <w:jc w:val="center"/>
              <w:rPr>
                <w:rFonts w:ascii="Arial" w:hAnsi="Arial" w:cs="Arial"/>
                <w:color w:val="FF0000"/>
                <w:sz w:val="20"/>
                <w:szCs w:val="20"/>
              </w:rPr>
            </w:pP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E532A8" w:rsidRPr="00F5455A" w:rsidRDefault="00E532A8" w:rsidP="00B61AFF">
            <w:pPr>
              <w:jc w:val="center"/>
              <w:rPr>
                <w:rFonts w:ascii="Arial" w:hAnsi="Arial" w:cs="Arial"/>
                <w:sz w:val="20"/>
                <w:szCs w:val="20"/>
              </w:rPr>
            </w:pPr>
          </w:p>
        </w:tc>
      </w:tr>
    </w:tbl>
    <w:p w:rsidR="00E532A8" w:rsidRDefault="00E532A8" w:rsidP="00E532A8">
      <w:pPr>
        <w:jc w:val="center"/>
        <w:rPr>
          <w:b/>
          <w:sz w:val="36"/>
          <w:szCs w:val="36"/>
        </w:rPr>
      </w:pPr>
      <w:bookmarkStart w:id="0" w:name="_GoBack"/>
      <w:bookmarkEnd w:id="0"/>
    </w:p>
    <w:p w:rsidR="00E532A8" w:rsidRPr="00740B7A" w:rsidRDefault="00740B7A" w:rsidP="00E532A8">
      <w:pPr>
        <w:jc w:val="center"/>
        <w:rPr>
          <w:b/>
          <w:sz w:val="24"/>
          <w:szCs w:val="24"/>
        </w:rPr>
      </w:pPr>
      <w:r w:rsidRPr="00740B7A">
        <w:rPr>
          <w:rFonts w:ascii="Arial" w:hAnsi="Arial" w:cs="Arial"/>
          <w:b/>
          <w:sz w:val="24"/>
          <w:szCs w:val="24"/>
        </w:rPr>
        <w:t>РЕКАПИТ</w:t>
      </w:r>
      <w:r w:rsidRPr="00740B7A">
        <w:rPr>
          <w:rFonts w:ascii="Arial" w:hAnsi="Arial" w:cs="Arial"/>
          <w:b/>
          <w:sz w:val="24"/>
          <w:szCs w:val="24"/>
          <w:lang w:val="sr-Cyrl-CS"/>
        </w:rPr>
        <w:t>У</w:t>
      </w:r>
      <w:r w:rsidRPr="00740B7A">
        <w:rPr>
          <w:rFonts w:ascii="Arial" w:hAnsi="Arial" w:cs="Arial"/>
          <w:b/>
          <w:sz w:val="24"/>
          <w:szCs w:val="24"/>
        </w:rPr>
        <w:t>ЛАЦИЈА</w:t>
      </w:r>
    </w:p>
    <w:tbl>
      <w:tblPr>
        <w:tblpPr w:leftFromText="180" w:rightFromText="180" w:vertAnchor="text" w:horzAnchor="margin" w:tblpX="-350" w:tblpY="858"/>
        <w:tblW w:w="10652" w:type="dxa"/>
        <w:tblLayout w:type="fixed"/>
        <w:tblCellMar>
          <w:left w:w="0" w:type="dxa"/>
          <w:right w:w="0" w:type="dxa"/>
        </w:tblCellMar>
        <w:tblLook w:val="0000"/>
      </w:tblPr>
      <w:tblGrid>
        <w:gridCol w:w="635"/>
        <w:gridCol w:w="4773"/>
        <w:gridCol w:w="1275"/>
        <w:gridCol w:w="1276"/>
        <w:gridCol w:w="1376"/>
        <w:gridCol w:w="1317"/>
      </w:tblGrid>
      <w:tr w:rsidR="00E532A8" w:rsidRPr="00D20699" w:rsidTr="00B61AFF">
        <w:trPr>
          <w:cantSplit/>
          <w:trHeight w:val="670"/>
        </w:trPr>
        <w:tc>
          <w:tcPr>
            <w:tcW w:w="635"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532A8" w:rsidRPr="00D20699" w:rsidRDefault="00E532A8" w:rsidP="00B61AFF">
            <w:pPr>
              <w:snapToGrid w:val="0"/>
              <w:jc w:val="center"/>
              <w:rPr>
                <w:rFonts w:ascii="Arial" w:hAnsi="Arial" w:cs="Arial"/>
                <w:b/>
                <w:lang w:val="sr-Latn-CS"/>
              </w:rPr>
            </w:pPr>
            <w:r w:rsidRPr="00D20699">
              <w:rPr>
                <w:rFonts w:ascii="Arial" w:hAnsi="Arial" w:cs="Arial"/>
                <w:b/>
                <w:lang w:val="sr-Latn-CS"/>
              </w:rPr>
              <w:t>Р.бр.</w:t>
            </w:r>
          </w:p>
        </w:tc>
        <w:tc>
          <w:tcPr>
            <w:tcW w:w="477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532A8" w:rsidRPr="00D20699" w:rsidRDefault="00E532A8" w:rsidP="00B61AFF">
            <w:pPr>
              <w:snapToGrid w:val="0"/>
              <w:jc w:val="center"/>
              <w:rPr>
                <w:rFonts w:ascii="Arial" w:hAnsi="Arial" w:cs="Arial"/>
                <w:b/>
                <w:lang w:val="sr-Cyrl-CS"/>
              </w:rPr>
            </w:pPr>
            <w:r w:rsidRPr="00D20699">
              <w:rPr>
                <w:rFonts w:ascii="Arial" w:hAnsi="Arial" w:cs="Arial"/>
                <w:b/>
                <w:lang w:val="sr-Latn-CS"/>
              </w:rPr>
              <w:t>Локацијатоплотн</w:t>
            </w:r>
            <w:r w:rsidRPr="00D20699">
              <w:rPr>
                <w:rFonts w:ascii="Arial" w:hAnsi="Arial" w:cs="Arial"/>
                <w:b/>
                <w:lang w:val="sr-Cyrl-CS"/>
              </w:rPr>
              <w:t>их</w:t>
            </w:r>
            <w:r w:rsidRPr="00D20699">
              <w:rPr>
                <w:rFonts w:ascii="Arial" w:hAnsi="Arial" w:cs="Arial"/>
                <w:b/>
                <w:lang w:val="sr-Latn-CS"/>
              </w:rPr>
              <w:t>подстаниц</w:t>
            </w:r>
            <w:r w:rsidRPr="00D20699">
              <w:rPr>
                <w:rFonts w:ascii="Arial" w:hAnsi="Arial" w:cs="Arial"/>
                <w:b/>
                <w:lang w:val="sr-Cyrl-CS"/>
              </w:rPr>
              <w:t>а</w:t>
            </w:r>
          </w:p>
        </w:tc>
        <w:tc>
          <w:tcPr>
            <w:tcW w:w="1275"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532A8" w:rsidRDefault="00E532A8" w:rsidP="00B61AFF">
            <w:pPr>
              <w:jc w:val="center"/>
              <w:rPr>
                <w:rFonts w:ascii="Arial" w:hAnsi="Arial" w:cs="Arial"/>
                <w:b/>
              </w:rPr>
            </w:pPr>
            <w:r w:rsidRPr="00D20699">
              <w:rPr>
                <w:rFonts w:ascii="Arial" w:hAnsi="Arial" w:cs="Arial"/>
                <w:b/>
              </w:rPr>
              <w:t>Јединичнацена</w:t>
            </w:r>
            <w:r>
              <w:rPr>
                <w:rFonts w:ascii="Arial" w:hAnsi="Arial" w:cs="Arial"/>
                <w:b/>
              </w:rPr>
              <w:t xml:space="preserve"> </w:t>
            </w:r>
            <w:r w:rsidRPr="00D20699">
              <w:rPr>
                <w:rFonts w:ascii="Arial" w:hAnsi="Arial" w:cs="Arial"/>
                <w:b/>
              </w:rPr>
              <w:t>без</w:t>
            </w:r>
          </w:p>
          <w:p w:rsidR="00E532A8" w:rsidRPr="00D20699" w:rsidRDefault="00E532A8" w:rsidP="00B61AFF">
            <w:pPr>
              <w:jc w:val="center"/>
              <w:rPr>
                <w:rFonts w:ascii="Arial" w:hAnsi="Arial" w:cs="Arial"/>
                <w:b/>
                <w:lang w:val="sr-Latn-CS"/>
              </w:rPr>
            </w:pPr>
            <w:r w:rsidRPr="00D20699">
              <w:rPr>
                <w:rFonts w:ascii="Arial" w:hAnsi="Arial" w:cs="Arial"/>
                <w:b/>
              </w:rPr>
              <w:t>ПДВ</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532A8" w:rsidRDefault="00E532A8" w:rsidP="00B61AFF">
            <w:pPr>
              <w:jc w:val="center"/>
              <w:rPr>
                <w:rFonts w:ascii="Arial" w:hAnsi="Arial" w:cs="Arial"/>
                <w:b/>
                <w:bCs/>
              </w:rPr>
            </w:pPr>
            <w:r w:rsidRPr="00D20699">
              <w:rPr>
                <w:rFonts w:ascii="Arial" w:hAnsi="Arial" w:cs="Arial"/>
                <w:b/>
                <w:bCs/>
              </w:rPr>
              <w:t>Јединичнацена</w:t>
            </w:r>
          </w:p>
          <w:p w:rsidR="00E532A8" w:rsidRPr="00D20699" w:rsidRDefault="00E532A8" w:rsidP="00B61AFF">
            <w:pPr>
              <w:jc w:val="center"/>
              <w:rPr>
                <w:rFonts w:ascii="Arial" w:hAnsi="Arial" w:cs="Arial"/>
                <w:b/>
                <w:bCs/>
              </w:rPr>
            </w:pPr>
            <w:r>
              <w:rPr>
                <w:rFonts w:ascii="Arial" w:hAnsi="Arial" w:cs="Arial"/>
                <w:b/>
                <w:bCs/>
              </w:rPr>
              <w:t>с</w:t>
            </w:r>
            <w:r w:rsidRPr="00D20699">
              <w:rPr>
                <w:rFonts w:ascii="Arial" w:hAnsi="Arial" w:cs="Arial"/>
                <w:b/>
                <w:bCs/>
              </w:rPr>
              <w:t>а</w:t>
            </w:r>
            <w:r>
              <w:rPr>
                <w:rFonts w:ascii="Arial" w:hAnsi="Arial" w:cs="Arial"/>
                <w:b/>
                <w:bCs/>
              </w:rPr>
              <w:t xml:space="preserve"> </w:t>
            </w:r>
            <w:r w:rsidRPr="00D20699">
              <w:rPr>
                <w:rFonts w:ascii="Arial" w:hAnsi="Arial" w:cs="Arial"/>
                <w:b/>
                <w:bCs/>
              </w:rPr>
              <w:t>ПДВ</w:t>
            </w:r>
          </w:p>
        </w:tc>
        <w:tc>
          <w:tcPr>
            <w:tcW w:w="137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532A8" w:rsidRPr="00D20699" w:rsidRDefault="00E532A8" w:rsidP="00B61AFF">
            <w:pPr>
              <w:jc w:val="center"/>
              <w:rPr>
                <w:rFonts w:ascii="Arial" w:hAnsi="Arial" w:cs="Arial"/>
                <w:b/>
                <w:bCs/>
              </w:rPr>
            </w:pPr>
            <w:r w:rsidRPr="00D20699">
              <w:rPr>
                <w:rFonts w:ascii="Arial" w:hAnsi="Arial" w:cs="Arial"/>
                <w:b/>
                <w:bCs/>
              </w:rPr>
              <w:t>Укупна</w:t>
            </w:r>
            <w:r>
              <w:rPr>
                <w:rFonts w:ascii="Arial" w:hAnsi="Arial" w:cs="Arial"/>
                <w:b/>
                <w:bCs/>
              </w:rPr>
              <w:t xml:space="preserve"> </w:t>
            </w:r>
            <w:r w:rsidRPr="00D20699">
              <w:rPr>
                <w:rFonts w:ascii="Arial" w:hAnsi="Arial" w:cs="Arial"/>
                <w:b/>
                <w:bCs/>
              </w:rPr>
              <w:t>ценабез</w:t>
            </w:r>
            <w:r>
              <w:rPr>
                <w:rFonts w:ascii="Arial" w:hAnsi="Arial" w:cs="Arial"/>
                <w:b/>
                <w:bCs/>
              </w:rPr>
              <w:t xml:space="preserve"> </w:t>
            </w:r>
            <w:r w:rsidRPr="00D20699">
              <w:rPr>
                <w:rFonts w:ascii="Arial" w:hAnsi="Arial" w:cs="Arial"/>
                <w:b/>
                <w:bCs/>
              </w:rPr>
              <w:t>ПДВ</w:t>
            </w:r>
          </w:p>
        </w:tc>
        <w:tc>
          <w:tcPr>
            <w:tcW w:w="13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532A8" w:rsidRDefault="00E532A8" w:rsidP="00B61AFF">
            <w:pPr>
              <w:jc w:val="center"/>
              <w:rPr>
                <w:rFonts w:ascii="Arial" w:hAnsi="Arial" w:cs="Arial"/>
                <w:b/>
                <w:bCs/>
              </w:rPr>
            </w:pPr>
            <w:r w:rsidRPr="00D20699">
              <w:rPr>
                <w:rFonts w:ascii="Arial" w:hAnsi="Arial" w:cs="Arial"/>
                <w:b/>
                <w:bCs/>
              </w:rPr>
              <w:t>Укупна</w:t>
            </w:r>
          </w:p>
          <w:p w:rsidR="00E532A8" w:rsidRDefault="00E532A8" w:rsidP="00B61AFF">
            <w:pPr>
              <w:jc w:val="center"/>
              <w:rPr>
                <w:rFonts w:ascii="Arial" w:hAnsi="Arial" w:cs="Arial"/>
                <w:b/>
                <w:bCs/>
              </w:rPr>
            </w:pPr>
            <w:r w:rsidRPr="00D20699">
              <w:rPr>
                <w:rFonts w:ascii="Arial" w:hAnsi="Arial" w:cs="Arial"/>
                <w:b/>
                <w:bCs/>
              </w:rPr>
              <w:t>Цена</w:t>
            </w:r>
          </w:p>
          <w:p w:rsidR="00E532A8" w:rsidRPr="00D20699" w:rsidRDefault="00E532A8" w:rsidP="00B61AFF">
            <w:pPr>
              <w:jc w:val="center"/>
              <w:rPr>
                <w:rFonts w:ascii="Arial" w:hAnsi="Arial" w:cs="Arial"/>
                <w:b/>
                <w:bCs/>
              </w:rPr>
            </w:pPr>
            <w:r>
              <w:rPr>
                <w:rFonts w:ascii="Arial" w:hAnsi="Arial" w:cs="Arial"/>
                <w:b/>
                <w:bCs/>
                <w:lang w:val="sr-Cyrl-CS"/>
              </w:rPr>
              <w:t>с</w:t>
            </w:r>
            <w:r w:rsidRPr="00D20699">
              <w:rPr>
                <w:rFonts w:ascii="Arial" w:hAnsi="Arial" w:cs="Arial"/>
                <w:b/>
                <w:bCs/>
              </w:rPr>
              <w:t>а</w:t>
            </w:r>
            <w:r>
              <w:rPr>
                <w:rFonts w:ascii="Arial" w:hAnsi="Arial" w:cs="Arial"/>
                <w:b/>
                <w:bCs/>
              </w:rPr>
              <w:t xml:space="preserve"> </w:t>
            </w:r>
            <w:r w:rsidRPr="00D20699">
              <w:rPr>
                <w:rFonts w:ascii="Arial" w:hAnsi="Arial" w:cs="Arial"/>
                <w:b/>
                <w:bCs/>
              </w:rPr>
              <w:t>ПДВ</w:t>
            </w:r>
          </w:p>
        </w:tc>
      </w:tr>
      <w:tr w:rsidR="00E532A8" w:rsidRPr="00F5455A" w:rsidTr="00B61AFF">
        <w:trPr>
          <w:trHeight w:val="141"/>
        </w:trPr>
        <w:tc>
          <w:tcPr>
            <w:tcW w:w="635" w:type="dxa"/>
            <w:tcBorders>
              <w:top w:val="single" w:sz="4" w:space="0" w:color="auto"/>
              <w:left w:val="single" w:sz="2" w:space="0" w:color="000000"/>
              <w:bottom w:val="single" w:sz="2" w:space="0" w:color="000000"/>
              <w:right w:val="single" w:sz="2" w:space="0" w:color="000000"/>
            </w:tcBorders>
            <w:vAlign w:val="center"/>
          </w:tcPr>
          <w:p w:rsidR="00E532A8" w:rsidRPr="00F5455A" w:rsidRDefault="00E532A8" w:rsidP="00B61AFF">
            <w:pPr>
              <w:snapToGrid w:val="0"/>
              <w:jc w:val="center"/>
              <w:rPr>
                <w:rFonts w:ascii="Arial" w:hAnsi="Arial" w:cs="Arial"/>
                <w:b/>
                <w:bCs/>
                <w:lang w:val="sr-Cyrl-CS"/>
              </w:rPr>
            </w:pPr>
          </w:p>
          <w:p w:rsidR="00E532A8" w:rsidRPr="00CE7558" w:rsidRDefault="00E532A8" w:rsidP="00B61AFF">
            <w:pPr>
              <w:snapToGrid w:val="0"/>
              <w:jc w:val="center"/>
              <w:rPr>
                <w:rFonts w:ascii="Arial" w:hAnsi="Arial" w:cs="Arial"/>
                <w:b/>
                <w:bCs/>
                <w:lang w:val="sr-Latn-CS"/>
              </w:rPr>
            </w:pPr>
            <w:r>
              <w:rPr>
                <w:rFonts w:ascii="Arial" w:hAnsi="Arial" w:cs="Arial"/>
                <w:b/>
                <w:bCs/>
                <w:lang w:val="sr-Latn-CS"/>
              </w:rPr>
              <w:t>1</w:t>
            </w:r>
          </w:p>
          <w:p w:rsidR="00E532A8" w:rsidRPr="00F5455A" w:rsidRDefault="00E532A8" w:rsidP="00B61AFF">
            <w:pPr>
              <w:snapToGrid w:val="0"/>
              <w:jc w:val="center"/>
              <w:rPr>
                <w:rFonts w:ascii="Arial" w:hAnsi="Arial" w:cs="Arial"/>
                <w:b/>
                <w:bCs/>
                <w:lang w:val="sr-Cyrl-CS"/>
              </w:rPr>
            </w:pPr>
          </w:p>
        </w:tc>
        <w:tc>
          <w:tcPr>
            <w:tcW w:w="4773" w:type="dxa"/>
            <w:tcBorders>
              <w:top w:val="single" w:sz="4" w:space="0" w:color="auto"/>
              <w:left w:val="single" w:sz="2" w:space="0" w:color="000000"/>
              <w:bottom w:val="single" w:sz="2" w:space="0" w:color="000000"/>
              <w:right w:val="single" w:sz="2" w:space="0" w:color="000000"/>
            </w:tcBorders>
            <w:shd w:val="clear" w:color="auto" w:fill="auto"/>
            <w:vAlign w:val="center"/>
          </w:tcPr>
          <w:p w:rsidR="00E532A8" w:rsidRPr="00F5455A" w:rsidRDefault="00E532A8" w:rsidP="00B61AFF">
            <w:pPr>
              <w:snapToGrid w:val="0"/>
              <w:rPr>
                <w:rFonts w:ascii="Arial" w:hAnsi="Arial" w:cs="Arial"/>
                <w:b/>
                <w:bCs/>
                <w:shd w:val="clear" w:color="auto" w:fill="00FF00"/>
                <w:lang w:val="sr-Cyrl-CS"/>
              </w:rPr>
            </w:pPr>
            <w:r w:rsidRPr="00F5455A">
              <w:rPr>
                <w:rFonts w:ascii="Arial" w:hAnsi="Arial" w:cs="Arial"/>
                <w:b/>
                <w:bCs/>
                <w:lang w:val="sr-Cyrl-CS"/>
              </w:rPr>
              <w:t>Ул. Вуковарска</w:t>
            </w:r>
            <w:r w:rsidRPr="00F5455A">
              <w:rPr>
                <w:rFonts w:ascii="Arial" w:hAnsi="Arial" w:cs="Arial"/>
                <w:b/>
                <w:bCs/>
              </w:rPr>
              <w:t>бр.</w:t>
            </w:r>
            <w:r w:rsidRPr="00F5455A">
              <w:rPr>
                <w:rFonts w:ascii="Arial" w:hAnsi="Arial" w:cs="Arial"/>
                <w:b/>
                <w:bCs/>
                <w:lang w:val="sr-Cyrl-CS"/>
              </w:rPr>
              <w:t>2 и 4</w:t>
            </w:r>
          </w:p>
        </w:tc>
        <w:tc>
          <w:tcPr>
            <w:tcW w:w="1275" w:type="dxa"/>
            <w:tcBorders>
              <w:top w:val="single" w:sz="4" w:space="0" w:color="auto"/>
              <w:left w:val="single" w:sz="2" w:space="0" w:color="000000"/>
              <w:bottom w:val="single" w:sz="2" w:space="0" w:color="000000"/>
              <w:right w:val="single" w:sz="2" w:space="0" w:color="000000"/>
            </w:tcBorders>
            <w:shd w:val="clear" w:color="auto" w:fill="auto"/>
            <w:vAlign w:val="center"/>
          </w:tcPr>
          <w:p w:rsidR="00E532A8" w:rsidRPr="00F5455A" w:rsidRDefault="00E532A8" w:rsidP="00B61AFF">
            <w:pPr>
              <w:jc w:val="center"/>
              <w:rPr>
                <w:rFonts w:ascii="Arial" w:hAnsi="Arial" w:cs="Arial"/>
                <w:b/>
              </w:rPr>
            </w:pPr>
          </w:p>
        </w:tc>
        <w:tc>
          <w:tcPr>
            <w:tcW w:w="1276" w:type="dxa"/>
            <w:tcBorders>
              <w:top w:val="single" w:sz="4" w:space="0" w:color="auto"/>
              <w:left w:val="single" w:sz="2" w:space="0" w:color="000000"/>
              <w:bottom w:val="single" w:sz="2" w:space="0" w:color="000000"/>
              <w:right w:val="single" w:sz="2" w:space="0" w:color="000000"/>
            </w:tcBorders>
            <w:shd w:val="clear" w:color="auto" w:fill="auto"/>
            <w:vAlign w:val="center"/>
          </w:tcPr>
          <w:p w:rsidR="00E532A8" w:rsidRPr="00F5455A" w:rsidRDefault="00E532A8" w:rsidP="00B61AFF">
            <w:pPr>
              <w:snapToGrid w:val="0"/>
              <w:rPr>
                <w:rFonts w:ascii="Arial" w:hAnsi="Arial" w:cs="Arial"/>
                <w:b/>
                <w:bCs/>
                <w:shd w:val="clear" w:color="auto" w:fill="00FF00"/>
                <w:lang w:val="sr-Latn-CS"/>
              </w:rPr>
            </w:pPr>
          </w:p>
        </w:tc>
        <w:tc>
          <w:tcPr>
            <w:tcW w:w="1376" w:type="dxa"/>
            <w:tcBorders>
              <w:top w:val="single" w:sz="4" w:space="0" w:color="auto"/>
              <w:left w:val="single" w:sz="2" w:space="0" w:color="000000"/>
              <w:bottom w:val="single" w:sz="2" w:space="0" w:color="000000"/>
              <w:right w:val="single" w:sz="2" w:space="0" w:color="000000"/>
            </w:tcBorders>
            <w:shd w:val="clear" w:color="auto" w:fill="auto"/>
            <w:vAlign w:val="center"/>
          </w:tcPr>
          <w:p w:rsidR="00E532A8" w:rsidRPr="00F5455A" w:rsidRDefault="00E532A8" w:rsidP="00B61AFF">
            <w:pPr>
              <w:snapToGrid w:val="0"/>
              <w:jc w:val="center"/>
              <w:rPr>
                <w:rFonts w:ascii="Arial" w:hAnsi="Arial" w:cs="Arial"/>
                <w:b/>
                <w:bCs/>
                <w:shd w:val="clear" w:color="auto" w:fill="00FF00"/>
                <w:lang w:val="sr-Latn-CS"/>
              </w:rPr>
            </w:pPr>
          </w:p>
        </w:tc>
        <w:tc>
          <w:tcPr>
            <w:tcW w:w="1317" w:type="dxa"/>
            <w:tcBorders>
              <w:top w:val="single" w:sz="4" w:space="0" w:color="auto"/>
              <w:left w:val="single" w:sz="2" w:space="0" w:color="000000"/>
              <w:bottom w:val="single" w:sz="2" w:space="0" w:color="000000"/>
              <w:right w:val="single" w:sz="2" w:space="0" w:color="000000"/>
            </w:tcBorders>
            <w:shd w:val="clear" w:color="auto" w:fill="auto"/>
            <w:vAlign w:val="center"/>
          </w:tcPr>
          <w:p w:rsidR="00E532A8" w:rsidRPr="00F5455A" w:rsidRDefault="00E532A8" w:rsidP="00B61AFF">
            <w:pPr>
              <w:snapToGrid w:val="0"/>
              <w:jc w:val="center"/>
              <w:rPr>
                <w:rFonts w:ascii="Arial" w:hAnsi="Arial" w:cs="Arial"/>
                <w:b/>
                <w:bCs/>
                <w:shd w:val="clear" w:color="auto" w:fill="00FF00"/>
                <w:lang w:val="sr-Latn-CS"/>
              </w:rPr>
            </w:pPr>
          </w:p>
        </w:tc>
      </w:tr>
      <w:tr w:rsidR="00E532A8" w:rsidRPr="00F5455A" w:rsidTr="00B61AFF">
        <w:trPr>
          <w:trHeight w:val="141"/>
        </w:trPr>
        <w:tc>
          <w:tcPr>
            <w:tcW w:w="635" w:type="dxa"/>
            <w:tcBorders>
              <w:top w:val="single" w:sz="4" w:space="0" w:color="auto"/>
              <w:left w:val="single" w:sz="2" w:space="0" w:color="000000"/>
              <w:bottom w:val="single" w:sz="2" w:space="0" w:color="000000"/>
              <w:right w:val="single" w:sz="2" w:space="0" w:color="000000"/>
            </w:tcBorders>
            <w:vAlign w:val="center"/>
          </w:tcPr>
          <w:p w:rsidR="00E532A8" w:rsidRPr="00F5455A" w:rsidRDefault="00E532A8" w:rsidP="00B61AFF">
            <w:pPr>
              <w:snapToGrid w:val="0"/>
              <w:jc w:val="center"/>
              <w:rPr>
                <w:rFonts w:ascii="Arial" w:hAnsi="Arial" w:cs="Arial"/>
                <w:b/>
                <w:bCs/>
                <w:lang w:val="sr-Cyrl-CS"/>
              </w:rPr>
            </w:pPr>
          </w:p>
          <w:p w:rsidR="00E532A8" w:rsidRPr="00CE7558" w:rsidRDefault="00E532A8" w:rsidP="00B61AFF">
            <w:pPr>
              <w:snapToGrid w:val="0"/>
              <w:jc w:val="center"/>
              <w:rPr>
                <w:rFonts w:ascii="Arial" w:hAnsi="Arial" w:cs="Arial"/>
                <w:b/>
                <w:bCs/>
                <w:lang w:val="sr-Latn-CS"/>
              </w:rPr>
            </w:pPr>
            <w:r>
              <w:rPr>
                <w:rFonts w:ascii="Arial" w:hAnsi="Arial" w:cs="Arial"/>
                <w:b/>
                <w:bCs/>
                <w:lang w:val="sr-Latn-CS"/>
              </w:rPr>
              <w:t>2</w:t>
            </w:r>
          </w:p>
          <w:p w:rsidR="00E532A8" w:rsidRPr="00F5455A" w:rsidRDefault="00E532A8" w:rsidP="00B61AFF">
            <w:pPr>
              <w:snapToGrid w:val="0"/>
              <w:jc w:val="center"/>
              <w:rPr>
                <w:rFonts w:ascii="Arial" w:hAnsi="Arial" w:cs="Arial"/>
                <w:b/>
                <w:bCs/>
                <w:lang w:val="sr-Cyrl-CS"/>
              </w:rPr>
            </w:pPr>
          </w:p>
        </w:tc>
        <w:tc>
          <w:tcPr>
            <w:tcW w:w="4773" w:type="dxa"/>
            <w:tcBorders>
              <w:top w:val="single" w:sz="4" w:space="0" w:color="auto"/>
              <w:left w:val="single" w:sz="2" w:space="0" w:color="000000"/>
              <w:bottom w:val="single" w:sz="2" w:space="0" w:color="000000"/>
              <w:right w:val="single" w:sz="2" w:space="0" w:color="000000"/>
            </w:tcBorders>
            <w:shd w:val="clear" w:color="auto" w:fill="auto"/>
            <w:vAlign w:val="center"/>
          </w:tcPr>
          <w:p w:rsidR="00E532A8" w:rsidRPr="00F5455A" w:rsidRDefault="00E532A8" w:rsidP="00B61AFF">
            <w:pPr>
              <w:snapToGrid w:val="0"/>
              <w:rPr>
                <w:rFonts w:ascii="Arial" w:hAnsi="Arial" w:cs="Arial"/>
                <w:b/>
                <w:bCs/>
                <w:shd w:val="clear" w:color="auto" w:fill="00FF00"/>
                <w:lang w:val="sr-Cyrl-CS"/>
              </w:rPr>
            </w:pPr>
            <w:r w:rsidRPr="00F5455A">
              <w:rPr>
                <w:rFonts w:ascii="Arial" w:hAnsi="Arial" w:cs="Arial"/>
                <w:b/>
                <w:bCs/>
                <w:lang w:val="sr-Cyrl-CS"/>
              </w:rPr>
              <w:t>Ул. Вуковарска</w:t>
            </w:r>
            <w:r w:rsidRPr="00F5455A">
              <w:rPr>
                <w:rFonts w:ascii="Arial" w:hAnsi="Arial" w:cs="Arial"/>
                <w:b/>
                <w:bCs/>
              </w:rPr>
              <w:t>бр.</w:t>
            </w:r>
            <w:r w:rsidRPr="00F5455A">
              <w:rPr>
                <w:rFonts w:ascii="Arial" w:hAnsi="Arial" w:cs="Arial"/>
                <w:b/>
                <w:bCs/>
                <w:lang w:val="sr-Cyrl-CS"/>
              </w:rPr>
              <w:t>6</w:t>
            </w:r>
          </w:p>
        </w:tc>
        <w:tc>
          <w:tcPr>
            <w:tcW w:w="1275" w:type="dxa"/>
            <w:tcBorders>
              <w:top w:val="single" w:sz="4" w:space="0" w:color="auto"/>
              <w:left w:val="single" w:sz="2" w:space="0" w:color="000000"/>
              <w:bottom w:val="single" w:sz="2" w:space="0" w:color="000000"/>
              <w:right w:val="single" w:sz="2" w:space="0" w:color="000000"/>
            </w:tcBorders>
            <w:shd w:val="clear" w:color="auto" w:fill="auto"/>
            <w:vAlign w:val="center"/>
          </w:tcPr>
          <w:p w:rsidR="00E532A8" w:rsidRPr="00F5455A" w:rsidRDefault="00E532A8" w:rsidP="00B61AFF">
            <w:pPr>
              <w:jc w:val="center"/>
              <w:rPr>
                <w:rFonts w:ascii="Arial" w:hAnsi="Arial" w:cs="Arial"/>
                <w:b/>
              </w:rPr>
            </w:pPr>
          </w:p>
        </w:tc>
        <w:tc>
          <w:tcPr>
            <w:tcW w:w="1276" w:type="dxa"/>
            <w:tcBorders>
              <w:top w:val="single" w:sz="4" w:space="0" w:color="auto"/>
              <w:left w:val="single" w:sz="2" w:space="0" w:color="000000"/>
              <w:bottom w:val="single" w:sz="2" w:space="0" w:color="000000"/>
              <w:right w:val="single" w:sz="2" w:space="0" w:color="000000"/>
            </w:tcBorders>
            <w:shd w:val="clear" w:color="auto" w:fill="auto"/>
            <w:vAlign w:val="center"/>
          </w:tcPr>
          <w:p w:rsidR="00E532A8" w:rsidRPr="00F5455A" w:rsidRDefault="00E532A8" w:rsidP="00B61AFF">
            <w:pPr>
              <w:snapToGrid w:val="0"/>
              <w:rPr>
                <w:rFonts w:ascii="Arial" w:hAnsi="Arial" w:cs="Arial"/>
                <w:b/>
                <w:bCs/>
                <w:shd w:val="clear" w:color="auto" w:fill="00FF00"/>
                <w:lang w:val="sr-Latn-CS"/>
              </w:rPr>
            </w:pPr>
          </w:p>
        </w:tc>
        <w:tc>
          <w:tcPr>
            <w:tcW w:w="1376" w:type="dxa"/>
            <w:tcBorders>
              <w:top w:val="single" w:sz="4" w:space="0" w:color="auto"/>
              <w:left w:val="single" w:sz="2" w:space="0" w:color="000000"/>
              <w:bottom w:val="single" w:sz="2" w:space="0" w:color="000000"/>
              <w:right w:val="single" w:sz="2" w:space="0" w:color="000000"/>
            </w:tcBorders>
            <w:shd w:val="clear" w:color="auto" w:fill="auto"/>
            <w:vAlign w:val="center"/>
          </w:tcPr>
          <w:p w:rsidR="00E532A8" w:rsidRPr="00F5455A" w:rsidRDefault="00E532A8" w:rsidP="00B61AFF">
            <w:pPr>
              <w:snapToGrid w:val="0"/>
              <w:jc w:val="center"/>
              <w:rPr>
                <w:rFonts w:ascii="Arial" w:hAnsi="Arial" w:cs="Arial"/>
                <w:b/>
                <w:bCs/>
                <w:shd w:val="clear" w:color="auto" w:fill="00FF00"/>
                <w:lang w:val="sr-Latn-CS"/>
              </w:rPr>
            </w:pPr>
          </w:p>
        </w:tc>
        <w:tc>
          <w:tcPr>
            <w:tcW w:w="1317" w:type="dxa"/>
            <w:tcBorders>
              <w:top w:val="single" w:sz="4" w:space="0" w:color="auto"/>
              <w:left w:val="single" w:sz="2" w:space="0" w:color="000000"/>
              <w:bottom w:val="single" w:sz="2" w:space="0" w:color="000000"/>
              <w:right w:val="single" w:sz="2" w:space="0" w:color="000000"/>
            </w:tcBorders>
            <w:shd w:val="clear" w:color="auto" w:fill="auto"/>
            <w:vAlign w:val="center"/>
          </w:tcPr>
          <w:p w:rsidR="00E532A8" w:rsidRPr="00F5455A" w:rsidRDefault="00E532A8" w:rsidP="00B61AFF">
            <w:pPr>
              <w:snapToGrid w:val="0"/>
              <w:jc w:val="center"/>
              <w:rPr>
                <w:rFonts w:ascii="Arial" w:hAnsi="Arial" w:cs="Arial"/>
                <w:b/>
                <w:bCs/>
                <w:shd w:val="clear" w:color="auto" w:fill="00FF00"/>
                <w:lang w:val="sr-Latn-CS"/>
              </w:rPr>
            </w:pPr>
          </w:p>
        </w:tc>
      </w:tr>
      <w:tr w:rsidR="00E532A8" w:rsidRPr="00F5455A" w:rsidTr="00B61AFF">
        <w:trPr>
          <w:trHeight w:val="141"/>
        </w:trPr>
        <w:tc>
          <w:tcPr>
            <w:tcW w:w="635" w:type="dxa"/>
            <w:tcBorders>
              <w:top w:val="single" w:sz="4" w:space="0" w:color="auto"/>
              <w:left w:val="single" w:sz="2" w:space="0" w:color="000000"/>
              <w:bottom w:val="single" w:sz="2" w:space="0" w:color="000000"/>
              <w:right w:val="single" w:sz="2" w:space="0" w:color="000000"/>
            </w:tcBorders>
            <w:vAlign w:val="center"/>
          </w:tcPr>
          <w:p w:rsidR="00E532A8" w:rsidRPr="00F5455A" w:rsidRDefault="00E532A8" w:rsidP="00B61AFF">
            <w:pPr>
              <w:snapToGrid w:val="0"/>
              <w:jc w:val="center"/>
              <w:rPr>
                <w:rFonts w:ascii="Arial" w:hAnsi="Arial" w:cs="Arial"/>
                <w:b/>
                <w:bCs/>
                <w:lang w:val="sr-Cyrl-CS"/>
              </w:rPr>
            </w:pPr>
          </w:p>
          <w:p w:rsidR="00E532A8" w:rsidRPr="00CE7558" w:rsidRDefault="00E532A8" w:rsidP="00B61AFF">
            <w:pPr>
              <w:snapToGrid w:val="0"/>
              <w:jc w:val="center"/>
              <w:rPr>
                <w:rFonts w:ascii="Arial" w:hAnsi="Arial" w:cs="Arial"/>
                <w:b/>
                <w:bCs/>
                <w:lang w:val="sr-Latn-CS"/>
              </w:rPr>
            </w:pPr>
            <w:r>
              <w:rPr>
                <w:rFonts w:ascii="Arial" w:hAnsi="Arial" w:cs="Arial"/>
                <w:b/>
                <w:bCs/>
                <w:lang w:val="sr-Latn-CS"/>
              </w:rPr>
              <w:t>3</w:t>
            </w:r>
          </w:p>
          <w:p w:rsidR="00E532A8" w:rsidRPr="00F5455A" w:rsidRDefault="00E532A8" w:rsidP="00B61AFF">
            <w:pPr>
              <w:snapToGrid w:val="0"/>
              <w:jc w:val="center"/>
              <w:rPr>
                <w:rFonts w:ascii="Arial" w:hAnsi="Arial" w:cs="Arial"/>
                <w:b/>
                <w:bCs/>
                <w:lang w:val="sr-Cyrl-CS"/>
              </w:rPr>
            </w:pPr>
          </w:p>
        </w:tc>
        <w:tc>
          <w:tcPr>
            <w:tcW w:w="4773" w:type="dxa"/>
            <w:tcBorders>
              <w:top w:val="single" w:sz="4" w:space="0" w:color="auto"/>
              <w:left w:val="single" w:sz="2" w:space="0" w:color="000000"/>
              <w:bottom w:val="single" w:sz="2" w:space="0" w:color="000000"/>
              <w:right w:val="single" w:sz="2" w:space="0" w:color="000000"/>
            </w:tcBorders>
            <w:shd w:val="clear" w:color="auto" w:fill="auto"/>
            <w:vAlign w:val="center"/>
          </w:tcPr>
          <w:p w:rsidR="00E532A8" w:rsidRPr="00F5455A" w:rsidRDefault="00E532A8" w:rsidP="00B61AFF">
            <w:pPr>
              <w:snapToGrid w:val="0"/>
              <w:rPr>
                <w:rFonts w:ascii="Arial" w:hAnsi="Arial" w:cs="Arial"/>
                <w:b/>
                <w:bCs/>
                <w:lang w:val="sr-Cyrl-CS"/>
              </w:rPr>
            </w:pPr>
            <w:r w:rsidRPr="00F5455A">
              <w:rPr>
                <w:rFonts w:ascii="Arial" w:hAnsi="Arial" w:cs="Arial"/>
                <w:b/>
                <w:bCs/>
                <w:lang w:val="sr-Cyrl-CS"/>
              </w:rPr>
              <w:t xml:space="preserve">Ул. </w:t>
            </w:r>
            <w:r w:rsidRPr="00F5455A">
              <w:rPr>
                <w:rFonts w:ascii="Arial" w:hAnsi="Arial" w:cs="Arial"/>
                <w:b/>
                <w:bCs/>
              </w:rPr>
              <w:t xml:space="preserve">Стевана Сремца </w:t>
            </w:r>
            <w:r w:rsidRPr="00F5455A">
              <w:rPr>
                <w:rFonts w:ascii="Arial" w:hAnsi="Arial" w:cs="Arial"/>
                <w:b/>
                <w:bCs/>
                <w:lang w:val="sr-Cyrl-CS"/>
              </w:rPr>
              <w:t xml:space="preserve"> бб </w:t>
            </w:r>
          </w:p>
          <w:p w:rsidR="00E532A8" w:rsidRPr="00F5455A" w:rsidRDefault="00E532A8" w:rsidP="00B61AFF">
            <w:pPr>
              <w:snapToGrid w:val="0"/>
              <w:rPr>
                <w:rFonts w:ascii="Arial" w:hAnsi="Arial" w:cs="Arial"/>
                <w:b/>
                <w:bCs/>
                <w:shd w:val="clear" w:color="auto" w:fill="00FF00"/>
                <w:lang w:val="sr-Cyrl-CS"/>
              </w:rPr>
            </w:pPr>
            <w:r w:rsidRPr="00F5455A">
              <w:rPr>
                <w:rFonts w:ascii="Arial" w:hAnsi="Arial" w:cs="Arial"/>
                <w:b/>
                <w:bCs/>
                <w:lang w:val="sr-Cyrl-CS"/>
              </w:rPr>
              <w:t xml:space="preserve"> (Бивша котларница „АТП“ - Зонска)</w:t>
            </w:r>
          </w:p>
        </w:tc>
        <w:tc>
          <w:tcPr>
            <w:tcW w:w="1275" w:type="dxa"/>
            <w:tcBorders>
              <w:top w:val="single" w:sz="4" w:space="0" w:color="auto"/>
              <w:left w:val="single" w:sz="2" w:space="0" w:color="000000"/>
              <w:bottom w:val="single" w:sz="2" w:space="0" w:color="000000"/>
              <w:right w:val="single" w:sz="2" w:space="0" w:color="000000"/>
            </w:tcBorders>
            <w:shd w:val="clear" w:color="auto" w:fill="auto"/>
            <w:vAlign w:val="center"/>
          </w:tcPr>
          <w:p w:rsidR="00E532A8" w:rsidRPr="00F5455A" w:rsidRDefault="00E532A8" w:rsidP="00B61AFF">
            <w:pPr>
              <w:jc w:val="center"/>
              <w:rPr>
                <w:rFonts w:ascii="Arial" w:hAnsi="Arial" w:cs="Arial"/>
                <w:b/>
              </w:rPr>
            </w:pPr>
          </w:p>
        </w:tc>
        <w:tc>
          <w:tcPr>
            <w:tcW w:w="1276" w:type="dxa"/>
            <w:tcBorders>
              <w:top w:val="single" w:sz="4" w:space="0" w:color="auto"/>
              <w:left w:val="single" w:sz="2" w:space="0" w:color="000000"/>
              <w:bottom w:val="single" w:sz="2" w:space="0" w:color="000000"/>
              <w:right w:val="single" w:sz="2" w:space="0" w:color="000000"/>
            </w:tcBorders>
            <w:shd w:val="clear" w:color="auto" w:fill="auto"/>
            <w:vAlign w:val="center"/>
          </w:tcPr>
          <w:p w:rsidR="00E532A8" w:rsidRPr="00F5455A" w:rsidRDefault="00E532A8" w:rsidP="00B61AFF">
            <w:pPr>
              <w:snapToGrid w:val="0"/>
              <w:rPr>
                <w:rFonts w:ascii="Arial" w:hAnsi="Arial" w:cs="Arial"/>
                <w:b/>
                <w:bCs/>
                <w:shd w:val="clear" w:color="auto" w:fill="00FF00"/>
                <w:lang w:val="sr-Latn-CS"/>
              </w:rPr>
            </w:pPr>
          </w:p>
        </w:tc>
        <w:tc>
          <w:tcPr>
            <w:tcW w:w="1376" w:type="dxa"/>
            <w:tcBorders>
              <w:top w:val="single" w:sz="4" w:space="0" w:color="auto"/>
              <w:left w:val="single" w:sz="2" w:space="0" w:color="000000"/>
              <w:bottom w:val="single" w:sz="2" w:space="0" w:color="000000"/>
              <w:right w:val="single" w:sz="2" w:space="0" w:color="000000"/>
            </w:tcBorders>
            <w:shd w:val="clear" w:color="auto" w:fill="auto"/>
            <w:vAlign w:val="center"/>
          </w:tcPr>
          <w:p w:rsidR="00E532A8" w:rsidRPr="00F5455A" w:rsidRDefault="00E532A8" w:rsidP="00B61AFF">
            <w:pPr>
              <w:snapToGrid w:val="0"/>
              <w:jc w:val="center"/>
              <w:rPr>
                <w:rFonts w:ascii="Arial" w:hAnsi="Arial" w:cs="Arial"/>
                <w:b/>
                <w:bCs/>
                <w:shd w:val="clear" w:color="auto" w:fill="00FF00"/>
                <w:lang w:val="sr-Latn-CS"/>
              </w:rPr>
            </w:pPr>
          </w:p>
        </w:tc>
        <w:tc>
          <w:tcPr>
            <w:tcW w:w="1317" w:type="dxa"/>
            <w:tcBorders>
              <w:top w:val="single" w:sz="4" w:space="0" w:color="auto"/>
              <w:left w:val="single" w:sz="2" w:space="0" w:color="000000"/>
              <w:bottom w:val="single" w:sz="2" w:space="0" w:color="000000"/>
              <w:right w:val="single" w:sz="2" w:space="0" w:color="000000"/>
            </w:tcBorders>
            <w:shd w:val="clear" w:color="auto" w:fill="auto"/>
            <w:vAlign w:val="center"/>
          </w:tcPr>
          <w:p w:rsidR="00E532A8" w:rsidRPr="00F5455A" w:rsidRDefault="00E532A8" w:rsidP="00B61AFF">
            <w:pPr>
              <w:snapToGrid w:val="0"/>
              <w:jc w:val="center"/>
              <w:rPr>
                <w:rFonts w:ascii="Arial" w:hAnsi="Arial" w:cs="Arial"/>
                <w:b/>
                <w:bCs/>
                <w:shd w:val="clear" w:color="auto" w:fill="00FF00"/>
                <w:lang w:val="sr-Latn-CS"/>
              </w:rPr>
            </w:pPr>
          </w:p>
        </w:tc>
      </w:tr>
      <w:tr w:rsidR="00E532A8" w:rsidRPr="00D20699" w:rsidTr="00B61AFF">
        <w:trPr>
          <w:trHeight w:val="538"/>
        </w:trPr>
        <w:tc>
          <w:tcPr>
            <w:tcW w:w="635" w:type="dxa"/>
            <w:tcBorders>
              <w:top w:val="single" w:sz="2" w:space="0" w:color="000000"/>
              <w:left w:val="single" w:sz="2" w:space="0" w:color="000000"/>
              <w:bottom w:val="single" w:sz="2" w:space="0" w:color="000000"/>
              <w:right w:val="single" w:sz="2" w:space="0" w:color="000000"/>
            </w:tcBorders>
          </w:tcPr>
          <w:p w:rsidR="00E532A8" w:rsidRPr="00D20699" w:rsidRDefault="00E532A8" w:rsidP="00B61AFF">
            <w:pPr>
              <w:snapToGrid w:val="0"/>
              <w:jc w:val="right"/>
              <w:rPr>
                <w:rFonts w:ascii="Arial" w:hAnsi="Arial" w:cs="Arial"/>
                <w:b/>
                <w:bCs/>
              </w:rPr>
            </w:pPr>
          </w:p>
        </w:tc>
        <w:tc>
          <w:tcPr>
            <w:tcW w:w="477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532A8" w:rsidRPr="00D20699" w:rsidRDefault="00E532A8" w:rsidP="00B61AFF">
            <w:pPr>
              <w:snapToGrid w:val="0"/>
              <w:jc w:val="right"/>
              <w:rPr>
                <w:rFonts w:ascii="Arial" w:hAnsi="Arial" w:cs="Arial"/>
                <w:b/>
                <w:bCs/>
                <w:lang w:val="sr-Cyrl-CS"/>
              </w:rPr>
            </w:pPr>
          </w:p>
          <w:p w:rsidR="00E532A8" w:rsidRPr="00D20699" w:rsidRDefault="00E532A8" w:rsidP="00B61AFF">
            <w:pPr>
              <w:snapToGrid w:val="0"/>
              <w:jc w:val="right"/>
              <w:rPr>
                <w:rFonts w:ascii="Arial" w:hAnsi="Arial" w:cs="Arial"/>
                <w:b/>
                <w:bCs/>
                <w:lang w:val="sr-Cyrl-CS"/>
              </w:rPr>
            </w:pPr>
            <w:r w:rsidRPr="00D20699">
              <w:rPr>
                <w:rFonts w:ascii="Arial" w:hAnsi="Arial" w:cs="Arial"/>
                <w:b/>
                <w:bCs/>
              </w:rPr>
              <w:t>УКУПНО:</w:t>
            </w:r>
          </w:p>
          <w:p w:rsidR="00E532A8" w:rsidRPr="00D20699" w:rsidRDefault="00E532A8" w:rsidP="00B61AFF">
            <w:pPr>
              <w:snapToGrid w:val="0"/>
              <w:jc w:val="right"/>
              <w:rPr>
                <w:rFonts w:ascii="Arial" w:hAnsi="Arial" w:cs="Arial"/>
                <w:b/>
                <w:bCs/>
                <w:lang w:val="sr-Cyrl-CS"/>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532A8" w:rsidRPr="00D20699" w:rsidRDefault="00E532A8" w:rsidP="00B61AFF">
            <w:pPr>
              <w:jc w:val="center"/>
              <w:rPr>
                <w:rFonts w:ascii="Arial" w:hAnsi="Arial" w:cs="Arial"/>
                <w:b/>
                <w:bCs/>
                <w:shd w:val="clear" w:color="auto" w:fill="00FF00"/>
                <w:lang w:val="sr-Latn-CS"/>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532A8" w:rsidRPr="00D20699" w:rsidRDefault="00E532A8" w:rsidP="00B61AFF">
            <w:pPr>
              <w:snapToGrid w:val="0"/>
              <w:rPr>
                <w:rFonts w:ascii="Arial" w:hAnsi="Arial" w:cs="Arial"/>
                <w:b/>
                <w:bCs/>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532A8" w:rsidRPr="00D20699" w:rsidRDefault="00E532A8" w:rsidP="00B61AFF">
            <w:pPr>
              <w:snapToGrid w:val="0"/>
              <w:jc w:val="center"/>
              <w:rPr>
                <w:rFonts w:ascii="Arial" w:hAnsi="Arial" w:cs="Arial"/>
                <w:b/>
                <w:bCs/>
                <w:shd w:val="clear" w:color="auto" w:fill="00FF00"/>
                <w:lang w:val="sr-Latn-CS"/>
              </w:rPr>
            </w:pP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E532A8" w:rsidRPr="00D20699" w:rsidRDefault="00E532A8" w:rsidP="00B61AFF">
            <w:pPr>
              <w:snapToGrid w:val="0"/>
              <w:jc w:val="center"/>
              <w:rPr>
                <w:rFonts w:ascii="Arial" w:hAnsi="Arial" w:cs="Arial"/>
                <w:b/>
                <w:bCs/>
                <w:shd w:val="clear" w:color="auto" w:fill="00FF00"/>
                <w:lang w:val="sr-Latn-CS"/>
              </w:rPr>
            </w:pPr>
          </w:p>
        </w:tc>
      </w:tr>
    </w:tbl>
    <w:p w:rsidR="00E532A8" w:rsidRPr="00D20699" w:rsidRDefault="00E532A8" w:rsidP="00E532A8">
      <w:pPr>
        <w:jc w:val="center"/>
        <w:rPr>
          <w:sz w:val="48"/>
          <w:szCs w:val="48"/>
        </w:rPr>
      </w:pPr>
    </w:p>
    <w:p w:rsidR="00E532A8" w:rsidRPr="00D20699" w:rsidRDefault="00E532A8" w:rsidP="00E532A8"/>
    <w:p w:rsidR="00280B42" w:rsidRDefault="00280B42" w:rsidP="00280B42">
      <w:pPr>
        <w:pStyle w:val="NormalWeb"/>
        <w:spacing w:after="0" w:line="276" w:lineRule="auto"/>
        <w:jc w:val="both"/>
        <w:rPr>
          <w:b/>
          <w:color w:val="FF0000"/>
          <w:lang w:val="sr-Cyrl-CS"/>
        </w:rPr>
      </w:pPr>
      <w:r>
        <w:rPr>
          <w:b/>
          <w:color w:val="000000"/>
          <w:lang w:val="sr-Cyrl-CS"/>
        </w:rPr>
        <w:t>УСЛОВИ ЗА УЧЕШЋЕ У ПОСТУПКУ ЈАВНЕ НАБАВКЕ ИЗ ЧЛ. 75. И 76. ЗАКОНА И УПУТСТВО КАКО СЕ ДОКАЗУЈЕ ИСПУЊЕНОСТ ТИХ УСЛОВА</w:t>
      </w:r>
      <w:r>
        <w:rPr>
          <w:b/>
          <w:color w:val="000000"/>
        </w:rPr>
        <w:t xml:space="preserve"> САГЛАСНО ЧЛАНУ 77. ЗАКОНА О ЈАВНИМ НАБАВКАМА</w:t>
      </w:r>
    </w:p>
    <w:p w:rsidR="00280B42" w:rsidRDefault="00280B42" w:rsidP="00280B42">
      <w:pPr>
        <w:rPr>
          <w:b/>
        </w:rPr>
      </w:pPr>
    </w:p>
    <w:tbl>
      <w:tblPr>
        <w:tblStyle w:val="TableGrid"/>
        <w:tblW w:w="0" w:type="auto"/>
        <w:tblInd w:w="38" w:type="dxa"/>
        <w:tblLook w:val="01E0"/>
      </w:tblPr>
      <w:tblGrid>
        <w:gridCol w:w="3916"/>
        <w:gridCol w:w="6702"/>
      </w:tblGrid>
      <w:tr w:rsidR="00280B42" w:rsidTr="00280B42">
        <w:tc>
          <w:tcPr>
            <w:tcW w:w="5315" w:type="dxa"/>
            <w:vAlign w:val="center"/>
          </w:tcPr>
          <w:p w:rsidR="00280B42" w:rsidRDefault="00280B42" w:rsidP="006D6FF7">
            <w:pPr>
              <w:jc w:val="center"/>
              <w:rPr>
                <w:b/>
              </w:rPr>
            </w:pPr>
            <w:r>
              <w:rPr>
                <w:b/>
              </w:rPr>
              <w:t>УСЛОВ</w:t>
            </w:r>
          </w:p>
          <w:p w:rsidR="00280B42" w:rsidRDefault="00280B42" w:rsidP="006D6FF7">
            <w:pPr>
              <w:jc w:val="center"/>
              <w:rPr>
                <w:b/>
              </w:rPr>
            </w:pPr>
          </w:p>
        </w:tc>
        <w:tc>
          <w:tcPr>
            <w:tcW w:w="9781" w:type="dxa"/>
            <w:vAlign w:val="center"/>
          </w:tcPr>
          <w:p w:rsidR="00280B42" w:rsidRDefault="00280B42" w:rsidP="006D6FF7">
            <w:pPr>
              <w:jc w:val="center"/>
              <w:rPr>
                <w:b/>
              </w:rPr>
            </w:pPr>
            <w:r>
              <w:rPr>
                <w:b/>
              </w:rPr>
              <w:t>НАЧИН ДОКАЗИВАЊА</w:t>
            </w:r>
          </w:p>
          <w:p w:rsidR="00280B42" w:rsidRDefault="00280B42" w:rsidP="006D6FF7">
            <w:pPr>
              <w:jc w:val="center"/>
              <w:rPr>
                <w:b/>
              </w:rPr>
            </w:pPr>
          </w:p>
        </w:tc>
      </w:tr>
      <w:tr w:rsidR="00280B42" w:rsidTr="00280B42">
        <w:tc>
          <w:tcPr>
            <w:tcW w:w="5315" w:type="dxa"/>
            <w:vAlign w:val="center"/>
          </w:tcPr>
          <w:p w:rsidR="00280B42" w:rsidRDefault="00280B42" w:rsidP="006D6FF7">
            <w:pPr>
              <w:jc w:val="center"/>
              <w:rPr>
                <w:color w:val="000000"/>
              </w:rPr>
            </w:pPr>
            <w:r w:rsidRPr="003062BC">
              <w:rPr>
                <w:b/>
                <w:color w:val="000000"/>
                <w:lang w:val="sr-Cyrl-CS"/>
              </w:rPr>
              <w:t>1.</w:t>
            </w:r>
            <w:r>
              <w:rPr>
                <w:color w:val="000000"/>
              </w:rPr>
              <w:t xml:space="preserve"> Д</w:t>
            </w:r>
            <w:r>
              <w:rPr>
                <w:color w:val="000000"/>
                <w:lang w:val="sr-Cyrl-CS"/>
              </w:rPr>
              <w:t>а је регистрован код надлежног органа, односно уписан у одговарајући регистар</w:t>
            </w:r>
          </w:p>
          <w:p w:rsidR="00280B42" w:rsidRDefault="00280B42" w:rsidP="006D6FF7">
            <w:pPr>
              <w:jc w:val="center"/>
              <w:rPr>
                <w:color w:val="000000"/>
                <w:lang w:val="sr-Cyrl-CS"/>
              </w:rPr>
            </w:pPr>
            <w:r>
              <w:rPr>
                <w:color w:val="000000"/>
                <w:lang w:val="sr-Cyrl-CS"/>
              </w:rPr>
              <w:t xml:space="preserve"> ( чл. 75. став 1. тачка 1) Закона)</w:t>
            </w:r>
          </w:p>
          <w:p w:rsidR="00280B42" w:rsidRDefault="00280B42" w:rsidP="006D6FF7">
            <w:pPr>
              <w:jc w:val="both"/>
              <w:rPr>
                <w:b/>
                <w:i/>
                <w:color w:val="000000"/>
                <w:u w:val="single"/>
              </w:rPr>
            </w:pPr>
          </w:p>
          <w:p w:rsidR="00280B42" w:rsidRDefault="00280B42" w:rsidP="006D6FF7">
            <w:pPr>
              <w:jc w:val="both"/>
              <w:rPr>
                <w:b/>
                <w:i/>
                <w:color w:val="000000"/>
                <w:u w:val="single"/>
                <w:lang w:val="sr-Cyrl-CS"/>
              </w:rPr>
            </w:pPr>
            <w:r>
              <w:rPr>
                <w:b/>
                <w:i/>
                <w:color w:val="000000"/>
                <w:u w:val="single"/>
                <w:lang w:val="sr-Cyrl-CS"/>
              </w:rPr>
              <w:t>Овај доказ понуђач доставља и за подизвођаче, односно достављају сви чланови групе понуђача</w:t>
            </w:r>
          </w:p>
          <w:p w:rsidR="00280B42" w:rsidRDefault="00280B42" w:rsidP="006D6FF7">
            <w:pPr>
              <w:jc w:val="center"/>
              <w:rPr>
                <w:b/>
              </w:rPr>
            </w:pPr>
          </w:p>
          <w:p w:rsidR="00280B42" w:rsidRDefault="00280B42" w:rsidP="006D6FF7">
            <w:pPr>
              <w:jc w:val="center"/>
              <w:rPr>
                <w:b/>
              </w:rPr>
            </w:pPr>
          </w:p>
        </w:tc>
        <w:tc>
          <w:tcPr>
            <w:tcW w:w="9781" w:type="dxa"/>
          </w:tcPr>
          <w:p w:rsidR="00280B42" w:rsidRDefault="00280B42" w:rsidP="006D6FF7">
            <w:pPr>
              <w:jc w:val="both"/>
              <w:rPr>
                <w:b/>
                <w:color w:val="000000"/>
              </w:rPr>
            </w:pPr>
          </w:p>
          <w:p w:rsidR="00280B42" w:rsidRDefault="00280B42" w:rsidP="006D6FF7">
            <w:pPr>
              <w:jc w:val="both"/>
              <w:rPr>
                <w:color w:val="000000"/>
                <w:lang w:val="sr-Cyrl-CS"/>
              </w:rPr>
            </w:pPr>
            <w:r>
              <w:rPr>
                <w:b/>
                <w:color w:val="000000"/>
                <w:lang w:val="sr-Cyrl-CS"/>
              </w:rPr>
              <w:t xml:space="preserve">Доказивање </w:t>
            </w:r>
            <w:r>
              <w:rPr>
                <w:color w:val="000000"/>
                <w:lang w:val="sr-Cyrl-CS"/>
              </w:rPr>
              <w:t>за</w:t>
            </w:r>
            <w:r>
              <w:rPr>
                <w:b/>
                <w:color w:val="000000"/>
                <w:lang w:val="sr-Cyrl-CS"/>
              </w:rPr>
              <w:t xml:space="preserve"> правна лица </w:t>
            </w:r>
            <w:r>
              <w:rPr>
                <w:color w:val="000000"/>
                <w:lang w:val="sr-Cyrl-CS"/>
              </w:rPr>
              <w:t>као понуђаче:</w:t>
            </w:r>
          </w:p>
          <w:p w:rsidR="00280B42" w:rsidRDefault="00280B42" w:rsidP="006D6FF7">
            <w:pPr>
              <w:jc w:val="both"/>
              <w:rPr>
                <w:color w:val="000000"/>
                <w:lang w:val="sr-Cyrl-CS"/>
              </w:rPr>
            </w:pPr>
          </w:p>
          <w:p w:rsidR="00280B42" w:rsidRDefault="00280B42" w:rsidP="006D6FF7">
            <w:pPr>
              <w:tabs>
                <w:tab w:val="num" w:pos="0"/>
              </w:tabs>
              <w:jc w:val="both"/>
              <w:rPr>
                <w:lang w:val="sr-Cyrl-CS"/>
              </w:rPr>
            </w:pPr>
            <w:r>
              <w:rPr>
                <w:lang w:val="sr-Cyrl-CS"/>
              </w:rPr>
              <w:t xml:space="preserve">Извод из регистра Агенције за привредне регистре, односно извода из регистра надлежног Привредног суда. </w:t>
            </w:r>
          </w:p>
          <w:p w:rsidR="00280B42" w:rsidRDefault="00280B42" w:rsidP="006D6FF7">
            <w:pPr>
              <w:tabs>
                <w:tab w:val="num" w:pos="0"/>
              </w:tabs>
              <w:jc w:val="both"/>
              <w:rPr>
                <w:lang w:val="sr-Cyrl-CS"/>
              </w:rPr>
            </w:pPr>
          </w:p>
          <w:p w:rsidR="00280B42" w:rsidRDefault="00280B42" w:rsidP="006D6FF7">
            <w:pPr>
              <w:tabs>
                <w:tab w:val="num" w:pos="0"/>
              </w:tabs>
              <w:jc w:val="both"/>
              <w:rPr>
                <w:lang w:val="sr-Cyrl-CS"/>
              </w:rPr>
            </w:pPr>
            <w:r>
              <w:rPr>
                <w:b/>
                <w:lang w:val="sr-Cyrl-CS"/>
              </w:rPr>
              <w:t>Доказивање</w:t>
            </w:r>
            <w:r>
              <w:rPr>
                <w:lang w:val="sr-Cyrl-CS"/>
              </w:rPr>
              <w:t xml:space="preserve"> за </w:t>
            </w:r>
            <w:r>
              <w:rPr>
                <w:b/>
                <w:lang w:val="sr-Cyrl-CS"/>
              </w:rPr>
              <w:t>предузетнике</w:t>
            </w:r>
            <w:r>
              <w:rPr>
                <w:lang w:val="sr-Cyrl-CS"/>
              </w:rPr>
              <w:t xml:space="preserve"> као понуђаче или подносиоце пријаве: </w:t>
            </w:r>
          </w:p>
          <w:p w:rsidR="00280B42" w:rsidRDefault="00280B42" w:rsidP="006D6FF7">
            <w:pPr>
              <w:tabs>
                <w:tab w:val="num" w:pos="0"/>
              </w:tabs>
              <w:jc w:val="both"/>
              <w:rPr>
                <w:lang w:val="sr-Cyrl-CS"/>
              </w:rPr>
            </w:pPr>
          </w:p>
          <w:p w:rsidR="00280B42" w:rsidRDefault="00280B42" w:rsidP="006D6FF7">
            <w:pPr>
              <w:jc w:val="both"/>
              <w:rPr>
                <w:color w:val="000000"/>
                <w:lang w:val="sr-Cyrl-CS"/>
              </w:rPr>
            </w:pPr>
            <w:r>
              <w:rPr>
                <w:color w:val="000000"/>
                <w:lang w:val="sr-Cyrl-CS"/>
              </w:rPr>
              <w:t>Извод из регистра Агенције за привредне регистре, односно извода из одговарајућег регистра.</w:t>
            </w:r>
          </w:p>
          <w:p w:rsidR="00280B42" w:rsidRDefault="00280B42" w:rsidP="006D6FF7">
            <w:pPr>
              <w:jc w:val="both"/>
              <w:rPr>
                <w:b/>
                <w:lang w:val="sr-Cyrl-CS"/>
              </w:rPr>
            </w:pPr>
          </w:p>
          <w:p w:rsidR="00280B42" w:rsidRDefault="00280B42" w:rsidP="006D6FF7">
            <w:pPr>
              <w:jc w:val="both"/>
              <w:rPr>
                <w:b/>
                <w:lang w:val="sr-Cyrl-CS"/>
              </w:rPr>
            </w:pPr>
          </w:p>
          <w:p w:rsidR="00280B42" w:rsidRPr="007E7E2B" w:rsidRDefault="00280B42" w:rsidP="006D6FF7">
            <w:pPr>
              <w:jc w:val="both"/>
              <w:rPr>
                <w:b/>
                <w:lang w:val="sr-Cyrl-CS"/>
              </w:rPr>
            </w:pPr>
          </w:p>
        </w:tc>
      </w:tr>
      <w:tr w:rsidR="00280B42" w:rsidTr="00280B42">
        <w:tc>
          <w:tcPr>
            <w:tcW w:w="5315" w:type="dxa"/>
            <w:vAlign w:val="center"/>
          </w:tcPr>
          <w:p w:rsidR="00280B42" w:rsidRDefault="00280B42" w:rsidP="006D6FF7">
            <w:pPr>
              <w:jc w:val="center"/>
              <w:rPr>
                <w:color w:val="000000"/>
              </w:rPr>
            </w:pPr>
            <w:r>
              <w:rPr>
                <w:b/>
                <w:color w:val="000000"/>
              </w:rPr>
              <w:t>2</w:t>
            </w:r>
            <w:r w:rsidRPr="003062BC">
              <w:rPr>
                <w:b/>
                <w:color w:val="000000"/>
                <w:lang w:val="sr-Cyrl-CS"/>
              </w:rPr>
              <w:t>.</w:t>
            </w:r>
            <w:r>
              <w:rPr>
                <w:b/>
                <w:color w:val="000000"/>
              </w:rPr>
              <w:t xml:space="preserve"> </w:t>
            </w:r>
            <w:r>
              <w:rPr>
                <w:color w:val="000000"/>
              </w:rPr>
              <w:t>Д</w:t>
            </w:r>
            <w:r>
              <w:rPr>
                <w:color w:val="000000"/>
                <w:lang w:val="sr-Cyrl-CS"/>
              </w:rPr>
              <w:t>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80B42" w:rsidRDefault="00280B42" w:rsidP="006D6FF7">
            <w:pPr>
              <w:jc w:val="center"/>
              <w:rPr>
                <w:color w:val="000000"/>
                <w:lang w:val="sr-Cyrl-CS"/>
              </w:rPr>
            </w:pPr>
            <w:r>
              <w:rPr>
                <w:color w:val="000000"/>
                <w:lang w:val="sr-Cyrl-CS"/>
              </w:rPr>
              <w:t>( Чл. 75. став 1. тачка 2) Закона)</w:t>
            </w:r>
          </w:p>
          <w:p w:rsidR="00280B42" w:rsidRDefault="00280B42" w:rsidP="006D6FF7">
            <w:pPr>
              <w:jc w:val="both"/>
              <w:rPr>
                <w:b/>
                <w:i/>
                <w:color w:val="000000"/>
                <w:u w:val="single"/>
                <w:lang w:val="sr-Cyrl-CS"/>
              </w:rPr>
            </w:pPr>
            <w:r>
              <w:rPr>
                <w:b/>
                <w:i/>
                <w:color w:val="000000"/>
                <w:u w:val="single"/>
                <w:lang w:val="sr-Cyrl-CS"/>
              </w:rPr>
              <w:t>Овај доказ понуђач доставља и за подизвођаче, односно достављају сви чланови групе понуђача</w:t>
            </w:r>
          </w:p>
          <w:p w:rsidR="00280B42" w:rsidRDefault="00280B42" w:rsidP="006D6FF7">
            <w:pPr>
              <w:jc w:val="center"/>
              <w:rPr>
                <w:b/>
              </w:rPr>
            </w:pPr>
          </w:p>
        </w:tc>
        <w:tc>
          <w:tcPr>
            <w:tcW w:w="9781" w:type="dxa"/>
          </w:tcPr>
          <w:p w:rsidR="00280B42" w:rsidRDefault="00280B42" w:rsidP="006D6FF7">
            <w:pPr>
              <w:jc w:val="both"/>
              <w:rPr>
                <w:color w:val="000000"/>
                <w:lang w:val="sr-Cyrl-CS"/>
              </w:rPr>
            </w:pPr>
            <w:r>
              <w:rPr>
                <w:b/>
                <w:color w:val="000000"/>
                <w:lang w:val="sr-Cyrl-CS"/>
              </w:rPr>
              <w:t>Доказивање</w:t>
            </w:r>
            <w:r>
              <w:rPr>
                <w:color w:val="000000"/>
                <w:lang w:val="sr-Cyrl-CS"/>
              </w:rPr>
              <w:t xml:space="preserve"> за </w:t>
            </w:r>
            <w:r>
              <w:rPr>
                <w:b/>
                <w:color w:val="000000"/>
                <w:lang w:val="sr-Cyrl-CS"/>
              </w:rPr>
              <w:t>правна лица</w:t>
            </w:r>
            <w:r>
              <w:rPr>
                <w:color w:val="000000"/>
                <w:lang w:val="sr-Cyrl-CS"/>
              </w:rPr>
              <w:t xml:space="preserve"> као понуђаче:</w:t>
            </w:r>
          </w:p>
          <w:p w:rsidR="00280B42" w:rsidRDefault="00280B42" w:rsidP="006D6FF7">
            <w:pPr>
              <w:jc w:val="both"/>
              <w:rPr>
                <w:color w:val="000000"/>
                <w:lang w:val="sr-Cyrl-CS"/>
              </w:rPr>
            </w:pPr>
            <w:r w:rsidRPr="001652CB">
              <w:rPr>
                <w:b/>
                <w:color w:val="000000"/>
                <w:lang w:val="sr-Cyrl-CS"/>
              </w:rPr>
              <w:t>1</w:t>
            </w:r>
            <w:r w:rsidR="003F6AA7">
              <w:rPr>
                <w:b/>
                <w:color w:val="000000"/>
                <w:lang w:val="sr-Cyrl-CS"/>
              </w:rPr>
              <w:t xml:space="preserve">) </w:t>
            </w:r>
            <w:r>
              <w:rPr>
                <w:color w:val="000000"/>
                <w:lang w:val="sr-Cyrl-CS"/>
              </w:rPr>
              <w:t>Извод из казнене евиденције, односно уверење надлежног суда и надлежне полицијске управе Министарства унутрашњих послова да он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280B42" w:rsidRDefault="00280B42" w:rsidP="006D6FF7">
            <w:pPr>
              <w:jc w:val="both"/>
              <w:rPr>
                <w:color w:val="000000"/>
                <w:lang w:val="sr-Cyrl-CS"/>
              </w:rPr>
            </w:pPr>
            <w:r>
              <w:rPr>
                <w:b/>
                <w:color w:val="000000"/>
                <w:lang w:val="sr-Cyrl-CS"/>
              </w:rPr>
              <w:t>2)</w:t>
            </w:r>
            <w:r>
              <w:rPr>
                <w:color w:val="000000"/>
                <w:lang w:val="sr-Cyrl-CS"/>
              </w:rPr>
              <w:t xml:space="preserve"> </w:t>
            </w:r>
            <w:r>
              <w:rPr>
                <w:b/>
                <w:color w:val="000000"/>
                <w:lang w:val="sr-Cyrl-CS"/>
              </w:rPr>
              <w:t xml:space="preserve">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  </w:t>
            </w:r>
            <w:r>
              <w:rPr>
                <w:color w:val="000000"/>
                <w:lang w:val="sr-Cyrl-CS"/>
              </w:rPr>
              <w:t xml:space="preserve">којим се потврђује да </w:t>
            </w:r>
            <w:r w:rsidRPr="00B309CB">
              <w:rPr>
                <w:b/>
                <w:i/>
                <w:color w:val="000000"/>
                <w:lang w:val="sr-Cyrl-CS"/>
              </w:rPr>
              <w:t>правно лице</w:t>
            </w:r>
            <w:r>
              <w:rPr>
                <w:color w:val="000000"/>
                <w:lang w:val="sr-Cyrl-CS"/>
              </w:rPr>
              <w:t xml:space="preserve"> није осуђивано за кривична дела против привреде, кривична дела против заштите животне средине, кривично дело примања или давања мита, кривично дело преваре;</w:t>
            </w:r>
          </w:p>
          <w:p w:rsidR="00280B42" w:rsidRDefault="00280B42" w:rsidP="006D6FF7">
            <w:pPr>
              <w:jc w:val="both"/>
              <w:rPr>
                <w:color w:val="000000"/>
                <w:lang w:val="sr-Cyrl-CS"/>
              </w:rPr>
            </w:pPr>
            <w:r>
              <w:rPr>
                <w:b/>
                <w:color w:val="000000"/>
                <w:lang w:val="sr-Cyrl-CS"/>
              </w:rPr>
              <w:t xml:space="preserve">3) Извод из казнене евиденције Посебног одељења  за организовани криминал  Вишег суда у Београду, </w:t>
            </w:r>
            <w:r>
              <w:rPr>
                <w:color w:val="000000"/>
                <w:lang w:val="sr-Cyrl-CS"/>
              </w:rPr>
              <w:t xml:space="preserve">којим се потврђује да </w:t>
            </w:r>
            <w:r w:rsidRPr="00B309CB">
              <w:rPr>
                <w:b/>
                <w:i/>
                <w:color w:val="000000"/>
                <w:lang w:val="sr-Cyrl-CS"/>
              </w:rPr>
              <w:t>правно лице</w:t>
            </w:r>
            <w:r>
              <w:rPr>
                <w:color w:val="000000"/>
                <w:lang w:val="sr-Cyrl-CS"/>
              </w:rPr>
              <w:t xml:space="preserve"> није осуђивано за неко од кривичних дела организованог криминала;</w:t>
            </w:r>
          </w:p>
          <w:p w:rsidR="00280B42" w:rsidRDefault="00280B42" w:rsidP="006D6FF7">
            <w:pPr>
              <w:jc w:val="both"/>
              <w:rPr>
                <w:color w:val="000000"/>
                <w:lang w:val="sr-Cyrl-CS"/>
              </w:rPr>
            </w:pPr>
            <w:r>
              <w:rPr>
                <w:b/>
                <w:color w:val="000000"/>
                <w:lang w:val="sr-Cyrl-CS"/>
              </w:rPr>
              <w:t xml:space="preserve">4) Уверење из казнене евиденције надлежне полицијске управе Министарства унутрашњих послова за законског заступника  </w:t>
            </w:r>
            <w:r>
              <w:rPr>
                <w:color w:val="000000"/>
                <w:lang w:val="sr-Cyrl-CS"/>
              </w:rPr>
              <w:t xml:space="preserve">којим се потврђује да </w:t>
            </w:r>
            <w:r w:rsidRPr="00B309CB">
              <w:rPr>
                <w:b/>
                <w:i/>
                <w:color w:val="000000"/>
                <w:lang w:val="sr-Cyrl-CS"/>
              </w:rPr>
              <w:t>законски заступник понуђача</w:t>
            </w:r>
            <w:r>
              <w:rPr>
                <w:color w:val="000000"/>
                <w:lang w:val="sr-Cyrl-CS"/>
              </w:rPr>
              <w:t xml:space="preserve">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w:t>
            </w:r>
            <w:r>
              <w:rPr>
                <w:b/>
                <w:color w:val="000000"/>
                <w:lang w:val="sr-Cyrl-CS"/>
              </w:rPr>
              <w:t>- захтев за издавање овог уверења може се поднети према месту рођења, али и према пребивалишту</w:t>
            </w:r>
            <w:r>
              <w:rPr>
                <w:color w:val="000000"/>
                <w:lang w:val="sr-Cyrl-CS"/>
              </w:rPr>
              <w:t xml:space="preserve">.  </w:t>
            </w:r>
          </w:p>
          <w:p w:rsidR="00280B42" w:rsidRDefault="00280B42" w:rsidP="006D6FF7">
            <w:pPr>
              <w:jc w:val="both"/>
              <w:rPr>
                <w:color w:val="000000"/>
                <w:lang w:val="sr-Cyrl-CS"/>
              </w:rPr>
            </w:pPr>
            <w:r>
              <w:rPr>
                <w:color w:val="000000"/>
                <w:lang w:val="sr-Cyrl-CS"/>
              </w:rPr>
              <w:t xml:space="preserve"> Ако је више законских заступника за сваког се доставља уверење из казнене евиденције.</w:t>
            </w:r>
          </w:p>
          <w:p w:rsidR="00280B42" w:rsidRDefault="00280B42" w:rsidP="006D6FF7">
            <w:pPr>
              <w:jc w:val="both"/>
              <w:rPr>
                <w:color w:val="000000"/>
              </w:rPr>
            </w:pPr>
            <w:r>
              <w:rPr>
                <w:color w:val="000000"/>
                <w:lang w:val="sr-Cyrl-CS"/>
              </w:rPr>
              <w:t xml:space="preserve"> </w:t>
            </w:r>
          </w:p>
          <w:p w:rsidR="00280B42" w:rsidRDefault="00280B42" w:rsidP="006D6FF7">
            <w:pPr>
              <w:jc w:val="both"/>
              <w:rPr>
                <w:lang w:val="sr-Cyrl-CS"/>
              </w:rPr>
            </w:pPr>
            <w:r>
              <w:rPr>
                <w:b/>
                <w:lang w:val="sr-Cyrl-CS"/>
              </w:rPr>
              <w:t>Доказивање</w:t>
            </w:r>
            <w:r>
              <w:rPr>
                <w:lang w:val="sr-Cyrl-CS"/>
              </w:rPr>
              <w:t xml:space="preserve"> за </w:t>
            </w:r>
            <w:r>
              <w:rPr>
                <w:b/>
                <w:lang w:val="sr-Cyrl-CS"/>
              </w:rPr>
              <w:t>предузетнике</w:t>
            </w:r>
            <w:r>
              <w:rPr>
                <w:lang w:val="sr-Cyrl-CS"/>
              </w:rPr>
              <w:t xml:space="preserve"> као понуђаче или подносиоце пријаве: </w:t>
            </w:r>
          </w:p>
          <w:p w:rsidR="00280B42" w:rsidRDefault="00280B42" w:rsidP="006D6FF7">
            <w:pPr>
              <w:jc w:val="both"/>
              <w:rPr>
                <w:color w:val="000000"/>
                <w:lang w:val="sr-Cyrl-CS"/>
              </w:rPr>
            </w:pPr>
            <w:r w:rsidRPr="001652CB">
              <w:rPr>
                <w:b/>
                <w:color w:val="000000"/>
                <w:lang w:val="sr-Cyrl-CS"/>
              </w:rPr>
              <w:t>1)</w:t>
            </w:r>
            <w:r>
              <w:rPr>
                <w:color w:val="000000"/>
                <w:lang w:val="sr-Cyrl-CS"/>
              </w:rPr>
              <w:t>.Извод из казнене евиденције, односно уверење надлежног суда и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280B42" w:rsidRDefault="00280B42" w:rsidP="006D6FF7">
            <w:pPr>
              <w:jc w:val="both"/>
              <w:rPr>
                <w:b/>
                <w:color w:val="000000"/>
                <w:lang w:val="sr-Cyrl-CS"/>
              </w:rPr>
            </w:pPr>
            <w:r>
              <w:rPr>
                <w:b/>
                <w:color w:val="000000"/>
                <w:lang w:val="sr-Cyrl-CS"/>
              </w:rPr>
              <w:lastRenderedPageBreak/>
              <w:t xml:space="preserve">2).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 </w:t>
            </w:r>
          </w:p>
          <w:p w:rsidR="00280B42" w:rsidRDefault="00280B42" w:rsidP="006D6FF7">
            <w:pPr>
              <w:jc w:val="both"/>
              <w:rPr>
                <w:b/>
                <w:color w:val="000000"/>
                <w:lang w:val="ru-RU"/>
              </w:rPr>
            </w:pPr>
          </w:p>
          <w:p w:rsidR="00280B42" w:rsidRDefault="00280B42" w:rsidP="006D6FF7">
            <w:pPr>
              <w:jc w:val="both"/>
              <w:rPr>
                <w:b/>
              </w:rPr>
            </w:pPr>
            <w:r>
              <w:rPr>
                <w:b/>
                <w:i/>
                <w:color w:val="000000"/>
                <w:u w:val="single"/>
                <w:lang w:val="sr-Cyrl-CS"/>
              </w:rPr>
              <w:t xml:space="preserve">Напомена: Потврде не могу бити старије од два месеца пре отварања понуда, </w:t>
            </w:r>
          </w:p>
        </w:tc>
      </w:tr>
      <w:tr w:rsidR="00280B42" w:rsidTr="00280B42">
        <w:tc>
          <w:tcPr>
            <w:tcW w:w="5315" w:type="dxa"/>
            <w:vAlign w:val="center"/>
          </w:tcPr>
          <w:p w:rsidR="00280B42" w:rsidRDefault="00280B42" w:rsidP="006D6FF7">
            <w:pPr>
              <w:tabs>
                <w:tab w:val="num" w:pos="0"/>
              </w:tabs>
              <w:jc w:val="center"/>
              <w:rPr>
                <w:color w:val="000000"/>
                <w:lang w:val="sr-Cyrl-CS"/>
              </w:rPr>
            </w:pPr>
            <w:r w:rsidRPr="003062BC">
              <w:rPr>
                <w:b/>
                <w:color w:val="000000"/>
              </w:rPr>
              <w:lastRenderedPageBreak/>
              <w:t>3.</w:t>
            </w:r>
            <w:r>
              <w:rPr>
                <w:color w:val="000000"/>
              </w:rPr>
              <w:t xml:space="preserve"> Д</w:t>
            </w:r>
            <w:r>
              <w:rPr>
                <w:color w:val="000000"/>
                <w:lang w:val="sr-Cyrl-CS"/>
              </w:rPr>
              <w:t>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280B42" w:rsidRDefault="00280B42" w:rsidP="006D6FF7">
            <w:pPr>
              <w:tabs>
                <w:tab w:val="num" w:pos="0"/>
              </w:tabs>
              <w:jc w:val="center"/>
              <w:rPr>
                <w:color w:val="FF0000"/>
                <w:lang w:val="sr-Cyrl-CS"/>
              </w:rPr>
            </w:pPr>
            <w:r>
              <w:rPr>
                <w:color w:val="000000"/>
                <w:lang w:val="sr-Cyrl-CS"/>
              </w:rPr>
              <w:t xml:space="preserve">(чл. 75. став 1. тачка </w:t>
            </w:r>
            <w:r>
              <w:rPr>
                <w:color w:val="000000"/>
              </w:rPr>
              <w:t>3</w:t>
            </w:r>
            <w:r>
              <w:rPr>
                <w:color w:val="000000"/>
                <w:lang w:val="sr-Cyrl-CS"/>
              </w:rPr>
              <w:t>) Закона)</w:t>
            </w:r>
          </w:p>
          <w:p w:rsidR="00280B42" w:rsidRDefault="00280B42" w:rsidP="006D6FF7">
            <w:pPr>
              <w:jc w:val="both"/>
              <w:rPr>
                <w:b/>
                <w:i/>
                <w:color w:val="000000"/>
                <w:u w:val="single"/>
              </w:rPr>
            </w:pPr>
            <w:r>
              <w:rPr>
                <w:b/>
                <w:i/>
                <w:color w:val="000000"/>
                <w:u w:val="single"/>
                <w:lang w:val="sr-Cyrl-CS"/>
              </w:rPr>
              <w:t>Овај доказ понуђач доставља и за подизвођаче, односно достављају сви чланови групе понуђача</w:t>
            </w:r>
          </w:p>
          <w:p w:rsidR="00280B42" w:rsidRDefault="00280B42" w:rsidP="006D6FF7">
            <w:pPr>
              <w:jc w:val="both"/>
              <w:rPr>
                <w:b/>
                <w:i/>
                <w:color w:val="000000"/>
                <w:u w:val="single"/>
              </w:rPr>
            </w:pPr>
          </w:p>
          <w:p w:rsidR="00280B42" w:rsidRPr="0036471F" w:rsidRDefault="00280B42" w:rsidP="006D6FF7">
            <w:pPr>
              <w:jc w:val="both"/>
              <w:rPr>
                <w:b/>
                <w:i/>
                <w:color w:val="000000"/>
                <w:u w:val="single"/>
              </w:rPr>
            </w:pPr>
          </w:p>
          <w:p w:rsidR="00280B42" w:rsidRDefault="00280B42" w:rsidP="006D6FF7">
            <w:pPr>
              <w:jc w:val="both"/>
              <w:rPr>
                <w:b/>
              </w:rPr>
            </w:pPr>
            <w:r>
              <w:rPr>
                <w:b/>
                <w:i/>
                <w:color w:val="000000"/>
                <w:u w:val="single"/>
              </w:rPr>
              <w:t xml:space="preserve">НАПОМЕНА: Понуђач је у обавези да достави доказе о измирењу свих доспелих пореза, доприноса и других јавних дажбина, чији је обвезник у складу са важећим прописима Републике Србије или стране државе када има седиште на њеној територији, што значи не само на територији где има регистровано седиште, већ и уколико има обавезу измирења одређених јавних дажбина и према другим локалним самоуправама сходно Закону о финансирању локалне самоуправе </w:t>
            </w:r>
          </w:p>
        </w:tc>
        <w:tc>
          <w:tcPr>
            <w:tcW w:w="9781" w:type="dxa"/>
            <w:vAlign w:val="center"/>
          </w:tcPr>
          <w:p w:rsidR="00280B42" w:rsidRDefault="00280B42" w:rsidP="006D6FF7">
            <w:pPr>
              <w:jc w:val="center"/>
              <w:rPr>
                <w:color w:val="000000"/>
                <w:lang w:val="sr-Cyrl-CS"/>
              </w:rPr>
            </w:pPr>
            <w:r>
              <w:rPr>
                <w:b/>
                <w:color w:val="000000"/>
                <w:lang w:val="sr-Cyrl-CS"/>
              </w:rPr>
              <w:t>Доказивање</w:t>
            </w:r>
            <w:r>
              <w:rPr>
                <w:color w:val="000000"/>
                <w:lang w:val="sr-Cyrl-CS"/>
              </w:rPr>
              <w:t xml:space="preserve"> за </w:t>
            </w:r>
            <w:r>
              <w:rPr>
                <w:b/>
                <w:color w:val="000000"/>
                <w:lang w:val="sr-Cyrl-CS"/>
              </w:rPr>
              <w:t>правна лица</w:t>
            </w:r>
            <w:r>
              <w:rPr>
                <w:color w:val="000000"/>
                <w:lang w:val="sr-Cyrl-CS"/>
              </w:rPr>
              <w:t xml:space="preserve"> као понуђаче :</w:t>
            </w:r>
          </w:p>
          <w:p w:rsidR="00280B42" w:rsidRDefault="00280B42" w:rsidP="006D6FF7">
            <w:pPr>
              <w:jc w:val="center"/>
              <w:rPr>
                <w:color w:val="000000"/>
                <w:lang w:val="sr-Cyrl-CS"/>
              </w:rPr>
            </w:pPr>
            <w:r>
              <w:rPr>
                <w:color w:val="000000"/>
                <w:lang w:val="sr-Cyrl-CS"/>
              </w:rPr>
              <w:t>Уверења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280B42" w:rsidRDefault="00280B42" w:rsidP="006D6FF7">
            <w:pPr>
              <w:tabs>
                <w:tab w:val="num" w:pos="0"/>
              </w:tabs>
              <w:jc w:val="center"/>
              <w:rPr>
                <w:lang w:val="sr-Cyrl-CS"/>
              </w:rPr>
            </w:pPr>
            <w:r>
              <w:rPr>
                <w:b/>
                <w:lang w:val="sr-Cyrl-CS"/>
              </w:rPr>
              <w:t>Доказивање</w:t>
            </w:r>
            <w:r>
              <w:rPr>
                <w:lang w:val="sr-Cyrl-CS"/>
              </w:rPr>
              <w:t xml:space="preserve"> за </w:t>
            </w:r>
            <w:r>
              <w:rPr>
                <w:b/>
                <w:lang w:val="sr-Cyrl-CS"/>
              </w:rPr>
              <w:t>предузетнике</w:t>
            </w:r>
            <w:r>
              <w:rPr>
                <w:lang w:val="sr-Cyrl-CS"/>
              </w:rPr>
              <w:t xml:space="preserve"> као понуђаче или подносиоце пријаве:</w:t>
            </w:r>
          </w:p>
          <w:p w:rsidR="00280B42" w:rsidRDefault="00280B42" w:rsidP="006D6FF7">
            <w:pPr>
              <w:tabs>
                <w:tab w:val="num" w:pos="0"/>
              </w:tabs>
              <w:jc w:val="center"/>
              <w:rPr>
                <w:color w:val="000000"/>
                <w:lang w:val="sr-Cyrl-CS"/>
              </w:rPr>
            </w:pPr>
            <w:r>
              <w:rPr>
                <w:color w:val="000000"/>
                <w:lang w:val="sr-Cyrl-CS"/>
              </w:rPr>
              <w:t>Уверења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p>
          <w:p w:rsidR="00280B42" w:rsidRDefault="00280B42" w:rsidP="006D6FF7">
            <w:pPr>
              <w:jc w:val="center"/>
              <w:rPr>
                <w:b/>
                <w:i/>
                <w:color w:val="000000"/>
                <w:u w:val="single"/>
              </w:rPr>
            </w:pPr>
          </w:p>
          <w:p w:rsidR="00280B42" w:rsidRDefault="00280B42" w:rsidP="006D6FF7">
            <w:pPr>
              <w:jc w:val="center"/>
              <w:rPr>
                <w:b/>
                <w:i/>
                <w:color w:val="000000"/>
                <w:u w:val="single"/>
                <w:lang w:val="sr-Cyrl-CS"/>
              </w:rPr>
            </w:pPr>
            <w:r>
              <w:rPr>
                <w:b/>
                <w:i/>
                <w:color w:val="000000"/>
                <w:u w:val="single"/>
                <w:lang w:val="sr-Cyrl-CS"/>
              </w:rPr>
              <w:t xml:space="preserve">Напомена: Потврде не могу бити старије од два месеца пре отварања понуда, </w:t>
            </w:r>
          </w:p>
          <w:p w:rsidR="00280B42" w:rsidRDefault="00280B42" w:rsidP="006D6FF7">
            <w:pPr>
              <w:jc w:val="both"/>
              <w:rPr>
                <w:b/>
              </w:rPr>
            </w:pPr>
          </w:p>
          <w:p w:rsidR="00280B42" w:rsidRPr="00B309CB" w:rsidRDefault="00280B42" w:rsidP="006D6FF7">
            <w:pPr>
              <w:jc w:val="both"/>
            </w:pPr>
          </w:p>
          <w:p w:rsidR="00280B42" w:rsidRPr="00B309CB" w:rsidRDefault="00280B42" w:rsidP="006D6FF7">
            <w:pPr>
              <w:jc w:val="both"/>
              <w:rPr>
                <w:b/>
              </w:rPr>
            </w:pPr>
          </w:p>
        </w:tc>
      </w:tr>
      <w:tr w:rsidR="00280B42" w:rsidTr="00280B42">
        <w:tc>
          <w:tcPr>
            <w:tcW w:w="5315" w:type="dxa"/>
            <w:vAlign w:val="center"/>
          </w:tcPr>
          <w:p w:rsidR="00280B42" w:rsidRDefault="00280B42" w:rsidP="006D6FF7">
            <w:pPr>
              <w:jc w:val="center"/>
              <w:rPr>
                <w:color w:val="000000"/>
                <w:lang w:val="sr-Cyrl-CS"/>
              </w:rPr>
            </w:pPr>
            <w:r w:rsidRPr="003062BC">
              <w:rPr>
                <w:b/>
                <w:color w:val="000000"/>
              </w:rPr>
              <w:t>4.</w:t>
            </w:r>
            <w:r>
              <w:rPr>
                <w:b/>
                <w:color w:val="000000"/>
              </w:rPr>
              <w:t xml:space="preserve"> Д</w:t>
            </w:r>
            <w:r>
              <w:rPr>
                <w:color w:val="000000"/>
                <w:lang w:val="sr-Cyrl-CS"/>
              </w:rPr>
              <w:t xml:space="preserve">а има важећу дозволу надлежног органа за обављање делатности која је предмет јавне набавке, ако је таква дозвола предвиђена посебним прописом (чл. 75. став 1. тачка </w:t>
            </w:r>
            <w:r>
              <w:rPr>
                <w:color w:val="000000"/>
              </w:rPr>
              <w:t>4</w:t>
            </w:r>
            <w:r>
              <w:rPr>
                <w:color w:val="000000"/>
                <w:lang w:val="sr-Cyrl-CS"/>
              </w:rPr>
              <w:t xml:space="preserve"> Закона) .</w:t>
            </w:r>
          </w:p>
          <w:p w:rsidR="00280B42" w:rsidRDefault="00280B42" w:rsidP="006D6FF7">
            <w:pPr>
              <w:jc w:val="center"/>
              <w:rPr>
                <w:b/>
              </w:rPr>
            </w:pPr>
          </w:p>
        </w:tc>
        <w:tc>
          <w:tcPr>
            <w:tcW w:w="9781" w:type="dxa"/>
          </w:tcPr>
          <w:p w:rsidR="00280B42" w:rsidRDefault="00280B42" w:rsidP="006D6FF7">
            <w:pPr>
              <w:jc w:val="both"/>
              <w:rPr>
                <w:color w:val="000000"/>
                <w:lang w:val="sr-Cyrl-CS"/>
              </w:rPr>
            </w:pPr>
            <w:r>
              <w:rPr>
                <w:b/>
                <w:color w:val="000000"/>
                <w:lang w:val="sr-Cyrl-CS"/>
              </w:rPr>
              <w:t>Доказивање</w:t>
            </w:r>
            <w:r>
              <w:rPr>
                <w:color w:val="000000"/>
                <w:lang w:val="sr-Cyrl-CS"/>
              </w:rPr>
              <w:t xml:space="preserve"> за </w:t>
            </w:r>
            <w:r>
              <w:rPr>
                <w:b/>
                <w:color w:val="000000"/>
                <w:lang w:val="sr-Cyrl-CS"/>
              </w:rPr>
              <w:t>правна лица</w:t>
            </w:r>
            <w:r>
              <w:rPr>
                <w:color w:val="000000"/>
                <w:lang w:val="sr-Cyrl-CS"/>
              </w:rPr>
              <w:t xml:space="preserve"> као понуђаче:</w:t>
            </w:r>
          </w:p>
          <w:p w:rsidR="00280B42" w:rsidRPr="007F591D" w:rsidRDefault="00280B42" w:rsidP="006D6FF7">
            <w:pPr>
              <w:jc w:val="both"/>
              <w:rPr>
                <w:b/>
                <w:color w:val="000000"/>
                <w:lang w:val="sr-Cyrl-CS"/>
              </w:rPr>
            </w:pPr>
            <w:r>
              <w:rPr>
                <w:color w:val="000000"/>
                <w:lang w:val="sr-Cyrl-CS"/>
              </w:rPr>
              <w:t xml:space="preserve">Важеће дозволе за обављање одговарајуће делатности, издате од стране надлежног органа, ако је таква дозвола предвиђена </w:t>
            </w:r>
            <w:r w:rsidRPr="007F591D">
              <w:rPr>
                <w:b/>
                <w:i/>
                <w:color w:val="000000"/>
                <w:lang w:val="sr-Cyrl-CS"/>
              </w:rPr>
              <w:t>посебним прописом</w:t>
            </w:r>
          </w:p>
          <w:p w:rsidR="00280B42" w:rsidRDefault="00280B42" w:rsidP="006D6FF7">
            <w:pPr>
              <w:rPr>
                <w:lang w:val="sr-Cyrl-CS"/>
              </w:rPr>
            </w:pPr>
            <w:r>
              <w:rPr>
                <w:b/>
                <w:lang w:val="sr-Cyrl-CS"/>
              </w:rPr>
              <w:t>Доказивање</w:t>
            </w:r>
            <w:r>
              <w:rPr>
                <w:lang w:val="sr-Cyrl-CS"/>
              </w:rPr>
              <w:t xml:space="preserve"> за </w:t>
            </w:r>
            <w:r>
              <w:rPr>
                <w:b/>
                <w:lang w:val="sr-Cyrl-CS"/>
              </w:rPr>
              <w:t>предузетнике</w:t>
            </w:r>
            <w:r>
              <w:rPr>
                <w:lang w:val="sr-Cyrl-CS"/>
              </w:rPr>
              <w:t xml:space="preserve"> као понуђаче или подносиоце пријаве</w:t>
            </w:r>
          </w:p>
          <w:p w:rsidR="00280B42" w:rsidRDefault="00280B42" w:rsidP="006D6FF7">
            <w:pPr>
              <w:jc w:val="both"/>
              <w:rPr>
                <w:color w:val="000000"/>
                <w:lang w:val="sr-Cyrl-CS"/>
              </w:rPr>
            </w:pPr>
            <w:r>
              <w:rPr>
                <w:color w:val="000000"/>
                <w:lang w:val="sr-Cyrl-CS"/>
              </w:rPr>
              <w:t xml:space="preserve">Важеће дозволе за обављање одговарајуће делатности, издате од стране надлежног органа, ако је таква дозвола предвиђена </w:t>
            </w:r>
            <w:r w:rsidRPr="007F591D">
              <w:rPr>
                <w:b/>
                <w:i/>
                <w:color w:val="000000"/>
                <w:lang w:val="sr-Cyrl-CS"/>
              </w:rPr>
              <w:t>посебним прописом</w:t>
            </w:r>
          </w:p>
          <w:p w:rsidR="00280B42" w:rsidRDefault="00280B42" w:rsidP="006D6FF7">
            <w:pPr>
              <w:jc w:val="both"/>
              <w:rPr>
                <w:b/>
              </w:rPr>
            </w:pPr>
          </w:p>
        </w:tc>
      </w:tr>
      <w:tr w:rsidR="00280B42" w:rsidTr="00280B42">
        <w:tc>
          <w:tcPr>
            <w:tcW w:w="5315" w:type="dxa"/>
            <w:vAlign w:val="center"/>
          </w:tcPr>
          <w:p w:rsidR="00280B42" w:rsidRPr="003C6996" w:rsidRDefault="00280B42" w:rsidP="006D6FF7">
            <w:pPr>
              <w:jc w:val="center"/>
              <w:rPr>
                <w:b/>
                <w:lang w:val="sr-Cyrl-CS"/>
              </w:rPr>
            </w:pPr>
            <w:r w:rsidRPr="003C6996">
              <w:rPr>
                <w:b/>
                <w:lang w:val="sr-Cyrl-CS"/>
              </w:rPr>
              <w:t>Услов из члана 75. став 2.</w:t>
            </w:r>
          </w:p>
          <w:p w:rsidR="00280B42" w:rsidRDefault="00280B42" w:rsidP="006D6FF7">
            <w:pPr>
              <w:jc w:val="center"/>
              <w:rPr>
                <w:color w:val="000000"/>
              </w:rPr>
            </w:pPr>
            <w:r>
              <w:rPr>
                <w:color w:val="000000"/>
                <w:lang w:val="sr-Cyrl-CS"/>
              </w:rPr>
              <w:t>Понуђачи су у обавези</w:t>
            </w:r>
            <w:r>
              <w:rPr>
                <w:color w:val="FF0000"/>
                <w:lang w:val="sr-Cyrl-CS"/>
              </w:rPr>
              <w:t xml:space="preserve"> </w:t>
            </w:r>
            <w:r>
              <w:rPr>
                <w:color w:val="000000"/>
                <w:lang w:val="sr-Cyrl-CS"/>
              </w:rPr>
              <w:t>да изричито наведу да су при састављању својих понуда поштовали обавезе које произилазе из важећих прописа о заштити на раду, запошљавању и условима рада, заштити животне средине, као и</w:t>
            </w:r>
            <w:r>
              <w:rPr>
                <w:color w:val="000000"/>
              </w:rPr>
              <w:t xml:space="preserve"> да немају забрану обављања делатности која је на снази у време подношења понуде</w:t>
            </w:r>
          </w:p>
          <w:p w:rsidR="00280B42" w:rsidRDefault="00280B42" w:rsidP="006D6FF7">
            <w:pPr>
              <w:jc w:val="center"/>
              <w:rPr>
                <w:b/>
              </w:rPr>
            </w:pPr>
          </w:p>
        </w:tc>
        <w:tc>
          <w:tcPr>
            <w:tcW w:w="9781" w:type="dxa"/>
            <w:vAlign w:val="center"/>
          </w:tcPr>
          <w:p w:rsidR="00280B42" w:rsidRDefault="00280B42" w:rsidP="006D6FF7">
            <w:pPr>
              <w:jc w:val="center"/>
              <w:rPr>
                <w:lang w:val="sr-Cyrl-CS"/>
              </w:rPr>
            </w:pPr>
            <w:r>
              <w:rPr>
                <w:b/>
                <w:lang w:val="sr-Cyrl-CS"/>
              </w:rPr>
              <w:t xml:space="preserve">Доказивање за правна лица, предузетнике и физичка лица: </w:t>
            </w:r>
            <w:r>
              <w:rPr>
                <w:lang w:val="sr-Cyrl-CS"/>
              </w:rPr>
              <w:t>Потписан и оверен Образац изјаве</w:t>
            </w:r>
            <w:r>
              <w:rPr>
                <w:color w:val="000000"/>
                <w:lang w:val="sr-Cyrl-CS"/>
              </w:rPr>
              <w:t>.</w:t>
            </w:r>
            <w:r>
              <w:rPr>
                <w:lang w:val="sr-Cyrl-CS"/>
              </w:rPr>
              <w:t xml:space="preserve"> Изјава мора да буде потписана од стране овлашћеног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280B42" w:rsidRDefault="00280B42" w:rsidP="006D6FF7">
            <w:pPr>
              <w:jc w:val="both"/>
              <w:rPr>
                <w:b/>
              </w:rPr>
            </w:pPr>
          </w:p>
          <w:p w:rsidR="00280B42" w:rsidRDefault="00280B42" w:rsidP="006D6FF7">
            <w:pPr>
              <w:jc w:val="both"/>
              <w:rPr>
                <w:b/>
              </w:rPr>
            </w:pPr>
          </w:p>
          <w:p w:rsidR="00280B42" w:rsidRPr="007F591D" w:rsidRDefault="00280B42" w:rsidP="006D6FF7">
            <w:pPr>
              <w:jc w:val="both"/>
              <w:rPr>
                <w:i/>
              </w:rPr>
            </w:pPr>
            <w:r w:rsidRPr="007F591D">
              <w:rPr>
                <w:b/>
                <w:i/>
              </w:rPr>
              <w:t xml:space="preserve">Напомена: </w:t>
            </w:r>
            <w:r w:rsidRPr="007F591D">
              <w:rPr>
                <w:i/>
              </w:rPr>
              <w:t>Понуђач у врме објављивања позива за подношење понуда не сме имати ниједну меру забране обављања делатности ( ни ону која је предмет јавне набавке, нити било коју другу делатност)</w:t>
            </w:r>
          </w:p>
        </w:tc>
      </w:tr>
      <w:tr w:rsidR="00280B42" w:rsidTr="00280B42">
        <w:trPr>
          <w:trHeight w:val="520"/>
        </w:trPr>
        <w:tc>
          <w:tcPr>
            <w:tcW w:w="15096" w:type="dxa"/>
            <w:gridSpan w:val="2"/>
            <w:vAlign w:val="center"/>
          </w:tcPr>
          <w:p w:rsidR="00D25FCA" w:rsidRDefault="00D25FCA" w:rsidP="006D6FF7">
            <w:pPr>
              <w:jc w:val="center"/>
              <w:rPr>
                <w:b/>
                <w:sz w:val="28"/>
                <w:szCs w:val="28"/>
                <w:lang w:val="sr-Cyrl-CS"/>
              </w:rPr>
            </w:pPr>
          </w:p>
          <w:p w:rsidR="00D9031D" w:rsidRPr="006D7911" w:rsidRDefault="00451799" w:rsidP="00D9031D">
            <w:pPr>
              <w:pStyle w:val="NormalWeb"/>
              <w:spacing w:after="0"/>
              <w:rPr>
                <w:b/>
                <w:color w:val="000000"/>
                <w:sz w:val="22"/>
                <w:szCs w:val="22"/>
                <w:lang w:val="sr-Cyrl-CS"/>
              </w:rPr>
            </w:pPr>
            <w:r w:rsidRPr="006D7911">
              <w:rPr>
                <w:b/>
                <w:sz w:val="22"/>
                <w:szCs w:val="22"/>
                <w:lang w:val="sr-Cyrl-CS"/>
              </w:rPr>
              <w:t>Доказивање испуњености услова из члана 75 , осим услова из члана75.ст.1.тачка 5) Закона о јавним набавкама ,  правна лица, предузетник и физичка лица</w:t>
            </w:r>
            <w:r w:rsidRPr="006D7911">
              <w:rPr>
                <w:b/>
                <w:color w:val="000000"/>
                <w:sz w:val="22"/>
                <w:szCs w:val="22"/>
                <w:lang w:val="sr-Cyrl-CS"/>
              </w:rPr>
              <w:t xml:space="preserve"> доказују достављањем ИЗЈАВЕ којом понуђач под пуном материјалном и кривичном одговорношћу потврђује да испуњава услове  .</w:t>
            </w:r>
          </w:p>
          <w:p w:rsidR="00D9031D" w:rsidRPr="00D9031D" w:rsidRDefault="00D9031D" w:rsidP="00D9031D">
            <w:pPr>
              <w:pStyle w:val="NormalWeb"/>
              <w:spacing w:after="0"/>
              <w:rPr>
                <w:b/>
                <w:sz w:val="22"/>
                <w:szCs w:val="22"/>
              </w:rPr>
            </w:pPr>
            <w:r w:rsidRPr="00280B42">
              <w:rPr>
                <w:color w:val="000000"/>
                <w:sz w:val="22"/>
                <w:szCs w:val="22"/>
              </w:rPr>
              <w:t xml:space="preserve"> </w:t>
            </w:r>
            <w:r w:rsidRPr="00D9031D">
              <w:rPr>
                <w:b/>
                <w:color w:val="000000"/>
                <w:sz w:val="22"/>
                <w:szCs w:val="22"/>
              </w:rPr>
              <w:t xml:space="preserve">Пре доношења Одлуке о додели уговора Наручилац </w:t>
            </w:r>
            <w:r w:rsidR="0064172E">
              <w:rPr>
                <w:b/>
                <w:color w:val="000000"/>
                <w:sz w:val="22"/>
                <w:szCs w:val="22"/>
              </w:rPr>
              <w:t xml:space="preserve">може </w:t>
            </w:r>
            <w:r w:rsidRPr="00D9031D">
              <w:rPr>
                <w:b/>
                <w:color w:val="000000"/>
                <w:sz w:val="22"/>
                <w:szCs w:val="22"/>
              </w:rPr>
              <w:t>тражити од Понуђача, чија је понуда на основу Извештаја о стручној оцени понуда комисије за јавну набавку оцењена као најповољнија, да достави на увид оригинал или оверене копије свих или појединих доказа о испуњености услова.</w:t>
            </w:r>
          </w:p>
          <w:p w:rsidR="00D9031D" w:rsidRPr="00D9031D" w:rsidRDefault="00D9031D" w:rsidP="00D9031D">
            <w:pPr>
              <w:pStyle w:val="NormalWeb"/>
              <w:spacing w:after="0"/>
              <w:rPr>
                <w:b/>
                <w:sz w:val="22"/>
                <w:szCs w:val="22"/>
              </w:rPr>
            </w:pPr>
            <w:r w:rsidRPr="00D9031D">
              <w:rPr>
                <w:b/>
                <w:color w:val="000000"/>
                <w:sz w:val="22"/>
                <w:szCs w:val="22"/>
              </w:rPr>
              <w:t>Ако Понуђач у року од 5 дана од дана пријема позива за доставу оригинала или оверених копија доказа, исте не достави, Наручилац ће такву понуду одбити као неприхватљиву.</w:t>
            </w:r>
          </w:p>
          <w:p w:rsidR="00D25FCA" w:rsidRDefault="00D25FCA" w:rsidP="006D6FF7">
            <w:pPr>
              <w:jc w:val="center"/>
              <w:rPr>
                <w:b/>
                <w:sz w:val="28"/>
                <w:szCs w:val="28"/>
                <w:lang w:val="sr-Cyrl-CS"/>
              </w:rPr>
            </w:pPr>
          </w:p>
          <w:p w:rsidR="00D25FCA" w:rsidRPr="00451799" w:rsidRDefault="00D25FCA" w:rsidP="006D6FF7">
            <w:pPr>
              <w:jc w:val="center"/>
              <w:rPr>
                <w:b/>
                <w:color w:val="000000"/>
                <w:sz w:val="28"/>
                <w:szCs w:val="28"/>
                <w:lang w:val="sr-Cyrl-CS"/>
              </w:rPr>
            </w:pPr>
          </w:p>
          <w:p w:rsidR="00280B42" w:rsidRPr="00E9065E" w:rsidRDefault="00280B42" w:rsidP="006D6FF7">
            <w:pPr>
              <w:jc w:val="center"/>
              <w:rPr>
                <w:b/>
              </w:rPr>
            </w:pPr>
            <w:r w:rsidRPr="00E9065E">
              <w:rPr>
                <w:b/>
                <w:lang w:val="sr-Cyrl-CS"/>
              </w:rPr>
              <w:t>ДОДАТНИ УСЛОВИ – ЧЛАН 76 ЗАКОНА</w:t>
            </w:r>
          </w:p>
          <w:p w:rsidR="00280B42" w:rsidRDefault="00280B42" w:rsidP="006D6FF7">
            <w:pPr>
              <w:jc w:val="center"/>
              <w:rPr>
                <w:b/>
              </w:rPr>
            </w:pPr>
          </w:p>
        </w:tc>
      </w:tr>
      <w:tr w:rsidR="00280B42" w:rsidTr="00280B42">
        <w:tc>
          <w:tcPr>
            <w:tcW w:w="5315" w:type="dxa"/>
          </w:tcPr>
          <w:p w:rsidR="00280B42" w:rsidRDefault="00280B42" w:rsidP="006D6FF7">
            <w:pPr>
              <w:rPr>
                <w:b/>
              </w:rPr>
            </w:pPr>
            <w:r>
              <w:rPr>
                <w:b/>
              </w:rPr>
              <w:t>1. Пословни капацитет:</w:t>
            </w:r>
          </w:p>
          <w:p w:rsidR="005A3BA2" w:rsidRPr="005A3BA2" w:rsidRDefault="005A3BA2" w:rsidP="005A3BA2">
            <w:r w:rsidRPr="005A3BA2">
              <w:t>Да понуђач</w:t>
            </w:r>
            <w:r>
              <w:t xml:space="preserve"> има релевантно искуство у</w:t>
            </w:r>
            <w:r w:rsidR="0064172E">
              <w:t xml:space="preserve"> монтажи и уградњи  нових </w:t>
            </w:r>
            <w:r>
              <w:t>топлотних подстаница .</w:t>
            </w:r>
          </w:p>
          <w:p w:rsidR="005A3BA2" w:rsidRPr="006D7911" w:rsidRDefault="00280B42" w:rsidP="005A3BA2">
            <w:pPr>
              <w:rPr>
                <w:lang w:val="sr-Cyrl-CS"/>
              </w:rPr>
            </w:pPr>
            <w:r w:rsidRPr="006D7911">
              <w:t>1.</w:t>
            </w:r>
            <w:r w:rsidRPr="006D7911">
              <w:rPr>
                <w:lang w:val="sr-Cyrl-CS"/>
              </w:rPr>
              <w:t>1.Да је понуђач у п</w:t>
            </w:r>
            <w:r w:rsidR="005A3BA2" w:rsidRPr="006D7911">
              <w:rPr>
                <w:lang w:val="sr-Cyrl-CS"/>
              </w:rPr>
              <w:t>ретходних пет (5</w:t>
            </w:r>
            <w:r w:rsidR="00242494" w:rsidRPr="006D7911">
              <w:rPr>
                <w:lang w:val="sr-Cyrl-CS"/>
              </w:rPr>
              <w:t xml:space="preserve">) </w:t>
            </w:r>
            <w:r w:rsidR="005A3BA2" w:rsidRPr="006D7911">
              <w:rPr>
                <w:lang w:val="sr-Cyrl-CS"/>
              </w:rPr>
              <w:t>година од 01.01.201</w:t>
            </w:r>
            <w:r w:rsidR="0064172E" w:rsidRPr="006D7911">
              <w:rPr>
                <w:lang w:val="sr-Cyrl-CS"/>
              </w:rPr>
              <w:t>2</w:t>
            </w:r>
            <w:r w:rsidR="005A3BA2" w:rsidRPr="006D7911">
              <w:rPr>
                <w:lang w:val="sr-Cyrl-CS"/>
              </w:rPr>
              <w:t xml:space="preserve"> године до 31.12.201</w:t>
            </w:r>
            <w:r w:rsidR="0064172E" w:rsidRPr="006D7911">
              <w:rPr>
                <w:lang w:val="sr-Cyrl-CS"/>
              </w:rPr>
              <w:t>7</w:t>
            </w:r>
            <w:r w:rsidR="005A3BA2" w:rsidRPr="006D7911">
              <w:rPr>
                <w:lang w:val="sr-Cyrl-CS"/>
              </w:rPr>
              <w:t xml:space="preserve"> године</w:t>
            </w:r>
            <w:r w:rsidR="0064172E" w:rsidRPr="006D7911">
              <w:rPr>
                <w:lang w:val="sr-Cyrl-CS"/>
              </w:rPr>
              <w:t xml:space="preserve"> </w:t>
            </w:r>
            <w:r w:rsidR="003F6AA7" w:rsidRPr="006D7911">
              <w:rPr>
                <w:lang w:val="sr-Cyrl-CS"/>
              </w:rPr>
              <w:t xml:space="preserve"> уградио минимално 15</w:t>
            </w:r>
            <w:r w:rsidR="005A3BA2" w:rsidRPr="006D7911">
              <w:rPr>
                <w:lang w:val="sr-Cyrl-CS"/>
              </w:rPr>
              <w:t xml:space="preserve"> </w:t>
            </w:r>
            <w:r w:rsidR="003F6AA7" w:rsidRPr="006D7911">
              <w:rPr>
                <w:lang w:val="sr-Cyrl-CS"/>
              </w:rPr>
              <w:t>(петнаест</w:t>
            </w:r>
            <w:r w:rsidR="002C658F" w:rsidRPr="006D7911">
              <w:rPr>
                <w:lang w:val="sr-Cyrl-CS"/>
              </w:rPr>
              <w:t>)</w:t>
            </w:r>
            <w:r w:rsidR="003F6AA7" w:rsidRPr="006D7911">
              <w:rPr>
                <w:lang w:val="sr-Cyrl-CS"/>
              </w:rPr>
              <w:t xml:space="preserve"> </w:t>
            </w:r>
            <w:r w:rsidR="005A3BA2" w:rsidRPr="006D7911">
              <w:rPr>
                <w:lang w:val="sr-Cyrl-CS"/>
              </w:rPr>
              <w:t>компактних подстаница на територ</w:t>
            </w:r>
            <w:r w:rsidR="002C658F" w:rsidRPr="006D7911">
              <w:rPr>
                <w:lang w:val="sr-Cyrl-CS"/>
              </w:rPr>
              <w:t>ији Републике Србије и то следећ</w:t>
            </w:r>
            <w:r w:rsidR="005A3BA2" w:rsidRPr="006D7911">
              <w:rPr>
                <w:lang w:val="sr-Cyrl-CS"/>
              </w:rPr>
              <w:t>их топлотних капацитета :</w:t>
            </w:r>
          </w:p>
          <w:p w:rsidR="005A3BA2" w:rsidRPr="006D7911" w:rsidRDefault="005A3BA2" w:rsidP="005A3BA2">
            <w:r w:rsidRPr="006D7911">
              <w:rPr>
                <w:lang w:val="sr-Cyrl-CS"/>
              </w:rPr>
              <w:t>-од 201-500</w:t>
            </w:r>
            <w:r w:rsidRPr="006D7911">
              <w:t xml:space="preserve"> </w:t>
            </w:r>
            <w:r w:rsidRPr="006D7911">
              <w:rPr>
                <w:lang w:val="sr-Cyrl-CS"/>
              </w:rPr>
              <w:t>k</w:t>
            </w:r>
            <w:r w:rsidRPr="006D7911">
              <w:t>W</w:t>
            </w:r>
            <w:r w:rsidRPr="006D7911">
              <w:rPr>
                <w:lang w:val="sr-Cyrl-CS"/>
              </w:rPr>
              <w:t xml:space="preserve"> </w:t>
            </w:r>
            <w:r w:rsidRPr="006D7911">
              <w:t xml:space="preserve">    </w:t>
            </w:r>
            <w:r w:rsidR="00656DBE" w:rsidRPr="006D7911">
              <w:rPr>
                <w:lang w:val="sr-Cyrl-CS"/>
              </w:rPr>
              <w:t xml:space="preserve">    </w:t>
            </w:r>
            <w:r w:rsidR="003F6AA7" w:rsidRPr="006D7911">
              <w:t xml:space="preserve">- </w:t>
            </w:r>
            <w:r w:rsidR="003F6AA7" w:rsidRPr="006D7911">
              <w:rPr>
                <w:lang w:val="sr-Cyrl-CS"/>
              </w:rPr>
              <w:t>10</w:t>
            </w:r>
            <w:r w:rsidRPr="006D7911">
              <w:t xml:space="preserve"> комада;</w:t>
            </w:r>
          </w:p>
          <w:p w:rsidR="005A3BA2" w:rsidRPr="006D7911" w:rsidRDefault="005A3BA2" w:rsidP="005A3BA2">
            <w:pPr>
              <w:rPr>
                <w:lang w:val="sr-Cyrl-CS"/>
              </w:rPr>
            </w:pPr>
            <w:r w:rsidRPr="006D7911">
              <w:rPr>
                <w:lang w:val="sr-Cyrl-CS"/>
              </w:rPr>
              <w:t>-од 501-1.000 k</w:t>
            </w:r>
            <w:r w:rsidRPr="006D7911">
              <w:t>W</w:t>
            </w:r>
            <w:r w:rsidRPr="006D7911">
              <w:rPr>
                <w:lang w:val="sr-Cyrl-CS"/>
              </w:rPr>
              <w:t xml:space="preserve">  </w:t>
            </w:r>
            <w:r w:rsidRPr="006D7911">
              <w:t xml:space="preserve">    - </w:t>
            </w:r>
            <w:r w:rsidR="003F6AA7" w:rsidRPr="006D7911">
              <w:rPr>
                <w:lang w:val="sr-Cyrl-CS"/>
              </w:rPr>
              <w:t>5</w:t>
            </w:r>
            <w:r w:rsidRPr="006D7911">
              <w:t xml:space="preserve"> комада;</w:t>
            </w:r>
          </w:p>
          <w:p w:rsidR="00197654" w:rsidRPr="00197654" w:rsidRDefault="00197654" w:rsidP="005A3BA2">
            <w:pPr>
              <w:rPr>
                <w:lang w:val="sr-Cyrl-CS"/>
              </w:rPr>
            </w:pPr>
          </w:p>
          <w:p w:rsidR="005A3BA2" w:rsidRDefault="005A3BA2" w:rsidP="005A3BA2"/>
          <w:p w:rsidR="00197654" w:rsidRPr="006D7911" w:rsidRDefault="00656DBE" w:rsidP="005A3BA2">
            <w:pPr>
              <w:rPr>
                <w:lang w:val="sr-Cyrl-CS"/>
              </w:rPr>
            </w:pPr>
            <w:r w:rsidRPr="00197654">
              <w:rPr>
                <w:b/>
                <w:lang w:val="sr-Cyrl-CS"/>
              </w:rPr>
              <w:t>1.2.</w:t>
            </w:r>
            <w:r>
              <w:rPr>
                <w:lang w:val="sr-Cyrl-CS"/>
              </w:rPr>
              <w:t xml:space="preserve"> </w:t>
            </w:r>
            <w:r w:rsidRPr="006D7911">
              <w:rPr>
                <w:lang w:val="sr-Cyrl-CS"/>
              </w:rPr>
              <w:t>Да је у претходне три (3</w:t>
            </w:r>
            <w:r w:rsidR="0064172E" w:rsidRPr="006D7911">
              <w:rPr>
                <w:lang w:val="sr-Cyrl-CS"/>
              </w:rPr>
              <w:t>)</w:t>
            </w:r>
            <w:r w:rsidRPr="006D7911">
              <w:rPr>
                <w:lang w:val="sr-Cyrl-CS"/>
              </w:rPr>
              <w:t xml:space="preserve"> године извео  пос</w:t>
            </w:r>
            <w:r w:rsidR="0064172E" w:rsidRPr="006D7911">
              <w:rPr>
                <w:lang w:val="sr-Cyrl-CS"/>
              </w:rPr>
              <w:t xml:space="preserve">лове </w:t>
            </w:r>
            <w:r w:rsidRPr="006D7911">
              <w:rPr>
                <w:lang w:val="sr-Cyrl-CS"/>
              </w:rPr>
              <w:t xml:space="preserve"> у минималном износу од </w:t>
            </w:r>
            <w:r w:rsidR="0064172E" w:rsidRPr="006D7911">
              <w:rPr>
                <w:lang w:val="sr-Cyrl-CS"/>
              </w:rPr>
              <w:t>1.800</w:t>
            </w:r>
            <w:r w:rsidRPr="006D7911">
              <w:rPr>
                <w:lang w:val="sr-Cyrl-CS"/>
              </w:rPr>
              <w:t>.000</w:t>
            </w:r>
            <w:r w:rsidR="006D7911" w:rsidRPr="006D7911">
              <w:rPr>
                <w:lang w:val="sr-Cyrl-CS"/>
              </w:rPr>
              <w:t>.00</w:t>
            </w:r>
            <w:r w:rsidRPr="006D7911">
              <w:rPr>
                <w:lang w:val="sr-Cyrl-CS"/>
              </w:rPr>
              <w:t xml:space="preserve"> РСД без ПДВ –а на </w:t>
            </w:r>
            <w:r w:rsidR="00197654" w:rsidRPr="006D7911">
              <w:rPr>
                <w:lang w:val="sr-Cyrl-CS"/>
              </w:rPr>
              <w:t xml:space="preserve"> уградњи</w:t>
            </w:r>
            <w:r w:rsidR="0064172E" w:rsidRPr="006D7911">
              <w:rPr>
                <w:lang w:val="sr-Cyrl-CS"/>
              </w:rPr>
              <w:t xml:space="preserve"> и монтажи </w:t>
            </w:r>
            <w:r w:rsidR="00197654" w:rsidRPr="006D7911">
              <w:rPr>
                <w:lang w:val="sr-Cyrl-CS"/>
              </w:rPr>
              <w:t xml:space="preserve"> компактних топлотних подстаница на територији Републике Србије .</w:t>
            </w:r>
          </w:p>
          <w:p w:rsidR="00197654" w:rsidRDefault="00197654" w:rsidP="005A3BA2">
            <w:pPr>
              <w:rPr>
                <w:lang w:val="sr-Cyrl-CS"/>
              </w:rPr>
            </w:pPr>
          </w:p>
          <w:p w:rsidR="00197654" w:rsidRDefault="00197654" w:rsidP="006D6FF7">
            <w:pPr>
              <w:jc w:val="both"/>
              <w:rPr>
                <w:b/>
                <w:lang w:val="sr-Cyrl-CS"/>
              </w:rPr>
            </w:pPr>
          </w:p>
          <w:p w:rsidR="00197654" w:rsidRDefault="00197654" w:rsidP="006D6FF7">
            <w:pPr>
              <w:jc w:val="both"/>
              <w:rPr>
                <w:b/>
                <w:lang w:val="sr-Cyrl-CS"/>
              </w:rPr>
            </w:pPr>
          </w:p>
          <w:p w:rsidR="00197654" w:rsidRPr="00197654" w:rsidRDefault="00197654" w:rsidP="006D6FF7">
            <w:pPr>
              <w:jc w:val="both"/>
              <w:rPr>
                <w:b/>
                <w:lang w:val="sr-Cyrl-CS"/>
              </w:rPr>
            </w:pPr>
          </w:p>
        </w:tc>
        <w:tc>
          <w:tcPr>
            <w:tcW w:w="9781" w:type="dxa"/>
            <w:vAlign w:val="center"/>
          </w:tcPr>
          <w:p w:rsidR="00027A39" w:rsidRDefault="00280B42" w:rsidP="006D6FF7">
            <w:pPr>
              <w:rPr>
                <w:b/>
                <w:color w:val="000000"/>
              </w:rPr>
            </w:pPr>
            <w:r w:rsidRPr="00BE7433">
              <w:rPr>
                <w:b/>
                <w:color w:val="000000"/>
                <w:lang w:val="sr-Cyrl-CS"/>
              </w:rPr>
              <w:t>1.1</w:t>
            </w:r>
            <w:r w:rsidR="00027A39">
              <w:rPr>
                <w:b/>
                <w:color w:val="000000"/>
              </w:rPr>
              <w:t>.</w:t>
            </w:r>
            <w:r w:rsidR="00197654">
              <w:rPr>
                <w:b/>
                <w:color w:val="000000"/>
                <w:lang w:val="sr-Cyrl-CS"/>
              </w:rPr>
              <w:t xml:space="preserve">Доказ : </w:t>
            </w:r>
            <w:r w:rsidR="00027A39" w:rsidRPr="00027A39">
              <w:rPr>
                <w:color w:val="000000"/>
              </w:rPr>
              <w:t>Копије</w:t>
            </w:r>
            <w:r w:rsidR="00027A39">
              <w:rPr>
                <w:b/>
                <w:color w:val="000000"/>
              </w:rPr>
              <w:t xml:space="preserve"> </w:t>
            </w:r>
            <w:r w:rsidR="00027A39" w:rsidRPr="00027A39">
              <w:rPr>
                <w:color w:val="000000"/>
              </w:rPr>
              <w:t xml:space="preserve">уговора и окончана ситуација за </w:t>
            </w:r>
            <w:r w:rsidR="0064172E">
              <w:rPr>
                <w:color w:val="000000"/>
              </w:rPr>
              <w:t xml:space="preserve">монтажу и </w:t>
            </w:r>
            <w:r w:rsidR="00027A39" w:rsidRPr="00027A39">
              <w:rPr>
                <w:color w:val="000000"/>
              </w:rPr>
              <w:t xml:space="preserve"> уградњу </w:t>
            </w:r>
            <w:r w:rsidR="0064172E">
              <w:rPr>
                <w:color w:val="000000"/>
              </w:rPr>
              <w:t xml:space="preserve"> нових </w:t>
            </w:r>
            <w:r w:rsidR="00027A39" w:rsidRPr="00027A39">
              <w:rPr>
                <w:color w:val="000000"/>
              </w:rPr>
              <w:t>топлотних подстаница</w:t>
            </w:r>
            <w:r w:rsidR="0064172E">
              <w:rPr>
                <w:color w:val="000000"/>
              </w:rPr>
              <w:t>;</w:t>
            </w:r>
          </w:p>
          <w:p w:rsidR="00242494" w:rsidRDefault="00242494" w:rsidP="00197654">
            <w:pPr>
              <w:rPr>
                <w:b/>
                <w:lang w:val="sr-Cyrl-CS"/>
              </w:rPr>
            </w:pPr>
          </w:p>
          <w:p w:rsidR="00280B42" w:rsidRPr="00AD2636" w:rsidRDefault="00197654" w:rsidP="00197654">
            <w:pPr>
              <w:rPr>
                <w:b/>
                <w:lang w:val="sr-Cyrl-CS"/>
              </w:rPr>
            </w:pPr>
            <w:r w:rsidRPr="00197654">
              <w:rPr>
                <w:b/>
                <w:lang w:val="sr-Cyrl-CS"/>
              </w:rPr>
              <w:t>1.2.</w:t>
            </w:r>
            <w:r>
              <w:rPr>
                <w:b/>
                <w:color w:val="000000"/>
                <w:lang w:val="sr-Cyrl-CS"/>
              </w:rPr>
              <w:t xml:space="preserve"> Доказ : </w:t>
            </w:r>
            <w:r w:rsidRPr="00197654">
              <w:rPr>
                <w:color w:val="000000"/>
                <w:lang w:val="sr-Cyrl-CS"/>
              </w:rPr>
              <w:t xml:space="preserve">Копија </w:t>
            </w:r>
            <w:r>
              <w:rPr>
                <w:color w:val="000000"/>
                <w:lang w:val="sr-Cyrl-CS"/>
              </w:rPr>
              <w:t>Уговора и окончана ситуација за</w:t>
            </w:r>
            <w:r w:rsidR="0064172E">
              <w:rPr>
                <w:color w:val="000000"/>
                <w:lang w:val="sr-Cyrl-CS"/>
              </w:rPr>
              <w:t xml:space="preserve"> монтажу и </w:t>
            </w:r>
            <w:r>
              <w:rPr>
                <w:color w:val="000000"/>
                <w:lang w:val="sr-Cyrl-CS"/>
              </w:rPr>
              <w:t xml:space="preserve"> </w:t>
            </w:r>
            <w:r w:rsidR="0064172E">
              <w:rPr>
                <w:color w:val="000000"/>
                <w:lang w:val="sr-Cyrl-CS"/>
              </w:rPr>
              <w:t>уградњу</w:t>
            </w:r>
            <w:r>
              <w:rPr>
                <w:color w:val="000000"/>
                <w:lang w:val="sr-Cyrl-CS"/>
              </w:rPr>
              <w:t xml:space="preserve"> топлотних подстаница .</w:t>
            </w:r>
          </w:p>
          <w:p w:rsidR="00280B42" w:rsidRPr="00AD2636" w:rsidRDefault="00280B42" w:rsidP="006D6FF7">
            <w:pPr>
              <w:jc w:val="center"/>
              <w:rPr>
                <w:b/>
                <w:lang w:val="sr-Cyrl-CS"/>
              </w:rPr>
            </w:pPr>
          </w:p>
          <w:p w:rsidR="00280B42" w:rsidRPr="00AD2636" w:rsidRDefault="00280B42" w:rsidP="00197654">
            <w:pPr>
              <w:rPr>
                <w:color w:val="FFFFFF" w:themeColor="background1"/>
                <w:lang w:val="sr-Cyrl-CS"/>
              </w:rPr>
            </w:pPr>
          </w:p>
        </w:tc>
      </w:tr>
      <w:tr w:rsidR="00280B42" w:rsidTr="00280B42">
        <w:trPr>
          <w:trHeight w:val="654"/>
        </w:trPr>
        <w:tc>
          <w:tcPr>
            <w:tcW w:w="5315" w:type="dxa"/>
          </w:tcPr>
          <w:p w:rsidR="00280B42" w:rsidRDefault="00280B42" w:rsidP="006D6FF7">
            <w:pPr>
              <w:rPr>
                <w:b/>
                <w:lang w:val="sr-Cyrl-CS"/>
              </w:rPr>
            </w:pPr>
            <w:r>
              <w:rPr>
                <w:b/>
              </w:rPr>
              <w:t>2. Финансијски капацитет:</w:t>
            </w:r>
          </w:p>
          <w:p w:rsidR="00280B42" w:rsidRDefault="00280B42" w:rsidP="006D6FF7">
            <w:pPr>
              <w:rPr>
                <w:lang w:val="sr-Cyrl-CS"/>
              </w:rPr>
            </w:pPr>
          </w:p>
          <w:p w:rsidR="00280B42" w:rsidRPr="006D7911" w:rsidRDefault="002C658F" w:rsidP="006D6FF7">
            <w:pPr>
              <w:rPr>
                <w:lang w:val="sr-Cyrl-CS"/>
              </w:rPr>
            </w:pPr>
            <w:r>
              <w:rPr>
                <w:b/>
                <w:lang w:val="sr-Cyrl-CS"/>
              </w:rPr>
              <w:t>2.1</w:t>
            </w:r>
            <w:r w:rsidR="00280B42" w:rsidRPr="00F3297B">
              <w:rPr>
                <w:b/>
                <w:lang w:val="sr-Cyrl-CS"/>
              </w:rPr>
              <w:t xml:space="preserve">. </w:t>
            </w:r>
            <w:r>
              <w:rPr>
                <w:b/>
                <w:lang w:val="sr-Cyrl-CS"/>
              </w:rPr>
              <w:t xml:space="preserve"> </w:t>
            </w:r>
            <w:r w:rsidR="00280B42" w:rsidRPr="006D7911">
              <w:rPr>
                <w:lang w:val="sr-Cyrl-CS"/>
              </w:rPr>
              <w:t>Да је понуђач у периоду од 365 дана пре објављивања јавног позива био ликвидан , односно да није био у блокади ;</w:t>
            </w:r>
          </w:p>
          <w:p w:rsidR="00280B42" w:rsidRDefault="00280B42" w:rsidP="006D6FF7">
            <w:pPr>
              <w:rPr>
                <w:lang w:val="sr-Cyrl-CS"/>
              </w:rPr>
            </w:pPr>
          </w:p>
          <w:p w:rsidR="00280B42" w:rsidRPr="00F3297B" w:rsidRDefault="00280B42" w:rsidP="006D6FF7">
            <w:pPr>
              <w:rPr>
                <w:b/>
              </w:rPr>
            </w:pPr>
          </w:p>
        </w:tc>
        <w:tc>
          <w:tcPr>
            <w:tcW w:w="9781" w:type="dxa"/>
          </w:tcPr>
          <w:p w:rsidR="00280B42" w:rsidRDefault="00280B42" w:rsidP="006D6FF7">
            <w:pPr>
              <w:rPr>
                <w:lang w:val="sr-Cyrl-CS"/>
              </w:rPr>
            </w:pPr>
            <w:r>
              <w:rPr>
                <w:b/>
                <w:lang w:val="sr-Cyrl-CS"/>
              </w:rPr>
              <w:t xml:space="preserve">  </w:t>
            </w:r>
          </w:p>
          <w:p w:rsidR="00280B42" w:rsidRDefault="002C658F" w:rsidP="006D6FF7">
            <w:pPr>
              <w:rPr>
                <w:lang w:val="sr-Cyrl-CS"/>
              </w:rPr>
            </w:pPr>
            <w:r>
              <w:rPr>
                <w:b/>
                <w:lang w:val="sr-Cyrl-CS"/>
              </w:rPr>
              <w:t>2.1</w:t>
            </w:r>
            <w:r w:rsidR="00280B42" w:rsidRPr="00B414BC">
              <w:rPr>
                <w:b/>
                <w:lang w:val="sr-Cyrl-CS"/>
              </w:rPr>
              <w:t>.</w:t>
            </w:r>
            <w:r w:rsidR="00B414BC">
              <w:rPr>
                <w:b/>
                <w:color w:val="000000"/>
                <w:lang w:val="sr-Cyrl-CS"/>
              </w:rPr>
              <w:t xml:space="preserve"> Доказ : </w:t>
            </w:r>
            <w:r w:rsidR="00B414BC">
              <w:rPr>
                <w:b/>
                <w:lang w:val="sr-Cyrl-CS"/>
              </w:rPr>
              <w:t xml:space="preserve"> </w:t>
            </w:r>
            <w:r w:rsidR="00280B42">
              <w:rPr>
                <w:lang w:val="sr-Cyrl-CS"/>
              </w:rPr>
              <w:t xml:space="preserve"> Потврда НБС Дирекције за регистре и принудну наплату –Одељење за регистре и бонитет ( потврда о броју дана неликвидности  ) у неовереној копији ;</w:t>
            </w:r>
          </w:p>
          <w:p w:rsidR="00280B42" w:rsidRDefault="00280B42" w:rsidP="006D6FF7">
            <w:pPr>
              <w:rPr>
                <w:lang w:val="sr-Cyrl-CS"/>
              </w:rPr>
            </w:pPr>
          </w:p>
          <w:p w:rsidR="00280B42" w:rsidRPr="00F3297B" w:rsidRDefault="00280B42" w:rsidP="006D6FF7">
            <w:pPr>
              <w:rPr>
                <w:lang w:val="sr-Cyrl-CS"/>
              </w:rPr>
            </w:pPr>
          </w:p>
        </w:tc>
      </w:tr>
      <w:tr w:rsidR="00280B42" w:rsidTr="00280B42">
        <w:tc>
          <w:tcPr>
            <w:tcW w:w="5315" w:type="dxa"/>
          </w:tcPr>
          <w:p w:rsidR="00280B42" w:rsidRDefault="00280B42" w:rsidP="00156DBF">
            <w:pPr>
              <w:rPr>
                <w:b/>
              </w:rPr>
            </w:pPr>
            <w:r>
              <w:rPr>
                <w:b/>
              </w:rPr>
              <w:t>3. Кадровски капацитет:</w:t>
            </w:r>
          </w:p>
          <w:p w:rsidR="00254770" w:rsidRPr="00585453" w:rsidRDefault="00280B42" w:rsidP="00156DBF">
            <w:pPr>
              <w:rPr>
                <w:lang w:val="sr-Cyrl-CS"/>
              </w:rPr>
            </w:pPr>
            <w:r w:rsidRPr="00A95783">
              <w:rPr>
                <w:b/>
                <w:color w:val="000000"/>
                <w:lang w:val="sr-Cyrl-CS"/>
              </w:rPr>
              <w:t>3.1</w:t>
            </w:r>
            <w:r>
              <w:rPr>
                <w:color w:val="000000"/>
                <w:lang w:val="sr-Cyrl-CS"/>
              </w:rPr>
              <w:t>.</w:t>
            </w:r>
            <w:r w:rsidR="006159B8">
              <w:rPr>
                <w:color w:val="000000"/>
                <w:lang w:val="sr-Cyrl-CS"/>
              </w:rPr>
              <w:t xml:space="preserve"> </w:t>
            </w:r>
            <w:r w:rsidRPr="00585453">
              <w:rPr>
                <w:lang w:val="sr-Cyrl-CS"/>
              </w:rPr>
              <w:t xml:space="preserve">Да понуђач има најмање  </w:t>
            </w:r>
            <w:r w:rsidR="006D7911" w:rsidRPr="00585453">
              <w:rPr>
                <w:lang w:val="sr-Cyrl-CS"/>
              </w:rPr>
              <w:t>5</w:t>
            </w:r>
            <w:r w:rsidRPr="00585453">
              <w:t xml:space="preserve"> </w:t>
            </w:r>
            <w:r w:rsidR="002C658F" w:rsidRPr="00585453">
              <w:rPr>
                <w:b/>
                <w:lang w:val="sr-Cyrl-CS"/>
              </w:rPr>
              <w:t>радно ангажованих</w:t>
            </w:r>
            <w:r w:rsidRPr="00585453">
              <w:rPr>
                <w:lang w:val="sr-Cyrl-CS"/>
              </w:rPr>
              <w:t xml:space="preserve"> </w:t>
            </w:r>
            <w:r w:rsidR="006D7911" w:rsidRPr="00585453">
              <w:rPr>
                <w:lang w:val="sr-Cyrl-CS"/>
              </w:rPr>
              <w:t xml:space="preserve">лица </w:t>
            </w:r>
            <w:r w:rsidRPr="00585453">
              <w:rPr>
                <w:lang w:val="sr-Cyrl-CS"/>
              </w:rPr>
              <w:t>у моменту подношења понуде  од којих су :</w:t>
            </w:r>
          </w:p>
          <w:p w:rsidR="00254770" w:rsidRPr="00585453" w:rsidRDefault="00254770" w:rsidP="00156DBF">
            <w:pPr>
              <w:rPr>
                <w:b/>
                <w:lang w:val="sr-Cyrl-CS"/>
              </w:rPr>
            </w:pPr>
            <w:r w:rsidRPr="00585453">
              <w:rPr>
                <w:b/>
                <w:lang w:val="sr-Cyrl-CS"/>
              </w:rPr>
              <w:t>-</w:t>
            </w:r>
            <w:r w:rsidR="002C658F" w:rsidRPr="00585453">
              <w:rPr>
                <w:b/>
                <w:lang w:val="sr-Cyrl-CS"/>
              </w:rPr>
              <w:t xml:space="preserve"> 1 (једног) дипломираног </w:t>
            </w:r>
            <w:r w:rsidR="002C658F" w:rsidRPr="00585453">
              <w:rPr>
                <w:b/>
                <w:lang w:val="sr-Cyrl-CS"/>
              </w:rPr>
              <w:lastRenderedPageBreak/>
              <w:t>машинског</w:t>
            </w:r>
            <w:r w:rsidR="00280B42" w:rsidRPr="00585453">
              <w:rPr>
                <w:b/>
                <w:lang w:val="sr-Cyrl-CS"/>
              </w:rPr>
              <w:t xml:space="preserve"> инжењера са лиценцом </w:t>
            </w:r>
            <w:r w:rsidR="006159B8" w:rsidRPr="00585453">
              <w:rPr>
                <w:b/>
                <w:lang w:val="sr-Cyrl-CS"/>
              </w:rPr>
              <w:t>4</w:t>
            </w:r>
            <w:r w:rsidRPr="00585453">
              <w:rPr>
                <w:b/>
                <w:lang w:val="sr-Cyrl-CS"/>
              </w:rPr>
              <w:t>30</w:t>
            </w:r>
            <w:r w:rsidR="00280B42" w:rsidRPr="00585453">
              <w:rPr>
                <w:b/>
                <w:lang w:val="sr-Cyrl-CS"/>
              </w:rPr>
              <w:t>;</w:t>
            </w:r>
          </w:p>
          <w:p w:rsidR="004C2EE8" w:rsidRPr="00585453" w:rsidRDefault="006159B8" w:rsidP="00156DBF">
            <w:pPr>
              <w:rPr>
                <w:lang w:val="sr-Cyrl-CS"/>
              </w:rPr>
            </w:pPr>
            <w:r w:rsidRPr="00585453">
              <w:rPr>
                <w:lang w:val="sr-Cyrl-CS"/>
              </w:rPr>
              <w:t xml:space="preserve">- 3 (три) </w:t>
            </w:r>
            <w:r w:rsidR="00280B42" w:rsidRPr="00585453">
              <w:rPr>
                <w:lang w:val="sr-Cyrl-CS"/>
              </w:rPr>
              <w:t>атестиран</w:t>
            </w:r>
            <w:r w:rsidR="004C2EE8" w:rsidRPr="00585453">
              <w:rPr>
                <w:lang w:val="sr-Cyrl-CS"/>
              </w:rPr>
              <w:t>а</w:t>
            </w:r>
            <w:r w:rsidR="00280B42" w:rsidRPr="00585453">
              <w:rPr>
                <w:lang w:val="sr-Cyrl-CS"/>
              </w:rPr>
              <w:t xml:space="preserve"> </w:t>
            </w:r>
            <w:r w:rsidR="004C2EE8" w:rsidRPr="00585453">
              <w:rPr>
                <w:lang w:val="sr-Cyrl-CS"/>
              </w:rPr>
              <w:t>заваривача са сретификатом 311-гасно-ацетиленско заваривање;</w:t>
            </w:r>
          </w:p>
          <w:p w:rsidR="00280B42" w:rsidRDefault="006159B8" w:rsidP="00156DBF">
            <w:pPr>
              <w:rPr>
                <w:b/>
              </w:rPr>
            </w:pPr>
            <w:r w:rsidRPr="00585453">
              <w:rPr>
                <w:lang w:val="sr-Cyrl-CS"/>
              </w:rPr>
              <w:t xml:space="preserve">- </w:t>
            </w:r>
            <w:r w:rsidRPr="00585453">
              <w:rPr>
                <w:b/>
                <w:lang w:val="sr-Cyrl-CS"/>
              </w:rPr>
              <w:t>1 (једног)</w:t>
            </w:r>
            <w:r w:rsidRPr="00585453">
              <w:rPr>
                <w:lang w:val="sr-Cyrl-CS"/>
              </w:rPr>
              <w:t xml:space="preserve"> атестираног</w:t>
            </w:r>
            <w:r w:rsidR="004C2EE8" w:rsidRPr="00585453">
              <w:rPr>
                <w:lang w:val="sr-Cyrl-CS"/>
              </w:rPr>
              <w:t xml:space="preserve"> заваривача са сертификатом 111 –</w:t>
            </w:r>
            <w:r w:rsidR="00D064AD" w:rsidRPr="00585453">
              <w:rPr>
                <w:lang w:val="sr-Cyrl-CS"/>
              </w:rPr>
              <w:t>ручно –електролучно заваривање</w:t>
            </w:r>
            <w:r w:rsidR="00280B42" w:rsidRPr="009674F9">
              <w:rPr>
                <w:color w:val="000000"/>
              </w:rPr>
              <w:t xml:space="preserve"> </w:t>
            </w:r>
          </w:p>
        </w:tc>
        <w:tc>
          <w:tcPr>
            <w:tcW w:w="9781" w:type="dxa"/>
            <w:vAlign w:val="center"/>
          </w:tcPr>
          <w:p w:rsidR="00156DBF" w:rsidRDefault="00280B42" w:rsidP="006159B8">
            <w:pPr>
              <w:rPr>
                <w:b/>
                <w:color w:val="000000"/>
                <w:lang w:val="sr-Cyrl-CS"/>
              </w:rPr>
            </w:pPr>
            <w:r w:rsidRPr="00A95783">
              <w:rPr>
                <w:b/>
                <w:color w:val="000000"/>
                <w:lang w:val="sr-Cyrl-CS"/>
              </w:rPr>
              <w:lastRenderedPageBreak/>
              <w:t>3.1.</w:t>
            </w:r>
            <w:r w:rsidRPr="00473EC4">
              <w:rPr>
                <w:color w:val="000000"/>
                <w:lang w:val="sr-Cyrl-CS"/>
              </w:rPr>
              <w:t xml:space="preserve"> </w:t>
            </w:r>
            <w:r w:rsidR="00D064AD">
              <w:rPr>
                <w:b/>
                <w:color w:val="000000"/>
                <w:lang w:val="sr-Cyrl-CS"/>
              </w:rPr>
              <w:t>Доказ :</w:t>
            </w:r>
          </w:p>
          <w:p w:rsidR="00280B42" w:rsidRDefault="00156DBF" w:rsidP="006159B8">
            <w:pPr>
              <w:rPr>
                <w:color w:val="000000"/>
                <w:lang w:val="sr-Cyrl-CS"/>
              </w:rPr>
            </w:pPr>
            <w:r>
              <w:rPr>
                <w:b/>
                <w:color w:val="000000"/>
                <w:lang w:val="sr-Cyrl-CS"/>
              </w:rPr>
              <w:t xml:space="preserve">- </w:t>
            </w:r>
            <w:r w:rsidR="00280B42">
              <w:rPr>
                <w:color w:val="000000"/>
                <w:lang w:val="sr-Cyrl-CS"/>
              </w:rPr>
              <w:t>Оверен и печатиран од стране понуђача с</w:t>
            </w:r>
            <w:r w:rsidR="00280B42" w:rsidRPr="00473EC4">
              <w:rPr>
                <w:color w:val="000000"/>
                <w:lang w:val="sr-Cyrl-CS"/>
              </w:rPr>
              <w:t xml:space="preserve">писак </w:t>
            </w:r>
            <w:r w:rsidR="00280B42">
              <w:rPr>
                <w:color w:val="000000"/>
                <w:lang w:val="sr-Cyrl-CS"/>
              </w:rPr>
              <w:t xml:space="preserve">запослених </w:t>
            </w:r>
            <w:r w:rsidR="00280B42">
              <w:rPr>
                <w:color w:val="000000"/>
              </w:rPr>
              <w:t xml:space="preserve"> </w:t>
            </w:r>
            <w:r w:rsidR="00280B42" w:rsidRPr="00473EC4">
              <w:rPr>
                <w:color w:val="000000"/>
                <w:lang w:val="sr-Cyrl-CS"/>
              </w:rPr>
              <w:t xml:space="preserve"> који ће бити ангажовани на извршењу радова предметне јавне набавке и за исте</w:t>
            </w:r>
            <w:r w:rsidR="00280B42" w:rsidRPr="00473EC4">
              <w:rPr>
                <w:color w:val="000000"/>
              </w:rPr>
              <w:t xml:space="preserve"> </w:t>
            </w:r>
            <w:r w:rsidR="006159B8">
              <w:rPr>
                <w:color w:val="000000"/>
                <w:lang w:val="sr-Cyrl-CS"/>
              </w:rPr>
              <w:t xml:space="preserve">доказ о радном ангажовању </w:t>
            </w:r>
          </w:p>
          <w:p w:rsidR="00D064AD" w:rsidRDefault="00156DBF" w:rsidP="00D064AD">
            <w:pPr>
              <w:rPr>
                <w:color w:val="000000"/>
                <w:lang w:val="sr-Cyrl-CS"/>
              </w:rPr>
            </w:pPr>
            <w:r>
              <w:rPr>
                <w:color w:val="000000"/>
                <w:lang w:val="sr-Cyrl-CS"/>
              </w:rPr>
              <w:t xml:space="preserve">- </w:t>
            </w:r>
            <w:r w:rsidR="00D064AD" w:rsidRPr="00D064AD">
              <w:rPr>
                <w:color w:val="000000"/>
                <w:lang w:val="sr-Cyrl-CS"/>
              </w:rPr>
              <w:t xml:space="preserve">Оверене </w:t>
            </w:r>
            <w:r w:rsidR="00280B42" w:rsidRPr="00473EC4">
              <w:rPr>
                <w:color w:val="000000"/>
              </w:rPr>
              <w:t xml:space="preserve"> </w:t>
            </w:r>
            <w:r w:rsidR="00D064AD">
              <w:rPr>
                <w:color w:val="000000"/>
                <w:lang w:val="sr-Cyrl-CS"/>
              </w:rPr>
              <w:t>к</w:t>
            </w:r>
            <w:r w:rsidR="00280B42" w:rsidRPr="00473EC4">
              <w:rPr>
                <w:color w:val="000000"/>
                <w:lang w:val="sr-Cyrl-CS"/>
              </w:rPr>
              <w:t>опиј</w:t>
            </w:r>
            <w:r w:rsidR="00280B42">
              <w:rPr>
                <w:color w:val="000000"/>
                <w:lang w:val="sr-Cyrl-CS"/>
              </w:rPr>
              <w:t>е захтеваних лиценци</w:t>
            </w:r>
            <w:r w:rsidR="00280B42" w:rsidRPr="00473EC4">
              <w:rPr>
                <w:color w:val="000000"/>
                <w:lang w:val="sr-Cyrl-CS"/>
              </w:rPr>
              <w:t xml:space="preserve">  </w:t>
            </w:r>
            <w:r w:rsidR="00D064AD">
              <w:rPr>
                <w:color w:val="000000"/>
                <w:lang w:val="sr-Cyrl-CS"/>
              </w:rPr>
              <w:t xml:space="preserve"> печатом одговорног </w:t>
            </w:r>
            <w:r w:rsidR="00D064AD">
              <w:rPr>
                <w:color w:val="000000"/>
                <w:lang w:val="sr-Cyrl-CS"/>
              </w:rPr>
              <w:lastRenderedPageBreak/>
              <w:t>пројектанта и одговорног извођача радова , као и понуђача ;</w:t>
            </w:r>
          </w:p>
          <w:p w:rsidR="00D064AD" w:rsidRDefault="00D064AD" w:rsidP="00D064AD">
            <w:pPr>
              <w:rPr>
                <w:color w:val="000000"/>
                <w:lang w:val="sr-Cyrl-CS"/>
              </w:rPr>
            </w:pPr>
            <w:r>
              <w:rPr>
                <w:color w:val="000000"/>
                <w:lang w:val="sr-Cyrl-CS"/>
              </w:rPr>
              <w:t xml:space="preserve">- </w:t>
            </w:r>
            <w:r w:rsidR="00156DBF">
              <w:rPr>
                <w:color w:val="000000"/>
                <w:lang w:val="sr-Cyrl-CS"/>
              </w:rPr>
              <w:t xml:space="preserve"> П</w:t>
            </w:r>
            <w:r>
              <w:rPr>
                <w:color w:val="000000"/>
                <w:lang w:val="sr-Cyrl-CS"/>
              </w:rPr>
              <w:t>отврде да су лиценце за одговорне пројектант и одговорне извођаче важеће ;</w:t>
            </w:r>
          </w:p>
          <w:p w:rsidR="00D064AD" w:rsidRDefault="00156DBF" w:rsidP="00D064AD">
            <w:pPr>
              <w:rPr>
                <w:color w:val="000000"/>
                <w:lang w:val="sr-Cyrl-CS"/>
              </w:rPr>
            </w:pPr>
            <w:r>
              <w:rPr>
                <w:color w:val="000000"/>
                <w:lang w:val="sr-Cyrl-CS"/>
              </w:rPr>
              <w:t>- В</w:t>
            </w:r>
            <w:r w:rsidR="00D064AD">
              <w:rPr>
                <w:color w:val="000000"/>
                <w:lang w:val="sr-Cyrl-CS"/>
              </w:rPr>
              <w:t>ажеће и оверене копије сертификата за завариваче печатом понуђача ,</w:t>
            </w:r>
          </w:p>
          <w:p w:rsidR="00280B42" w:rsidRPr="00E731BD" w:rsidRDefault="00D064AD" w:rsidP="00D064AD">
            <w:pPr>
              <w:rPr>
                <w:color w:val="000000"/>
                <w:lang w:val="sr-Cyrl-CS"/>
              </w:rPr>
            </w:pPr>
            <w:r>
              <w:rPr>
                <w:color w:val="000000"/>
                <w:lang w:val="sr-Cyrl-CS"/>
              </w:rPr>
              <w:t xml:space="preserve">     </w:t>
            </w:r>
          </w:p>
          <w:p w:rsidR="00280B42" w:rsidRPr="00473EC4" w:rsidRDefault="00280B42" w:rsidP="006D6FF7">
            <w:pPr>
              <w:jc w:val="center"/>
              <w:rPr>
                <w:color w:val="000000"/>
              </w:rPr>
            </w:pPr>
          </w:p>
          <w:p w:rsidR="00280B42" w:rsidRDefault="00280B42" w:rsidP="006D6FF7">
            <w:pPr>
              <w:jc w:val="both"/>
              <w:rPr>
                <w:b/>
              </w:rPr>
            </w:pPr>
          </w:p>
        </w:tc>
      </w:tr>
      <w:tr w:rsidR="00280B42" w:rsidTr="00280B42">
        <w:tc>
          <w:tcPr>
            <w:tcW w:w="5315" w:type="dxa"/>
          </w:tcPr>
          <w:p w:rsidR="00280B42" w:rsidRPr="00585453" w:rsidRDefault="00280B42" w:rsidP="00242494">
            <w:r w:rsidRPr="00585453">
              <w:lastRenderedPageBreak/>
              <w:t>4.  Технички капацитет:</w:t>
            </w:r>
          </w:p>
          <w:p w:rsidR="00280B42" w:rsidRPr="00585453" w:rsidRDefault="00280B42" w:rsidP="00242494">
            <w:r w:rsidRPr="00585453">
              <w:rPr>
                <w:lang w:val="sr-Cyrl-CS"/>
              </w:rPr>
              <w:t>Да понуђач располаже</w:t>
            </w:r>
            <w:r w:rsidRPr="00585453">
              <w:t xml:space="preserve"> следећом техничком опремљеношћу:</w:t>
            </w:r>
          </w:p>
          <w:p w:rsidR="00280B42" w:rsidRPr="00585453" w:rsidRDefault="00280B42" w:rsidP="00242494">
            <w:pPr>
              <w:rPr>
                <w:lang w:val="sr-Cyrl-CS"/>
              </w:rPr>
            </w:pPr>
            <w:r w:rsidRPr="00585453">
              <w:rPr>
                <w:lang w:val="sr-Cyrl-CS"/>
              </w:rPr>
              <w:t>4.1. један (1)</w:t>
            </w:r>
            <w:r w:rsidR="00156DBF" w:rsidRPr="00585453">
              <w:rPr>
                <w:lang w:val="sr-Cyrl-CS"/>
              </w:rPr>
              <w:t xml:space="preserve"> </w:t>
            </w:r>
            <w:r w:rsidRPr="00585453">
              <w:rPr>
                <w:lang w:val="sr-Cyrl-CS"/>
              </w:rPr>
              <w:t xml:space="preserve">теретно возило </w:t>
            </w:r>
            <w:r w:rsidRPr="00585453">
              <w:t xml:space="preserve">носивости мин. </w:t>
            </w:r>
            <w:r w:rsidRPr="00585453">
              <w:rPr>
                <w:lang w:val="sr-Cyrl-CS"/>
              </w:rPr>
              <w:t>3</w:t>
            </w:r>
            <w:r w:rsidR="002F5EDA" w:rsidRPr="00585453">
              <w:rPr>
                <w:lang w:val="sr-Cyrl-CS"/>
              </w:rPr>
              <w:t>,0</w:t>
            </w:r>
            <w:r w:rsidRPr="00585453">
              <w:rPr>
                <w:lang w:val="sr-Cyrl-CS"/>
              </w:rPr>
              <w:t xml:space="preserve"> тона ;</w:t>
            </w:r>
          </w:p>
          <w:p w:rsidR="003D3891" w:rsidRPr="00585453" w:rsidRDefault="00280B42" w:rsidP="00242494">
            <w:pPr>
              <w:rPr>
                <w:lang w:val="sr-Cyrl-CS"/>
              </w:rPr>
            </w:pPr>
            <w:r w:rsidRPr="00585453">
              <w:rPr>
                <w:lang w:val="sr-Cyrl-CS"/>
              </w:rPr>
              <w:t xml:space="preserve">4.2. </w:t>
            </w:r>
            <w:r w:rsidR="00566CC1" w:rsidRPr="00585453">
              <w:rPr>
                <w:lang w:val="sr-Cyrl-CS"/>
              </w:rPr>
              <w:t xml:space="preserve">поседује два </w:t>
            </w:r>
            <w:r w:rsidRPr="00585453">
              <w:rPr>
                <w:lang w:val="sr-Cyrl-CS"/>
              </w:rPr>
              <w:t>(</w:t>
            </w:r>
            <w:r w:rsidR="00566CC1" w:rsidRPr="00585453">
              <w:rPr>
                <w:lang w:val="sr-Cyrl-CS"/>
              </w:rPr>
              <w:t>2</w:t>
            </w:r>
            <w:r w:rsidRPr="00585453">
              <w:rPr>
                <w:lang w:val="sr-Cyrl-CS"/>
              </w:rPr>
              <w:t>) екелектро</w:t>
            </w:r>
            <w:r w:rsidR="00566CC1" w:rsidRPr="00585453">
              <w:rPr>
                <w:lang w:val="sr-Cyrl-CS"/>
              </w:rPr>
              <w:t xml:space="preserve"> </w:t>
            </w:r>
            <w:r w:rsidRPr="00585453">
              <w:rPr>
                <w:lang w:val="sr-Cyrl-CS"/>
              </w:rPr>
              <w:t>апарат</w:t>
            </w:r>
            <w:r w:rsidR="00566CC1" w:rsidRPr="00585453">
              <w:rPr>
                <w:lang w:val="sr-Cyrl-CS"/>
              </w:rPr>
              <w:t>а за заваривања;</w:t>
            </w:r>
          </w:p>
          <w:p w:rsidR="00566CC1" w:rsidRPr="00585453" w:rsidRDefault="00566CC1" w:rsidP="00242494">
            <w:pPr>
              <w:rPr>
                <w:lang w:val="sr-Cyrl-CS"/>
              </w:rPr>
            </w:pPr>
            <w:r w:rsidRPr="00585453">
              <w:rPr>
                <w:lang w:val="sr-Cyrl-CS"/>
              </w:rPr>
              <w:t>4.3. поседује</w:t>
            </w:r>
            <w:r w:rsidR="003D3891" w:rsidRPr="00585453">
              <w:t xml:space="preserve"> </w:t>
            </w:r>
            <w:r w:rsidR="00242494" w:rsidRPr="00585453">
              <w:rPr>
                <w:lang w:val="sr-Cyrl-CS"/>
              </w:rPr>
              <w:t>4 (четири) боце за кисеоник и 2(две) боце</w:t>
            </w:r>
            <w:r w:rsidR="003D3891" w:rsidRPr="00585453">
              <w:rPr>
                <w:lang w:val="sr-Cyrl-CS"/>
              </w:rPr>
              <w:t xml:space="preserve"> са ацетиленом </w:t>
            </w:r>
            <w:r w:rsidR="004410CC" w:rsidRPr="00585453">
              <w:rPr>
                <w:lang w:val="sr-Cyrl-CS"/>
              </w:rPr>
              <w:t>;</w:t>
            </w:r>
          </w:p>
          <w:p w:rsidR="00280B42" w:rsidRPr="00242494" w:rsidRDefault="00280B42" w:rsidP="006D6FF7">
            <w:pPr>
              <w:jc w:val="both"/>
              <w:rPr>
                <w:b/>
                <w:color w:val="FF0000"/>
              </w:rPr>
            </w:pPr>
          </w:p>
          <w:p w:rsidR="00280B42" w:rsidRPr="00242494" w:rsidRDefault="00280B42" w:rsidP="006D6FF7">
            <w:pPr>
              <w:jc w:val="both"/>
              <w:rPr>
                <w:b/>
                <w:color w:val="FF0000"/>
              </w:rPr>
            </w:pPr>
          </w:p>
        </w:tc>
        <w:tc>
          <w:tcPr>
            <w:tcW w:w="9781" w:type="dxa"/>
            <w:vAlign w:val="center"/>
          </w:tcPr>
          <w:p w:rsidR="00280B42" w:rsidRPr="00585453" w:rsidRDefault="00242494" w:rsidP="006D6FF7">
            <w:pPr>
              <w:jc w:val="both"/>
              <w:rPr>
                <w:lang w:val="sr-Cyrl-CS"/>
              </w:rPr>
            </w:pPr>
            <w:r w:rsidRPr="00585453">
              <w:rPr>
                <w:lang w:val="sr-Cyrl-CS"/>
              </w:rPr>
              <w:t xml:space="preserve">4. </w:t>
            </w:r>
            <w:r w:rsidR="00566CC1" w:rsidRPr="00585453">
              <w:rPr>
                <w:lang w:val="sr-Cyrl-CS"/>
              </w:rPr>
              <w:t xml:space="preserve"> </w:t>
            </w:r>
            <w:r w:rsidR="00280B42" w:rsidRPr="00585453">
              <w:rPr>
                <w:lang w:val="sr-Cyrl-CS"/>
              </w:rPr>
              <w:t>Доказ  :</w:t>
            </w:r>
          </w:p>
          <w:p w:rsidR="00242494" w:rsidRPr="00585453" w:rsidRDefault="00242494" w:rsidP="00242494">
            <w:pPr>
              <w:jc w:val="both"/>
              <w:rPr>
                <w:lang w:val="sr-Cyrl-CS"/>
              </w:rPr>
            </w:pPr>
          </w:p>
          <w:p w:rsidR="00242494" w:rsidRPr="00585453" w:rsidRDefault="00242494" w:rsidP="00242494">
            <w:pPr>
              <w:jc w:val="both"/>
            </w:pPr>
            <w:r w:rsidRPr="00585453">
              <w:t>-</w:t>
            </w:r>
            <w:r w:rsidRPr="00585453">
              <w:rPr>
                <w:lang w:val="sr-Cyrl-CS"/>
              </w:rPr>
              <w:t xml:space="preserve"> Изјав</w:t>
            </w:r>
            <w:r w:rsidRPr="00585453">
              <w:t>у</w:t>
            </w:r>
            <w:r w:rsidRPr="00585453">
              <w:rPr>
                <w:lang w:val="sr-Cyrl-CS"/>
              </w:rPr>
              <w:t xml:space="preserve"> о расположивости техничке опреме</w:t>
            </w:r>
          </w:p>
          <w:p w:rsidR="00242494" w:rsidRPr="00585453" w:rsidRDefault="00242494" w:rsidP="00242494">
            <w:pPr>
              <w:jc w:val="both"/>
            </w:pPr>
          </w:p>
          <w:p w:rsidR="00242494" w:rsidRPr="00585453" w:rsidRDefault="00242494" w:rsidP="00242494">
            <w:pPr>
              <w:jc w:val="both"/>
            </w:pPr>
            <w:r w:rsidRPr="00585453">
              <w:t>- Пе</w:t>
            </w:r>
            <w:r w:rsidRPr="00585453">
              <w:rPr>
                <w:lang w:val="sr-Cyrl-CS"/>
              </w:rPr>
              <w:t xml:space="preserve">чатом понуђача оверену копију пописне листе на дан 31.12.2017. год. (само за тражени технички капацитет) или уговор о закупу ако је </w:t>
            </w:r>
            <w:r w:rsidRPr="00585453">
              <w:t xml:space="preserve">опрема </w:t>
            </w:r>
            <w:r w:rsidRPr="00585453">
              <w:rPr>
                <w:lang w:val="sr-Cyrl-CS"/>
              </w:rPr>
              <w:t xml:space="preserve">закупљена,  уговор о лизингу ако је </w:t>
            </w:r>
            <w:r w:rsidRPr="00585453">
              <w:t>опрема</w:t>
            </w:r>
            <w:r w:rsidRPr="00585453">
              <w:rPr>
                <w:lang w:val="sr-Cyrl-CS"/>
              </w:rPr>
              <w:t xml:space="preserve"> узета на лизинг или фактуру ако је опрема набављена у 2018. години.</w:t>
            </w:r>
          </w:p>
          <w:p w:rsidR="003D3891" w:rsidRPr="00242494" w:rsidRDefault="003D3891" w:rsidP="003D3891">
            <w:pPr>
              <w:jc w:val="both"/>
              <w:rPr>
                <w:color w:val="FF0000"/>
                <w:lang w:val="sr-Cyrl-CS"/>
              </w:rPr>
            </w:pPr>
          </w:p>
          <w:p w:rsidR="00280B42" w:rsidRPr="00554805" w:rsidRDefault="00280B42" w:rsidP="006D6FF7">
            <w:pPr>
              <w:jc w:val="center"/>
            </w:pPr>
            <w:r w:rsidRPr="00554805">
              <w:t xml:space="preserve"> </w:t>
            </w:r>
          </w:p>
        </w:tc>
      </w:tr>
    </w:tbl>
    <w:p w:rsidR="00280B42" w:rsidRDefault="00280B42" w:rsidP="00280B42">
      <w:pPr>
        <w:pStyle w:val="NormalWeb"/>
        <w:spacing w:after="0"/>
      </w:pPr>
    </w:p>
    <w:p w:rsidR="00280B42" w:rsidRDefault="00280B42" w:rsidP="00280B42">
      <w:pPr>
        <w:pStyle w:val="NormalWeb"/>
        <w:spacing w:after="0"/>
        <w:rPr>
          <w:lang w:val="sr-Cyrl-CS"/>
        </w:rPr>
      </w:pPr>
    </w:p>
    <w:p w:rsidR="00242494" w:rsidRDefault="00242494" w:rsidP="00280B42">
      <w:pPr>
        <w:pStyle w:val="NormalWeb"/>
        <w:spacing w:after="0"/>
        <w:rPr>
          <w:lang w:val="sr-Cyrl-CS"/>
        </w:rPr>
      </w:pPr>
    </w:p>
    <w:p w:rsidR="00242494" w:rsidRDefault="00242494" w:rsidP="00280B42">
      <w:pPr>
        <w:pStyle w:val="NormalWeb"/>
        <w:spacing w:after="0"/>
        <w:rPr>
          <w:lang w:val="sr-Cyrl-CS"/>
        </w:rPr>
      </w:pPr>
    </w:p>
    <w:p w:rsidR="00242494" w:rsidRDefault="00242494" w:rsidP="00280B42">
      <w:pPr>
        <w:pStyle w:val="NormalWeb"/>
        <w:spacing w:after="0"/>
        <w:rPr>
          <w:lang w:val="sr-Cyrl-CS"/>
        </w:rPr>
      </w:pPr>
    </w:p>
    <w:p w:rsidR="00242494" w:rsidRDefault="00242494" w:rsidP="00280B42">
      <w:pPr>
        <w:pStyle w:val="NormalWeb"/>
        <w:spacing w:after="0"/>
        <w:rPr>
          <w:lang w:val="sr-Cyrl-CS"/>
        </w:rPr>
      </w:pPr>
    </w:p>
    <w:p w:rsidR="00242494" w:rsidRDefault="00242494" w:rsidP="00280B42">
      <w:pPr>
        <w:pStyle w:val="NormalWeb"/>
        <w:spacing w:after="0"/>
        <w:rPr>
          <w:lang w:val="sr-Cyrl-CS"/>
        </w:rPr>
      </w:pPr>
    </w:p>
    <w:p w:rsidR="00242494" w:rsidRDefault="00242494" w:rsidP="00280B42">
      <w:pPr>
        <w:pStyle w:val="NormalWeb"/>
        <w:spacing w:after="0"/>
        <w:rPr>
          <w:lang w:val="sr-Cyrl-CS"/>
        </w:rPr>
      </w:pPr>
    </w:p>
    <w:p w:rsidR="004410CC" w:rsidRDefault="004410CC" w:rsidP="00280B42">
      <w:pPr>
        <w:pStyle w:val="NormalWeb"/>
        <w:spacing w:after="0"/>
        <w:rPr>
          <w:lang w:val="sr-Cyrl-CS"/>
        </w:rPr>
      </w:pPr>
    </w:p>
    <w:p w:rsidR="00242494" w:rsidRDefault="00242494" w:rsidP="00280B42">
      <w:pPr>
        <w:pStyle w:val="NormalWeb"/>
        <w:spacing w:after="0"/>
        <w:rPr>
          <w:lang w:val="sr-Cyrl-CS"/>
        </w:rPr>
      </w:pPr>
    </w:p>
    <w:p w:rsidR="006E1BC5" w:rsidRDefault="006E1BC5" w:rsidP="00280B42">
      <w:pPr>
        <w:pStyle w:val="NormalWeb"/>
        <w:spacing w:after="0"/>
        <w:rPr>
          <w:lang w:val="sr-Cyrl-CS"/>
        </w:rPr>
      </w:pPr>
    </w:p>
    <w:p w:rsidR="006E1BC5" w:rsidRDefault="006E1BC5" w:rsidP="00280B42">
      <w:pPr>
        <w:pStyle w:val="NormalWeb"/>
        <w:spacing w:after="0"/>
        <w:rPr>
          <w:lang w:val="sr-Cyrl-CS"/>
        </w:rPr>
      </w:pPr>
    </w:p>
    <w:p w:rsidR="006E1BC5" w:rsidRDefault="006E1BC5" w:rsidP="00280B42">
      <w:pPr>
        <w:pStyle w:val="NormalWeb"/>
        <w:spacing w:after="0"/>
        <w:rPr>
          <w:lang w:val="sr-Cyrl-CS"/>
        </w:rPr>
      </w:pPr>
    </w:p>
    <w:p w:rsidR="006E1BC5" w:rsidRDefault="006E1BC5" w:rsidP="00280B42">
      <w:pPr>
        <w:pStyle w:val="NormalWeb"/>
        <w:spacing w:after="0"/>
        <w:rPr>
          <w:lang w:val="sr-Cyrl-CS"/>
        </w:rPr>
      </w:pPr>
    </w:p>
    <w:p w:rsidR="00280B42" w:rsidRPr="006132C8" w:rsidRDefault="00280B42" w:rsidP="00280B42">
      <w:pPr>
        <w:pStyle w:val="NormalWeb"/>
        <w:spacing w:after="0"/>
        <w:rPr>
          <w:b/>
          <w:lang w:val="sr-Cyrl-CS"/>
        </w:rPr>
      </w:pPr>
      <w:r>
        <w:rPr>
          <w:rFonts w:ascii="Arial" w:hAnsi="Arial" w:cs="Arial"/>
          <w:color w:val="000000"/>
        </w:rPr>
        <w:t xml:space="preserve"> </w:t>
      </w:r>
      <w:r w:rsidRPr="00A50F34">
        <w:rPr>
          <w:b/>
          <w:color w:val="000000"/>
        </w:rPr>
        <w:t>УПУТСТВО КАКО СЕ ДОКАЗУЈЕ ИСПУЊЕНОСТ УСЛОВА ЗА УЧЕШЋЕ</w:t>
      </w:r>
      <w:r>
        <w:rPr>
          <w:b/>
          <w:color w:val="000000"/>
        </w:rPr>
        <w:t xml:space="preserve">   </w:t>
      </w:r>
      <w:r w:rsidRPr="00A50F34">
        <w:rPr>
          <w:b/>
          <w:color w:val="000000"/>
        </w:rPr>
        <w:t>У ПОСТУПКУ ЈАВНЕ НАБАВКЕ</w:t>
      </w:r>
      <w:r>
        <w:rPr>
          <w:b/>
          <w:color w:val="000000"/>
          <w:lang w:val="sr-Cyrl-CS"/>
        </w:rPr>
        <w:t xml:space="preserve">  И ОБАВЕЗНИ ОБРАСЦИ СВАКЕ ПОНУДЕ  </w:t>
      </w:r>
    </w:p>
    <w:p w:rsidR="00280B42" w:rsidRPr="00A50F34" w:rsidRDefault="00280B42" w:rsidP="00280B42">
      <w:pPr>
        <w:pStyle w:val="NormalWeb"/>
        <w:spacing w:after="0"/>
        <w:ind w:firstLine="720"/>
      </w:pPr>
      <w:r w:rsidRPr="00A95783">
        <w:rPr>
          <w:b/>
          <w:color w:val="000000"/>
        </w:rPr>
        <w:lastRenderedPageBreak/>
        <w:t>А)</w:t>
      </w:r>
      <w:r w:rsidRPr="00A50F34">
        <w:rPr>
          <w:color w:val="000000"/>
        </w:rPr>
        <w:t xml:space="preserve"> Испуњеност</w:t>
      </w:r>
      <w:r w:rsidRPr="00A50F34">
        <w:rPr>
          <w:b/>
          <w:bCs/>
          <w:color w:val="000000"/>
        </w:rPr>
        <w:t xml:space="preserve"> обавезних</w:t>
      </w:r>
      <w:r w:rsidRPr="00A50F34">
        <w:rPr>
          <w:color w:val="000000"/>
        </w:rPr>
        <w:t xml:space="preserve"> услова за учешће у поступку предметне јавне набавке, у складу са чланом 77. Став 4. Закона о јавним набавкама, понуђач је доказује доставаљањем </w:t>
      </w:r>
      <w:r w:rsidRPr="00A95783">
        <w:rPr>
          <w:b/>
          <w:color w:val="000000"/>
        </w:rPr>
        <w:t>Изјаве (Образац 1)</w:t>
      </w:r>
      <w:r w:rsidRPr="00A50F34">
        <w:rPr>
          <w:color w:val="000000"/>
        </w:rPr>
        <w:t xml:space="preserve"> којом под пуном</w:t>
      </w:r>
      <w:r>
        <w:rPr>
          <w:color w:val="000000"/>
        </w:rPr>
        <w:t xml:space="preserve"> </w:t>
      </w:r>
      <w:r w:rsidRPr="00A50F34">
        <w:rPr>
          <w:color w:val="000000"/>
        </w:rPr>
        <w:t xml:space="preserve"> материјалном и кривичном одговорношћу потврђује да испуњава услове за учешће у поступку јавне набавке из члана 75. Закона о јавним набавкама</w:t>
      </w:r>
      <w:r w:rsidR="00F05D96" w:rsidRPr="00F05D96">
        <w:rPr>
          <w:b/>
          <w:sz w:val="28"/>
          <w:szCs w:val="28"/>
          <w:lang w:val="sr-Cyrl-CS"/>
        </w:rPr>
        <w:t xml:space="preserve"> </w:t>
      </w:r>
      <w:r w:rsidR="00F05D96" w:rsidRPr="006B0981">
        <w:rPr>
          <w:lang w:val="sr-Cyrl-CS"/>
        </w:rPr>
        <w:t>осим услова из члана75.ст.1.тачка 5) Закона о јавним набавкама</w:t>
      </w:r>
      <w:r w:rsidRPr="006B0981">
        <w:rPr>
          <w:color w:val="000000"/>
        </w:rPr>
        <w:t>,</w:t>
      </w:r>
      <w:r w:rsidRPr="00A50F34">
        <w:rPr>
          <w:color w:val="000000"/>
        </w:rPr>
        <w:t xml:space="preserve"> дефинисане овом конкурсном документацијом</w:t>
      </w:r>
      <w:r w:rsidR="00F05D96">
        <w:rPr>
          <w:color w:val="000000"/>
          <w:lang w:val="sr-Cyrl-CS"/>
        </w:rPr>
        <w:t xml:space="preserve"> </w:t>
      </w:r>
      <w:r w:rsidRPr="00A50F34">
        <w:rPr>
          <w:color w:val="000000"/>
        </w:rPr>
        <w:t>.</w:t>
      </w:r>
    </w:p>
    <w:p w:rsidR="00280B42" w:rsidRPr="00A50F34" w:rsidRDefault="00280B42" w:rsidP="00280B42">
      <w:pPr>
        <w:pStyle w:val="NormalWeb"/>
        <w:spacing w:after="0"/>
      </w:pPr>
      <w:r>
        <w:rPr>
          <w:color w:val="000000"/>
        </w:rPr>
        <w:t xml:space="preserve">           </w:t>
      </w:r>
      <w:r w:rsidRPr="00A50F34">
        <w:rPr>
          <w:color w:val="000000"/>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280B42" w:rsidRDefault="00280B42" w:rsidP="00280B42">
      <w:pPr>
        <w:pStyle w:val="NormalWeb"/>
        <w:spacing w:after="0"/>
        <w:rPr>
          <w:color w:val="000000"/>
        </w:rPr>
      </w:pPr>
      <w:r w:rsidRPr="00A95783">
        <w:rPr>
          <w:b/>
          <w:color w:val="000000"/>
        </w:rPr>
        <w:t xml:space="preserve">       </w:t>
      </w:r>
      <w:r w:rsidRPr="00A95783">
        <w:rPr>
          <w:b/>
          <w:color w:val="000000"/>
          <w:lang w:val="sr-Cyrl-CS"/>
        </w:rPr>
        <w:t xml:space="preserve">    Б )</w:t>
      </w:r>
      <w:r>
        <w:rPr>
          <w:color w:val="000000"/>
          <w:lang w:val="sr-Cyrl-CS"/>
        </w:rPr>
        <w:t xml:space="preserve"> </w:t>
      </w:r>
      <w:r w:rsidRPr="00A50F34">
        <w:rPr>
          <w:color w:val="000000"/>
        </w:rPr>
        <w:t>Испуњеност</w:t>
      </w:r>
      <w:r w:rsidRPr="00A50F34">
        <w:rPr>
          <w:b/>
          <w:bCs/>
          <w:color w:val="000000"/>
        </w:rPr>
        <w:t xml:space="preserve"> додатног</w:t>
      </w:r>
      <w:r w:rsidRPr="00A50F34">
        <w:rPr>
          <w:color w:val="000000"/>
        </w:rPr>
        <w:t xml:space="preserve"> услова за учешће у поступку предметне јавне набавке, у складу са чланом 77. став 4. Закона о јавним набавкам</w:t>
      </w:r>
      <w:r>
        <w:rPr>
          <w:color w:val="000000"/>
          <w:lang w:val="sr-Cyrl-CS"/>
        </w:rPr>
        <w:t>а</w:t>
      </w:r>
      <w:r w:rsidRPr="00A50F34">
        <w:rPr>
          <w:color w:val="000000"/>
        </w:rPr>
        <w:t>, понуђач доказује достављањем следећег докумената:</w:t>
      </w:r>
    </w:p>
    <w:p w:rsidR="00D91743" w:rsidRPr="006B0981" w:rsidRDefault="00280B42" w:rsidP="00280B42">
      <w:pPr>
        <w:pStyle w:val="NormalWeb"/>
        <w:spacing w:after="0"/>
        <w:rPr>
          <w:b/>
          <w:lang w:val="sr-Cyrl-CS"/>
        </w:rPr>
      </w:pPr>
      <w:r w:rsidRPr="006B0981">
        <w:rPr>
          <w:b/>
          <w:lang w:val="sr-Cyrl-CS"/>
        </w:rPr>
        <w:t>1.</w:t>
      </w:r>
      <w:r w:rsidR="00242494" w:rsidRPr="00242494">
        <w:rPr>
          <w:b/>
          <w:color w:val="FF0000"/>
          <w:lang w:val="sr-Cyrl-CS"/>
        </w:rPr>
        <w:t xml:space="preserve"> </w:t>
      </w:r>
      <w:r w:rsidRPr="006B0981">
        <w:rPr>
          <w:b/>
          <w:lang w:val="sr-Cyrl-CS"/>
        </w:rPr>
        <w:t>ЗА ПОСЛОВНИ КАПАЦИТЕТ :</w:t>
      </w:r>
    </w:p>
    <w:p w:rsidR="00242494" w:rsidRPr="006B0981" w:rsidRDefault="00280B42" w:rsidP="00F425EF">
      <w:pPr>
        <w:rPr>
          <w:rFonts w:ascii="Times New Roman" w:hAnsi="Times New Roman"/>
          <w:sz w:val="24"/>
          <w:szCs w:val="24"/>
          <w:lang w:val="sr-Cyrl-CS"/>
        </w:rPr>
      </w:pPr>
      <w:r w:rsidRPr="006B0981">
        <w:rPr>
          <w:rFonts w:ascii="Times New Roman" w:hAnsi="Times New Roman"/>
          <w:b/>
          <w:sz w:val="24"/>
          <w:szCs w:val="24"/>
          <w:lang w:val="sr-Cyrl-CS"/>
        </w:rPr>
        <w:t>1.1</w:t>
      </w:r>
      <w:r w:rsidR="00D91743" w:rsidRPr="006B0981">
        <w:rPr>
          <w:sz w:val="24"/>
          <w:szCs w:val="24"/>
        </w:rPr>
        <w:t xml:space="preserve"> </w:t>
      </w:r>
      <w:r w:rsidR="00286FA4" w:rsidRPr="006B0981">
        <w:rPr>
          <w:sz w:val="24"/>
          <w:szCs w:val="24"/>
          <w:lang w:val="sr-Cyrl-CS"/>
        </w:rPr>
        <w:t xml:space="preserve">   </w:t>
      </w:r>
      <w:r w:rsidR="00D91743" w:rsidRPr="006B0981">
        <w:rPr>
          <w:rFonts w:ascii="Times New Roman" w:hAnsi="Times New Roman"/>
          <w:sz w:val="24"/>
          <w:szCs w:val="24"/>
        </w:rPr>
        <w:t>Копије</w:t>
      </w:r>
      <w:r w:rsidR="00D91743" w:rsidRPr="006B0981">
        <w:rPr>
          <w:rFonts w:ascii="Times New Roman" w:hAnsi="Times New Roman"/>
          <w:b/>
          <w:sz w:val="24"/>
          <w:szCs w:val="24"/>
        </w:rPr>
        <w:t xml:space="preserve"> </w:t>
      </w:r>
      <w:r w:rsidR="00D91743" w:rsidRPr="006B0981">
        <w:rPr>
          <w:rFonts w:ascii="Times New Roman" w:hAnsi="Times New Roman"/>
          <w:sz w:val="24"/>
          <w:szCs w:val="24"/>
        </w:rPr>
        <w:t xml:space="preserve">уговора и окончана ситуација за </w:t>
      </w:r>
      <w:r w:rsidR="00C2023A" w:rsidRPr="006B0981">
        <w:rPr>
          <w:rFonts w:ascii="Times New Roman" w:hAnsi="Times New Roman"/>
          <w:sz w:val="24"/>
          <w:szCs w:val="24"/>
        </w:rPr>
        <w:t>монтажу и</w:t>
      </w:r>
      <w:r w:rsidR="00D91743" w:rsidRPr="006B0981">
        <w:rPr>
          <w:rFonts w:ascii="Times New Roman" w:hAnsi="Times New Roman"/>
          <w:sz w:val="24"/>
          <w:szCs w:val="24"/>
        </w:rPr>
        <w:t xml:space="preserve"> уградњу топлотних подстаница </w:t>
      </w:r>
    </w:p>
    <w:p w:rsidR="00280B42" w:rsidRPr="00D91743" w:rsidRDefault="00280B42" w:rsidP="00280B42">
      <w:pPr>
        <w:pStyle w:val="NormalWeb"/>
        <w:spacing w:after="0"/>
        <w:rPr>
          <w:b/>
          <w:lang w:val="sr-Cyrl-CS"/>
        </w:rPr>
      </w:pPr>
      <w:r w:rsidRPr="00D91743">
        <w:rPr>
          <w:b/>
          <w:lang w:val="sr-Cyrl-CS"/>
        </w:rPr>
        <w:t>2.ЗА  ФИНАНСИЈСКИ КАПАЦИТЕТ :</w:t>
      </w:r>
    </w:p>
    <w:p w:rsidR="00280B42" w:rsidRPr="00280B42" w:rsidRDefault="00280B42" w:rsidP="00280B42">
      <w:pPr>
        <w:rPr>
          <w:rFonts w:ascii="Times New Roman" w:hAnsi="Times New Roman"/>
          <w:b/>
          <w:lang w:val="sr-Cyrl-CS"/>
        </w:rPr>
      </w:pPr>
    </w:p>
    <w:p w:rsidR="00242494" w:rsidRDefault="00242494" w:rsidP="005172DC">
      <w:pPr>
        <w:rPr>
          <w:rFonts w:ascii="Times New Roman" w:hAnsi="Times New Roman"/>
          <w:sz w:val="24"/>
          <w:szCs w:val="24"/>
          <w:lang w:val="sr-Cyrl-CS"/>
        </w:rPr>
      </w:pPr>
      <w:r>
        <w:rPr>
          <w:rFonts w:ascii="Times New Roman" w:hAnsi="Times New Roman"/>
          <w:b/>
          <w:sz w:val="24"/>
          <w:szCs w:val="24"/>
          <w:lang w:val="sr-Cyrl-CS"/>
        </w:rPr>
        <w:t>2.1</w:t>
      </w:r>
      <w:r w:rsidR="005172DC" w:rsidRPr="005172DC">
        <w:rPr>
          <w:rFonts w:ascii="Times New Roman" w:hAnsi="Times New Roman"/>
          <w:b/>
          <w:sz w:val="24"/>
          <w:szCs w:val="24"/>
          <w:lang w:val="sr-Cyrl-CS"/>
        </w:rPr>
        <w:t>.</w:t>
      </w:r>
      <w:r w:rsidR="005172DC" w:rsidRPr="005172DC">
        <w:rPr>
          <w:rFonts w:ascii="Times New Roman" w:hAnsi="Times New Roman"/>
          <w:b/>
          <w:color w:val="000000"/>
          <w:sz w:val="24"/>
          <w:szCs w:val="24"/>
          <w:lang w:val="sr-Cyrl-CS"/>
        </w:rPr>
        <w:t xml:space="preserve">  </w:t>
      </w:r>
      <w:r w:rsidR="005172DC" w:rsidRPr="005172DC">
        <w:rPr>
          <w:rFonts w:ascii="Times New Roman" w:hAnsi="Times New Roman"/>
          <w:b/>
          <w:sz w:val="24"/>
          <w:szCs w:val="24"/>
          <w:lang w:val="sr-Cyrl-CS"/>
        </w:rPr>
        <w:t xml:space="preserve"> </w:t>
      </w:r>
      <w:r w:rsidR="005172DC" w:rsidRPr="005172DC">
        <w:rPr>
          <w:rFonts w:ascii="Times New Roman" w:hAnsi="Times New Roman"/>
          <w:sz w:val="24"/>
          <w:szCs w:val="24"/>
          <w:lang w:val="sr-Cyrl-CS"/>
        </w:rPr>
        <w:t xml:space="preserve"> Потврда НБС Дирекције за регистре и принудну наплату –</w:t>
      </w:r>
      <w:r>
        <w:rPr>
          <w:rFonts w:ascii="Times New Roman" w:hAnsi="Times New Roman"/>
          <w:sz w:val="24"/>
          <w:szCs w:val="24"/>
          <w:lang w:val="sr-Cyrl-CS"/>
        </w:rPr>
        <w:t xml:space="preserve"> </w:t>
      </w:r>
      <w:r w:rsidR="005172DC" w:rsidRPr="005172DC">
        <w:rPr>
          <w:rFonts w:ascii="Times New Roman" w:hAnsi="Times New Roman"/>
          <w:sz w:val="24"/>
          <w:szCs w:val="24"/>
          <w:lang w:val="sr-Cyrl-CS"/>
        </w:rPr>
        <w:t xml:space="preserve">Одељење за регистре и бонитет </w:t>
      </w:r>
    </w:p>
    <w:p w:rsidR="005172DC" w:rsidRPr="005172DC" w:rsidRDefault="005172DC" w:rsidP="005172DC">
      <w:pPr>
        <w:rPr>
          <w:rFonts w:ascii="Times New Roman" w:hAnsi="Times New Roman"/>
          <w:sz w:val="24"/>
          <w:szCs w:val="24"/>
          <w:lang w:val="sr-Cyrl-CS"/>
        </w:rPr>
      </w:pPr>
      <w:r w:rsidRPr="005172DC">
        <w:rPr>
          <w:rFonts w:ascii="Times New Roman" w:hAnsi="Times New Roman"/>
          <w:sz w:val="24"/>
          <w:szCs w:val="24"/>
          <w:lang w:val="sr-Cyrl-CS"/>
        </w:rPr>
        <w:t>(</w:t>
      </w:r>
      <w:r w:rsidR="00242494">
        <w:rPr>
          <w:rFonts w:ascii="Times New Roman" w:hAnsi="Times New Roman"/>
          <w:sz w:val="24"/>
          <w:szCs w:val="24"/>
          <w:lang w:val="sr-Cyrl-CS"/>
        </w:rPr>
        <w:t>п</w:t>
      </w:r>
      <w:r w:rsidRPr="005172DC">
        <w:rPr>
          <w:rFonts w:ascii="Times New Roman" w:hAnsi="Times New Roman"/>
          <w:sz w:val="24"/>
          <w:szCs w:val="24"/>
          <w:lang w:val="sr-Cyrl-CS"/>
        </w:rPr>
        <w:t>отврда о броју дана неликвидности) у неовереној копији ;</w:t>
      </w:r>
    </w:p>
    <w:p w:rsidR="005172DC" w:rsidRDefault="005172DC" w:rsidP="005172DC">
      <w:pPr>
        <w:rPr>
          <w:lang w:val="sr-Cyrl-CS"/>
        </w:rPr>
      </w:pPr>
    </w:p>
    <w:p w:rsidR="00280B42" w:rsidRPr="00280B42" w:rsidRDefault="00280B42" w:rsidP="00280B42">
      <w:pPr>
        <w:pStyle w:val="NormalWeb"/>
        <w:spacing w:after="0"/>
        <w:rPr>
          <w:b/>
          <w:sz w:val="22"/>
          <w:szCs w:val="22"/>
          <w:lang w:val="sr-Cyrl-CS"/>
        </w:rPr>
      </w:pPr>
      <w:r w:rsidRPr="00280B42">
        <w:rPr>
          <w:b/>
          <w:sz w:val="22"/>
          <w:szCs w:val="22"/>
          <w:lang w:val="sr-Cyrl-CS"/>
        </w:rPr>
        <w:t>3. ЗА КАДРОВСКИ КАПАЦИТЕТ :</w:t>
      </w:r>
    </w:p>
    <w:p w:rsidR="00280B42" w:rsidRPr="00280B42" w:rsidRDefault="00280B42" w:rsidP="00280B42">
      <w:pPr>
        <w:rPr>
          <w:rFonts w:ascii="Times New Roman" w:hAnsi="Times New Roman"/>
          <w:color w:val="000000"/>
          <w:lang w:val="sr-Cyrl-CS"/>
        </w:rPr>
      </w:pPr>
    </w:p>
    <w:p w:rsidR="002A503F" w:rsidRPr="00521DE1" w:rsidRDefault="002A503F" w:rsidP="00242494">
      <w:pPr>
        <w:rPr>
          <w:rFonts w:ascii="Times New Roman" w:hAnsi="Times New Roman"/>
          <w:sz w:val="24"/>
          <w:szCs w:val="24"/>
          <w:lang w:val="sr-Cyrl-CS"/>
        </w:rPr>
      </w:pPr>
      <w:r w:rsidRPr="00521DE1">
        <w:rPr>
          <w:rFonts w:ascii="Times New Roman" w:hAnsi="Times New Roman"/>
          <w:b/>
          <w:sz w:val="24"/>
          <w:szCs w:val="24"/>
          <w:lang w:val="sr-Cyrl-CS"/>
        </w:rPr>
        <w:t>3.1.</w:t>
      </w:r>
      <w:r w:rsidRPr="00521DE1">
        <w:rPr>
          <w:rFonts w:ascii="Times New Roman" w:hAnsi="Times New Roman"/>
          <w:sz w:val="24"/>
          <w:szCs w:val="24"/>
          <w:lang w:val="sr-Cyrl-CS"/>
        </w:rPr>
        <w:t xml:space="preserve"> Оверен и печатиран од стране понуђача списак запослених </w:t>
      </w:r>
      <w:r w:rsidRPr="00521DE1">
        <w:rPr>
          <w:rFonts w:ascii="Times New Roman" w:hAnsi="Times New Roman"/>
          <w:sz w:val="24"/>
          <w:szCs w:val="24"/>
        </w:rPr>
        <w:t xml:space="preserve"> </w:t>
      </w:r>
      <w:r w:rsidRPr="00521DE1">
        <w:rPr>
          <w:rFonts w:ascii="Times New Roman" w:hAnsi="Times New Roman"/>
          <w:sz w:val="24"/>
          <w:szCs w:val="24"/>
          <w:lang w:val="sr-Cyrl-CS"/>
        </w:rPr>
        <w:t xml:space="preserve"> који ће бити ангажовани на извршењу радова предметне јавне набавке </w:t>
      </w:r>
    </w:p>
    <w:p w:rsidR="00242494" w:rsidRPr="00521DE1" w:rsidRDefault="00242494" w:rsidP="00242494">
      <w:pPr>
        <w:rPr>
          <w:rFonts w:ascii="Times New Roman" w:hAnsi="Times New Roman"/>
          <w:sz w:val="24"/>
          <w:szCs w:val="24"/>
        </w:rPr>
      </w:pPr>
    </w:p>
    <w:p w:rsidR="002A503F" w:rsidRPr="00521DE1" w:rsidRDefault="002A503F" w:rsidP="002A503F">
      <w:pPr>
        <w:rPr>
          <w:rFonts w:ascii="Times New Roman" w:hAnsi="Times New Roman"/>
          <w:sz w:val="24"/>
          <w:szCs w:val="24"/>
          <w:lang w:val="sr-Cyrl-CS"/>
        </w:rPr>
      </w:pPr>
      <w:r w:rsidRPr="00521DE1">
        <w:rPr>
          <w:rFonts w:ascii="Times New Roman" w:hAnsi="Times New Roman"/>
          <w:sz w:val="24"/>
          <w:szCs w:val="24"/>
          <w:lang w:val="sr-Cyrl-CS"/>
        </w:rPr>
        <w:t xml:space="preserve"> </w:t>
      </w:r>
      <w:r w:rsidRPr="00521DE1">
        <w:rPr>
          <w:rFonts w:ascii="Times New Roman" w:hAnsi="Times New Roman"/>
          <w:b/>
          <w:sz w:val="24"/>
          <w:szCs w:val="24"/>
          <w:lang w:val="sr-Cyrl-CS"/>
        </w:rPr>
        <w:t xml:space="preserve">3.2. </w:t>
      </w:r>
      <w:r w:rsidR="004A0622" w:rsidRPr="00521DE1">
        <w:rPr>
          <w:rFonts w:ascii="Times New Roman" w:hAnsi="Times New Roman"/>
          <w:sz w:val="24"/>
          <w:szCs w:val="24"/>
          <w:lang w:val="sr-Cyrl-CS"/>
        </w:rPr>
        <w:t>Оверена</w:t>
      </w:r>
      <w:r w:rsidRPr="00521DE1">
        <w:rPr>
          <w:rFonts w:ascii="Times New Roman" w:hAnsi="Times New Roman"/>
          <w:sz w:val="24"/>
          <w:szCs w:val="24"/>
          <w:lang w:val="sr-Cyrl-CS"/>
        </w:rPr>
        <w:t xml:space="preserve"> </w:t>
      </w:r>
      <w:r w:rsidRPr="00521DE1">
        <w:rPr>
          <w:rFonts w:ascii="Times New Roman" w:hAnsi="Times New Roman"/>
          <w:sz w:val="24"/>
          <w:szCs w:val="24"/>
        </w:rPr>
        <w:t xml:space="preserve"> </w:t>
      </w:r>
      <w:r w:rsidR="004A0622" w:rsidRPr="00521DE1">
        <w:rPr>
          <w:rFonts w:ascii="Times New Roman" w:hAnsi="Times New Roman"/>
          <w:sz w:val="24"/>
          <w:szCs w:val="24"/>
          <w:lang w:val="sr-Cyrl-CS"/>
        </w:rPr>
        <w:t>копија захтеване лиценце</w:t>
      </w:r>
      <w:r w:rsidRPr="00521DE1">
        <w:rPr>
          <w:rFonts w:ascii="Times New Roman" w:hAnsi="Times New Roman"/>
          <w:sz w:val="24"/>
          <w:szCs w:val="24"/>
          <w:lang w:val="sr-Cyrl-CS"/>
        </w:rPr>
        <w:t xml:space="preserve">   печатом одговорног извођача радова , као и понуђача ;</w:t>
      </w:r>
    </w:p>
    <w:p w:rsidR="002A503F" w:rsidRPr="00521DE1" w:rsidRDefault="004A0622" w:rsidP="002A503F">
      <w:pPr>
        <w:rPr>
          <w:rFonts w:ascii="Times New Roman" w:hAnsi="Times New Roman"/>
          <w:sz w:val="24"/>
          <w:szCs w:val="24"/>
          <w:lang w:val="sr-Cyrl-CS"/>
        </w:rPr>
      </w:pPr>
      <w:r w:rsidRPr="00521DE1">
        <w:rPr>
          <w:rFonts w:ascii="Times New Roman" w:hAnsi="Times New Roman"/>
          <w:sz w:val="24"/>
          <w:szCs w:val="24"/>
          <w:lang w:val="sr-Cyrl-CS"/>
        </w:rPr>
        <w:t xml:space="preserve">      - потврда да је лиценца за одговорног</w:t>
      </w:r>
      <w:r w:rsidR="002A503F" w:rsidRPr="00521DE1">
        <w:rPr>
          <w:rFonts w:ascii="Times New Roman" w:hAnsi="Times New Roman"/>
          <w:sz w:val="24"/>
          <w:szCs w:val="24"/>
          <w:lang w:val="sr-Cyrl-CS"/>
        </w:rPr>
        <w:t xml:space="preserve"> </w:t>
      </w:r>
      <w:r w:rsidRPr="00521DE1">
        <w:rPr>
          <w:rFonts w:ascii="Times New Roman" w:hAnsi="Times New Roman"/>
          <w:sz w:val="24"/>
          <w:szCs w:val="24"/>
          <w:lang w:val="sr-Cyrl-CS"/>
        </w:rPr>
        <w:t>извођача радова важећа</w:t>
      </w:r>
      <w:r w:rsidR="002A503F" w:rsidRPr="00521DE1">
        <w:rPr>
          <w:rFonts w:ascii="Times New Roman" w:hAnsi="Times New Roman"/>
          <w:sz w:val="24"/>
          <w:szCs w:val="24"/>
          <w:lang w:val="sr-Cyrl-CS"/>
        </w:rPr>
        <w:t xml:space="preserve"> ;</w:t>
      </w:r>
    </w:p>
    <w:p w:rsidR="002A503F" w:rsidRPr="00521DE1" w:rsidRDefault="002A503F" w:rsidP="002A503F">
      <w:pPr>
        <w:rPr>
          <w:rFonts w:ascii="Times New Roman" w:hAnsi="Times New Roman"/>
          <w:sz w:val="24"/>
          <w:szCs w:val="24"/>
          <w:lang w:val="sr-Cyrl-CS"/>
        </w:rPr>
      </w:pPr>
      <w:r w:rsidRPr="00521DE1">
        <w:rPr>
          <w:rFonts w:ascii="Times New Roman" w:hAnsi="Times New Roman"/>
          <w:sz w:val="24"/>
          <w:szCs w:val="24"/>
          <w:lang w:val="sr-Cyrl-CS"/>
        </w:rPr>
        <w:t xml:space="preserve">      - важеће и оверене копије сертификата за завариваче печатом понуђача ;</w:t>
      </w:r>
    </w:p>
    <w:p w:rsidR="00280B42" w:rsidRPr="00521DE1" w:rsidRDefault="00280B42" w:rsidP="002A503F">
      <w:pPr>
        <w:rPr>
          <w:rFonts w:ascii="Times New Roman" w:hAnsi="Times New Roman"/>
          <w:b/>
          <w:lang w:val="sr-Cyrl-CS"/>
        </w:rPr>
      </w:pPr>
    </w:p>
    <w:p w:rsidR="00280B42" w:rsidRPr="00280B42" w:rsidRDefault="00280B42" w:rsidP="00280B42">
      <w:pPr>
        <w:rPr>
          <w:rFonts w:ascii="Times New Roman" w:hAnsi="Times New Roman"/>
          <w:b/>
          <w:color w:val="000000"/>
          <w:lang w:val="sr-Cyrl-CS"/>
        </w:rPr>
      </w:pPr>
    </w:p>
    <w:p w:rsidR="00280B42" w:rsidRPr="00280B42" w:rsidRDefault="00280B42" w:rsidP="00280B42">
      <w:pPr>
        <w:rPr>
          <w:rFonts w:ascii="Times New Roman" w:hAnsi="Times New Roman"/>
          <w:b/>
          <w:color w:val="000000"/>
          <w:lang w:val="sr-Cyrl-CS"/>
        </w:rPr>
      </w:pPr>
    </w:p>
    <w:p w:rsidR="00280B42" w:rsidRDefault="00280B42" w:rsidP="00280B42">
      <w:pPr>
        <w:rPr>
          <w:rFonts w:ascii="Times New Roman" w:hAnsi="Times New Roman"/>
          <w:b/>
          <w:color w:val="000000"/>
          <w:lang w:val="sr-Cyrl-CS"/>
        </w:rPr>
      </w:pPr>
      <w:r w:rsidRPr="00280B42">
        <w:rPr>
          <w:rFonts w:ascii="Times New Roman" w:hAnsi="Times New Roman"/>
          <w:b/>
          <w:color w:val="000000"/>
          <w:lang w:val="sr-Cyrl-CS"/>
        </w:rPr>
        <w:t>4. ЗА ТЕХНИЧКИ КАПАЦИТЕТ :</w:t>
      </w:r>
    </w:p>
    <w:p w:rsidR="004A0622" w:rsidRPr="00280B42" w:rsidRDefault="004A0622" w:rsidP="00280B42">
      <w:pPr>
        <w:rPr>
          <w:rFonts w:ascii="Times New Roman" w:hAnsi="Times New Roman"/>
          <w:b/>
          <w:color w:val="000000"/>
          <w:lang w:val="sr-Cyrl-CS"/>
        </w:rPr>
      </w:pPr>
    </w:p>
    <w:p w:rsidR="004A0622" w:rsidRPr="00521DE1" w:rsidRDefault="004A0622" w:rsidP="004A0622">
      <w:pPr>
        <w:ind w:firstLine="360"/>
        <w:jc w:val="both"/>
        <w:rPr>
          <w:rFonts w:ascii="Times New Roman" w:hAnsi="Times New Roman"/>
          <w:sz w:val="24"/>
          <w:szCs w:val="24"/>
          <w:lang w:val="sr-Cyrl-CS"/>
        </w:rPr>
      </w:pPr>
      <w:r w:rsidRPr="00521DE1">
        <w:rPr>
          <w:rFonts w:ascii="Times New Roman" w:hAnsi="Times New Roman"/>
          <w:sz w:val="24"/>
          <w:szCs w:val="24"/>
        </w:rPr>
        <w:t>-</w:t>
      </w:r>
      <w:r w:rsidRPr="00521DE1">
        <w:rPr>
          <w:sz w:val="24"/>
          <w:szCs w:val="24"/>
          <w:lang w:val="sr-Cyrl-CS"/>
        </w:rPr>
        <w:t xml:space="preserve"> </w:t>
      </w:r>
      <w:r w:rsidRPr="00521DE1">
        <w:rPr>
          <w:rFonts w:ascii="Times New Roman" w:hAnsi="Times New Roman"/>
          <w:sz w:val="24"/>
          <w:szCs w:val="24"/>
          <w:lang w:val="sr-Cyrl-CS"/>
        </w:rPr>
        <w:t>Изјав</w:t>
      </w:r>
      <w:r w:rsidRPr="00521DE1">
        <w:rPr>
          <w:rFonts w:ascii="Times New Roman" w:hAnsi="Times New Roman"/>
          <w:sz w:val="24"/>
          <w:szCs w:val="24"/>
        </w:rPr>
        <w:t>у</w:t>
      </w:r>
      <w:r w:rsidRPr="00521DE1">
        <w:rPr>
          <w:rFonts w:ascii="Times New Roman" w:hAnsi="Times New Roman"/>
          <w:sz w:val="24"/>
          <w:szCs w:val="24"/>
          <w:lang w:val="sr-Cyrl-CS"/>
        </w:rPr>
        <w:t xml:space="preserve"> о расположивости техничке опреме</w:t>
      </w:r>
    </w:p>
    <w:p w:rsidR="004A0622" w:rsidRPr="00521DE1" w:rsidRDefault="004A0622" w:rsidP="004A0622">
      <w:pPr>
        <w:ind w:firstLine="360"/>
        <w:jc w:val="both"/>
        <w:rPr>
          <w:rFonts w:ascii="Times New Roman" w:hAnsi="Times New Roman"/>
          <w:sz w:val="24"/>
          <w:szCs w:val="24"/>
        </w:rPr>
      </w:pPr>
    </w:p>
    <w:p w:rsidR="004A0622" w:rsidRPr="00521DE1" w:rsidRDefault="004A0622" w:rsidP="004A0622">
      <w:pPr>
        <w:ind w:firstLine="360"/>
        <w:jc w:val="both"/>
        <w:rPr>
          <w:rFonts w:ascii="Times New Roman" w:hAnsi="Times New Roman"/>
          <w:sz w:val="24"/>
          <w:szCs w:val="24"/>
        </w:rPr>
      </w:pPr>
      <w:r w:rsidRPr="00521DE1">
        <w:rPr>
          <w:rFonts w:ascii="Times New Roman" w:hAnsi="Times New Roman"/>
          <w:sz w:val="24"/>
          <w:szCs w:val="24"/>
        </w:rPr>
        <w:t>- Пе</w:t>
      </w:r>
      <w:r w:rsidRPr="00521DE1">
        <w:rPr>
          <w:rFonts w:ascii="Times New Roman" w:hAnsi="Times New Roman"/>
          <w:sz w:val="24"/>
          <w:szCs w:val="24"/>
          <w:lang w:val="sr-Cyrl-CS"/>
        </w:rPr>
        <w:t xml:space="preserve">чатом понуђача оверену копију пописне листе на дан 31.12.2017. год. (само за тражени технички капацитет) или уговор о закупу ако је </w:t>
      </w:r>
      <w:r w:rsidRPr="00521DE1">
        <w:rPr>
          <w:rFonts w:ascii="Times New Roman" w:hAnsi="Times New Roman"/>
          <w:sz w:val="24"/>
          <w:szCs w:val="24"/>
        </w:rPr>
        <w:t xml:space="preserve">опрема </w:t>
      </w:r>
      <w:r w:rsidRPr="00521DE1">
        <w:rPr>
          <w:rFonts w:ascii="Times New Roman" w:hAnsi="Times New Roman"/>
          <w:sz w:val="24"/>
          <w:szCs w:val="24"/>
          <w:lang w:val="sr-Cyrl-CS"/>
        </w:rPr>
        <w:t xml:space="preserve">закупљена,  уговор о лизингу ако је </w:t>
      </w:r>
      <w:r w:rsidRPr="00521DE1">
        <w:rPr>
          <w:rFonts w:ascii="Times New Roman" w:hAnsi="Times New Roman"/>
          <w:sz w:val="24"/>
          <w:szCs w:val="24"/>
        </w:rPr>
        <w:t>опрема</w:t>
      </w:r>
      <w:r w:rsidRPr="00521DE1">
        <w:rPr>
          <w:rFonts w:ascii="Times New Roman" w:hAnsi="Times New Roman"/>
          <w:sz w:val="24"/>
          <w:szCs w:val="24"/>
          <w:lang w:val="sr-Cyrl-CS"/>
        </w:rPr>
        <w:t xml:space="preserve"> узета на лизинг или фактуру ако је опрема набављена у 2018. години.</w:t>
      </w:r>
    </w:p>
    <w:p w:rsidR="00280B42" w:rsidRPr="00280B42" w:rsidRDefault="00280B42" w:rsidP="00280B42">
      <w:pPr>
        <w:rPr>
          <w:rFonts w:ascii="Times New Roman" w:hAnsi="Times New Roman"/>
          <w:b/>
          <w:color w:val="000000"/>
          <w:lang w:val="sr-Cyrl-CS"/>
        </w:rPr>
      </w:pPr>
    </w:p>
    <w:p w:rsidR="00280B42" w:rsidRPr="00280B42" w:rsidRDefault="00280B42" w:rsidP="00280B42">
      <w:pPr>
        <w:pStyle w:val="NormalWeb"/>
        <w:spacing w:after="0"/>
        <w:rPr>
          <w:color w:val="000000"/>
          <w:sz w:val="22"/>
          <w:szCs w:val="22"/>
          <w:u w:val="single"/>
          <w:lang w:val="sr-Cyrl-CS"/>
        </w:rPr>
      </w:pPr>
      <w:r w:rsidRPr="00280B42">
        <w:rPr>
          <w:b/>
          <w:color w:val="000000"/>
          <w:sz w:val="22"/>
          <w:szCs w:val="22"/>
          <w:lang w:val="sr-Cyrl-CS"/>
        </w:rPr>
        <w:t>В)</w:t>
      </w:r>
      <w:r w:rsidRPr="00280B42">
        <w:rPr>
          <w:color w:val="000000"/>
          <w:sz w:val="22"/>
          <w:szCs w:val="22"/>
          <w:lang w:val="sr-Cyrl-CS"/>
        </w:rPr>
        <w:t xml:space="preserve"> Достав</w:t>
      </w:r>
      <w:r w:rsidR="0086609C">
        <w:rPr>
          <w:color w:val="000000"/>
          <w:sz w:val="22"/>
          <w:szCs w:val="22"/>
          <w:lang w:val="sr-Cyrl-CS"/>
        </w:rPr>
        <w:t>и</w:t>
      </w:r>
      <w:r w:rsidRPr="00280B42">
        <w:rPr>
          <w:color w:val="000000"/>
          <w:sz w:val="22"/>
          <w:szCs w:val="22"/>
          <w:lang w:val="sr-Cyrl-CS"/>
        </w:rPr>
        <w:t xml:space="preserve"> </w:t>
      </w:r>
      <w:r w:rsidRPr="00280B42">
        <w:rPr>
          <w:color w:val="000000"/>
          <w:sz w:val="22"/>
          <w:szCs w:val="22"/>
        </w:rPr>
        <w:t>Изјав</w:t>
      </w:r>
      <w:r w:rsidR="0086609C">
        <w:rPr>
          <w:color w:val="000000"/>
          <w:sz w:val="22"/>
          <w:szCs w:val="22"/>
          <w:lang w:val="sr-Cyrl-CS"/>
        </w:rPr>
        <w:t xml:space="preserve">у </w:t>
      </w:r>
      <w:r w:rsidRPr="00280B42">
        <w:rPr>
          <w:color w:val="000000"/>
          <w:sz w:val="22"/>
          <w:szCs w:val="22"/>
        </w:rPr>
        <w:t xml:space="preserve"> под пуном материјалном</w:t>
      </w:r>
      <w:r w:rsidRPr="00280B42">
        <w:rPr>
          <w:color w:val="000000"/>
          <w:sz w:val="22"/>
          <w:szCs w:val="22"/>
          <w:lang w:val="sr-Cyrl-CS"/>
        </w:rPr>
        <w:t xml:space="preserve"> и</w:t>
      </w:r>
      <w:r w:rsidR="00C2023A">
        <w:rPr>
          <w:color w:val="000000"/>
          <w:sz w:val="22"/>
          <w:szCs w:val="22"/>
          <w:lang w:val="sr-Cyrl-CS"/>
        </w:rPr>
        <w:t xml:space="preserve"> </w:t>
      </w:r>
      <w:r w:rsidRPr="00280B42">
        <w:rPr>
          <w:color w:val="000000"/>
          <w:sz w:val="22"/>
          <w:szCs w:val="22"/>
        </w:rPr>
        <w:t xml:space="preserve">кривичном одговорношћу да је извршио увид на лицу места и обилазак локација на којима ће се изводити предметни радови </w:t>
      </w:r>
      <w:r w:rsidRPr="00280B42">
        <w:rPr>
          <w:color w:val="000000"/>
          <w:sz w:val="22"/>
          <w:szCs w:val="22"/>
          <w:lang w:val="sr-Cyrl-CS"/>
        </w:rPr>
        <w:t xml:space="preserve">, </w:t>
      </w:r>
      <w:r w:rsidRPr="00280B42">
        <w:rPr>
          <w:color w:val="000000"/>
          <w:sz w:val="22"/>
          <w:szCs w:val="22"/>
        </w:rPr>
        <w:t>потписан</w:t>
      </w:r>
      <w:r w:rsidRPr="00280B42">
        <w:rPr>
          <w:color w:val="000000"/>
          <w:sz w:val="22"/>
          <w:szCs w:val="22"/>
          <w:lang w:val="sr-Cyrl-CS"/>
        </w:rPr>
        <w:t>а</w:t>
      </w:r>
      <w:r w:rsidRPr="00280B42">
        <w:rPr>
          <w:color w:val="000000"/>
          <w:sz w:val="22"/>
          <w:szCs w:val="22"/>
        </w:rPr>
        <w:t xml:space="preserve"> и оверен</w:t>
      </w:r>
      <w:r w:rsidRPr="00280B42">
        <w:rPr>
          <w:color w:val="000000"/>
          <w:sz w:val="22"/>
          <w:szCs w:val="22"/>
          <w:lang w:val="sr-Cyrl-CS"/>
        </w:rPr>
        <w:t>а</w:t>
      </w:r>
      <w:r w:rsidRPr="00280B42">
        <w:rPr>
          <w:color w:val="000000"/>
          <w:sz w:val="22"/>
          <w:szCs w:val="22"/>
        </w:rPr>
        <w:t xml:space="preserve"> печатом од стране овлашћеног лица понуђача и наручиоца </w:t>
      </w:r>
      <w:r w:rsidRPr="00280B42">
        <w:rPr>
          <w:color w:val="000000"/>
          <w:sz w:val="22"/>
          <w:szCs w:val="22"/>
          <w:lang w:val="sr-Cyrl-CS"/>
        </w:rPr>
        <w:t>.</w:t>
      </w:r>
      <w:r w:rsidRPr="00280B42">
        <w:rPr>
          <w:color w:val="000000"/>
          <w:sz w:val="22"/>
          <w:szCs w:val="22"/>
          <w:u w:val="single"/>
        </w:rPr>
        <w:t xml:space="preserve"> </w:t>
      </w:r>
    </w:p>
    <w:p w:rsidR="00280B42" w:rsidRPr="00280B42" w:rsidRDefault="00280B42" w:rsidP="00280B42">
      <w:pPr>
        <w:pStyle w:val="NormalWeb"/>
        <w:spacing w:after="0"/>
        <w:rPr>
          <w:color w:val="000000"/>
          <w:sz w:val="22"/>
          <w:szCs w:val="22"/>
          <w:lang w:val="sr-Cyrl-CS"/>
        </w:rPr>
      </w:pPr>
      <w:r w:rsidRPr="00280B42">
        <w:rPr>
          <w:color w:val="000000"/>
          <w:sz w:val="22"/>
          <w:szCs w:val="22"/>
          <w:lang w:val="sr-Cyrl-CS"/>
        </w:rPr>
        <w:t xml:space="preserve">Понуђач је у обавези да се благовремено јави </w:t>
      </w:r>
      <w:r w:rsidR="0086609C">
        <w:rPr>
          <w:color w:val="000000"/>
          <w:sz w:val="22"/>
          <w:szCs w:val="22"/>
          <w:lang w:val="sr-Cyrl-CS"/>
        </w:rPr>
        <w:t>лицу за контакт који је наведен у Конкурсној документацији бр. 0</w:t>
      </w:r>
      <w:r w:rsidR="00C2023A">
        <w:rPr>
          <w:color w:val="000000"/>
          <w:sz w:val="22"/>
          <w:szCs w:val="22"/>
          <w:lang w:val="sr-Cyrl-CS"/>
        </w:rPr>
        <w:t>5</w:t>
      </w:r>
      <w:r w:rsidR="0086609C">
        <w:rPr>
          <w:color w:val="000000"/>
          <w:sz w:val="22"/>
          <w:szCs w:val="22"/>
          <w:lang w:val="sr-Cyrl-CS"/>
        </w:rPr>
        <w:t>/201</w:t>
      </w:r>
      <w:r w:rsidR="00C2023A">
        <w:rPr>
          <w:color w:val="000000"/>
          <w:sz w:val="22"/>
          <w:szCs w:val="22"/>
          <w:lang w:val="sr-Cyrl-CS"/>
        </w:rPr>
        <w:t>8</w:t>
      </w:r>
      <w:r w:rsidR="0086609C">
        <w:rPr>
          <w:color w:val="000000"/>
          <w:sz w:val="22"/>
          <w:szCs w:val="22"/>
          <w:lang w:val="sr-Cyrl-CS"/>
        </w:rPr>
        <w:t xml:space="preserve">- </w:t>
      </w:r>
      <w:r w:rsidR="00C2023A">
        <w:rPr>
          <w:color w:val="000000"/>
          <w:sz w:val="22"/>
          <w:szCs w:val="22"/>
          <w:lang w:val="sr-Cyrl-CS"/>
        </w:rPr>
        <w:t>Партија2.</w:t>
      </w:r>
      <w:r w:rsidR="0086609C">
        <w:rPr>
          <w:color w:val="000000"/>
          <w:sz w:val="22"/>
          <w:szCs w:val="22"/>
          <w:lang w:val="sr-Cyrl-CS"/>
        </w:rPr>
        <w:t xml:space="preserve"> </w:t>
      </w:r>
      <w:r w:rsidRPr="00280B42">
        <w:rPr>
          <w:color w:val="000000"/>
          <w:sz w:val="22"/>
          <w:szCs w:val="22"/>
          <w:lang w:val="sr-Cyrl-CS"/>
        </w:rPr>
        <w:t xml:space="preserve"> ради договора са  наручиоцем око датума обиласка локације на којима ће се изводити предмети радови . </w:t>
      </w:r>
    </w:p>
    <w:p w:rsidR="00280B42" w:rsidRPr="00280B42" w:rsidRDefault="00280B42" w:rsidP="00280B42">
      <w:pPr>
        <w:pStyle w:val="NormalWeb"/>
        <w:spacing w:after="0"/>
        <w:rPr>
          <w:sz w:val="22"/>
          <w:szCs w:val="22"/>
        </w:rPr>
      </w:pPr>
      <w:r w:rsidRPr="00280B42">
        <w:rPr>
          <w:b/>
          <w:color w:val="000000"/>
          <w:sz w:val="22"/>
          <w:szCs w:val="22"/>
          <w:lang w:val="sr-Cyrl-CS"/>
        </w:rPr>
        <w:lastRenderedPageBreak/>
        <w:t>Г)</w:t>
      </w:r>
      <w:r w:rsidRPr="00280B42">
        <w:rPr>
          <w:color w:val="000000"/>
          <w:sz w:val="22"/>
          <w:szCs w:val="22"/>
          <w:u w:val="single"/>
          <w:lang w:val="sr-Cyrl-CS"/>
        </w:rPr>
        <w:t xml:space="preserve"> </w:t>
      </w:r>
      <w:r w:rsidRPr="00280B42">
        <w:rPr>
          <w:color w:val="000000"/>
          <w:sz w:val="22"/>
          <w:szCs w:val="22"/>
        </w:rPr>
        <w:t>Уколико понуду подноси група понуђача, Изјава (Образац 1) мора бити потписана од стране овлашћеног лица сваког понуђача из групе понуђача и оверена печатом. Образац Изјаве копирати у довољном броју примерака.</w:t>
      </w:r>
    </w:p>
    <w:p w:rsidR="00280B42" w:rsidRPr="00280B42" w:rsidRDefault="00280B42" w:rsidP="00280B42">
      <w:pPr>
        <w:pStyle w:val="NormalWeb"/>
        <w:spacing w:after="0"/>
        <w:rPr>
          <w:sz w:val="22"/>
          <w:szCs w:val="22"/>
        </w:rPr>
      </w:pPr>
      <w:r w:rsidRPr="00280B42">
        <w:rPr>
          <w:b/>
          <w:color w:val="000000"/>
          <w:sz w:val="22"/>
          <w:szCs w:val="22"/>
          <w:lang w:val="sr-Cyrl-CS"/>
        </w:rPr>
        <w:t xml:space="preserve">Д) </w:t>
      </w:r>
      <w:r w:rsidRPr="00280B42">
        <w:rPr>
          <w:color w:val="000000"/>
          <w:sz w:val="22"/>
          <w:szCs w:val="22"/>
        </w:rPr>
        <w:t>Уколико понуду подноси понуђач са подизвођачем, понуђач је дужан да за свог подизвођача, односно подизвођаче достави Изјаву о испуњености услова, из члана 75. став 1. Закона о јавним набавкама (Образац 2). Уколико понуђач подноси понуду са више подизвођача, у обавези је да наведени Образац копира у довољном броју примерака.</w:t>
      </w:r>
    </w:p>
    <w:p w:rsidR="00280B42" w:rsidRPr="00280B42" w:rsidRDefault="00280B42" w:rsidP="00280B42">
      <w:pPr>
        <w:pStyle w:val="NormalWeb"/>
        <w:spacing w:after="0"/>
        <w:rPr>
          <w:color w:val="000000"/>
          <w:sz w:val="22"/>
          <w:szCs w:val="22"/>
          <w:lang w:val="sr-Cyrl-CS"/>
        </w:rPr>
      </w:pPr>
      <w:r w:rsidRPr="00280B42">
        <w:rPr>
          <w:b/>
          <w:sz w:val="22"/>
          <w:szCs w:val="22"/>
          <w:lang w:val="sr-Cyrl-CS"/>
        </w:rPr>
        <w:t>Ђ)</w:t>
      </w:r>
      <w:r w:rsidRPr="00280B42">
        <w:rPr>
          <w:color w:val="000000"/>
          <w:sz w:val="22"/>
          <w:szCs w:val="22"/>
        </w:rPr>
        <w:t xml:space="preserve"> Испуњеност услова који се односе на поштовање </w:t>
      </w:r>
      <w:r w:rsidRPr="00280B42">
        <w:rPr>
          <w:color w:val="000000"/>
          <w:sz w:val="22"/>
          <w:szCs w:val="22"/>
          <w:lang w:val="ru-RU"/>
        </w:rPr>
        <w:t>обавеза које произилазе из важећих прописа о заштити на раду, запошљавању и условима рада, заштити животне средине , као и да понуђач нема забрану обављања делатности која је на снази у време подношења понуде  (Образац 3).</w:t>
      </w:r>
      <w:r w:rsidRPr="00280B42">
        <w:rPr>
          <w:color w:val="000000"/>
          <w:sz w:val="22"/>
          <w:szCs w:val="22"/>
        </w:rPr>
        <w:t xml:space="preserve"> Уколико понуду подноси група понуђача, испуњеност овог услова, доказује се потписивањем наведене изјаве, за сваког учесника у заједничкој понуди. У том случају, Образац копирати у довољном броју примерака.</w:t>
      </w:r>
    </w:p>
    <w:p w:rsidR="00280B42" w:rsidRPr="00280B42" w:rsidRDefault="00280B42" w:rsidP="00280B42">
      <w:pPr>
        <w:rPr>
          <w:rFonts w:ascii="Times New Roman" w:hAnsi="Times New Roman"/>
          <w:b/>
          <w:lang w:val="sr-Cyrl-CS"/>
        </w:rPr>
      </w:pPr>
    </w:p>
    <w:p w:rsidR="00280B42" w:rsidRPr="00280B42" w:rsidRDefault="00280B42" w:rsidP="00280B42">
      <w:pPr>
        <w:rPr>
          <w:rFonts w:ascii="Times New Roman" w:hAnsi="Times New Roman"/>
          <w:lang w:val="sr-Cyrl-CS"/>
        </w:rPr>
      </w:pPr>
      <w:r w:rsidRPr="00280B42">
        <w:rPr>
          <w:rFonts w:ascii="Times New Roman" w:hAnsi="Times New Roman"/>
          <w:b/>
          <w:lang w:val="sr-Cyrl-CS"/>
        </w:rPr>
        <w:t>Е )</w:t>
      </w:r>
      <w:r w:rsidRPr="00280B42">
        <w:rPr>
          <w:rFonts w:ascii="Times New Roman" w:hAnsi="Times New Roman"/>
          <w:lang w:val="sr-Cyrl-CS"/>
        </w:rPr>
        <w:t>Изјава о прихватању финансијске гаранције за добро извршење посла .</w:t>
      </w:r>
    </w:p>
    <w:p w:rsidR="00280B42" w:rsidRPr="00280B42" w:rsidRDefault="00280B42" w:rsidP="00280B42">
      <w:pPr>
        <w:rPr>
          <w:rFonts w:ascii="Times New Roman" w:hAnsi="Times New Roman"/>
          <w:b/>
          <w:lang w:val="sr-Cyrl-CS"/>
        </w:rPr>
      </w:pPr>
    </w:p>
    <w:p w:rsidR="00280B42" w:rsidRPr="00280B42" w:rsidRDefault="00280B42" w:rsidP="00280B42">
      <w:pPr>
        <w:rPr>
          <w:rFonts w:ascii="Times New Roman" w:hAnsi="Times New Roman"/>
          <w:lang w:val="sr-Cyrl-CS"/>
        </w:rPr>
      </w:pPr>
      <w:r w:rsidRPr="00280B42">
        <w:rPr>
          <w:rFonts w:ascii="Times New Roman" w:hAnsi="Times New Roman"/>
          <w:b/>
          <w:lang w:val="sr-Cyrl-CS"/>
        </w:rPr>
        <w:t xml:space="preserve">Е1) </w:t>
      </w:r>
      <w:r w:rsidRPr="00280B42">
        <w:rPr>
          <w:rFonts w:ascii="Times New Roman" w:hAnsi="Times New Roman"/>
          <w:lang w:val="sr-Cyrl-CS"/>
        </w:rPr>
        <w:t>Изјава о прихватању финансијске гаранције за отклањање грешака у гарантном року .</w:t>
      </w:r>
    </w:p>
    <w:p w:rsidR="00280B42" w:rsidRPr="00280B42" w:rsidRDefault="00280B42" w:rsidP="00280B42">
      <w:pPr>
        <w:rPr>
          <w:rFonts w:ascii="Times New Roman" w:hAnsi="Times New Roman"/>
          <w:lang w:val="sr-Cyrl-CS"/>
        </w:rPr>
      </w:pPr>
    </w:p>
    <w:p w:rsidR="00280B42" w:rsidRPr="00280B42" w:rsidRDefault="00280B42" w:rsidP="00280B42">
      <w:pPr>
        <w:snapToGrid w:val="0"/>
        <w:rPr>
          <w:rFonts w:ascii="Times New Roman" w:eastAsia="TimesNewRomanPSMT" w:hAnsi="Times New Roman"/>
          <w:lang w:val="sr-Cyrl-CS"/>
        </w:rPr>
      </w:pPr>
      <w:r w:rsidRPr="00280B42">
        <w:rPr>
          <w:rFonts w:ascii="Times New Roman" w:eastAsia="TimesNewRomanPSMT" w:hAnsi="Times New Roman"/>
          <w:b/>
          <w:lang w:val="sr-Cyrl-CS"/>
        </w:rPr>
        <w:t>Ж )</w:t>
      </w:r>
      <w:r w:rsidRPr="00280B42">
        <w:rPr>
          <w:rFonts w:ascii="Times New Roman" w:eastAsia="TimesNewRomanPSMT" w:hAnsi="Times New Roman"/>
        </w:rPr>
        <w:t xml:space="preserve"> Образац понуде </w:t>
      </w:r>
      <w:r w:rsidRPr="00280B42">
        <w:rPr>
          <w:rFonts w:ascii="Times New Roman" w:eastAsia="TimesNewRomanPSMT" w:hAnsi="Times New Roman"/>
          <w:lang w:val="sr-Cyrl-CS"/>
        </w:rPr>
        <w:t>;</w:t>
      </w:r>
    </w:p>
    <w:p w:rsidR="00280B42" w:rsidRPr="00280B42" w:rsidRDefault="00280B42" w:rsidP="00280B42">
      <w:pPr>
        <w:snapToGrid w:val="0"/>
        <w:rPr>
          <w:rFonts w:ascii="Times New Roman" w:eastAsia="TimesNewRomanPSMT" w:hAnsi="Times New Roman"/>
        </w:rPr>
      </w:pPr>
    </w:p>
    <w:p w:rsidR="00280B42" w:rsidRPr="00280B42" w:rsidRDefault="00280B42" w:rsidP="00280B42">
      <w:pPr>
        <w:snapToGrid w:val="0"/>
        <w:rPr>
          <w:rFonts w:ascii="Times New Roman" w:eastAsia="TimesNewRomanPSMT" w:hAnsi="Times New Roman"/>
          <w:lang w:val="sr-Cyrl-CS"/>
        </w:rPr>
      </w:pPr>
      <w:r w:rsidRPr="00280B42">
        <w:rPr>
          <w:rFonts w:ascii="Times New Roman" w:eastAsia="TimesNewRomanPSMT" w:hAnsi="Times New Roman"/>
          <w:b/>
          <w:lang w:val="sr-Cyrl-CS"/>
        </w:rPr>
        <w:t xml:space="preserve">З ) </w:t>
      </w:r>
      <w:r w:rsidRPr="00280B42">
        <w:rPr>
          <w:rFonts w:ascii="Times New Roman" w:eastAsia="TimesNewRomanPSMT" w:hAnsi="Times New Roman"/>
        </w:rPr>
        <w:t>Образац структуре понуђене цене, са упутством како да се попуни</w:t>
      </w:r>
      <w:r w:rsidRPr="00280B42">
        <w:rPr>
          <w:rFonts w:ascii="Times New Roman" w:eastAsia="TimesNewRomanPSMT" w:hAnsi="Times New Roman"/>
          <w:lang w:val="sr-Cyrl-CS"/>
        </w:rPr>
        <w:t>;</w:t>
      </w:r>
    </w:p>
    <w:p w:rsidR="00280B42" w:rsidRPr="00280B42" w:rsidRDefault="00280B42" w:rsidP="00280B42">
      <w:pPr>
        <w:snapToGrid w:val="0"/>
        <w:rPr>
          <w:rFonts w:ascii="Times New Roman" w:eastAsia="TimesNewRomanPSMT" w:hAnsi="Times New Roman"/>
          <w:lang w:val="sr-Cyrl-CS"/>
        </w:rPr>
      </w:pPr>
    </w:p>
    <w:p w:rsidR="00280B42" w:rsidRPr="00280B42" w:rsidRDefault="00280B42" w:rsidP="00280B42">
      <w:pPr>
        <w:snapToGrid w:val="0"/>
        <w:rPr>
          <w:rFonts w:ascii="Times New Roman" w:eastAsia="TimesNewRomanPSMT" w:hAnsi="Times New Roman"/>
          <w:lang w:val="sr-Cyrl-CS"/>
        </w:rPr>
      </w:pPr>
      <w:r w:rsidRPr="00280B42">
        <w:rPr>
          <w:rFonts w:ascii="Times New Roman" w:eastAsia="TimesNewRomanPSMT" w:hAnsi="Times New Roman"/>
          <w:b/>
          <w:lang w:val="sr-Cyrl-CS"/>
        </w:rPr>
        <w:t>И )</w:t>
      </w:r>
      <w:r w:rsidRPr="00280B42">
        <w:rPr>
          <w:rFonts w:ascii="Times New Roman" w:eastAsia="TimesNewRomanPSMT" w:hAnsi="Times New Roman"/>
        </w:rPr>
        <w:t xml:space="preserve"> Образац трошкова припреме понуде</w:t>
      </w:r>
      <w:r w:rsidRPr="00280B42">
        <w:rPr>
          <w:rFonts w:ascii="Times New Roman" w:eastAsia="TimesNewRomanPSMT" w:hAnsi="Times New Roman"/>
          <w:lang w:val="sr-Cyrl-CS"/>
        </w:rPr>
        <w:t>;</w:t>
      </w:r>
    </w:p>
    <w:p w:rsidR="00280B42" w:rsidRPr="00280B42" w:rsidRDefault="00280B42" w:rsidP="00280B42">
      <w:pPr>
        <w:snapToGrid w:val="0"/>
        <w:rPr>
          <w:rFonts w:ascii="Times New Roman" w:eastAsia="TimesNewRomanPSMT" w:hAnsi="Times New Roman"/>
          <w:lang w:val="sr-Cyrl-CS"/>
        </w:rPr>
      </w:pPr>
    </w:p>
    <w:p w:rsidR="00280B42" w:rsidRPr="00280B42" w:rsidRDefault="00280B42" w:rsidP="00280B42">
      <w:pPr>
        <w:snapToGrid w:val="0"/>
        <w:rPr>
          <w:rFonts w:ascii="Times New Roman" w:eastAsia="TimesNewRomanPSMT" w:hAnsi="Times New Roman"/>
          <w:lang w:val="sr-Cyrl-CS"/>
        </w:rPr>
      </w:pPr>
      <w:r w:rsidRPr="00280B42">
        <w:rPr>
          <w:rFonts w:ascii="Times New Roman" w:eastAsia="TimesNewRomanPSMT" w:hAnsi="Times New Roman"/>
          <w:b/>
          <w:lang w:val="sr-Cyrl-CS"/>
        </w:rPr>
        <w:t>Ј )</w:t>
      </w:r>
      <w:r w:rsidRPr="00280B42">
        <w:rPr>
          <w:rFonts w:ascii="Times New Roman" w:eastAsia="TimesNewRomanPSMT" w:hAnsi="Times New Roman"/>
        </w:rPr>
        <w:t xml:space="preserve"> Образац изјаве о независној понуди</w:t>
      </w:r>
      <w:r w:rsidRPr="00280B42">
        <w:rPr>
          <w:rFonts w:ascii="Times New Roman" w:eastAsia="TimesNewRomanPSMT" w:hAnsi="Times New Roman"/>
          <w:lang w:val="sr-Cyrl-CS"/>
        </w:rPr>
        <w:t>;</w:t>
      </w:r>
    </w:p>
    <w:p w:rsidR="00280B42" w:rsidRPr="00280B42" w:rsidRDefault="00280B42" w:rsidP="00280B42">
      <w:pPr>
        <w:snapToGrid w:val="0"/>
        <w:rPr>
          <w:rFonts w:ascii="Times New Roman" w:eastAsia="TimesNewRomanPSMT" w:hAnsi="Times New Roman"/>
          <w:lang w:val="sr-Cyrl-CS"/>
        </w:rPr>
      </w:pPr>
    </w:p>
    <w:p w:rsidR="00280B42" w:rsidRPr="00280B42" w:rsidRDefault="00280B42" w:rsidP="00280B42">
      <w:pPr>
        <w:snapToGrid w:val="0"/>
        <w:rPr>
          <w:rFonts w:ascii="Times New Roman" w:eastAsia="TimesNewRomanPSMT" w:hAnsi="Times New Roman"/>
          <w:lang w:val="sr-Cyrl-CS"/>
        </w:rPr>
      </w:pPr>
      <w:r w:rsidRPr="00280B42">
        <w:rPr>
          <w:rFonts w:ascii="Times New Roman" w:eastAsia="TimesNewRomanPSMT" w:hAnsi="Times New Roman"/>
          <w:b/>
          <w:lang w:val="sr-Cyrl-CS"/>
        </w:rPr>
        <w:t xml:space="preserve">К) </w:t>
      </w:r>
      <w:r w:rsidRPr="00280B42">
        <w:rPr>
          <w:rFonts w:ascii="Times New Roman" w:eastAsia="TimesNewRomanPSMT" w:hAnsi="Times New Roman"/>
          <w:lang w:val="sr-Cyrl-CS"/>
        </w:rPr>
        <w:t>Потписан м</w:t>
      </w:r>
      <w:r w:rsidRPr="00280B42">
        <w:rPr>
          <w:rFonts w:ascii="Times New Roman" w:eastAsia="TimesNewRomanPSMT" w:hAnsi="Times New Roman"/>
        </w:rPr>
        <w:t>одел уговора</w:t>
      </w:r>
      <w:r w:rsidRPr="00280B42">
        <w:rPr>
          <w:rFonts w:ascii="Times New Roman" w:eastAsia="TimesNewRomanPSMT" w:hAnsi="Times New Roman"/>
          <w:lang w:val="sr-Cyrl-CS"/>
        </w:rPr>
        <w:t xml:space="preserve"> од понуђача који подноси понуду :</w:t>
      </w:r>
      <w:r w:rsidRPr="00280B42">
        <w:rPr>
          <w:rFonts w:ascii="Times New Roman" w:eastAsia="TimesNewRomanPSMT" w:hAnsi="Times New Roman"/>
        </w:rPr>
        <w:t xml:space="preserve"> </w:t>
      </w:r>
    </w:p>
    <w:p w:rsidR="00280B42" w:rsidRPr="00280B42" w:rsidRDefault="00280B42" w:rsidP="00280B42">
      <w:pPr>
        <w:pStyle w:val="NormalWeb"/>
        <w:spacing w:after="0"/>
        <w:rPr>
          <w:sz w:val="22"/>
          <w:szCs w:val="22"/>
        </w:rPr>
      </w:pPr>
      <w:r w:rsidRPr="00280B42">
        <w:rPr>
          <w:color w:val="000000"/>
          <w:sz w:val="22"/>
          <w:szCs w:val="22"/>
        </w:rPr>
        <w:t>Пре доношења Одлуке о додели уговора Наручилац ће тражити од Понуђача, чија је понуда на основу Извештаја о стручној оцени понуда комисије за јавну набавку оцењена као најповољнија, да достави на увид оригинал или оверене копије свих или појединих доказа о испуњености услова.</w:t>
      </w:r>
    </w:p>
    <w:p w:rsidR="00280B42" w:rsidRPr="00280B42" w:rsidRDefault="00280B42" w:rsidP="00280B42">
      <w:pPr>
        <w:pStyle w:val="NormalWeb"/>
        <w:spacing w:after="0"/>
        <w:rPr>
          <w:sz w:val="22"/>
          <w:szCs w:val="22"/>
        </w:rPr>
      </w:pPr>
      <w:r w:rsidRPr="00280B42">
        <w:rPr>
          <w:color w:val="000000"/>
          <w:sz w:val="22"/>
          <w:szCs w:val="22"/>
        </w:rPr>
        <w:t>Ако Понуђач у року од 5 дана од дана пријема позива за доставу оригинала или оверених копија доказа, исте не достави, Наручилац ће такву понуду одбити као неприхватљиву.</w:t>
      </w:r>
    </w:p>
    <w:p w:rsidR="00280B42" w:rsidRPr="00280B42" w:rsidRDefault="00280B42" w:rsidP="00280B42">
      <w:pPr>
        <w:pStyle w:val="NormalWeb"/>
        <w:spacing w:after="0"/>
        <w:rPr>
          <w:sz w:val="22"/>
          <w:szCs w:val="22"/>
        </w:rPr>
      </w:pPr>
      <w:r w:rsidRPr="00280B42">
        <w:rPr>
          <w:color w:val="000000"/>
          <w:sz w:val="22"/>
          <w:szCs w:val="22"/>
        </w:rPr>
        <w:t>Понуђач је дужан да без одлагања писмено обавести наручиоца о било којој промени у вази са испуњеношћу услова из поступка јавне набавке, кој наступи до доношења одлуке, односно закључења уговора, односно током важења уговора о јавној набавци и да је документује на прописани начин.</w:t>
      </w:r>
    </w:p>
    <w:p w:rsidR="00280B42" w:rsidRPr="00280B42" w:rsidRDefault="00280B42" w:rsidP="00280B42">
      <w:pPr>
        <w:rPr>
          <w:rFonts w:ascii="Times New Roman" w:hAnsi="Times New Roman"/>
          <w:lang w:val="sr-Cyrl-CS"/>
        </w:rPr>
      </w:pPr>
      <w:r w:rsidRPr="00280B42">
        <w:rPr>
          <w:rFonts w:ascii="Times New Roman" w:hAnsi="Times New Roman"/>
          <w:b/>
          <w:lang w:val="sr-Cyrl-CS"/>
        </w:rPr>
        <w:t xml:space="preserve"> </w:t>
      </w:r>
    </w:p>
    <w:p w:rsidR="00280B42" w:rsidRPr="00280B42" w:rsidRDefault="00280B42" w:rsidP="00280B42">
      <w:pPr>
        <w:jc w:val="both"/>
        <w:rPr>
          <w:rFonts w:ascii="Times New Roman" w:hAnsi="Times New Roman"/>
        </w:rPr>
      </w:pPr>
      <w:r w:rsidRPr="00280B42">
        <w:rPr>
          <w:rFonts w:ascii="Times New Roman" w:hAnsi="Times New Roman"/>
          <w:b/>
          <w:u w:val="single"/>
          <w:lang w:val="sr-Cyrl-CS"/>
        </w:rPr>
        <w:t>Уколико понуду подноси група понуђача</w:t>
      </w:r>
      <w:r w:rsidRPr="00280B42">
        <w:rPr>
          <w:rFonts w:ascii="Times New Roman" w:hAnsi="Times New Roman"/>
          <w:b/>
          <w:lang w:val="sr-Cyrl-CS"/>
        </w:rPr>
        <w:t xml:space="preserve"> </w:t>
      </w:r>
      <w:r w:rsidRPr="00280B42">
        <w:rPr>
          <w:rFonts w:ascii="Times New Roman" w:hAnsi="Times New Roman"/>
          <w:lang w:val="sr-Cyrl-CS"/>
        </w:rPr>
        <w:t>понуђач је дужан да 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којем је поверено извршење дела набавке за који је неопходна испуњеност тог услова.</w:t>
      </w:r>
    </w:p>
    <w:p w:rsidR="00280B42" w:rsidRPr="00280B42" w:rsidRDefault="00280B42" w:rsidP="00280B42">
      <w:pPr>
        <w:jc w:val="both"/>
        <w:rPr>
          <w:rFonts w:ascii="Times New Roman" w:hAnsi="Times New Roman"/>
        </w:rPr>
      </w:pPr>
    </w:p>
    <w:p w:rsidR="00280B42" w:rsidRPr="00280B42" w:rsidRDefault="00280B42" w:rsidP="00280B42">
      <w:pPr>
        <w:jc w:val="both"/>
        <w:rPr>
          <w:rFonts w:ascii="Times New Roman" w:hAnsi="Times New Roman"/>
        </w:rPr>
      </w:pPr>
      <w:r w:rsidRPr="00280B42">
        <w:rPr>
          <w:rFonts w:ascii="Times New Roman" w:hAnsi="Times New Roman"/>
          <w:b/>
          <w:lang w:val="sr-Cyrl-CS"/>
        </w:rPr>
        <w:t>Додатне услове група понуђача испуњава заједно</w:t>
      </w:r>
      <w:r w:rsidRPr="00280B42">
        <w:rPr>
          <w:rFonts w:ascii="Times New Roman" w:hAnsi="Times New Roman"/>
          <w:lang w:val="sr-Cyrl-CS"/>
        </w:rPr>
        <w:t>.</w:t>
      </w:r>
    </w:p>
    <w:p w:rsidR="00280B42" w:rsidRPr="00280B42" w:rsidRDefault="00280B42" w:rsidP="00280B42">
      <w:pPr>
        <w:jc w:val="both"/>
        <w:rPr>
          <w:rFonts w:ascii="Times New Roman" w:hAnsi="Times New Roman"/>
        </w:rPr>
      </w:pPr>
    </w:p>
    <w:p w:rsidR="00280B42" w:rsidRPr="00280B42" w:rsidRDefault="00280B42" w:rsidP="00280B42">
      <w:pPr>
        <w:jc w:val="both"/>
        <w:rPr>
          <w:rFonts w:ascii="Times New Roman" w:hAnsi="Times New Roman"/>
        </w:rPr>
      </w:pPr>
      <w:r w:rsidRPr="00280B42">
        <w:rPr>
          <w:rFonts w:ascii="Times New Roman" w:hAnsi="Times New Roman"/>
          <w:b/>
          <w:u w:val="single"/>
          <w:lang w:val="sr-Cyrl-CS"/>
        </w:rPr>
        <w:t>Уколико понуђач подноси понуду са подизвођачем</w:t>
      </w:r>
      <w:r w:rsidRPr="00280B42">
        <w:rPr>
          <w:rFonts w:ascii="Times New Roman" w:hAnsi="Times New Roman"/>
          <w:b/>
          <w:lang w:val="sr-Cyrl-CS"/>
        </w:rPr>
        <w:t xml:space="preserve">, </w:t>
      </w:r>
      <w:r w:rsidRPr="00280B42">
        <w:rPr>
          <w:rFonts w:ascii="Times New Roman" w:hAnsi="Times New Roman"/>
          <w:lang w:val="sr-Cyrl-CS"/>
        </w:rPr>
        <w:t>понуђач је дужан да 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280B42" w:rsidRPr="00280B42" w:rsidRDefault="00280B42" w:rsidP="00280B42">
      <w:pPr>
        <w:jc w:val="both"/>
        <w:rPr>
          <w:rFonts w:ascii="Times New Roman" w:hAnsi="Times New Roman"/>
        </w:rPr>
      </w:pPr>
    </w:p>
    <w:p w:rsidR="00280B42" w:rsidRPr="00280B42" w:rsidRDefault="00280B42" w:rsidP="00280B42">
      <w:pPr>
        <w:jc w:val="both"/>
        <w:rPr>
          <w:rFonts w:ascii="Times New Roman" w:hAnsi="Times New Roman"/>
          <w:b/>
        </w:rPr>
      </w:pPr>
      <w:r w:rsidRPr="00280B42">
        <w:rPr>
          <w:rFonts w:ascii="Times New Roman" w:hAnsi="Times New Roman"/>
          <w:b/>
          <w:lang w:val="sr-Cyrl-CS"/>
        </w:rPr>
        <w:t xml:space="preserve">Додатне услове у понуди коју понуђач подноси самостално или са подизвођачем, неопходно је да понуђач самостално испуни. </w:t>
      </w:r>
    </w:p>
    <w:p w:rsidR="00280B42" w:rsidRPr="00280B42" w:rsidRDefault="00280B42" w:rsidP="00280B42">
      <w:pPr>
        <w:jc w:val="both"/>
        <w:rPr>
          <w:rFonts w:ascii="Times New Roman" w:hAnsi="Times New Roman"/>
          <w:b/>
        </w:rPr>
      </w:pPr>
    </w:p>
    <w:p w:rsidR="00280B42" w:rsidRPr="00280B42" w:rsidRDefault="00280B42" w:rsidP="00280B42">
      <w:pPr>
        <w:jc w:val="both"/>
        <w:rPr>
          <w:rFonts w:ascii="Times New Roman" w:hAnsi="Times New Roman"/>
          <w:lang w:val="sr-Cyrl-CS"/>
        </w:rPr>
      </w:pPr>
      <w:r w:rsidRPr="00280B42">
        <w:rPr>
          <w:rFonts w:ascii="Times New Roman" w:hAnsi="Times New Roman"/>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 </w:t>
      </w:r>
    </w:p>
    <w:p w:rsidR="00280B42" w:rsidRPr="00280B42" w:rsidRDefault="00280B42" w:rsidP="00280B42">
      <w:pPr>
        <w:jc w:val="both"/>
        <w:rPr>
          <w:rFonts w:ascii="Times New Roman" w:hAnsi="Times New Roman"/>
        </w:rPr>
      </w:pPr>
      <w:r w:rsidRPr="00280B42">
        <w:rPr>
          <w:rFonts w:ascii="Times New Roman" w:hAnsi="Times New Roman"/>
          <w:lang w:val="sr-Cyrl-CS"/>
        </w:rPr>
        <w:t xml:space="preserve">Ако понуђач у остављеном, примерном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 </w:t>
      </w:r>
    </w:p>
    <w:p w:rsidR="00280B42" w:rsidRPr="00280B42" w:rsidRDefault="00280B42" w:rsidP="00280B42">
      <w:pPr>
        <w:jc w:val="both"/>
        <w:rPr>
          <w:rFonts w:ascii="Times New Roman" w:hAnsi="Times New Roman"/>
        </w:rPr>
      </w:pPr>
    </w:p>
    <w:p w:rsidR="00280B42" w:rsidRPr="00280B42" w:rsidRDefault="00280B42" w:rsidP="00280B42">
      <w:pPr>
        <w:jc w:val="both"/>
        <w:rPr>
          <w:rFonts w:ascii="Times New Roman" w:hAnsi="Times New Roman"/>
          <w:b/>
          <w:color w:val="000000"/>
          <w:lang w:val="sr-Cyrl-CS"/>
        </w:rPr>
      </w:pPr>
      <w:r w:rsidRPr="00280B42">
        <w:rPr>
          <w:rFonts w:ascii="Times New Roman" w:hAnsi="Times New Roman"/>
          <w:b/>
          <w:color w:val="000000"/>
          <w:lang w:val="sr-Cyrl-CS"/>
        </w:rPr>
        <w:t xml:space="preserve"> Понуђачи који су регистровани у регистру који води Агенција за привредне регистре не морају да доставе доказ из чл. 75. ст. 1. тач. 1) Извод из регистра Агенције за привредне регистре, који је јавно доступан на интернет страници Агенције за привредне регистре.</w:t>
      </w:r>
    </w:p>
    <w:p w:rsidR="00280B42" w:rsidRPr="00280B42" w:rsidRDefault="00280B42" w:rsidP="00280B42">
      <w:pPr>
        <w:jc w:val="both"/>
        <w:rPr>
          <w:rFonts w:ascii="Times New Roman" w:hAnsi="Times New Roman"/>
          <w:b/>
          <w:color w:val="000000"/>
        </w:rPr>
      </w:pPr>
    </w:p>
    <w:p w:rsidR="00280B42" w:rsidRPr="00280B42" w:rsidRDefault="00280B42" w:rsidP="00280B42">
      <w:pPr>
        <w:jc w:val="both"/>
        <w:rPr>
          <w:rFonts w:ascii="Times New Roman" w:hAnsi="Times New Roman"/>
          <w:b/>
          <w:color w:val="000000"/>
          <w:lang w:val="sr-Cyrl-CS"/>
        </w:rPr>
      </w:pPr>
      <w:r w:rsidRPr="00280B42">
        <w:rPr>
          <w:rFonts w:ascii="Times New Roman" w:hAnsi="Times New Roman"/>
          <w:b/>
          <w:color w:val="000000"/>
        </w:rPr>
        <w:t xml:space="preserve">Понуђачи који су уписани у регистар понуђача нису дужни да приликом подношења понуде односно пријаве доказују испуњеност обавезних услова из чл. 75. став 1 тачка 1) до 4).  </w:t>
      </w:r>
    </w:p>
    <w:p w:rsidR="00280B42" w:rsidRPr="00280B42" w:rsidRDefault="00280B42" w:rsidP="00280B42">
      <w:pPr>
        <w:jc w:val="both"/>
        <w:rPr>
          <w:rFonts w:ascii="Times New Roman" w:hAnsi="Times New Roman"/>
          <w:b/>
          <w:color w:val="000000"/>
          <w:lang w:val="sr-Cyrl-CS"/>
        </w:rPr>
      </w:pPr>
    </w:p>
    <w:p w:rsidR="00280B42" w:rsidRPr="00280B42" w:rsidRDefault="00280B42" w:rsidP="00280B42">
      <w:pPr>
        <w:jc w:val="both"/>
        <w:rPr>
          <w:rFonts w:ascii="Times New Roman" w:hAnsi="Times New Roman"/>
          <w:b/>
          <w:lang w:val="sr-Cyrl-CS"/>
        </w:rPr>
      </w:pPr>
      <w:r w:rsidRPr="00280B42">
        <w:rPr>
          <w:rFonts w:ascii="Times New Roman" w:hAnsi="Times New Roman"/>
          <w:b/>
          <w:lang w:val="sr-Cyrl-CS"/>
        </w:rPr>
        <w:t xml:space="preserve"> 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w:t>
      </w:r>
    </w:p>
    <w:p w:rsidR="00280B42" w:rsidRPr="00280B42" w:rsidRDefault="00280B42" w:rsidP="00280B42">
      <w:pPr>
        <w:ind w:firstLine="720"/>
        <w:jc w:val="both"/>
        <w:rPr>
          <w:rFonts w:ascii="Times New Roman" w:hAnsi="Times New Roman"/>
        </w:rPr>
      </w:pPr>
    </w:p>
    <w:p w:rsidR="00280B42" w:rsidRPr="00280B42" w:rsidRDefault="00280B42" w:rsidP="00280B42">
      <w:pPr>
        <w:jc w:val="both"/>
        <w:rPr>
          <w:rFonts w:ascii="Times New Roman" w:hAnsi="Times New Roman"/>
          <w:lang w:val="sr-Cyrl-CS"/>
        </w:rPr>
      </w:pPr>
      <w:r w:rsidRPr="00280B42">
        <w:rPr>
          <w:rFonts w:ascii="Times New Roman" w:hAnsi="Times New Roman"/>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280B42" w:rsidRPr="00280B42" w:rsidRDefault="00280B42" w:rsidP="00280B42">
      <w:pPr>
        <w:jc w:val="both"/>
        <w:rPr>
          <w:rFonts w:ascii="Times New Roman" w:hAnsi="Times New Roman"/>
          <w:lang w:val="sr-Cyrl-CS"/>
        </w:rPr>
      </w:pPr>
    </w:p>
    <w:p w:rsidR="00280B42" w:rsidRPr="00280B42" w:rsidRDefault="00280B42" w:rsidP="00280B42">
      <w:pPr>
        <w:jc w:val="both"/>
        <w:rPr>
          <w:rFonts w:ascii="Times New Roman" w:hAnsi="Times New Roman"/>
          <w:lang w:val="sr-Cyrl-CS"/>
        </w:rPr>
      </w:pPr>
      <w:r w:rsidRPr="00280B42">
        <w:rPr>
          <w:rFonts w:ascii="Times New Roman" w:hAnsi="Times New Roman"/>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80B42" w:rsidRPr="00280B42" w:rsidRDefault="00280B42" w:rsidP="00280B42">
      <w:pPr>
        <w:jc w:val="both"/>
        <w:rPr>
          <w:rFonts w:ascii="Times New Roman" w:hAnsi="Times New Roman"/>
          <w:lang w:val="sr-Cyrl-CS"/>
        </w:rPr>
      </w:pPr>
      <w:r w:rsidRPr="00280B42">
        <w:rPr>
          <w:rFonts w:ascii="Times New Roman" w:hAnsi="Times New Roman"/>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80B42" w:rsidRPr="00280B42" w:rsidRDefault="00280B42" w:rsidP="00280B42">
      <w:pPr>
        <w:jc w:val="both"/>
        <w:rPr>
          <w:rFonts w:ascii="Times New Roman" w:hAnsi="Times New Roman"/>
          <w:lang w:val="sr-Cyrl-CS"/>
        </w:rPr>
      </w:pPr>
      <w:r w:rsidRPr="00280B42">
        <w:rPr>
          <w:rFonts w:ascii="Times New Roman" w:hAnsi="Times New Roman"/>
          <w:lang w:val="sr-Cyrl-CS"/>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 </w:t>
      </w:r>
    </w:p>
    <w:p w:rsidR="00280B42" w:rsidRPr="00280B42" w:rsidRDefault="00280B42" w:rsidP="00280B42">
      <w:pPr>
        <w:rPr>
          <w:rFonts w:ascii="Times New Roman" w:hAnsi="Times New Roman"/>
          <w:b/>
        </w:rPr>
      </w:pPr>
    </w:p>
    <w:p w:rsidR="00280B42" w:rsidRPr="00280B42" w:rsidRDefault="00280B42" w:rsidP="00280B42">
      <w:pPr>
        <w:rPr>
          <w:rFonts w:ascii="Times New Roman" w:hAnsi="Times New Roman"/>
          <w:b/>
        </w:rPr>
      </w:pPr>
    </w:p>
    <w:p w:rsidR="00280B42" w:rsidRPr="00280B42" w:rsidRDefault="00280B42" w:rsidP="00280B42">
      <w:pPr>
        <w:rPr>
          <w:rFonts w:ascii="Times New Roman" w:hAnsi="Times New Roman"/>
          <w:b/>
        </w:rPr>
      </w:pPr>
    </w:p>
    <w:p w:rsidR="00280B42" w:rsidRPr="00280B42" w:rsidRDefault="00280B42" w:rsidP="00280B42">
      <w:pPr>
        <w:rPr>
          <w:rFonts w:ascii="Times New Roman" w:hAnsi="Times New Roman"/>
          <w:b/>
        </w:rPr>
      </w:pPr>
    </w:p>
    <w:p w:rsidR="00280B42" w:rsidRDefault="00280B42" w:rsidP="00280B42">
      <w:pPr>
        <w:rPr>
          <w:rFonts w:ascii="Times New Roman" w:hAnsi="Times New Roman"/>
          <w:b/>
          <w:lang w:val="sr-Cyrl-CS"/>
        </w:rPr>
      </w:pPr>
    </w:p>
    <w:p w:rsidR="004A0622" w:rsidRDefault="004A0622" w:rsidP="00280B42">
      <w:pPr>
        <w:rPr>
          <w:rFonts w:ascii="Times New Roman" w:hAnsi="Times New Roman"/>
          <w:b/>
          <w:lang w:val="sr-Cyrl-CS"/>
        </w:rPr>
      </w:pPr>
    </w:p>
    <w:p w:rsidR="004A0622" w:rsidRDefault="004A0622" w:rsidP="00280B42">
      <w:pPr>
        <w:rPr>
          <w:rFonts w:ascii="Times New Roman" w:hAnsi="Times New Roman"/>
          <w:b/>
          <w:lang w:val="sr-Cyrl-CS"/>
        </w:rPr>
      </w:pPr>
    </w:p>
    <w:p w:rsidR="004A0622" w:rsidRDefault="004A0622" w:rsidP="00280B42">
      <w:pPr>
        <w:rPr>
          <w:rFonts w:ascii="Times New Roman" w:hAnsi="Times New Roman"/>
          <w:b/>
          <w:lang w:val="sr-Cyrl-CS"/>
        </w:rPr>
      </w:pPr>
    </w:p>
    <w:p w:rsidR="004A0622" w:rsidRDefault="004A0622" w:rsidP="00280B42">
      <w:pPr>
        <w:rPr>
          <w:rFonts w:ascii="Times New Roman" w:hAnsi="Times New Roman"/>
          <w:b/>
          <w:lang w:val="sr-Cyrl-CS"/>
        </w:rPr>
      </w:pPr>
    </w:p>
    <w:p w:rsidR="004A0622" w:rsidRDefault="004A0622" w:rsidP="00280B42">
      <w:pPr>
        <w:rPr>
          <w:rFonts w:ascii="Times New Roman" w:hAnsi="Times New Roman"/>
          <w:b/>
          <w:lang w:val="sr-Cyrl-CS"/>
        </w:rPr>
      </w:pPr>
    </w:p>
    <w:p w:rsidR="004A0622" w:rsidRDefault="004A0622" w:rsidP="00280B42">
      <w:pPr>
        <w:rPr>
          <w:rFonts w:ascii="Times New Roman" w:hAnsi="Times New Roman"/>
          <w:b/>
          <w:lang w:val="sr-Cyrl-CS"/>
        </w:rPr>
      </w:pPr>
    </w:p>
    <w:p w:rsidR="004A0622" w:rsidRDefault="004A0622" w:rsidP="00280B42">
      <w:pPr>
        <w:rPr>
          <w:rFonts w:ascii="Times New Roman" w:hAnsi="Times New Roman"/>
          <w:b/>
          <w:lang w:val="sr-Cyrl-CS"/>
        </w:rPr>
      </w:pPr>
    </w:p>
    <w:p w:rsidR="004A0622" w:rsidRDefault="004A0622" w:rsidP="00280B42">
      <w:pPr>
        <w:rPr>
          <w:rFonts w:ascii="Times New Roman" w:hAnsi="Times New Roman"/>
          <w:b/>
          <w:lang w:val="sr-Cyrl-CS"/>
        </w:rPr>
      </w:pPr>
    </w:p>
    <w:p w:rsidR="004A0622" w:rsidRDefault="004A0622" w:rsidP="00280B42">
      <w:pPr>
        <w:rPr>
          <w:rFonts w:ascii="Times New Roman" w:hAnsi="Times New Roman"/>
          <w:b/>
          <w:lang w:val="sr-Cyrl-CS"/>
        </w:rPr>
      </w:pPr>
    </w:p>
    <w:p w:rsidR="004A0622" w:rsidRDefault="004A0622" w:rsidP="00280B42">
      <w:pPr>
        <w:rPr>
          <w:rFonts w:ascii="Times New Roman" w:hAnsi="Times New Roman"/>
          <w:b/>
          <w:lang w:val="sr-Cyrl-CS"/>
        </w:rPr>
      </w:pPr>
    </w:p>
    <w:p w:rsidR="004A0622" w:rsidRDefault="004A0622" w:rsidP="00280B42">
      <w:pPr>
        <w:rPr>
          <w:rFonts w:ascii="Times New Roman" w:hAnsi="Times New Roman"/>
          <w:b/>
          <w:lang w:val="sr-Cyrl-CS"/>
        </w:rPr>
      </w:pPr>
    </w:p>
    <w:p w:rsidR="004A0622" w:rsidRDefault="004A0622" w:rsidP="00280B42">
      <w:pPr>
        <w:rPr>
          <w:rFonts w:ascii="Times New Roman" w:hAnsi="Times New Roman"/>
          <w:b/>
          <w:lang w:val="sr-Cyrl-CS"/>
        </w:rPr>
      </w:pPr>
    </w:p>
    <w:p w:rsidR="00280B42" w:rsidRPr="002A25F7" w:rsidRDefault="00280B42" w:rsidP="00280B42">
      <w:pPr>
        <w:pStyle w:val="NormalWeb"/>
        <w:spacing w:after="0"/>
        <w:rPr>
          <w:sz w:val="22"/>
          <w:szCs w:val="22"/>
          <w:lang w:val="sr-Cyrl-CS"/>
        </w:rPr>
      </w:pPr>
      <w:r w:rsidRPr="00280B42">
        <w:rPr>
          <w:b/>
          <w:bCs/>
          <w:sz w:val="22"/>
          <w:szCs w:val="22"/>
        </w:rPr>
        <w:t xml:space="preserve"> О</w:t>
      </w:r>
      <w:r w:rsidRPr="00280B42">
        <w:rPr>
          <w:b/>
          <w:bCs/>
          <w:sz w:val="22"/>
          <w:szCs w:val="22"/>
          <w:lang w:val="sr-Cyrl-CS"/>
        </w:rPr>
        <w:t xml:space="preserve">БРАЗАЦ </w:t>
      </w:r>
      <w:r w:rsidR="002A25F7">
        <w:rPr>
          <w:b/>
          <w:bCs/>
          <w:sz w:val="22"/>
          <w:szCs w:val="22"/>
          <w:lang w:val="sr-Cyrl-CS"/>
        </w:rPr>
        <w:t xml:space="preserve"> 1</w:t>
      </w:r>
    </w:p>
    <w:p w:rsidR="006B3976" w:rsidRDefault="00280B42" w:rsidP="00C2023A">
      <w:pPr>
        <w:pStyle w:val="NormalWeb"/>
        <w:spacing w:after="0"/>
        <w:jc w:val="center"/>
        <w:rPr>
          <w:b/>
          <w:bCs/>
          <w:sz w:val="22"/>
          <w:szCs w:val="22"/>
        </w:rPr>
      </w:pPr>
      <w:r w:rsidRPr="00280B42">
        <w:rPr>
          <w:b/>
          <w:bCs/>
          <w:sz w:val="22"/>
          <w:szCs w:val="22"/>
        </w:rPr>
        <w:t>ИЗЈАВА ПОНУЂАЧА О ИСПУЊАВАЊУ УСЛОВА ИЗ ЧЛАНА 75. ЗАКОНА О ЈАВНИМ НАБАВКАМА</w:t>
      </w:r>
      <w:r w:rsidR="005A675B">
        <w:rPr>
          <w:b/>
          <w:bCs/>
          <w:sz w:val="22"/>
          <w:szCs w:val="22"/>
          <w:lang w:val="sr-Cyrl-CS"/>
        </w:rPr>
        <w:t xml:space="preserve"> осим услова из чл.75.став1.тачка5) </w:t>
      </w:r>
      <w:r w:rsidRPr="00280B42">
        <w:rPr>
          <w:b/>
          <w:bCs/>
          <w:sz w:val="22"/>
          <w:szCs w:val="22"/>
        </w:rPr>
        <w:t>, ДЕФИНИСАНИМ ОВОМ КОНКУРСНОМ ДОКУМЕНТАЦИЈОМ</w:t>
      </w:r>
    </w:p>
    <w:p w:rsidR="00C2023A" w:rsidRDefault="00280B42" w:rsidP="00C2023A">
      <w:pPr>
        <w:pStyle w:val="NormalWeb"/>
        <w:spacing w:after="0"/>
        <w:jc w:val="center"/>
        <w:rPr>
          <w:b/>
          <w:bCs/>
          <w:sz w:val="22"/>
          <w:szCs w:val="22"/>
          <w:lang w:val="sr-Cyrl-CS"/>
        </w:rPr>
      </w:pPr>
      <w:r w:rsidRPr="00280B42">
        <w:rPr>
          <w:b/>
          <w:bCs/>
          <w:sz w:val="22"/>
          <w:szCs w:val="22"/>
        </w:rPr>
        <w:lastRenderedPageBreak/>
        <w:t>РЕДНИ БРОЈ НАБАВКЕ 0</w:t>
      </w:r>
      <w:r w:rsidR="00C2023A">
        <w:rPr>
          <w:b/>
          <w:bCs/>
          <w:sz w:val="22"/>
          <w:szCs w:val="22"/>
        </w:rPr>
        <w:t>5</w:t>
      </w:r>
      <w:r w:rsidRPr="00280B42">
        <w:rPr>
          <w:b/>
          <w:bCs/>
          <w:sz w:val="22"/>
          <w:szCs w:val="22"/>
        </w:rPr>
        <w:t>/</w:t>
      </w:r>
      <w:r w:rsidRPr="00280B42">
        <w:rPr>
          <w:b/>
          <w:bCs/>
          <w:sz w:val="22"/>
          <w:szCs w:val="22"/>
          <w:lang w:val="sr-Cyrl-CS"/>
        </w:rPr>
        <w:t>201</w:t>
      </w:r>
      <w:r w:rsidR="00C2023A">
        <w:rPr>
          <w:b/>
          <w:bCs/>
          <w:sz w:val="22"/>
          <w:szCs w:val="22"/>
          <w:lang w:val="sr-Cyrl-CS"/>
        </w:rPr>
        <w:t>8</w:t>
      </w:r>
      <w:r w:rsidR="00A03E56">
        <w:rPr>
          <w:b/>
          <w:bCs/>
          <w:sz w:val="22"/>
          <w:szCs w:val="22"/>
          <w:lang w:val="sr-Cyrl-CS"/>
        </w:rPr>
        <w:t>-</w:t>
      </w:r>
      <w:r w:rsidR="00C2023A">
        <w:rPr>
          <w:b/>
          <w:bCs/>
          <w:sz w:val="22"/>
          <w:szCs w:val="22"/>
          <w:lang w:val="sr-Cyrl-CS"/>
        </w:rPr>
        <w:t>Партија2.</w:t>
      </w:r>
    </w:p>
    <w:p w:rsidR="00280B42" w:rsidRPr="00280B42" w:rsidRDefault="00280B42" w:rsidP="00C2023A">
      <w:pPr>
        <w:pStyle w:val="NormalWeb"/>
        <w:spacing w:after="0"/>
        <w:jc w:val="center"/>
        <w:rPr>
          <w:sz w:val="22"/>
          <w:szCs w:val="22"/>
        </w:rPr>
      </w:pPr>
      <w:r w:rsidRPr="00280B42">
        <w:rPr>
          <w:color w:val="000000"/>
          <w:sz w:val="22"/>
          <w:szCs w:val="22"/>
        </w:rPr>
        <w:t xml:space="preserve">У складу са чланом 77. Став 4. Закона о јавним набавкама, под пуном материјалном и кривичном одговорношћу, као заступник понуђача, дајем следећу </w:t>
      </w:r>
    </w:p>
    <w:p w:rsidR="00280B42" w:rsidRPr="00280B42" w:rsidRDefault="00280B42" w:rsidP="00280B42">
      <w:pPr>
        <w:pStyle w:val="NormalWeb"/>
        <w:spacing w:after="0"/>
        <w:jc w:val="center"/>
        <w:rPr>
          <w:sz w:val="22"/>
          <w:szCs w:val="22"/>
        </w:rPr>
      </w:pPr>
      <w:r w:rsidRPr="00280B42">
        <w:rPr>
          <w:b/>
          <w:bCs/>
          <w:sz w:val="22"/>
          <w:szCs w:val="22"/>
        </w:rPr>
        <w:t>ИЗЈАВУ</w:t>
      </w:r>
    </w:p>
    <w:p w:rsidR="00280B42" w:rsidRPr="00280B42" w:rsidRDefault="00280B42" w:rsidP="00280B42">
      <w:pPr>
        <w:jc w:val="both"/>
        <w:rPr>
          <w:rFonts w:ascii="Times New Roman" w:hAnsi="Times New Roman"/>
          <w:lang w:val="sr-Cyrl-CS"/>
        </w:rPr>
      </w:pPr>
      <w:r w:rsidRPr="00280B42">
        <w:rPr>
          <w:rFonts w:ascii="Times New Roman" w:hAnsi="Times New Roman"/>
        </w:rPr>
        <w:t xml:space="preserve">Понуђач____________________________________________________ у поступку јавне набавке </w:t>
      </w:r>
      <w:r w:rsidRPr="00280B42">
        <w:rPr>
          <w:rFonts w:ascii="Times New Roman" w:hAnsi="Times New Roman"/>
          <w:lang w:val="sr-Cyrl-CS"/>
        </w:rPr>
        <w:t>мале</w:t>
      </w:r>
      <w:r w:rsidRPr="00280B42">
        <w:rPr>
          <w:rFonts w:ascii="Times New Roman" w:hAnsi="Times New Roman"/>
        </w:rPr>
        <w:t xml:space="preserve"> вредности</w:t>
      </w:r>
      <w:r w:rsidR="00713C53">
        <w:rPr>
          <w:rFonts w:ascii="Times New Roman" w:hAnsi="Times New Roman"/>
          <w:lang w:val="sr-Cyrl-CS"/>
        </w:rPr>
        <w:t xml:space="preserve"> 0</w:t>
      </w:r>
      <w:r w:rsidR="00C2023A">
        <w:rPr>
          <w:rFonts w:ascii="Times New Roman" w:hAnsi="Times New Roman"/>
          <w:lang w:val="sr-Cyrl-CS"/>
        </w:rPr>
        <w:t>5</w:t>
      </w:r>
      <w:r w:rsidR="00713C53">
        <w:rPr>
          <w:rFonts w:ascii="Times New Roman" w:hAnsi="Times New Roman"/>
          <w:lang w:val="sr-Cyrl-CS"/>
        </w:rPr>
        <w:t>/201</w:t>
      </w:r>
      <w:r w:rsidR="00C2023A">
        <w:rPr>
          <w:rFonts w:ascii="Times New Roman" w:hAnsi="Times New Roman"/>
          <w:lang w:val="sr-Cyrl-CS"/>
        </w:rPr>
        <w:t>8</w:t>
      </w:r>
      <w:r w:rsidR="00713C53">
        <w:rPr>
          <w:rFonts w:ascii="Times New Roman" w:hAnsi="Times New Roman"/>
          <w:lang w:val="sr-Cyrl-CS"/>
        </w:rPr>
        <w:t xml:space="preserve">- </w:t>
      </w:r>
      <w:r w:rsidR="00C2023A">
        <w:rPr>
          <w:rFonts w:ascii="Times New Roman" w:hAnsi="Times New Roman"/>
          <w:lang w:val="sr-Cyrl-CS"/>
        </w:rPr>
        <w:t>Партија2.</w:t>
      </w:r>
      <w:r w:rsidR="008B291A">
        <w:rPr>
          <w:rFonts w:ascii="Times New Roman" w:hAnsi="Times New Roman"/>
        </w:rPr>
        <w:t>–</w:t>
      </w:r>
      <w:r w:rsidRPr="00280B42">
        <w:rPr>
          <w:rFonts w:ascii="Times New Roman" w:hAnsi="Times New Roman"/>
        </w:rPr>
        <w:t xml:space="preserve"> </w:t>
      </w:r>
      <w:r w:rsidR="006B3976">
        <w:rPr>
          <w:rFonts w:ascii="Times New Roman" w:hAnsi="Times New Roman"/>
        </w:rPr>
        <w:t>извођење радова</w:t>
      </w:r>
      <w:r w:rsidR="00F86FF6">
        <w:rPr>
          <w:rFonts w:ascii="Times New Roman" w:hAnsi="Times New Roman"/>
        </w:rPr>
        <w:t xml:space="preserve"> </w:t>
      </w:r>
      <w:r w:rsidR="006B3976">
        <w:rPr>
          <w:rFonts w:ascii="Times New Roman" w:hAnsi="Times New Roman"/>
        </w:rPr>
        <w:t>на</w:t>
      </w:r>
      <w:r w:rsidR="00F86FF6">
        <w:rPr>
          <w:rFonts w:ascii="Times New Roman" w:hAnsi="Times New Roman"/>
        </w:rPr>
        <w:t xml:space="preserve"> </w:t>
      </w:r>
      <w:r w:rsidR="006B3976">
        <w:rPr>
          <w:rFonts w:ascii="Times New Roman" w:hAnsi="Times New Roman"/>
        </w:rPr>
        <w:t xml:space="preserve">монтажи и уградњи нових топлотних подстаница </w:t>
      </w:r>
      <w:r w:rsidR="008B291A">
        <w:rPr>
          <w:rFonts w:ascii="Times New Roman" w:hAnsi="Times New Roman"/>
          <w:lang w:val="sr-Cyrl-CS"/>
        </w:rPr>
        <w:t xml:space="preserve"> </w:t>
      </w:r>
      <w:r w:rsidR="00713C53">
        <w:rPr>
          <w:rFonts w:ascii="Times New Roman" w:hAnsi="Times New Roman"/>
          <w:lang w:val="sr-Cyrl-CS"/>
        </w:rPr>
        <w:t>у насељу ,, АТП,, за потребе ЈКП,,Градска топлана,, Пирот</w:t>
      </w:r>
      <w:r w:rsidRPr="00280B42">
        <w:rPr>
          <w:rFonts w:ascii="Times New Roman" w:hAnsi="Times New Roman"/>
        </w:rPr>
        <w:t>, испуњава све услове дефинисане конкурсном документацијом за предметну јавну набавку, и то:</w:t>
      </w:r>
    </w:p>
    <w:p w:rsidR="00280B42" w:rsidRPr="00280B42" w:rsidRDefault="00280B42" w:rsidP="00280B42">
      <w:pPr>
        <w:jc w:val="both"/>
        <w:rPr>
          <w:rFonts w:ascii="Times New Roman" w:hAnsi="Times New Roman"/>
          <w:lang w:val="sr-Cyrl-CS"/>
        </w:rPr>
      </w:pPr>
    </w:p>
    <w:p w:rsidR="00280B42" w:rsidRPr="00280B42" w:rsidRDefault="00280B42" w:rsidP="00280B42">
      <w:pPr>
        <w:pStyle w:val="NoSpacing"/>
        <w:numPr>
          <w:ilvl w:val="0"/>
          <w:numId w:val="29"/>
        </w:numPr>
        <w:jc w:val="both"/>
        <w:rPr>
          <w:rFonts w:ascii="Times New Roman" w:hAnsi="Times New Roman"/>
          <w:lang w:val="sr-Cyrl-CS"/>
        </w:rPr>
      </w:pPr>
      <w:r w:rsidRPr="00280B42">
        <w:rPr>
          <w:rFonts w:ascii="Times New Roman" w:hAnsi="Times New Roman"/>
          <w:lang w:val="sr-Cyrl-CS"/>
        </w:rPr>
        <w:t>да је  регистрован код надлежног органа, односно уписан у одговарајући регистар,</w:t>
      </w:r>
    </w:p>
    <w:p w:rsidR="00280B42" w:rsidRPr="00280B42" w:rsidRDefault="00280B42" w:rsidP="00280B42">
      <w:pPr>
        <w:pStyle w:val="NoSpacing"/>
        <w:numPr>
          <w:ilvl w:val="0"/>
          <w:numId w:val="29"/>
        </w:numPr>
        <w:jc w:val="both"/>
        <w:rPr>
          <w:rFonts w:ascii="Times New Roman" w:hAnsi="Times New Roman"/>
          <w:lang w:val="sr-Cyrl-CS"/>
        </w:rPr>
      </w:pPr>
      <w:r w:rsidRPr="00280B42">
        <w:rPr>
          <w:rFonts w:ascii="Times New Roman" w:hAnsi="Times New Roman"/>
          <w:lang w:val="sr-Cyrl-CS"/>
        </w:rPr>
        <w:t>да понуђач и  законски заступник понуђача нису осуђивани  за неко од кривичних дела као члан организоване групе, да нисмо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280B42" w:rsidRPr="00280B42" w:rsidRDefault="00280B42" w:rsidP="00280B42">
      <w:pPr>
        <w:pStyle w:val="NoSpacing"/>
        <w:ind w:left="1080"/>
        <w:jc w:val="both"/>
        <w:rPr>
          <w:rFonts w:ascii="Times New Roman" w:hAnsi="Times New Roman"/>
          <w:lang w:val="sr-Cyrl-CS"/>
        </w:rPr>
      </w:pPr>
    </w:p>
    <w:p w:rsidR="00280B42" w:rsidRPr="00280B42" w:rsidRDefault="00280B42" w:rsidP="00280B42">
      <w:pPr>
        <w:pStyle w:val="NoSpacing"/>
        <w:numPr>
          <w:ilvl w:val="0"/>
          <w:numId w:val="29"/>
        </w:numPr>
        <w:jc w:val="both"/>
        <w:rPr>
          <w:rFonts w:ascii="Times New Roman" w:hAnsi="Times New Roman"/>
          <w:lang w:val="sr-Cyrl-CS"/>
        </w:rPr>
      </w:pPr>
      <w:r w:rsidRPr="00280B42">
        <w:rPr>
          <w:rFonts w:ascii="Times New Roman" w:hAnsi="Times New Roman"/>
          <w:lang w:val="sr-Cyrl-CS"/>
        </w:rPr>
        <w:t>да је понуђач измирио доспеле порезе, доприносе и друге јавне дажбине у складу са прописима Републике Србије  (или стране државе уколико  има седиште на њеној територији );</w:t>
      </w:r>
    </w:p>
    <w:p w:rsidR="00280B42" w:rsidRPr="00280B42" w:rsidRDefault="00280B42" w:rsidP="00280B42">
      <w:pPr>
        <w:pStyle w:val="NoSpacing"/>
        <w:ind w:left="1080"/>
        <w:jc w:val="both"/>
        <w:rPr>
          <w:rFonts w:ascii="Times New Roman" w:hAnsi="Times New Roman"/>
          <w:lang w:val="sr-Cyrl-CS"/>
        </w:rPr>
      </w:pPr>
    </w:p>
    <w:p w:rsidR="00280B42" w:rsidRPr="00280B42" w:rsidRDefault="00280B42" w:rsidP="00280B42">
      <w:pPr>
        <w:pStyle w:val="ListParagraph"/>
        <w:widowControl w:val="0"/>
        <w:numPr>
          <w:ilvl w:val="0"/>
          <w:numId w:val="29"/>
        </w:numPr>
        <w:autoSpaceDE w:val="0"/>
        <w:autoSpaceDN w:val="0"/>
        <w:adjustRightInd w:val="0"/>
        <w:contextualSpacing w:val="0"/>
        <w:jc w:val="both"/>
        <w:rPr>
          <w:rFonts w:ascii="Times New Roman" w:hAnsi="Times New Roman"/>
          <w:lang w:val="sr-Cyrl-CS"/>
        </w:rPr>
      </w:pPr>
      <w:r w:rsidRPr="00280B42">
        <w:rPr>
          <w:rFonts w:ascii="Times New Roman" w:eastAsia="Times New Roman" w:hAnsi="Times New Roman"/>
          <w:lang w:val="sr-Cyrl-CS"/>
        </w:rPr>
        <w:t>да нема  забрану обављања делатности која је на снази у време подношења понуде.</w:t>
      </w:r>
    </w:p>
    <w:p w:rsidR="00280B42" w:rsidRPr="00280B42" w:rsidRDefault="00280B42" w:rsidP="00280B42">
      <w:pPr>
        <w:pStyle w:val="ListParagraph"/>
        <w:ind w:left="1080"/>
        <w:jc w:val="both"/>
        <w:rPr>
          <w:rFonts w:ascii="Times New Roman" w:hAnsi="Times New Roman"/>
          <w:lang w:val="sr-Cyrl-CS"/>
        </w:rPr>
      </w:pPr>
    </w:p>
    <w:p w:rsidR="00280B42" w:rsidRPr="00280B42" w:rsidRDefault="00280B42" w:rsidP="00280B42">
      <w:pPr>
        <w:pStyle w:val="NormalWeb"/>
        <w:spacing w:after="0"/>
        <w:rPr>
          <w:sz w:val="22"/>
          <w:szCs w:val="22"/>
        </w:rPr>
      </w:pPr>
      <w:r w:rsidRPr="00280B42">
        <w:rPr>
          <w:color w:val="000000"/>
          <w:sz w:val="22"/>
          <w:szCs w:val="22"/>
        </w:rPr>
        <w:t xml:space="preserve">Место:_________ </w:t>
      </w:r>
      <w:r w:rsidRPr="00280B42">
        <w:rPr>
          <w:color w:val="000000"/>
          <w:sz w:val="22"/>
          <w:szCs w:val="22"/>
          <w:lang w:val="sr-Cyrl-CS"/>
        </w:rPr>
        <w:t xml:space="preserve">                                             </w:t>
      </w:r>
      <w:r w:rsidR="00DE0DC9">
        <w:rPr>
          <w:color w:val="000000"/>
          <w:sz w:val="22"/>
          <w:szCs w:val="22"/>
          <w:lang w:val="sr-Cyrl-CS"/>
        </w:rPr>
        <w:t xml:space="preserve">                                                                  </w:t>
      </w:r>
      <w:r w:rsidRPr="00280B42">
        <w:rPr>
          <w:color w:val="000000"/>
          <w:sz w:val="22"/>
          <w:szCs w:val="22"/>
          <w:lang w:val="sr-Cyrl-CS"/>
        </w:rPr>
        <w:t xml:space="preserve"> </w:t>
      </w:r>
      <w:r w:rsidRPr="00280B42">
        <w:rPr>
          <w:color w:val="000000"/>
          <w:sz w:val="22"/>
          <w:szCs w:val="22"/>
        </w:rPr>
        <w:t>Потпис одговорног лица</w:t>
      </w:r>
    </w:p>
    <w:p w:rsidR="00280B42" w:rsidRPr="00280B42" w:rsidRDefault="00280B42" w:rsidP="00280B42">
      <w:pPr>
        <w:pStyle w:val="NormalWeb"/>
        <w:spacing w:after="0"/>
        <w:rPr>
          <w:sz w:val="22"/>
          <w:szCs w:val="22"/>
          <w:lang w:val="ru-RU"/>
        </w:rPr>
      </w:pPr>
      <w:r w:rsidRPr="00280B42">
        <w:rPr>
          <w:color w:val="000000"/>
          <w:sz w:val="22"/>
          <w:szCs w:val="22"/>
          <w:lang w:val="ru-RU"/>
        </w:rPr>
        <w:t xml:space="preserve">Датум:_________                                 </w:t>
      </w:r>
    </w:p>
    <w:p w:rsidR="00280B42" w:rsidRPr="00280B42" w:rsidRDefault="00280B42" w:rsidP="00280B42">
      <w:pPr>
        <w:pStyle w:val="NormalWeb"/>
        <w:spacing w:after="0"/>
        <w:rPr>
          <w:sz w:val="22"/>
          <w:szCs w:val="22"/>
        </w:rPr>
      </w:pPr>
      <w:r w:rsidRPr="00280B42">
        <w:rPr>
          <w:color w:val="000000"/>
          <w:sz w:val="22"/>
          <w:szCs w:val="22"/>
          <w:lang w:val="sr-Cyrl-CS"/>
        </w:rPr>
        <w:t xml:space="preserve">                                                                                    </w:t>
      </w:r>
      <w:r w:rsidR="00DE0DC9">
        <w:rPr>
          <w:color w:val="000000"/>
          <w:sz w:val="22"/>
          <w:szCs w:val="22"/>
          <w:lang w:val="sr-Cyrl-CS"/>
        </w:rPr>
        <w:t xml:space="preserve">                                 </w:t>
      </w:r>
      <w:r w:rsidRPr="00280B42">
        <w:rPr>
          <w:color w:val="000000"/>
          <w:sz w:val="22"/>
          <w:szCs w:val="22"/>
          <w:lang w:val="sr-Cyrl-CS"/>
        </w:rPr>
        <w:t xml:space="preserve"> </w:t>
      </w:r>
      <w:r w:rsidR="00DE0DC9">
        <w:rPr>
          <w:color w:val="000000"/>
          <w:sz w:val="22"/>
          <w:szCs w:val="22"/>
          <w:lang w:val="sr-Cyrl-CS"/>
        </w:rPr>
        <w:t xml:space="preserve">                         </w:t>
      </w:r>
      <w:r w:rsidRPr="00280B42">
        <w:rPr>
          <w:color w:val="000000"/>
          <w:sz w:val="22"/>
          <w:szCs w:val="22"/>
          <w:lang w:val="sr-Cyrl-CS"/>
        </w:rPr>
        <w:t xml:space="preserve"> </w:t>
      </w:r>
      <w:r w:rsidRPr="00280B42">
        <w:rPr>
          <w:color w:val="000000"/>
          <w:sz w:val="22"/>
          <w:szCs w:val="22"/>
        </w:rPr>
        <w:t xml:space="preserve">______________________ </w:t>
      </w:r>
    </w:p>
    <w:p w:rsidR="00280B42" w:rsidRPr="00280B42" w:rsidRDefault="00DE0DC9" w:rsidP="00280B42">
      <w:pPr>
        <w:pStyle w:val="NormalWeb"/>
        <w:spacing w:after="0"/>
        <w:jc w:val="center"/>
        <w:rPr>
          <w:sz w:val="22"/>
          <w:szCs w:val="22"/>
        </w:rPr>
      </w:pPr>
      <w:r>
        <w:rPr>
          <w:color w:val="000000"/>
          <w:sz w:val="22"/>
          <w:szCs w:val="22"/>
          <w:lang w:val="sr-Cyrl-CS"/>
        </w:rPr>
        <w:t xml:space="preserve">                                  </w:t>
      </w:r>
      <w:r w:rsidR="00280B42" w:rsidRPr="00280B42">
        <w:rPr>
          <w:color w:val="000000"/>
          <w:sz w:val="22"/>
          <w:szCs w:val="22"/>
        </w:rPr>
        <w:t>M</w:t>
      </w:r>
      <w:r w:rsidR="00280B42" w:rsidRPr="00280B42">
        <w:rPr>
          <w:color w:val="000000"/>
          <w:sz w:val="22"/>
          <w:szCs w:val="22"/>
          <w:lang w:val="ru-RU"/>
        </w:rPr>
        <w:t>.</w:t>
      </w:r>
      <w:r w:rsidR="00280B42" w:rsidRPr="00280B42">
        <w:rPr>
          <w:color w:val="000000"/>
          <w:sz w:val="22"/>
          <w:szCs w:val="22"/>
        </w:rPr>
        <w:t xml:space="preserve">П. </w:t>
      </w:r>
    </w:p>
    <w:p w:rsidR="00280B42" w:rsidRPr="00280B42" w:rsidRDefault="00280B42" w:rsidP="00280B42">
      <w:pPr>
        <w:pStyle w:val="NormalWeb"/>
        <w:spacing w:after="0"/>
        <w:rPr>
          <w:sz w:val="22"/>
          <w:szCs w:val="22"/>
        </w:rPr>
      </w:pPr>
      <w:r w:rsidRPr="00280B42">
        <w:rPr>
          <w:b/>
          <w:bCs/>
          <w:i/>
          <w:iCs/>
          <w:sz w:val="22"/>
          <w:szCs w:val="22"/>
        </w:rPr>
        <w:t>Напомена</w:t>
      </w:r>
      <w:r w:rsidRPr="00280B42">
        <w:rPr>
          <w:i/>
          <w:iCs/>
          <w:sz w:val="22"/>
          <w:szCs w:val="22"/>
        </w:rPr>
        <w:t xml:space="preserve">: Уколико понуду подноси група понуђача, Изјава (Образац 1) мора бити потписана од стране овлашћеног лица сваког понуђача из групе понуђача и оверена печатом. </w:t>
      </w:r>
    </w:p>
    <w:p w:rsidR="00280B42" w:rsidRDefault="00280B42" w:rsidP="00280B42">
      <w:pPr>
        <w:pStyle w:val="NormalWeb"/>
        <w:spacing w:after="0"/>
        <w:rPr>
          <w:b/>
          <w:bCs/>
          <w:sz w:val="22"/>
          <w:szCs w:val="22"/>
          <w:lang w:val="sr-Cyrl-CS"/>
        </w:rPr>
      </w:pPr>
    </w:p>
    <w:p w:rsidR="00521DE1" w:rsidRDefault="00521DE1" w:rsidP="00280B42">
      <w:pPr>
        <w:pStyle w:val="NormalWeb"/>
        <w:spacing w:after="0"/>
        <w:rPr>
          <w:b/>
          <w:bCs/>
          <w:sz w:val="22"/>
          <w:szCs w:val="22"/>
          <w:lang w:val="sr-Cyrl-CS"/>
        </w:rPr>
      </w:pPr>
    </w:p>
    <w:p w:rsidR="00521DE1" w:rsidRDefault="00521DE1" w:rsidP="00280B42">
      <w:pPr>
        <w:pStyle w:val="NormalWeb"/>
        <w:spacing w:after="0"/>
        <w:rPr>
          <w:b/>
          <w:bCs/>
          <w:sz w:val="22"/>
          <w:szCs w:val="22"/>
          <w:lang w:val="sr-Cyrl-CS"/>
        </w:rPr>
      </w:pPr>
    </w:p>
    <w:p w:rsidR="00521DE1" w:rsidRDefault="00521DE1" w:rsidP="00280B42">
      <w:pPr>
        <w:pStyle w:val="NormalWeb"/>
        <w:spacing w:after="0"/>
        <w:rPr>
          <w:b/>
          <w:bCs/>
          <w:sz w:val="22"/>
          <w:szCs w:val="22"/>
          <w:lang w:val="sr-Cyrl-CS"/>
        </w:rPr>
      </w:pPr>
    </w:p>
    <w:p w:rsidR="00521DE1" w:rsidRDefault="00521DE1" w:rsidP="00280B42">
      <w:pPr>
        <w:pStyle w:val="NormalWeb"/>
        <w:spacing w:after="0"/>
        <w:rPr>
          <w:b/>
          <w:bCs/>
          <w:sz w:val="22"/>
          <w:szCs w:val="22"/>
          <w:lang w:val="sr-Cyrl-CS"/>
        </w:rPr>
      </w:pPr>
    </w:p>
    <w:p w:rsidR="00521DE1" w:rsidRDefault="00521DE1" w:rsidP="00280B42">
      <w:pPr>
        <w:pStyle w:val="NormalWeb"/>
        <w:spacing w:after="0"/>
        <w:rPr>
          <w:b/>
          <w:bCs/>
          <w:sz w:val="22"/>
          <w:szCs w:val="22"/>
          <w:lang w:val="sr-Cyrl-CS"/>
        </w:rPr>
      </w:pPr>
    </w:p>
    <w:p w:rsidR="00521DE1" w:rsidRDefault="00521DE1" w:rsidP="00280B42">
      <w:pPr>
        <w:pStyle w:val="NormalWeb"/>
        <w:spacing w:after="0"/>
        <w:rPr>
          <w:b/>
          <w:bCs/>
          <w:sz w:val="22"/>
          <w:szCs w:val="22"/>
          <w:lang w:val="sr-Cyrl-CS"/>
        </w:rPr>
      </w:pPr>
    </w:p>
    <w:p w:rsidR="00521DE1" w:rsidRPr="00280B42" w:rsidRDefault="00521DE1" w:rsidP="00280B42">
      <w:pPr>
        <w:pStyle w:val="NormalWeb"/>
        <w:spacing w:after="0"/>
        <w:rPr>
          <w:b/>
          <w:bCs/>
          <w:sz w:val="22"/>
          <w:szCs w:val="22"/>
          <w:lang w:val="sr-Cyrl-CS"/>
        </w:rPr>
      </w:pPr>
    </w:p>
    <w:p w:rsidR="00280B42" w:rsidRPr="002A25F7" w:rsidRDefault="00280B42" w:rsidP="00280B42">
      <w:pPr>
        <w:pStyle w:val="NormalWeb"/>
        <w:spacing w:after="0"/>
        <w:rPr>
          <w:sz w:val="22"/>
          <w:szCs w:val="22"/>
          <w:lang w:val="sr-Cyrl-CS"/>
        </w:rPr>
      </w:pPr>
      <w:r w:rsidRPr="00280B42">
        <w:rPr>
          <w:b/>
          <w:bCs/>
          <w:sz w:val="22"/>
          <w:szCs w:val="22"/>
        </w:rPr>
        <w:t>О</w:t>
      </w:r>
      <w:r w:rsidRPr="00280B42">
        <w:rPr>
          <w:b/>
          <w:bCs/>
          <w:sz w:val="22"/>
          <w:szCs w:val="22"/>
          <w:lang w:val="sr-Cyrl-CS"/>
        </w:rPr>
        <w:t xml:space="preserve">БРАЗАЦ </w:t>
      </w:r>
      <w:r w:rsidR="002A25F7">
        <w:rPr>
          <w:b/>
          <w:bCs/>
          <w:sz w:val="22"/>
          <w:szCs w:val="22"/>
          <w:lang w:val="sr-Cyrl-CS"/>
        </w:rPr>
        <w:t xml:space="preserve"> 2</w:t>
      </w:r>
    </w:p>
    <w:p w:rsidR="00280B42" w:rsidRPr="00280B42" w:rsidRDefault="00280B42" w:rsidP="00280B42">
      <w:pPr>
        <w:pStyle w:val="NormalWeb"/>
        <w:spacing w:after="0"/>
        <w:jc w:val="center"/>
        <w:rPr>
          <w:sz w:val="22"/>
          <w:szCs w:val="22"/>
        </w:rPr>
      </w:pPr>
      <w:r w:rsidRPr="00280B42">
        <w:rPr>
          <w:b/>
          <w:bCs/>
          <w:sz w:val="22"/>
          <w:szCs w:val="22"/>
        </w:rPr>
        <w:lastRenderedPageBreak/>
        <w:t xml:space="preserve">ИЗЈАВА ЗА ПОДИЗВОЂАЧА О ИСПУЊАВАЊУ УСЛОВА ИЗ ЧЛАНА 75. ЗАКОНА О ЈАВНИМ НАБАВКАМА, ДЕФИНИСАНИМ ОВОМ КОНКУРСНОМ ДОКУМЕНТАЦИЈОМ, </w:t>
      </w:r>
    </w:p>
    <w:p w:rsidR="00280B42" w:rsidRPr="00F86FF6" w:rsidRDefault="00280B42" w:rsidP="00280B42">
      <w:pPr>
        <w:pStyle w:val="NormalWeb"/>
        <w:spacing w:after="0"/>
        <w:jc w:val="center"/>
        <w:rPr>
          <w:sz w:val="22"/>
          <w:szCs w:val="22"/>
        </w:rPr>
      </w:pPr>
      <w:r w:rsidRPr="00280B42">
        <w:rPr>
          <w:b/>
          <w:bCs/>
          <w:sz w:val="22"/>
          <w:szCs w:val="22"/>
        </w:rPr>
        <w:t>РЕДНИ БРОЈ НАБАВКЕ 0</w:t>
      </w:r>
      <w:r w:rsidR="00F86FF6">
        <w:rPr>
          <w:b/>
          <w:bCs/>
          <w:sz w:val="22"/>
          <w:szCs w:val="22"/>
        </w:rPr>
        <w:t>2</w:t>
      </w:r>
      <w:r w:rsidRPr="00280B42">
        <w:rPr>
          <w:b/>
          <w:bCs/>
          <w:sz w:val="22"/>
          <w:szCs w:val="22"/>
        </w:rPr>
        <w:t>/15</w:t>
      </w:r>
      <w:r w:rsidR="00F86FF6">
        <w:rPr>
          <w:b/>
          <w:bCs/>
          <w:sz w:val="22"/>
          <w:szCs w:val="22"/>
        </w:rPr>
        <w:t>-Партија 2.</w:t>
      </w:r>
    </w:p>
    <w:p w:rsidR="00280B42" w:rsidRPr="00280B42" w:rsidRDefault="00280B42" w:rsidP="00280B42">
      <w:pPr>
        <w:pStyle w:val="NormalWeb"/>
        <w:spacing w:after="0"/>
        <w:rPr>
          <w:sz w:val="22"/>
          <w:szCs w:val="22"/>
        </w:rPr>
      </w:pPr>
      <w:r w:rsidRPr="00280B42">
        <w:rPr>
          <w:sz w:val="22"/>
          <w:szCs w:val="22"/>
        </w:rPr>
        <w:t xml:space="preserve">У складу са чланом 77. Став 4. Закона о јавним набавкама, под пуном </w:t>
      </w:r>
      <w:r w:rsidRPr="00280B42">
        <w:rPr>
          <w:sz w:val="22"/>
          <w:szCs w:val="22"/>
          <w:lang w:val="sr-Cyrl-CS"/>
        </w:rPr>
        <w:t xml:space="preserve"> </w:t>
      </w:r>
      <w:r w:rsidRPr="00280B42">
        <w:rPr>
          <w:sz w:val="22"/>
          <w:szCs w:val="22"/>
        </w:rPr>
        <w:t>материјалном и кривичном одговорношћу, као заступник понуђача, дајем следећу</w:t>
      </w:r>
    </w:p>
    <w:p w:rsidR="00280B42" w:rsidRPr="00280B42" w:rsidRDefault="00280B42" w:rsidP="00280B42">
      <w:pPr>
        <w:pStyle w:val="NormalWeb"/>
        <w:spacing w:after="0"/>
        <w:jc w:val="center"/>
        <w:rPr>
          <w:sz w:val="22"/>
          <w:szCs w:val="22"/>
        </w:rPr>
      </w:pPr>
      <w:r w:rsidRPr="00280B42">
        <w:rPr>
          <w:b/>
          <w:bCs/>
          <w:color w:val="000000"/>
          <w:sz w:val="22"/>
          <w:szCs w:val="22"/>
        </w:rPr>
        <w:t>ИЗЈАВУ</w:t>
      </w:r>
    </w:p>
    <w:p w:rsidR="00280B42" w:rsidRPr="00280B42" w:rsidRDefault="00280B42" w:rsidP="00280B42">
      <w:pPr>
        <w:pStyle w:val="NormalWeb"/>
        <w:spacing w:after="0"/>
        <w:rPr>
          <w:sz w:val="22"/>
          <w:szCs w:val="22"/>
          <w:lang w:val="sr-Cyrl-CS"/>
        </w:rPr>
      </w:pPr>
      <w:r w:rsidRPr="00280B42">
        <w:rPr>
          <w:sz w:val="22"/>
          <w:szCs w:val="22"/>
        </w:rPr>
        <w:t xml:space="preserve">Понуђач____________________________________________________, у поступку   јавне набавке </w:t>
      </w:r>
      <w:r w:rsidRPr="00280B42">
        <w:rPr>
          <w:sz w:val="22"/>
          <w:szCs w:val="22"/>
          <w:lang w:val="sr-Cyrl-CS"/>
        </w:rPr>
        <w:t>мале</w:t>
      </w:r>
      <w:r w:rsidRPr="00280B42">
        <w:rPr>
          <w:sz w:val="22"/>
          <w:szCs w:val="22"/>
        </w:rPr>
        <w:t xml:space="preserve"> вредности </w:t>
      </w:r>
      <w:r w:rsidR="008D1B4D">
        <w:rPr>
          <w:sz w:val="22"/>
          <w:szCs w:val="22"/>
        </w:rPr>
        <w:t>–</w:t>
      </w:r>
      <w:r w:rsidR="008D1B4D">
        <w:rPr>
          <w:sz w:val="22"/>
          <w:szCs w:val="22"/>
          <w:lang w:val="sr-Cyrl-CS"/>
        </w:rPr>
        <w:t xml:space="preserve"> бр.</w:t>
      </w:r>
      <w:r w:rsidR="00A359DB">
        <w:rPr>
          <w:lang w:val="sr-Cyrl-CS"/>
        </w:rPr>
        <w:t xml:space="preserve"> 0</w:t>
      </w:r>
      <w:r w:rsidR="003146FE">
        <w:rPr>
          <w:lang w:val="sr-Cyrl-CS"/>
        </w:rPr>
        <w:t>5</w:t>
      </w:r>
      <w:r w:rsidR="00A359DB">
        <w:rPr>
          <w:lang w:val="sr-Cyrl-CS"/>
        </w:rPr>
        <w:t>/201</w:t>
      </w:r>
      <w:r w:rsidR="003146FE">
        <w:rPr>
          <w:lang w:val="sr-Cyrl-CS"/>
        </w:rPr>
        <w:t>8</w:t>
      </w:r>
      <w:r w:rsidR="00A359DB">
        <w:rPr>
          <w:lang w:val="sr-Cyrl-CS"/>
        </w:rPr>
        <w:t xml:space="preserve">- </w:t>
      </w:r>
      <w:r w:rsidR="003146FE">
        <w:rPr>
          <w:lang w:val="sr-Cyrl-CS"/>
        </w:rPr>
        <w:t>Партија 2.</w:t>
      </w:r>
      <w:r w:rsidR="00A359DB" w:rsidRPr="00280B42">
        <w:t xml:space="preserve"> </w:t>
      </w:r>
      <w:r w:rsidR="00F86FF6">
        <w:t xml:space="preserve">извођење радова на монтажи и уградњи нових топлотних подстаница </w:t>
      </w:r>
      <w:r w:rsidR="00F86FF6">
        <w:rPr>
          <w:lang w:val="sr-Cyrl-CS"/>
        </w:rPr>
        <w:t xml:space="preserve"> у насељу ,, АТП,, за потребе ЈКП,,Градска топлана,, Пирот</w:t>
      </w:r>
      <w:r w:rsidR="00F86FF6" w:rsidRPr="00280B42">
        <w:t>,</w:t>
      </w:r>
      <w:r w:rsidR="00A359DB" w:rsidRPr="00280B42">
        <w:rPr>
          <w:b/>
          <w:sz w:val="22"/>
          <w:szCs w:val="22"/>
          <w:lang w:val="sr-Cyrl-CS"/>
        </w:rPr>
        <w:t xml:space="preserve"> </w:t>
      </w:r>
      <w:r w:rsidRPr="00280B42">
        <w:rPr>
          <w:sz w:val="22"/>
          <w:szCs w:val="22"/>
        </w:rPr>
        <w:t xml:space="preserve"> испуњава све услове дефинисане конкурсном документацијом за предметну јавну набавку, и то:</w:t>
      </w:r>
    </w:p>
    <w:p w:rsidR="00280B42" w:rsidRPr="00280B42" w:rsidRDefault="00280B42" w:rsidP="00280B42">
      <w:pPr>
        <w:pStyle w:val="NormalWeb"/>
        <w:spacing w:after="0"/>
        <w:rPr>
          <w:sz w:val="22"/>
          <w:szCs w:val="22"/>
          <w:lang w:val="sr-Cyrl-CS"/>
        </w:rPr>
      </w:pPr>
    </w:p>
    <w:p w:rsidR="00280B42" w:rsidRPr="00280B42" w:rsidRDefault="00280B42" w:rsidP="00280B42">
      <w:pPr>
        <w:pStyle w:val="NoSpacing"/>
        <w:numPr>
          <w:ilvl w:val="0"/>
          <w:numId w:val="39"/>
        </w:numPr>
        <w:jc w:val="both"/>
        <w:rPr>
          <w:rFonts w:ascii="Times New Roman" w:hAnsi="Times New Roman"/>
          <w:lang w:val="sr-Cyrl-CS"/>
        </w:rPr>
      </w:pPr>
      <w:r w:rsidRPr="00280B42">
        <w:rPr>
          <w:rFonts w:ascii="Times New Roman" w:hAnsi="Times New Roman"/>
          <w:lang w:val="sr-Cyrl-CS"/>
        </w:rPr>
        <w:t>да је  регистрован код надлежног органа, односно уписан у одговарајући регистар,</w:t>
      </w:r>
    </w:p>
    <w:p w:rsidR="00280B42" w:rsidRPr="00280B42" w:rsidRDefault="00280B42" w:rsidP="00280B42">
      <w:pPr>
        <w:pStyle w:val="NoSpacing"/>
        <w:numPr>
          <w:ilvl w:val="0"/>
          <w:numId w:val="39"/>
        </w:numPr>
        <w:jc w:val="both"/>
        <w:rPr>
          <w:rFonts w:ascii="Times New Roman" w:hAnsi="Times New Roman"/>
          <w:lang w:val="sr-Cyrl-CS"/>
        </w:rPr>
      </w:pPr>
      <w:r w:rsidRPr="00280B42">
        <w:rPr>
          <w:rFonts w:ascii="Times New Roman" w:hAnsi="Times New Roman"/>
          <w:lang w:val="sr-Cyrl-CS"/>
        </w:rPr>
        <w:t>да понуђач и  законски заступник понуђача нису осуђивани  за неко од кривичних дела као члан организоване групе, да нисмо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280B42" w:rsidRPr="00280B42" w:rsidRDefault="00280B42" w:rsidP="00280B42">
      <w:pPr>
        <w:pStyle w:val="NoSpacing"/>
        <w:ind w:left="1080"/>
        <w:jc w:val="both"/>
        <w:rPr>
          <w:rFonts w:ascii="Times New Roman" w:hAnsi="Times New Roman"/>
          <w:lang w:val="sr-Cyrl-CS"/>
        </w:rPr>
      </w:pPr>
    </w:p>
    <w:p w:rsidR="00280B42" w:rsidRPr="00280B42" w:rsidRDefault="00280B42" w:rsidP="00280B42">
      <w:pPr>
        <w:pStyle w:val="NoSpacing"/>
        <w:numPr>
          <w:ilvl w:val="0"/>
          <w:numId w:val="39"/>
        </w:numPr>
        <w:jc w:val="both"/>
        <w:rPr>
          <w:rFonts w:ascii="Times New Roman" w:hAnsi="Times New Roman"/>
          <w:lang w:val="sr-Cyrl-CS"/>
        </w:rPr>
      </w:pPr>
      <w:r w:rsidRPr="00280B42">
        <w:rPr>
          <w:rFonts w:ascii="Times New Roman" w:hAnsi="Times New Roman"/>
          <w:lang w:val="sr-Cyrl-CS"/>
        </w:rPr>
        <w:t>да је понуђач измирио доспеле порезе, доприносе и друге јавне дажбине у складу са прописима Републике Србије  (или стране државе уколико  има седиште на њеној територији );</w:t>
      </w:r>
    </w:p>
    <w:p w:rsidR="00280B42" w:rsidRPr="00280B42" w:rsidRDefault="00280B42" w:rsidP="00280B42">
      <w:pPr>
        <w:pStyle w:val="NoSpacing"/>
        <w:ind w:left="720"/>
        <w:jc w:val="both"/>
        <w:rPr>
          <w:rFonts w:ascii="Times New Roman" w:hAnsi="Times New Roman"/>
          <w:lang w:val="sr-Cyrl-CS"/>
        </w:rPr>
      </w:pPr>
    </w:p>
    <w:p w:rsidR="00280B42" w:rsidRPr="006A7559" w:rsidRDefault="00280B42" w:rsidP="00280B42">
      <w:pPr>
        <w:pStyle w:val="ListParagraph"/>
        <w:widowControl w:val="0"/>
        <w:numPr>
          <w:ilvl w:val="0"/>
          <w:numId w:val="39"/>
        </w:numPr>
        <w:autoSpaceDE w:val="0"/>
        <w:autoSpaceDN w:val="0"/>
        <w:adjustRightInd w:val="0"/>
        <w:jc w:val="both"/>
        <w:rPr>
          <w:rFonts w:ascii="Times New Roman" w:hAnsi="Times New Roman"/>
          <w:lang w:val="sr-Cyrl-CS"/>
        </w:rPr>
      </w:pPr>
      <w:r w:rsidRPr="006A7559">
        <w:rPr>
          <w:rFonts w:ascii="Times New Roman" w:eastAsia="Times New Roman" w:hAnsi="Times New Roman"/>
          <w:lang w:val="sr-Cyrl-CS"/>
        </w:rPr>
        <w:t>да нема  забрану обављања делатности која је на снази у време подношења понуде.</w:t>
      </w:r>
    </w:p>
    <w:p w:rsidR="00280B42" w:rsidRPr="00280B42" w:rsidRDefault="00280B42" w:rsidP="00280B42">
      <w:pPr>
        <w:pStyle w:val="NormalWeb"/>
        <w:spacing w:after="0"/>
        <w:rPr>
          <w:sz w:val="22"/>
          <w:szCs w:val="22"/>
        </w:rPr>
      </w:pPr>
      <w:r w:rsidRPr="00280B42">
        <w:rPr>
          <w:color w:val="000000"/>
          <w:sz w:val="22"/>
          <w:szCs w:val="22"/>
        </w:rPr>
        <w:t>Место:_________</w:t>
      </w:r>
    </w:p>
    <w:p w:rsidR="00280B42" w:rsidRPr="00280B42" w:rsidRDefault="00280B42" w:rsidP="00280B42">
      <w:pPr>
        <w:pStyle w:val="NormalWeb"/>
        <w:spacing w:after="0"/>
        <w:rPr>
          <w:sz w:val="22"/>
          <w:szCs w:val="22"/>
          <w:lang w:val="sr-Cyrl-CS"/>
        </w:rPr>
      </w:pPr>
      <w:r w:rsidRPr="00280B42">
        <w:rPr>
          <w:color w:val="000000"/>
          <w:sz w:val="22"/>
          <w:szCs w:val="22"/>
        </w:rPr>
        <w:t xml:space="preserve">Датум:_________ </w:t>
      </w:r>
      <w:r w:rsidRPr="00280B42">
        <w:rPr>
          <w:color w:val="000000"/>
          <w:sz w:val="22"/>
          <w:szCs w:val="22"/>
          <w:lang w:val="sr-Cyrl-CS"/>
        </w:rPr>
        <w:t xml:space="preserve">                                                 </w:t>
      </w:r>
      <w:r w:rsidR="006A7559">
        <w:rPr>
          <w:color w:val="000000"/>
          <w:sz w:val="22"/>
          <w:szCs w:val="22"/>
          <w:lang w:val="sr-Cyrl-CS"/>
        </w:rPr>
        <w:t xml:space="preserve">                                                               </w:t>
      </w:r>
      <w:r w:rsidRPr="00280B42">
        <w:rPr>
          <w:color w:val="000000"/>
          <w:sz w:val="22"/>
          <w:szCs w:val="22"/>
          <w:lang w:val="sr-Cyrl-CS"/>
        </w:rPr>
        <w:t xml:space="preserve">  </w:t>
      </w:r>
      <w:r w:rsidRPr="00280B42">
        <w:rPr>
          <w:color w:val="000000"/>
          <w:sz w:val="22"/>
          <w:szCs w:val="22"/>
        </w:rPr>
        <w:t xml:space="preserve">Потпис одговорног лица </w:t>
      </w:r>
    </w:p>
    <w:p w:rsidR="00280B42" w:rsidRPr="00280B42" w:rsidRDefault="00280B42" w:rsidP="00280B42">
      <w:pPr>
        <w:pStyle w:val="NormalWeb"/>
        <w:spacing w:after="0"/>
        <w:rPr>
          <w:sz w:val="22"/>
          <w:szCs w:val="22"/>
        </w:rPr>
      </w:pPr>
      <w:r w:rsidRPr="00280B42">
        <w:rPr>
          <w:color w:val="000000"/>
          <w:sz w:val="22"/>
          <w:szCs w:val="22"/>
          <w:lang w:val="sr-Cyrl-CS"/>
        </w:rPr>
        <w:t xml:space="preserve">                                                        </w:t>
      </w:r>
      <w:r w:rsidR="006A7559">
        <w:rPr>
          <w:color w:val="000000"/>
          <w:sz w:val="22"/>
          <w:szCs w:val="22"/>
          <w:lang w:val="sr-Cyrl-CS"/>
        </w:rPr>
        <w:t xml:space="preserve">                                                             </w:t>
      </w:r>
      <w:r w:rsidRPr="00280B42">
        <w:rPr>
          <w:color w:val="000000"/>
          <w:sz w:val="22"/>
          <w:szCs w:val="22"/>
          <w:lang w:val="sr-Cyrl-CS"/>
        </w:rPr>
        <w:t xml:space="preserve"> </w:t>
      </w:r>
      <w:r w:rsidRPr="00280B42">
        <w:rPr>
          <w:color w:val="000000"/>
          <w:sz w:val="22"/>
          <w:szCs w:val="22"/>
        </w:rPr>
        <w:t xml:space="preserve">М.П. </w:t>
      </w:r>
      <w:r w:rsidRPr="00280B42">
        <w:rPr>
          <w:color w:val="000000"/>
          <w:sz w:val="22"/>
          <w:szCs w:val="22"/>
          <w:lang w:val="sr-Cyrl-CS"/>
        </w:rPr>
        <w:t xml:space="preserve">              </w:t>
      </w:r>
      <w:r w:rsidRPr="00280B42">
        <w:rPr>
          <w:color w:val="000000"/>
          <w:sz w:val="22"/>
          <w:szCs w:val="22"/>
        </w:rPr>
        <w:t>_________________________</w:t>
      </w:r>
    </w:p>
    <w:p w:rsidR="00280B42" w:rsidRPr="00280B42" w:rsidRDefault="00280B42" w:rsidP="00280B42">
      <w:pPr>
        <w:pStyle w:val="NormalWeb"/>
        <w:spacing w:after="0"/>
        <w:rPr>
          <w:sz w:val="22"/>
          <w:szCs w:val="22"/>
        </w:rPr>
      </w:pPr>
      <w:r w:rsidRPr="00280B42">
        <w:rPr>
          <w:b/>
          <w:bCs/>
          <w:i/>
          <w:iCs/>
          <w:sz w:val="22"/>
          <w:szCs w:val="22"/>
        </w:rPr>
        <w:t>Напомена</w:t>
      </w:r>
      <w:r w:rsidRPr="00280B42">
        <w:rPr>
          <w:i/>
          <w:iCs/>
          <w:sz w:val="22"/>
          <w:szCs w:val="22"/>
        </w:rPr>
        <w:t>:. Уколико понуђач подноси понуду са више подизвођача, у обавези је да наведени Образац копира у довољном броју примерака.</w:t>
      </w:r>
    </w:p>
    <w:p w:rsidR="00280B42" w:rsidRDefault="00280B42" w:rsidP="00280B42">
      <w:pPr>
        <w:rPr>
          <w:rFonts w:ascii="Times New Roman" w:hAnsi="Times New Roman"/>
          <w:b/>
        </w:rPr>
      </w:pPr>
    </w:p>
    <w:p w:rsidR="00521DE1" w:rsidRDefault="00521DE1" w:rsidP="00280B42">
      <w:pPr>
        <w:rPr>
          <w:rFonts w:ascii="Times New Roman" w:hAnsi="Times New Roman"/>
          <w:b/>
        </w:rPr>
      </w:pPr>
    </w:p>
    <w:p w:rsidR="00521DE1" w:rsidRDefault="00521DE1" w:rsidP="00280B42">
      <w:pPr>
        <w:rPr>
          <w:rFonts w:ascii="Times New Roman" w:hAnsi="Times New Roman"/>
          <w:b/>
        </w:rPr>
      </w:pPr>
    </w:p>
    <w:p w:rsidR="00521DE1" w:rsidRDefault="00521DE1" w:rsidP="00280B42">
      <w:pPr>
        <w:rPr>
          <w:rFonts w:ascii="Times New Roman" w:hAnsi="Times New Roman"/>
          <w:b/>
        </w:rPr>
      </w:pPr>
    </w:p>
    <w:p w:rsidR="00521DE1" w:rsidRDefault="00521DE1" w:rsidP="00280B42">
      <w:pPr>
        <w:rPr>
          <w:rFonts w:ascii="Times New Roman" w:hAnsi="Times New Roman"/>
          <w:b/>
        </w:rPr>
      </w:pPr>
    </w:p>
    <w:p w:rsidR="00521DE1" w:rsidRDefault="00521DE1" w:rsidP="00280B42">
      <w:pPr>
        <w:rPr>
          <w:rFonts w:ascii="Times New Roman" w:hAnsi="Times New Roman"/>
          <w:b/>
        </w:rPr>
      </w:pPr>
    </w:p>
    <w:p w:rsidR="00521DE1" w:rsidRDefault="00521DE1" w:rsidP="00280B42">
      <w:pPr>
        <w:rPr>
          <w:rFonts w:ascii="Times New Roman" w:hAnsi="Times New Roman"/>
          <w:b/>
        </w:rPr>
      </w:pPr>
    </w:p>
    <w:p w:rsidR="00521DE1" w:rsidRDefault="00521DE1" w:rsidP="00280B42">
      <w:pPr>
        <w:rPr>
          <w:rFonts w:ascii="Times New Roman" w:hAnsi="Times New Roman"/>
          <w:b/>
        </w:rPr>
      </w:pPr>
    </w:p>
    <w:p w:rsidR="00521DE1" w:rsidRDefault="00521DE1" w:rsidP="00280B42">
      <w:pPr>
        <w:rPr>
          <w:rFonts w:ascii="Times New Roman" w:hAnsi="Times New Roman"/>
          <w:b/>
        </w:rPr>
      </w:pPr>
    </w:p>
    <w:p w:rsidR="00521DE1" w:rsidRDefault="00521DE1" w:rsidP="00280B42">
      <w:pPr>
        <w:rPr>
          <w:rFonts w:ascii="Times New Roman" w:hAnsi="Times New Roman"/>
          <w:b/>
        </w:rPr>
      </w:pPr>
    </w:p>
    <w:p w:rsidR="00521DE1" w:rsidRDefault="00521DE1" w:rsidP="00280B42">
      <w:pPr>
        <w:rPr>
          <w:rFonts w:ascii="Times New Roman" w:hAnsi="Times New Roman"/>
          <w:b/>
        </w:rPr>
      </w:pPr>
    </w:p>
    <w:p w:rsidR="00521DE1" w:rsidRDefault="00521DE1" w:rsidP="00280B42">
      <w:pPr>
        <w:rPr>
          <w:rFonts w:ascii="Times New Roman" w:hAnsi="Times New Roman"/>
          <w:b/>
        </w:rPr>
      </w:pPr>
    </w:p>
    <w:p w:rsidR="00521DE1" w:rsidRDefault="00521DE1" w:rsidP="00280B42">
      <w:pPr>
        <w:rPr>
          <w:rFonts w:ascii="Times New Roman" w:hAnsi="Times New Roman"/>
          <w:b/>
        </w:rPr>
      </w:pPr>
    </w:p>
    <w:p w:rsidR="00521DE1" w:rsidRDefault="00521DE1" w:rsidP="00280B42">
      <w:pPr>
        <w:rPr>
          <w:rFonts w:ascii="Times New Roman" w:hAnsi="Times New Roman"/>
          <w:b/>
        </w:rPr>
      </w:pPr>
    </w:p>
    <w:p w:rsidR="00521DE1" w:rsidRDefault="00521DE1" w:rsidP="00280B42">
      <w:pPr>
        <w:rPr>
          <w:rFonts w:ascii="Times New Roman" w:hAnsi="Times New Roman"/>
          <w:b/>
        </w:rPr>
      </w:pPr>
    </w:p>
    <w:p w:rsidR="00521DE1" w:rsidRDefault="00521DE1" w:rsidP="00280B42">
      <w:pPr>
        <w:rPr>
          <w:rFonts w:ascii="Times New Roman" w:hAnsi="Times New Roman"/>
          <w:b/>
        </w:rPr>
      </w:pPr>
    </w:p>
    <w:p w:rsidR="00521DE1" w:rsidRDefault="00521DE1" w:rsidP="00280B42">
      <w:pPr>
        <w:rPr>
          <w:rFonts w:ascii="Times New Roman" w:hAnsi="Times New Roman"/>
          <w:b/>
        </w:rPr>
      </w:pPr>
    </w:p>
    <w:p w:rsidR="00521DE1" w:rsidRPr="00521DE1" w:rsidRDefault="00521DE1" w:rsidP="00280B42">
      <w:pPr>
        <w:rPr>
          <w:rFonts w:ascii="Times New Roman" w:hAnsi="Times New Roman"/>
          <w:b/>
        </w:rPr>
      </w:pPr>
    </w:p>
    <w:p w:rsidR="00280B42" w:rsidRPr="00280B42" w:rsidRDefault="00280B42" w:rsidP="00280B42">
      <w:pPr>
        <w:pStyle w:val="Default"/>
        <w:jc w:val="center"/>
        <w:rPr>
          <w:b/>
          <w:bCs/>
          <w:sz w:val="22"/>
          <w:szCs w:val="22"/>
        </w:rPr>
      </w:pPr>
    </w:p>
    <w:p w:rsidR="00280B42" w:rsidRPr="00280B42" w:rsidRDefault="00280B42" w:rsidP="00280B42">
      <w:pPr>
        <w:pStyle w:val="Default"/>
        <w:jc w:val="center"/>
        <w:rPr>
          <w:b/>
          <w:bCs/>
          <w:sz w:val="22"/>
          <w:szCs w:val="22"/>
          <w:lang w:val="ru-RU"/>
        </w:rPr>
      </w:pPr>
      <w:r w:rsidRPr="00280B42">
        <w:rPr>
          <w:b/>
          <w:bCs/>
          <w:sz w:val="22"/>
          <w:szCs w:val="22"/>
          <w:lang w:val="ru-RU"/>
        </w:rPr>
        <w:t>ИЗЈАВА ПОНУЂАЧА О ЈАВНОЈ ДОСТУПНОСТИ ТРАЖЕНИХ ДОКАЗА</w:t>
      </w:r>
    </w:p>
    <w:p w:rsidR="00280B42" w:rsidRPr="00280B42" w:rsidRDefault="00280B42" w:rsidP="00280B42">
      <w:pPr>
        <w:pStyle w:val="Default"/>
        <w:jc w:val="center"/>
        <w:rPr>
          <w:sz w:val="22"/>
          <w:szCs w:val="22"/>
          <w:lang w:val="ru-RU"/>
        </w:rPr>
      </w:pPr>
    </w:p>
    <w:p w:rsidR="00280B42" w:rsidRPr="00280B42" w:rsidRDefault="00280B42" w:rsidP="00280B42">
      <w:pPr>
        <w:pStyle w:val="Default"/>
        <w:rPr>
          <w:sz w:val="22"/>
          <w:szCs w:val="22"/>
          <w:lang w:val="ru-RU"/>
        </w:rPr>
      </w:pPr>
      <w:r w:rsidRPr="00280B42">
        <w:rPr>
          <w:sz w:val="22"/>
          <w:szCs w:val="22"/>
          <w:lang w:val="ru-RU"/>
        </w:rPr>
        <w:t xml:space="preserve">______________________________________________ </w:t>
      </w:r>
    </w:p>
    <w:p w:rsidR="00280B42" w:rsidRPr="00280B42" w:rsidRDefault="00280B42" w:rsidP="00280B42">
      <w:pPr>
        <w:pStyle w:val="Default"/>
        <w:rPr>
          <w:sz w:val="22"/>
          <w:szCs w:val="22"/>
          <w:lang w:val="ru-RU"/>
        </w:rPr>
      </w:pPr>
      <w:r w:rsidRPr="00280B42">
        <w:rPr>
          <w:sz w:val="22"/>
          <w:szCs w:val="22"/>
          <w:lang w:val="ru-RU"/>
        </w:rPr>
        <w:t xml:space="preserve">(назив понуђача) </w:t>
      </w:r>
    </w:p>
    <w:p w:rsidR="00280B42" w:rsidRPr="00280B42" w:rsidRDefault="00280B42" w:rsidP="00280B42">
      <w:pPr>
        <w:pStyle w:val="Default"/>
        <w:rPr>
          <w:sz w:val="22"/>
          <w:szCs w:val="22"/>
          <w:lang w:val="ru-RU"/>
        </w:rPr>
      </w:pPr>
      <w:r w:rsidRPr="00280B42">
        <w:rPr>
          <w:sz w:val="22"/>
          <w:szCs w:val="22"/>
          <w:lang w:val="ru-RU"/>
        </w:rPr>
        <w:t xml:space="preserve">______________________________________________ </w:t>
      </w:r>
    </w:p>
    <w:p w:rsidR="00280B42" w:rsidRPr="00280B42" w:rsidRDefault="00280B42" w:rsidP="00280B42">
      <w:pPr>
        <w:pStyle w:val="Default"/>
        <w:rPr>
          <w:sz w:val="22"/>
          <w:szCs w:val="22"/>
          <w:lang w:val="ru-RU"/>
        </w:rPr>
      </w:pPr>
      <w:r w:rsidRPr="00280B42">
        <w:rPr>
          <w:sz w:val="22"/>
          <w:szCs w:val="22"/>
          <w:lang w:val="ru-RU"/>
        </w:rPr>
        <w:t xml:space="preserve">(адреса) </w:t>
      </w:r>
    </w:p>
    <w:p w:rsidR="00280B42" w:rsidRPr="00280B42" w:rsidRDefault="00280B42" w:rsidP="00280B42">
      <w:pPr>
        <w:pStyle w:val="Default"/>
        <w:rPr>
          <w:sz w:val="22"/>
          <w:szCs w:val="22"/>
          <w:lang w:val="ru-RU"/>
        </w:rPr>
      </w:pPr>
    </w:p>
    <w:p w:rsidR="00280B42" w:rsidRPr="00280B42" w:rsidRDefault="00280B42" w:rsidP="00280B42">
      <w:pPr>
        <w:pStyle w:val="Default"/>
        <w:rPr>
          <w:sz w:val="22"/>
          <w:szCs w:val="22"/>
          <w:lang w:val="ru-RU"/>
        </w:rPr>
      </w:pPr>
    </w:p>
    <w:p w:rsidR="00280B42" w:rsidRPr="00280B42" w:rsidRDefault="00280B42" w:rsidP="00280B42">
      <w:pPr>
        <w:pStyle w:val="Default"/>
        <w:rPr>
          <w:sz w:val="22"/>
          <w:szCs w:val="22"/>
          <w:lang w:val="sr-Cyrl-CS"/>
        </w:rPr>
      </w:pPr>
      <w:r w:rsidRPr="00280B42">
        <w:rPr>
          <w:sz w:val="22"/>
          <w:szCs w:val="22"/>
          <w:lang w:val="ru-RU"/>
        </w:rPr>
        <w:t>Изјављујем под пуном  материјалном и кривичном одговорношћу да с</w:t>
      </w:r>
      <w:r w:rsidRPr="00280B42">
        <w:rPr>
          <w:sz w:val="22"/>
          <w:szCs w:val="22"/>
          <w:lang w:val="sr-Cyrl-CS"/>
        </w:rPr>
        <w:t>у</w:t>
      </w:r>
      <w:r w:rsidRPr="00280B42">
        <w:rPr>
          <w:sz w:val="22"/>
          <w:szCs w:val="22"/>
          <w:lang w:val="ru-RU"/>
        </w:rPr>
        <w:t xml:space="preserve"> доказ</w:t>
      </w:r>
      <w:r w:rsidRPr="00280B42">
        <w:rPr>
          <w:sz w:val="22"/>
          <w:szCs w:val="22"/>
          <w:lang w:val="sr-Cyrl-CS"/>
        </w:rPr>
        <w:t>и</w:t>
      </w:r>
      <w:r w:rsidRPr="00280B42">
        <w:rPr>
          <w:sz w:val="22"/>
          <w:szCs w:val="22"/>
          <w:lang w:val="ru-RU"/>
        </w:rPr>
        <w:t xml:space="preserve"> које сте тражили доступни на интернет страници надлежних органа: </w:t>
      </w:r>
    </w:p>
    <w:p w:rsidR="00280B42" w:rsidRPr="00280B42" w:rsidRDefault="00280B42" w:rsidP="00280B42">
      <w:pPr>
        <w:pStyle w:val="Default"/>
        <w:rPr>
          <w:sz w:val="22"/>
          <w:szCs w:val="22"/>
          <w:lang w:val="sr-Cyrl-CS"/>
        </w:rPr>
      </w:pPr>
    </w:p>
    <w:p w:rsidR="00280B42" w:rsidRPr="00280B42" w:rsidRDefault="00280B42" w:rsidP="00280B42">
      <w:pPr>
        <w:pStyle w:val="Default"/>
        <w:rPr>
          <w:sz w:val="22"/>
          <w:szCs w:val="22"/>
          <w:lang w:val="ru-RU"/>
        </w:rPr>
      </w:pPr>
      <w:r w:rsidRPr="00280B42">
        <w:rPr>
          <w:sz w:val="22"/>
          <w:szCs w:val="22"/>
          <w:lang w:val="ru-RU"/>
        </w:rPr>
        <w:t xml:space="preserve">доказ </w:t>
      </w:r>
      <w:r w:rsidRPr="00280B42">
        <w:rPr>
          <w:sz w:val="22"/>
          <w:szCs w:val="22"/>
          <w:lang w:val="sr-Cyrl-CS"/>
        </w:rPr>
        <w:t xml:space="preserve">                                  </w:t>
      </w:r>
      <w:r w:rsidRPr="00280B42">
        <w:rPr>
          <w:sz w:val="22"/>
          <w:szCs w:val="22"/>
          <w:lang w:val="ru-RU"/>
        </w:rPr>
        <w:t xml:space="preserve">надлежни орган </w:t>
      </w:r>
      <w:r w:rsidRPr="00280B42">
        <w:rPr>
          <w:sz w:val="22"/>
          <w:szCs w:val="22"/>
          <w:lang w:val="sr-Cyrl-CS"/>
        </w:rPr>
        <w:t xml:space="preserve">                                  </w:t>
      </w:r>
      <w:r w:rsidRPr="00280B42">
        <w:rPr>
          <w:sz w:val="22"/>
          <w:szCs w:val="22"/>
          <w:lang w:val="ru-RU"/>
        </w:rPr>
        <w:t xml:space="preserve">интернет страница </w:t>
      </w:r>
    </w:p>
    <w:p w:rsidR="00280B42" w:rsidRPr="00280B42" w:rsidRDefault="00280B42" w:rsidP="00280B42">
      <w:pPr>
        <w:pStyle w:val="Default"/>
        <w:rPr>
          <w:b/>
          <w:bCs/>
          <w:sz w:val="22"/>
          <w:szCs w:val="22"/>
          <w:lang w:val="ru-RU"/>
        </w:rPr>
      </w:pPr>
      <w:r w:rsidRPr="00280B42">
        <w:rPr>
          <w:b/>
          <w:bCs/>
          <w:sz w:val="22"/>
          <w:szCs w:val="22"/>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0B42" w:rsidRPr="00280B42" w:rsidRDefault="00280B42" w:rsidP="00280B42">
      <w:pPr>
        <w:pStyle w:val="Default"/>
        <w:rPr>
          <w:b/>
          <w:bCs/>
          <w:sz w:val="22"/>
          <w:szCs w:val="22"/>
          <w:lang w:val="ru-RU"/>
        </w:rPr>
      </w:pPr>
      <w:r w:rsidRPr="00280B42">
        <w:rPr>
          <w:b/>
          <w:bCs/>
          <w:sz w:val="22"/>
          <w:szCs w:val="22"/>
          <w:lang w:val="ru-RU"/>
        </w:rPr>
        <w:t xml:space="preserve"> </w:t>
      </w:r>
    </w:p>
    <w:p w:rsidR="00280B42" w:rsidRPr="00280B42" w:rsidRDefault="00280B42" w:rsidP="00280B42">
      <w:pPr>
        <w:pStyle w:val="Default"/>
        <w:rPr>
          <w:b/>
          <w:bCs/>
          <w:sz w:val="22"/>
          <w:szCs w:val="22"/>
          <w:lang w:val="ru-RU"/>
        </w:rPr>
      </w:pPr>
    </w:p>
    <w:p w:rsidR="00280B42" w:rsidRPr="00280B42" w:rsidRDefault="00280B42" w:rsidP="00280B42">
      <w:pPr>
        <w:pStyle w:val="Default"/>
        <w:rPr>
          <w:sz w:val="22"/>
          <w:szCs w:val="22"/>
          <w:lang w:val="ru-RU"/>
        </w:rPr>
      </w:pPr>
    </w:p>
    <w:p w:rsidR="00280B42" w:rsidRPr="00280B42" w:rsidRDefault="00280B42" w:rsidP="00280B42">
      <w:pPr>
        <w:pStyle w:val="Default"/>
        <w:rPr>
          <w:sz w:val="22"/>
          <w:szCs w:val="22"/>
          <w:lang w:val="ru-RU"/>
        </w:rPr>
      </w:pPr>
      <w:r w:rsidRPr="00280B42">
        <w:rPr>
          <w:sz w:val="22"/>
          <w:szCs w:val="22"/>
          <w:lang w:val="ru-RU"/>
        </w:rPr>
        <w:t xml:space="preserve">Датум: _______________                 </w:t>
      </w:r>
      <w:r w:rsidRPr="00280B42">
        <w:rPr>
          <w:b/>
          <w:bCs/>
          <w:sz w:val="22"/>
          <w:szCs w:val="22"/>
          <w:lang w:val="ru-RU"/>
        </w:rPr>
        <w:t xml:space="preserve">М.П.                          </w:t>
      </w:r>
      <w:r w:rsidRPr="00280B42">
        <w:rPr>
          <w:sz w:val="22"/>
          <w:szCs w:val="22"/>
          <w:lang w:val="ru-RU"/>
        </w:rPr>
        <w:t xml:space="preserve">_________________________ </w:t>
      </w:r>
    </w:p>
    <w:p w:rsidR="00280B42" w:rsidRPr="00280B42" w:rsidRDefault="00280B42" w:rsidP="00280B42">
      <w:pPr>
        <w:pStyle w:val="Default"/>
        <w:rPr>
          <w:sz w:val="22"/>
          <w:szCs w:val="22"/>
          <w:lang w:val="ru-RU"/>
        </w:rPr>
      </w:pPr>
      <w:r w:rsidRPr="00280B42">
        <w:rPr>
          <w:sz w:val="22"/>
          <w:szCs w:val="22"/>
          <w:lang w:val="ru-RU"/>
        </w:rPr>
        <w:t xml:space="preserve">                                                                                                (потпис овлашћеног лица)</w:t>
      </w:r>
    </w:p>
    <w:p w:rsidR="00280B42" w:rsidRPr="00280B42" w:rsidRDefault="00280B42" w:rsidP="00280B42">
      <w:pPr>
        <w:pStyle w:val="Default"/>
        <w:rPr>
          <w:sz w:val="22"/>
          <w:szCs w:val="22"/>
          <w:lang w:val="ru-RU"/>
        </w:rPr>
      </w:pPr>
    </w:p>
    <w:p w:rsidR="00280B42" w:rsidRPr="00280B42" w:rsidRDefault="00280B42" w:rsidP="00280B42">
      <w:pPr>
        <w:pStyle w:val="Default"/>
        <w:rPr>
          <w:sz w:val="22"/>
          <w:szCs w:val="22"/>
          <w:lang w:val="ru-RU"/>
        </w:rPr>
      </w:pPr>
    </w:p>
    <w:p w:rsidR="00280B42" w:rsidRPr="00280B42" w:rsidRDefault="00280B42" w:rsidP="00280B42">
      <w:pPr>
        <w:pStyle w:val="Default"/>
        <w:rPr>
          <w:sz w:val="22"/>
          <w:szCs w:val="22"/>
          <w:lang w:val="ru-RU"/>
        </w:rPr>
      </w:pPr>
    </w:p>
    <w:p w:rsidR="00280B42" w:rsidRPr="00280B42" w:rsidRDefault="00280B42" w:rsidP="00280B42">
      <w:pPr>
        <w:pStyle w:val="Default"/>
        <w:rPr>
          <w:sz w:val="22"/>
          <w:szCs w:val="22"/>
          <w:lang w:val="ru-RU"/>
        </w:rPr>
      </w:pPr>
      <w:r w:rsidRPr="00280B42">
        <w:rPr>
          <w:sz w:val="22"/>
          <w:szCs w:val="22"/>
          <w:lang w:val="ru-RU"/>
        </w:rPr>
        <w:t xml:space="preserve"> </w:t>
      </w:r>
    </w:p>
    <w:p w:rsidR="00280B42" w:rsidRPr="00280B42" w:rsidRDefault="00280B42" w:rsidP="00280B42">
      <w:pPr>
        <w:pStyle w:val="Default"/>
        <w:rPr>
          <w:sz w:val="22"/>
          <w:szCs w:val="22"/>
          <w:lang w:val="ru-RU"/>
        </w:rPr>
      </w:pPr>
      <w:r w:rsidRPr="00280B42">
        <w:rPr>
          <w:i/>
          <w:iCs/>
          <w:sz w:val="22"/>
          <w:szCs w:val="22"/>
          <w:lang w:val="ru-RU"/>
        </w:rPr>
        <w:t xml:space="preserve">Образац копирати у потребном броју примерака за сваког подизвођача и члана групе понуђача. </w:t>
      </w:r>
    </w:p>
    <w:p w:rsidR="00280B42" w:rsidRPr="00280B42" w:rsidRDefault="00280B42" w:rsidP="00280B42">
      <w:pPr>
        <w:pStyle w:val="Default"/>
        <w:rPr>
          <w:i/>
          <w:iCs/>
          <w:sz w:val="22"/>
          <w:szCs w:val="22"/>
          <w:lang w:val="sr-Cyrl-CS"/>
        </w:rPr>
      </w:pPr>
      <w:r w:rsidRPr="00280B42">
        <w:rPr>
          <w:i/>
          <w:iCs/>
          <w:sz w:val="22"/>
          <w:szCs w:val="22"/>
          <w:lang w:val="ru-RU"/>
        </w:rPr>
        <w:t xml:space="preserve">Образац потписују и оверавају само овлашћена лица понуђача, подизвођача или члана групе понуђача чији су подаци доступни на интернет страницама. </w:t>
      </w:r>
    </w:p>
    <w:p w:rsidR="00280B42" w:rsidRPr="00280B42" w:rsidRDefault="00280B42" w:rsidP="00280B42">
      <w:pPr>
        <w:pStyle w:val="Default"/>
        <w:rPr>
          <w:sz w:val="22"/>
          <w:szCs w:val="22"/>
          <w:lang w:val="sr-Cyrl-CS"/>
        </w:rPr>
      </w:pPr>
    </w:p>
    <w:p w:rsidR="00280B42" w:rsidRPr="00280B42" w:rsidRDefault="00280B42" w:rsidP="00280B42">
      <w:pPr>
        <w:ind w:firstLine="720"/>
        <w:rPr>
          <w:rFonts w:ascii="Times New Roman" w:hAnsi="Times New Roman"/>
          <w:b/>
          <w:color w:val="000000"/>
          <w:lang w:val="sr-Latn-CS"/>
        </w:rPr>
      </w:pPr>
      <w:r w:rsidRPr="00280B42">
        <w:rPr>
          <w:rFonts w:ascii="Times New Roman" w:hAnsi="Times New Roman"/>
          <w:b/>
          <w:bCs/>
          <w:color w:val="000000"/>
          <w:lang w:val="ru-RU"/>
        </w:rPr>
        <w:t>Овај образац није обавезан део конкурсне документације, већ представља само могућност</w:t>
      </w:r>
    </w:p>
    <w:p w:rsidR="00280B42" w:rsidRPr="00280B42" w:rsidRDefault="00280B42" w:rsidP="00280B42">
      <w:pPr>
        <w:ind w:firstLine="720"/>
        <w:rPr>
          <w:rFonts w:ascii="Times New Roman" w:hAnsi="Times New Roman"/>
          <w:b/>
          <w:color w:val="000000"/>
          <w:lang w:val="sr-Latn-CS"/>
        </w:rPr>
      </w:pPr>
    </w:p>
    <w:p w:rsidR="00280B42" w:rsidRPr="00280B42" w:rsidRDefault="00280B42" w:rsidP="00280B42">
      <w:pPr>
        <w:ind w:firstLine="720"/>
        <w:rPr>
          <w:rFonts w:ascii="Times New Roman" w:hAnsi="Times New Roman"/>
          <w:b/>
          <w:color w:val="000000"/>
          <w:lang w:val="sr-Latn-CS"/>
        </w:rPr>
      </w:pPr>
    </w:p>
    <w:p w:rsidR="00280B42" w:rsidRPr="00280B42" w:rsidRDefault="00280B42" w:rsidP="00280B42">
      <w:pPr>
        <w:ind w:firstLine="720"/>
        <w:rPr>
          <w:rFonts w:ascii="Times New Roman" w:hAnsi="Times New Roman"/>
          <w:b/>
          <w:color w:val="000000"/>
          <w:lang w:val="sr-Latn-CS"/>
        </w:rPr>
      </w:pPr>
    </w:p>
    <w:p w:rsidR="00280B42" w:rsidRPr="00280B42" w:rsidRDefault="00280B42" w:rsidP="00280B42">
      <w:pPr>
        <w:ind w:firstLine="720"/>
        <w:rPr>
          <w:rFonts w:ascii="Times New Roman" w:hAnsi="Times New Roman"/>
          <w:b/>
          <w:color w:val="000000"/>
          <w:lang w:val="sr-Latn-CS"/>
        </w:rPr>
      </w:pPr>
    </w:p>
    <w:p w:rsidR="00280B42" w:rsidRDefault="00280B42" w:rsidP="00280B42">
      <w:pPr>
        <w:ind w:firstLine="720"/>
        <w:rPr>
          <w:rFonts w:ascii="Times New Roman" w:hAnsi="Times New Roman"/>
          <w:b/>
          <w:color w:val="000000"/>
        </w:rPr>
      </w:pPr>
    </w:p>
    <w:p w:rsidR="003146FE" w:rsidRDefault="003146FE" w:rsidP="00280B42">
      <w:pPr>
        <w:ind w:firstLine="720"/>
        <w:rPr>
          <w:rFonts w:ascii="Times New Roman" w:hAnsi="Times New Roman"/>
          <w:b/>
          <w:color w:val="000000"/>
        </w:rPr>
      </w:pPr>
    </w:p>
    <w:p w:rsidR="00BB12BC" w:rsidRDefault="00BB12BC" w:rsidP="00280B42">
      <w:pPr>
        <w:ind w:firstLine="720"/>
        <w:rPr>
          <w:rFonts w:ascii="Times New Roman" w:hAnsi="Times New Roman"/>
          <w:b/>
          <w:color w:val="000000"/>
        </w:rPr>
      </w:pPr>
    </w:p>
    <w:p w:rsidR="00BB12BC" w:rsidRDefault="00BB12BC" w:rsidP="00280B42">
      <w:pPr>
        <w:ind w:firstLine="720"/>
        <w:rPr>
          <w:rFonts w:ascii="Times New Roman" w:hAnsi="Times New Roman"/>
          <w:b/>
          <w:color w:val="000000"/>
        </w:rPr>
      </w:pPr>
    </w:p>
    <w:p w:rsidR="00BB12BC" w:rsidRDefault="00BB12BC" w:rsidP="00280B42">
      <w:pPr>
        <w:ind w:firstLine="720"/>
        <w:rPr>
          <w:rFonts w:ascii="Times New Roman" w:hAnsi="Times New Roman"/>
          <w:b/>
          <w:color w:val="000000"/>
        </w:rPr>
      </w:pPr>
    </w:p>
    <w:p w:rsidR="00BB12BC" w:rsidRDefault="00BB12BC" w:rsidP="00280B42">
      <w:pPr>
        <w:ind w:firstLine="720"/>
        <w:rPr>
          <w:rFonts w:ascii="Times New Roman" w:hAnsi="Times New Roman"/>
          <w:b/>
          <w:color w:val="000000"/>
        </w:rPr>
      </w:pPr>
    </w:p>
    <w:p w:rsidR="00BB12BC" w:rsidRDefault="00BB12BC" w:rsidP="00280B42">
      <w:pPr>
        <w:ind w:firstLine="720"/>
        <w:rPr>
          <w:rFonts w:ascii="Times New Roman" w:hAnsi="Times New Roman"/>
          <w:b/>
          <w:color w:val="000000"/>
        </w:rPr>
      </w:pPr>
    </w:p>
    <w:p w:rsidR="00BB12BC" w:rsidRDefault="00BB12BC" w:rsidP="00280B42">
      <w:pPr>
        <w:ind w:firstLine="720"/>
        <w:rPr>
          <w:rFonts w:ascii="Times New Roman" w:hAnsi="Times New Roman"/>
          <w:b/>
          <w:color w:val="000000"/>
        </w:rPr>
      </w:pPr>
    </w:p>
    <w:p w:rsidR="00BB12BC" w:rsidRDefault="00BB12BC" w:rsidP="00280B42">
      <w:pPr>
        <w:ind w:firstLine="720"/>
        <w:rPr>
          <w:rFonts w:ascii="Times New Roman" w:hAnsi="Times New Roman"/>
          <w:b/>
          <w:color w:val="000000"/>
        </w:rPr>
      </w:pPr>
    </w:p>
    <w:p w:rsidR="00BB12BC" w:rsidRDefault="00BB12BC" w:rsidP="00280B42">
      <w:pPr>
        <w:ind w:firstLine="720"/>
        <w:rPr>
          <w:rFonts w:ascii="Times New Roman" w:hAnsi="Times New Roman"/>
          <w:b/>
          <w:color w:val="000000"/>
        </w:rPr>
      </w:pPr>
    </w:p>
    <w:p w:rsidR="00BB12BC" w:rsidRDefault="00BB12BC" w:rsidP="00280B42">
      <w:pPr>
        <w:ind w:firstLine="720"/>
        <w:rPr>
          <w:rFonts w:ascii="Times New Roman" w:hAnsi="Times New Roman"/>
          <w:b/>
          <w:color w:val="000000"/>
        </w:rPr>
      </w:pPr>
    </w:p>
    <w:p w:rsidR="00BB12BC" w:rsidRDefault="00BB12BC" w:rsidP="00280B42">
      <w:pPr>
        <w:ind w:firstLine="720"/>
        <w:rPr>
          <w:rFonts w:ascii="Times New Roman" w:hAnsi="Times New Roman"/>
          <w:b/>
          <w:color w:val="000000"/>
        </w:rPr>
      </w:pPr>
    </w:p>
    <w:p w:rsidR="00BB12BC" w:rsidRDefault="00BB12BC" w:rsidP="00280B42">
      <w:pPr>
        <w:ind w:firstLine="720"/>
        <w:rPr>
          <w:rFonts w:ascii="Times New Roman" w:hAnsi="Times New Roman"/>
          <w:b/>
          <w:color w:val="000000"/>
        </w:rPr>
      </w:pPr>
    </w:p>
    <w:p w:rsidR="00BB12BC" w:rsidRDefault="00BB12BC" w:rsidP="00280B42">
      <w:pPr>
        <w:ind w:firstLine="720"/>
        <w:rPr>
          <w:rFonts w:ascii="Times New Roman" w:hAnsi="Times New Roman"/>
          <w:b/>
          <w:color w:val="000000"/>
        </w:rPr>
      </w:pPr>
    </w:p>
    <w:p w:rsidR="00280B42" w:rsidRPr="00280B42" w:rsidRDefault="00280B42" w:rsidP="00280B42">
      <w:pPr>
        <w:rPr>
          <w:rFonts w:ascii="Times New Roman" w:hAnsi="Times New Roman"/>
          <w:color w:val="000000"/>
        </w:rPr>
      </w:pPr>
      <w:r w:rsidRPr="00280B42">
        <w:rPr>
          <w:rFonts w:ascii="Times New Roman" w:hAnsi="Times New Roman"/>
          <w:color w:val="000000"/>
          <w:lang w:val="ru-RU"/>
        </w:rPr>
        <w:t xml:space="preserve">                                            </w:t>
      </w:r>
    </w:p>
    <w:p w:rsidR="00280B42" w:rsidRPr="00280B42" w:rsidRDefault="00280B42" w:rsidP="00280B42">
      <w:pPr>
        <w:ind w:firstLine="720"/>
        <w:rPr>
          <w:rFonts w:ascii="Times New Roman" w:hAnsi="Times New Roman"/>
          <w:b/>
          <w:lang w:val="sr-Cyrl-CS"/>
        </w:rPr>
      </w:pPr>
      <w:r w:rsidRPr="00280B42">
        <w:rPr>
          <w:rFonts w:ascii="Times New Roman" w:hAnsi="Times New Roman"/>
          <w:color w:val="000000"/>
          <w:lang w:val="ru-RU"/>
        </w:rPr>
        <w:t xml:space="preserve">        </w:t>
      </w:r>
      <w:r w:rsidRPr="00280B42">
        <w:rPr>
          <w:rFonts w:ascii="Times New Roman" w:hAnsi="Times New Roman"/>
          <w:b/>
          <w:lang w:val="sr-Cyrl-CS"/>
        </w:rPr>
        <w:t xml:space="preserve">        Понуђач:</w:t>
      </w:r>
    </w:p>
    <w:p w:rsidR="00280B42" w:rsidRPr="00280B42" w:rsidRDefault="00280B42" w:rsidP="00280B42">
      <w:pPr>
        <w:ind w:firstLine="720"/>
        <w:rPr>
          <w:rFonts w:ascii="Times New Roman" w:hAnsi="Times New Roman"/>
          <w:b/>
          <w:lang w:val="sr-Cyrl-CS"/>
        </w:rPr>
      </w:pPr>
      <w:r w:rsidRPr="00280B42">
        <w:rPr>
          <w:rFonts w:ascii="Times New Roman" w:hAnsi="Times New Roman"/>
          <w:b/>
          <w:lang w:val="sr-Cyrl-CS"/>
        </w:rPr>
        <w:t xml:space="preserve"> </w:t>
      </w:r>
    </w:p>
    <w:p w:rsidR="00280B42" w:rsidRPr="00280B42" w:rsidRDefault="00280B42" w:rsidP="00280B42">
      <w:pPr>
        <w:rPr>
          <w:rFonts w:ascii="Times New Roman" w:hAnsi="Times New Roman"/>
          <w:lang w:val="sr-Cyrl-CS"/>
        </w:rPr>
      </w:pPr>
      <w:r w:rsidRPr="00280B42">
        <w:rPr>
          <w:rFonts w:ascii="Times New Roman" w:hAnsi="Times New Roman"/>
          <w:lang w:val="sr-Cyrl-CS"/>
        </w:rPr>
        <w:t>Назив и адреса:____________________________________________________</w:t>
      </w:r>
    </w:p>
    <w:p w:rsidR="00280B42" w:rsidRPr="00280B42" w:rsidRDefault="00280B42" w:rsidP="00280B42">
      <w:pPr>
        <w:rPr>
          <w:rFonts w:ascii="Times New Roman" w:hAnsi="Times New Roman"/>
          <w:lang w:val="sr-Cyrl-CS"/>
        </w:rPr>
      </w:pPr>
      <w:r w:rsidRPr="00280B42">
        <w:rPr>
          <w:rFonts w:ascii="Times New Roman" w:hAnsi="Times New Roman"/>
          <w:lang w:val="sr-Cyrl-CS"/>
        </w:rPr>
        <w:lastRenderedPageBreak/>
        <w:t>Матични број: _____________________________________________________</w:t>
      </w:r>
    </w:p>
    <w:p w:rsidR="00280B42" w:rsidRPr="00280B42" w:rsidRDefault="00280B42" w:rsidP="00280B42">
      <w:pPr>
        <w:rPr>
          <w:rFonts w:ascii="Times New Roman" w:hAnsi="Times New Roman"/>
          <w:lang w:val="sr-Cyrl-CS"/>
        </w:rPr>
      </w:pPr>
      <w:r w:rsidRPr="00280B42">
        <w:rPr>
          <w:rFonts w:ascii="Times New Roman" w:hAnsi="Times New Roman"/>
          <w:lang w:val="sr-Cyrl-CS"/>
        </w:rPr>
        <w:t>ПИБ: _____________________________________________________________</w:t>
      </w:r>
    </w:p>
    <w:p w:rsidR="00280B42" w:rsidRPr="00280B42" w:rsidRDefault="00280B42" w:rsidP="00280B42">
      <w:pPr>
        <w:rPr>
          <w:rFonts w:ascii="Times New Roman" w:hAnsi="Times New Roman"/>
          <w:lang w:val="sr-Cyrl-CS"/>
        </w:rPr>
      </w:pPr>
      <w:r w:rsidRPr="00280B42">
        <w:rPr>
          <w:rFonts w:ascii="Times New Roman" w:hAnsi="Times New Roman"/>
          <w:lang w:val="sr-Cyrl-CS"/>
        </w:rPr>
        <w:t>Текући рачун(и): ___________________________________________________</w:t>
      </w:r>
    </w:p>
    <w:p w:rsidR="00280B42" w:rsidRPr="00280B42" w:rsidRDefault="00280B42" w:rsidP="00280B42">
      <w:pPr>
        <w:rPr>
          <w:rFonts w:ascii="Times New Roman" w:hAnsi="Times New Roman"/>
          <w:lang w:val="sr-Cyrl-CS"/>
        </w:rPr>
      </w:pPr>
      <w:r w:rsidRPr="00280B42">
        <w:rPr>
          <w:rFonts w:ascii="Times New Roman" w:hAnsi="Times New Roman"/>
          <w:lang w:val="sr-Cyrl-CS"/>
        </w:rPr>
        <w:t>Код банке (банака) _________________________________________________</w:t>
      </w:r>
    </w:p>
    <w:p w:rsidR="00280B42" w:rsidRPr="00280B42" w:rsidRDefault="00280B42" w:rsidP="00280B42">
      <w:pPr>
        <w:rPr>
          <w:rFonts w:ascii="Times New Roman" w:hAnsi="Times New Roman"/>
          <w:lang w:val="sr-Cyrl-CS"/>
        </w:rPr>
      </w:pPr>
      <w:r w:rsidRPr="00280B42">
        <w:rPr>
          <w:rFonts w:ascii="Times New Roman" w:hAnsi="Times New Roman"/>
          <w:lang w:val="sr-Cyrl-CS"/>
        </w:rPr>
        <w:t xml:space="preserve">доставља:  </w:t>
      </w:r>
    </w:p>
    <w:p w:rsidR="00280B42" w:rsidRPr="00280B42" w:rsidRDefault="00280B42" w:rsidP="00280B42">
      <w:pPr>
        <w:rPr>
          <w:rFonts w:ascii="Times New Roman" w:hAnsi="Times New Roman"/>
          <w:lang w:val="sr-Cyrl-CS"/>
        </w:rPr>
      </w:pPr>
      <w:r w:rsidRPr="00280B42">
        <w:rPr>
          <w:rFonts w:ascii="Times New Roman" w:hAnsi="Times New Roman"/>
          <w:lang w:val="sr-Cyrl-CS"/>
        </w:rPr>
        <w:tab/>
      </w:r>
    </w:p>
    <w:p w:rsidR="00280B42" w:rsidRPr="00280B42" w:rsidRDefault="00280B42" w:rsidP="00280B42">
      <w:pPr>
        <w:rPr>
          <w:rFonts w:ascii="Times New Roman" w:hAnsi="Times New Roman"/>
          <w:lang w:val="sr-Cyrl-CS"/>
        </w:rPr>
      </w:pPr>
    </w:p>
    <w:p w:rsidR="00280B42" w:rsidRPr="00280B42" w:rsidRDefault="00280B42" w:rsidP="00280B42">
      <w:pPr>
        <w:jc w:val="center"/>
        <w:rPr>
          <w:rFonts w:ascii="Times New Roman" w:hAnsi="Times New Roman"/>
          <w:b/>
          <w:lang w:val="sr-Cyrl-CS"/>
        </w:rPr>
      </w:pPr>
    </w:p>
    <w:p w:rsidR="00280B42" w:rsidRPr="00280B42" w:rsidRDefault="00280B42" w:rsidP="00280B42">
      <w:pPr>
        <w:jc w:val="center"/>
        <w:rPr>
          <w:rFonts w:ascii="Times New Roman" w:hAnsi="Times New Roman"/>
          <w:b/>
          <w:lang w:val="sr-Cyrl-CS"/>
        </w:rPr>
      </w:pPr>
      <w:r w:rsidRPr="00280B42">
        <w:rPr>
          <w:rFonts w:ascii="Times New Roman" w:hAnsi="Times New Roman"/>
          <w:b/>
          <w:lang w:val="sr-Cyrl-CS"/>
        </w:rPr>
        <w:t>ИЗЈАВА О ПРИХВАТАЊУ ФИНАНСИЈСКЕ ГАРАНЦИЈЕ ЗА ДОБРО ИЗВРШЕЊЕ ПОСЛА</w:t>
      </w:r>
    </w:p>
    <w:p w:rsidR="00280B42" w:rsidRPr="00280B42" w:rsidRDefault="00280B42" w:rsidP="00280B42">
      <w:pPr>
        <w:jc w:val="center"/>
        <w:rPr>
          <w:rFonts w:ascii="Times New Roman" w:hAnsi="Times New Roman"/>
          <w:b/>
          <w:lang w:val="sr-Cyrl-CS"/>
        </w:rPr>
      </w:pPr>
    </w:p>
    <w:p w:rsidR="00280B42" w:rsidRPr="00280B42" w:rsidRDefault="00280B42" w:rsidP="00280B42">
      <w:pPr>
        <w:rPr>
          <w:rFonts w:ascii="Times New Roman" w:hAnsi="Times New Roman"/>
          <w:color w:val="FF0000"/>
          <w:lang w:val="sr-Cyrl-CS"/>
        </w:rPr>
      </w:pPr>
    </w:p>
    <w:p w:rsidR="00280B42" w:rsidRPr="00280B42" w:rsidRDefault="00280B42" w:rsidP="00280B42">
      <w:pPr>
        <w:rPr>
          <w:rFonts w:ascii="Times New Roman" w:hAnsi="Times New Roman"/>
          <w:color w:val="000000"/>
          <w:lang w:val="sr-Cyrl-CS"/>
        </w:rPr>
      </w:pPr>
    </w:p>
    <w:p w:rsidR="00280B42" w:rsidRPr="00280B42" w:rsidRDefault="00280B42" w:rsidP="00280B42">
      <w:pPr>
        <w:jc w:val="both"/>
        <w:rPr>
          <w:rFonts w:ascii="Times New Roman" w:hAnsi="Times New Roman"/>
          <w:color w:val="000000"/>
          <w:lang w:val="sr-Cyrl-CS"/>
        </w:rPr>
      </w:pPr>
    </w:p>
    <w:p w:rsidR="00280B42" w:rsidRPr="00280B42" w:rsidRDefault="00280B42" w:rsidP="00280B42">
      <w:pPr>
        <w:jc w:val="both"/>
        <w:rPr>
          <w:rFonts w:ascii="Times New Roman" w:hAnsi="Times New Roman"/>
          <w:color w:val="000000"/>
          <w:lang w:val="sr-Cyrl-CS"/>
        </w:rPr>
      </w:pPr>
      <w:r w:rsidRPr="00280B42">
        <w:rPr>
          <w:rFonts w:ascii="Times New Roman" w:hAnsi="Times New Roman"/>
          <w:color w:val="000000"/>
          <w:lang w:val="sr-Cyrl-CS"/>
        </w:rPr>
        <w:tab/>
        <w:t>На основу члана 1</w:t>
      </w:r>
      <w:r w:rsidRPr="00280B42">
        <w:rPr>
          <w:rFonts w:ascii="Times New Roman" w:hAnsi="Times New Roman"/>
          <w:color w:val="000000"/>
        </w:rPr>
        <w:t>3</w:t>
      </w:r>
      <w:r w:rsidRPr="00280B42">
        <w:rPr>
          <w:rFonts w:ascii="Times New Roman" w:hAnsi="Times New Roman"/>
          <w:color w:val="000000"/>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280B42">
        <w:rPr>
          <w:rFonts w:ascii="Times New Roman" w:hAnsi="Times New Roman"/>
          <w:color w:val="000000"/>
        </w:rPr>
        <w:t>86</w:t>
      </w:r>
      <w:r w:rsidRPr="00280B42">
        <w:rPr>
          <w:rFonts w:ascii="Times New Roman" w:hAnsi="Times New Roman"/>
          <w:color w:val="000000"/>
          <w:lang w:val="sr-Cyrl-CS"/>
        </w:rPr>
        <w:t>/201</w:t>
      </w:r>
      <w:r w:rsidRPr="00280B42">
        <w:rPr>
          <w:rFonts w:ascii="Times New Roman" w:hAnsi="Times New Roman"/>
          <w:color w:val="000000"/>
        </w:rPr>
        <w:t>5</w:t>
      </w:r>
      <w:r w:rsidRPr="00280B42">
        <w:rPr>
          <w:rFonts w:ascii="Times New Roman" w:hAnsi="Times New Roman"/>
          <w:color w:val="000000"/>
          <w:lang w:val="sr-Cyrl-CS"/>
        </w:rPr>
        <w:t>) ,као</w:t>
      </w:r>
      <w:r w:rsidR="009C6DD9">
        <w:rPr>
          <w:rFonts w:ascii="Times New Roman" w:hAnsi="Times New Roman"/>
          <w:color w:val="000000"/>
          <w:lang w:val="sr-Cyrl-CS"/>
        </w:rPr>
        <w:t xml:space="preserve"> </w:t>
      </w:r>
      <w:r w:rsidRPr="00280B42">
        <w:rPr>
          <w:rFonts w:ascii="Times New Roman" w:hAnsi="Times New Roman"/>
          <w:color w:val="000000"/>
          <w:lang w:val="sr-Cyrl-CS"/>
        </w:rPr>
        <w:t xml:space="preserve"> Понуђач у поступку јавне набавке мале вредности  -</w:t>
      </w:r>
      <w:r w:rsidR="005E592D" w:rsidRPr="005E592D">
        <w:rPr>
          <w:rFonts w:ascii="Times New Roman" w:hAnsi="Times New Roman"/>
          <w:lang w:val="sr-Cyrl-CS"/>
        </w:rPr>
        <w:t>бр. 0</w:t>
      </w:r>
      <w:r w:rsidR="00F237CE">
        <w:rPr>
          <w:rFonts w:ascii="Times New Roman" w:hAnsi="Times New Roman"/>
          <w:lang w:val="sr-Cyrl-CS"/>
        </w:rPr>
        <w:t>5</w:t>
      </w:r>
      <w:r w:rsidR="005E592D" w:rsidRPr="005E592D">
        <w:rPr>
          <w:rFonts w:ascii="Times New Roman" w:hAnsi="Times New Roman"/>
          <w:lang w:val="sr-Cyrl-CS"/>
        </w:rPr>
        <w:t>/201</w:t>
      </w:r>
      <w:r w:rsidR="00561A8F">
        <w:rPr>
          <w:rFonts w:ascii="Times New Roman" w:hAnsi="Times New Roman"/>
          <w:lang w:val="sr-Cyrl-CS"/>
        </w:rPr>
        <w:t>8</w:t>
      </w:r>
      <w:r w:rsidR="005E592D" w:rsidRPr="005E592D">
        <w:rPr>
          <w:rFonts w:ascii="Times New Roman" w:hAnsi="Times New Roman"/>
          <w:lang w:val="sr-Cyrl-CS"/>
        </w:rPr>
        <w:t xml:space="preserve">- </w:t>
      </w:r>
      <w:r w:rsidR="00F237CE">
        <w:rPr>
          <w:rFonts w:ascii="Times New Roman" w:hAnsi="Times New Roman"/>
          <w:lang w:val="sr-Cyrl-CS"/>
        </w:rPr>
        <w:t>Партија 2.-</w:t>
      </w:r>
      <w:r w:rsidR="00F237CE" w:rsidRPr="00280B42">
        <w:t xml:space="preserve"> </w:t>
      </w:r>
      <w:r w:rsidR="00F237CE">
        <w:rPr>
          <w:rFonts w:ascii="Times New Roman" w:hAnsi="Times New Roman"/>
        </w:rPr>
        <w:t xml:space="preserve">извођење радова на монтажи и уградњи нових топлотних подстаница </w:t>
      </w:r>
      <w:r w:rsidR="00F237CE">
        <w:rPr>
          <w:rFonts w:ascii="Times New Roman" w:hAnsi="Times New Roman"/>
          <w:lang w:val="sr-Cyrl-CS"/>
        </w:rPr>
        <w:t xml:space="preserve"> у насељу ,, АТП</w:t>
      </w:r>
      <w:r w:rsidR="007175B5">
        <w:rPr>
          <w:rFonts w:ascii="Times New Roman" w:hAnsi="Times New Roman"/>
          <w:lang w:val="sr-Cyrl-CS"/>
        </w:rPr>
        <w:t>“</w:t>
      </w:r>
      <w:r w:rsidR="00F237CE">
        <w:rPr>
          <w:rFonts w:ascii="Times New Roman" w:hAnsi="Times New Roman"/>
          <w:lang w:val="sr-Cyrl-CS"/>
        </w:rPr>
        <w:t xml:space="preserve"> за потребе ЈКП,,Градска топлана“ Пирот</w:t>
      </w:r>
      <w:r w:rsidR="00F237CE" w:rsidRPr="00280B42">
        <w:rPr>
          <w:rFonts w:ascii="Times New Roman" w:hAnsi="Times New Roman"/>
        </w:rPr>
        <w:t>,</w:t>
      </w:r>
      <w:r w:rsidRPr="00280B42">
        <w:rPr>
          <w:rFonts w:ascii="Times New Roman" w:hAnsi="Times New Roman"/>
          <w:color w:val="000000"/>
          <w:lang w:val="sr-Cyrl-CS"/>
        </w:rPr>
        <w:t xml:space="preserve"> </w:t>
      </w:r>
      <w:r w:rsidRPr="00280B42">
        <w:rPr>
          <w:rFonts w:ascii="Times New Roman" w:hAnsi="Times New Roman"/>
          <w:b/>
          <w:color w:val="000000"/>
          <w:lang w:val="sr-Cyrl-CS"/>
        </w:rPr>
        <w:t>приликом потписивања уговора</w:t>
      </w:r>
      <w:r w:rsidRPr="00280B42">
        <w:rPr>
          <w:rFonts w:ascii="Times New Roman" w:hAnsi="Times New Roman"/>
          <w:color w:val="000000"/>
          <w:lang w:val="sr-Cyrl-CS"/>
        </w:rPr>
        <w:t>, доставићемо наручиоцу финансијску гаранцију - соло бланко меницу, копију регистрационе пријаве</w:t>
      </w:r>
      <w:r w:rsidRPr="00280B42">
        <w:rPr>
          <w:rFonts w:ascii="Times New Roman" w:hAnsi="Times New Roman"/>
          <w:color w:val="000000"/>
          <w:lang w:val="ru-RU"/>
        </w:rPr>
        <w:t>,</w:t>
      </w:r>
      <w:r w:rsidRPr="00280B42">
        <w:rPr>
          <w:rFonts w:ascii="Times New Roman" w:hAnsi="Times New Roman"/>
          <w:color w:val="000000"/>
          <w:lang w:val="sr-Cyrl-CS"/>
        </w:rPr>
        <w:t xml:space="preserve"> у потпуности попуњено менично писмо - овлашћење на 10% уговореног износа без ПДВ-а оверене печатом и потписом од стране одговорног лица као обезбеђење за добро извршење посла</w:t>
      </w:r>
      <w:r w:rsidRPr="00280B42">
        <w:rPr>
          <w:rFonts w:ascii="Times New Roman" w:hAnsi="Times New Roman"/>
          <w:color w:val="000000"/>
          <w:lang w:val="ru-RU"/>
        </w:rPr>
        <w:t xml:space="preserve"> </w:t>
      </w:r>
      <w:r w:rsidRPr="00280B42">
        <w:rPr>
          <w:rFonts w:ascii="Times New Roman" w:hAnsi="Times New Roman"/>
          <w:color w:val="000000"/>
          <w:lang w:val="sr-Cyrl-CS"/>
        </w:rPr>
        <w:t xml:space="preserve">као и копију картона депонованих потписа издатог од пословне банке коју наводимо у меничном овлашћењу - писму. </w:t>
      </w:r>
      <w:r w:rsidRPr="00280B42">
        <w:rPr>
          <w:rFonts w:ascii="Times New Roman" w:hAnsi="Times New Roman"/>
          <w:color w:val="000000"/>
          <w:lang w:val="ru-RU"/>
        </w:rPr>
        <w:t xml:space="preserve"> </w:t>
      </w:r>
      <w:r w:rsidRPr="00280B42">
        <w:rPr>
          <w:rFonts w:ascii="Times New Roman" w:hAnsi="Times New Roman"/>
          <w:color w:val="000000"/>
          <w:lang w:val="sr-Cyrl-CS"/>
        </w:rPr>
        <w:t xml:space="preserve"> </w:t>
      </w:r>
    </w:p>
    <w:p w:rsidR="00280B42" w:rsidRPr="00280B42" w:rsidRDefault="00280B42" w:rsidP="00280B42">
      <w:pPr>
        <w:jc w:val="both"/>
        <w:rPr>
          <w:rFonts w:ascii="Times New Roman" w:hAnsi="Times New Roman"/>
          <w:color w:val="000000"/>
          <w:lang w:val="sr-Cyrl-CS"/>
        </w:rPr>
      </w:pPr>
    </w:p>
    <w:p w:rsidR="00280B42" w:rsidRPr="00280B42" w:rsidRDefault="00280B42" w:rsidP="00280B42">
      <w:pPr>
        <w:jc w:val="both"/>
        <w:rPr>
          <w:rFonts w:ascii="Times New Roman" w:hAnsi="Times New Roman"/>
          <w:color w:val="FF0000"/>
          <w:lang w:val="sr-Cyrl-CS"/>
        </w:rPr>
      </w:pPr>
    </w:p>
    <w:p w:rsidR="00280B42" w:rsidRPr="00280B42" w:rsidRDefault="00280B42" w:rsidP="00280B42">
      <w:pPr>
        <w:jc w:val="both"/>
        <w:rPr>
          <w:rFonts w:ascii="Times New Roman" w:hAnsi="Times New Roman"/>
          <w:color w:val="FF0000"/>
          <w:lang w:val="sr-Cyrl-CS"/>
        </w:rPr>
      </w:pPr>
    </w:p>
    <w:p w:rsidR="00280B42" w:rsidRPr="00280B42" w:rsidRDefault="00280B42" w:rsidP="00280B42">
      <w:pPr>
        <w:rPr>
          <w:rFonts w:ascii="Times New Roman" w:hAnsi="Times New Roman"/>
          <w:color w:val="FF0000"/>
          <w:lang w:val="sr-Cyrl-CS"/>
        </w:rPr>
      </w:pPr>
    </w:p>
    <w:p w:rsidR="00280B42" w:rsidRPr="00280B42" w:rsidRDefault="00280B42" w:rsidP="00280B42">
      <w:pPr>
        <w:rPr>
          <w:rFonts w:ascii="Times New Roman" w:hAnsi="Times New Roman"/>
          <w:lang w:val="sr-Cyrl-CS"/>
        </w:rPr>
      </w:pPr>
      <w:r w:rsidRPr="00280B42">
        <w:rPr>
          <w:rFonts w:ascii="Times New Roman" w:hAnsi="Times New Roman"/>
          <w:lang w:val="sr-Cyrl-CS"/>
        </w:rPr>
        <w:t xml:space="preserve">                                                                                           </w:t>
      </w:r>
      <w:r w:rsidR="00053A2B">
        <w:rPr>
          <w:rFonts w:ascii="Times New Roman" w:hAnsi="Times New Roman"/>
          <w:lang w:val="sr-Cyrl-CS"/>
        </w:rPr>
        <w:t xml:space="preserve">                                                                                                  </w:t>
      </w:r>
      <w:r w:rsidRPr="00280B42">
        <w:rPr>
          <w:rFonts w:ascii="Times New Roman" w:hAnsi="Times New Roman"/>
          <w:lang w:val="sr-Cyrl-CS"/>
        </w:rPr>
        <w:t>Одговорно лице</w:t>
      </w:r>
    </w:p>
    <w:p w:rsidR="00280B42" w:rsidRPr="00280B42" w:rsidRDefault="00280B42" w:rsidP="00280B42">
      <w:pPr>
        <w:rPr>
          <w:rFonts w:ascii="Times New Roman" w:hAnsi="Times New Roman"/>
          <w:lang w:val="sr-Cyrl-CS"/>
        </w:rPr>
      </w:pPr>
      <w:r w:rsidRPr="00280B42">
        <w:rPr>
          <w:rFonts w:ascii="Times New Roman" w:hAnsi="Times New Roman"/>
          <w:lang w:val="sr-Cyrl-CS"/>
        </w:rPr>
        <w:t xml:space="preserve">                                                                                  </w:t>
      </w:r>
      <w:r w:rsidR="00053A2B">
        <w:rPr>
          <w:rFonts w:ascii="Times New Roman" w:hAnsi="Times New Roman"/>
          <w:lang w:val="sr-Cyrl-CS"/>
        </w:rPr>
        <w:t xml:space="preserve">                                                              </w:t>
      </w:r>
      <w:r w:rsidRPr="00280B42">
        <w:rPr>
          <w:rFonts w:ascii="Times New Roman" w:hAnsi="Times New Roman"/>
          <w:lang w:val="sr-Cyrl-CS"/>
        </w:rPr>
        <w:t xml:space="preserve">  </w:t>
      </w:r>
      <w:r w:rsidR="00053A2B">
        <w:rPr>
          <w:rFonts w:ascii="Times New Roman" w:hAnsi="Times New Roman"/>
          <w:lang w:val="sr-Cyrl-CS"/>
        </w:rPr>
        <w:t xml:space="preserve">                     </w:t>
      </w:r>
      <w:r w:rsidRPr="00280B42">
        <w:rPr>
          <w:rFonts w:ascii="Times New Roman" w:hAnsi="Times New Roman"/>
          <w:lang w:val="sr-Cyrl-CS"/>
        </w:rPr>
        <w:t xml:space="preserve">______________________________ </w:t>
      </w:r>
    </w:p>
    <w:p w:rsidR="00280B42" w:rsidRPr="00280B42" w:rsidRDefault="00280B42" w:rsidP="00280B42">
      <w:pPr>
        <w:rPr>
          <w:rFonts w:ascii="Times New Roman" w:hAnsi="Times New Roman"/>
          <w:lang w:val="sr-Cyrl-CS"/>
        </w:rPr>
      </w:pPr>
      <w:r w:rsidRPr="00280B42">
        <w:rPr>
          <w:rFonts w:ascii="Times New Roman" w:hAnsi="Times New Roman"/>
          <w:lang w:val="sr-Cyrl-CS"/>
        </w:rPr>
        <w:t xml:space="preserve">       </w:t>
      </w:r>
      <w:r w:rsidR="00053A2B">
        <w:rPr>
          <w:rFonts w:ascii="Times New Roman" w:hAnsi="Times New Roman"/>
          <w:lang w:val="sr-Cyrl-CS"/>
        </w:rPr>
        <w:t xml:space="preserve"> </w:t>
      </w:r>
    </w:p>
    <w:p w:rsidR="00280B42" w:rsidRPr="00280B42" w:rsidRDefault="00280B42" w:rsidP="00280B42">
      <w:pPr>
        <w:rPr>
          <w:rFonts w:ascii="Times New Roman" w:hAnsi="Times New Roman"/>
          <w:lang w:val="ru-RU"/>
        </w:rPr>
      </w:pPr>
    </w:p>
    <w:p w:rsidR="00280B42" w:rsidRPr="00280B42" w:rsidRDefault="00280B42" w:rsidP="00280B42">
      <w:pPr>
        <w:rPr>
          <w:rFonts w:ascii="Times New Roman" w:hAnsi="Times New Roman"/>
          <w:lang w:val="ru-RU"/>
        </w:rPr>
      </w:pPr>
    </w:p>
    <w:p w:rsidR="00280B42" w:rsidRPr="00280B42" w:rsidRDefault="00280B42" w:rsidP="00280B42">
      <w:pPr>
        <w:rPr>
          <w:rFonts w:ascii="Times New Roman" w:hAnsi="Times New Roman"/>
          <w:lang w:val="ru-RU"/>
        </w:rPr>
      </w:pPr>
    </w:p>
    <w:p w:rsidR="00280B42" w:rsidRDefault="00280B42" w:rsidP="00280B42">
      <w:pPr>
        <w:rPr>
          <w:rFonts w:ascii="Times New Roman" w:hAnsi="Times New Roman"/>
          <w:lang w:val="ru-RU"/>
        </w:rPr>
      </w:pPr>
    </w:p>
    <w:p w:rsidR="007175B5" w:rsidRDefault="007175B5" w:rsidP="00280B42">
      <w:pPr>
        <w:rPr>
          <w:rFonts w:ascii="Times New Roman" w:hAnsi="Times New Roman"/>
          <w:lang w:val="ru-RU"/>
        </w:rPr>
      </w:pPr>
    </w:p>
    <w:p w:rsidR="007175B5" w:rsidRDefault="007175B5" w:rsidP="00280B42">
      <w:pPr>
        <w:rPr>
          <w:rFonts w:ascii="Times New Roman" w:hAnsi="Times New Roman"/>
          <w:lang w:val="ru-RU"/>
        </w:rPr>
      </w:pPr>
    </w:p>
    <w:p w:rsidR="007175B5" w:rsidRDefault="007175B5" w:rsidP="00280B42">
      <w:pPr>
        <w:rPr>
          <w:rFonts w:ascii="Times New Roman" w:hAnsi="Times New Roman"/>
          <w:lang w:val="ru-RU"/>
        </w:rPr>
      </w:pPr>
    </w:p>
    <w:p w:rsidR="007175B5" w:rsidRDefault="007175B5" w:rsidP="00280B42">
      <w:pPr>
        <w:rPr>
          <w:rFonts w:ascii="Times New Roman" w:hAnsi="Times New Roman"/>
          <w:lang w:val="ru-RU"/>
        </w:rPr>
      </w:pPr>
    </w:p>
    <w:p w:rsidR="007175B5" w:rsidRDefault="007175B5" w:rsidP="00280B42">
      <w:pPr>
        <w:rPr>
          <w:rFonts w:ascii="Times New Roman" w:hAnsi="Times New Roman"/>
          <w:lang w:val="ru-RU"/>
        </w:rPr>
      </w:pPr>
    </w:p>
    <w:p w:rsidR="007175B5" w:rsidRDefault="007175B5" w:rsidP="00280B42">
      <w:pPr>
        <w:rPr>
          <w:rFonts w:ascii="Times New Roman" w:hAnsi="Times New Roman"/>
          <w:lang w:val="ru-RU"/>
        </w:rPr>
      </w:pPr>
    </w:p>
    <w:p w:rsidR="007175B5" w:rsidRDefault="007175B5" w:rsidP="00280B42">
      <w:pPr>
        <w:rPr>
          <w:rFonts w:ascii="Times New Roman" w:hAnsi="Times New Roman"/>
          <w:lang w:val="ru-RU"/>
        </w:rPr>
      </w:pPr>
    </w:p>
    <w:p w:rsidR="007175B5" w:rsidRDefault="007175B5" w:rsidP="00280B42">
      <w:pPr>
        <w:rPr>
          <w:rFonts w:ascii="Times New Roman" w:hAnsi="Times New Roman"/>
          <w:lang w:val="ru-RU"/>
        </w:rPr>
      </w:pPr>
    </w:p>
    <w:p w:rsidR="007175B5" w:rsidRDefault="007175B5" w:rsidP="00280B42">
      <w:pPr>
        <w:rPr>
          <w:rFonts w:ascii="Times New Roman" w:hAnsi="Times New Roman"/>
          <w:lang w:val="ru-RU"/>
        </w:rPr>
      </w:pPr>
    </w:p>
    <w:p w:rsidR="007175B5" w:rsidRDefault="007175B5" w:rsidP="00280B42">
      <w:pPr>
        <w:rPr>
          <w:rFonts w:ascii="Times New Roman" w:hAnsi="Times New Roman"/>
          <w:lang w:val="ru-RU"/>
        </w:rPr>
      </w:pPr>
    </w:p>
    <w:p w:rsidR="007175B5" w:rsidRDefault="007175B5" w:rsidP="00280B42">
      <w:pPr>
        <w:rPr>
          <w:rFonts w:ascii="Times New Roman" w:hAnsi="Times New Roman"/>
          <w:lang w:val="ru-RU"/>
        </w:rPr>
      </w:pPr>
    </w:p>
    <w:p w:rsidR="007175B5" w:rsidRDefault="007175B5" w:rsidP="00280B42">
      <w:pPr>
        <w:rPr>
          <w:rFonts w:ascii="Times New Roman" w:hAnsi="Times New Roman"/>
          <w:lang w:val="ru-RU"/>
        </w:rPr>
      </w:pPr>
    </w:p>
    <w:p w:rsidR="007175B5" w:rsidRPr="00280B42" w:rsidRDefault="007175B5" w:rsidP="00280B42">
      <w:pPr>
        <w:rPr>
          <w:rFonts w:ascii="Times New Roman" w:hAnsi="Times New Roman"/>
          <w:lang w:val="ru-RU"/>
        </w:rPr>
      </w:pPr>
    </w:p>
    <w:p w:rsidR="00280B42" w:rsidRPr="00280B42" w:rsidRDefault="00280B42" w:rsidP="00280B42">
      <w:pPr>
        <w:rPr>
          <w:rFonts w:ascii="Times New Roman" w:hAnsi="Times New Roman"/>
          <w:color w:val="000000"/>
          <w:lang w:val="ru-RU"/>
        </w:rPr>
      </w:pPr>
    </w:p>
    <w:p w:rsidR="00280B42" w:rsidRDefault="00280B42" w:rsidP="00280B42">
      <w:pPr>
        <w:rPr>
          <w:rFonts w:ascii="Times New Roman" w:hAnsi="Times New Roman"/>
          <w:color w:val="000000"/>
          <w:lang w:val="ru-RU"/>
        </w:rPr>
      </w:pPr>
    </w:p>
    <w:p w:rsidR="00053A2B" w:rsidRDefault="00053A2B" w:rsidP="00280B42">
      <w:pPr>
        <w:rPr>
          <w:rFonts w:ascii="Times New Roman" w:hAnsi="Times New Roman"/>
          <w:color w:val="000000"/>
          <w:lang w:val="ru-RU"/>
        </w:rPr>
      </w:pPr>
    </w:p>
    <w:p w:rsidR="00053A2B" w:rsidRPr="00280B42" w:rsidRDefault="00053A2B" w:rsidP="00280B42">
      <w:pPr>
        <w:rPr>
          <w:rFonts w:ascii="Times New Roman" w:hAnsi="Times New Roman"/>
          <w:color w:val="000000"/>
          <w:lang w:val="ru-RU"/>
        </w:rPr>
      </w:pPr>
    </w:p>
    <w:p w:rsidR="00280B42" w:rsidRPr="00280B42" w:rsidRDefault="00280B42" w:rsidP="00280B42">
      <w:pPr>
        <w:ind w:firstLine="720"/>
        <w:rPr>
          <w:rFonts w:ascii="Times New Roman" w:hAnsi="Times New Roman"/>
          <w:b/>
        </w:rPr>
      </w:pPr>
    </w:p>
    <w:p w:rsidR="00280B42" w:rsidRPr="00280B42" w:rsidRDefault="00280B42" w:rsidP="00280B42">
      <w:pPr>
        <w:ind w:firstLine="720"/>
        <w:rPr>
          <w:rFonts w:ascii="Times New Roman" w:hAnsi="Times New Roman"/>
          <w:b/>
          <w:lang w:val="sr-Cyrl-CS"/>
        </w:rPr>
      </w:pPr>
      <w:r w:rsidRPr="00280B42">
        <w:rPr>
          <w:rFonts w:ascii="Times New Roman" w:hAnsi="Times New Roman"/>
          <w:b/>
          <w:lang w:val="sr-Cyrl-CS"/>
        </w:rPr>
        <w:t xml:space="preserve">Понуђач: </w:t>
      </w:r>
    </w:p>
    <w:p w:rsidR="00280B42" w:rsidRPr="00280B42" w:rsidRDefault="00280B42" w:rsidP="00280B42">
      <w:pPr>
        <w:ind w:firstLine="720"/>
        <w:rPr>
          <w:rFonts w:ascii="Times New Roman" w:hAnsi="Times New Roman"/>
          <w:b/>
          <w:lang w:val="sr-Cyrl-CS"/>
        </w:rPr>
      </w:pPr>
    </w:p>
    <w:p w:rsidR="00280B42" w:rsidRPr="00280B42" w:rsidRDefault="00280B42" w:rsidP="00280B42">
      <w:pPr>
        <w:rPr>
          <w:rFonts w:ascii="Times New Roman" w:hAnsi="Times New Roman"/>
          <w:lang w:val="sr-Cyrl-CS"/>
        </w:rPr>
      </w:pPr>
      <w:r w:rsidRPr="00280B42">
        <w:rPr>
          <w:rFonts w:ascii="Times New Roman" w:hAnsi="Times New Roman"/>
          <w:lang w:val="sr-Cyrl-CS"/>
        </w:rPr>
        <w:t>Назив и адреса:____________________________________________________</w:t>
      </w:r>
    </w:p>
    <w:p w:rsidR="00280B42" w:rsidRPr="00280B42" w:rsidRDefault="00280B42" w:rsidP="00280B42">
      <w:pPr>
        <w:rPr>
          <w:rFonts w:ascii="Times New Roman" w:hAnsi="Times New Roman"/>
          <w:lang w:val="sr-Cyrl-CS"/>
        </w:rPr>
      </w:pPr>
      <w:r w:rsidRPr="00280B42">
        <w:rPr>
          <w:rFonts w:ascii="Times New Roman" w:hAnsi="Times New Roman"/>
          <w:lang w:val="sr-Cyrl-CS"/>
        </w:rPr>
        <w:t>Матични број: _____________________________________________________</w:t>
      </w:r>
    </w:p>
    <w:p w:rsidR="00280B42" w:rsidRPr="00280B42" w:rsidRDefault="00280B42" w:rsidP="00280B42">
      <w:pPr>
        <w:rPr>
          <w:rFonts w:ascii="Times New Roman" w:hAnsi="Times New Roman"/>
          <w:lang w:val="sr-Cyrl-CS"/>
        </w:rPr>
      </w:pPr>
      <w:r w:rsidRPr="00280B42">
        <w:rPr>
          <w:rFonts w:ascii="Times New Roman" w:hAnsi="Times New Roman"/>
          <w:lang w:val="sr-Cyrl-CS"/>
        </w:rPr>
        <w:t>ПИБ: _____________________________________________________________</w:t>
      </w:r>
    </w:p>
    <w:p w:rsidR="00280B42" w:rsidRPr="00280B42" w:rsidRDefault="00280B42" w:rsidP="00280B42">
      <w:pPr>
        <w:rPr>
          <w:rFonts w:ascii="Times New Roman" w:hAnsi="Times New Roman"/>
          <w:lang w:val="sr-Cyrl-CS"/>
        </w:rPr>
      </w:pPr>
      <w:r w:rsidRPr="00280B42">
        <w:rPr>
          <w:rFonts w:ascii="Times New Roman" w:hAnsi="Times New Roman"/>
          <w:lang w:val="sr-Cyrl-CS"/>
        </w:rPr>
        <w:t>Текући рачун(и): ___________________________________________________</w:t>
      </w:r>
    </w:p>
    <w:p w:rsidR="00280B42" w:rsidRPr="00280B42" w:rsidRDefault="00280B42" w:rsidP="00280B42">
      <w:pPr>
        <w:rPr>
          <w:rFonts w:ascii="Times New Roman" w:hAnsi="Times New Roman"/>
          <w:lang w:val="sr-Cyrl-CS"/>
        </w:rPr>
      </w:pPr>
      <w:r w:rsidRPr="00280B42">
        <w:rPr>
          <w:rFonts w:ascii="Times New Roman" w:hAnsi="Times New Roman"/>
          <w:lang w:val="sr-Cyrl-CS"/>
        </w:rPr>
        <w:t>Код банке (банака) _________________________________________________</w:t>
      </w:r>
    </w:p>
    <w:p w:rsidR="00280B42" w:rsidRPr="00280B42" w:rsidRDefault="00280B42" w:rsidP="00280B42">
      <w:pPr>
        <w:rPr>
          <w:rFonts w:ascii="Times New Roman" w:hAnsi="Times New Roman"/>
          <w:lang w:val="sr-Cyrl-CS"/>
        </w:rPr>
      </w:pPr>
      <w:r w:rsidRPr="00280B42">
        <w:rPr>
          <w:rFonts w:ascii="Times New Roman" w:hAnsi="Times New Roman"/>
          <w:lang w:val="sr-Cyrl-CS"/>
        </w:rPr>
        <w:t xml:space="preserve">доставља:  </w:t>
      </w:r>
    </w:p>
    <w:p w:rsidR="00280B42" w:rsidRPr="00280B42" w:rsidRDefault="00280B42" w:rsidP="00280B42">
      <w:pPr>
        <w:rPr>
          <w:rFonts w:ascii="Times New Roman" w:hAnsi="Times New Roman"/>
          <w:lang w:val="sr-Cyrl-CS"/>
        </w:rPr>
      </w:pPr>
    </w:p>
    <w:p w:rsidR="00280B42" w:rsidRPr="00280B42" w:rsidRDefault="00280B42" w:rsidP="00280B42">
      <w:pPr>
        <w:rPr>
          <w:rFonts w:ascii="Times New Roman" w:hAnsi="Times New Roman"/>
          <w:lang w:val="sr-Cyrl-CS"/>
        </w:rPr>
      </w:pPr>
      <w:r w:rsidRPr="00280B42">
        <w:rPr>
          <w:rFonts w:ascii="Times New Roman" w:hAnsi="Times New Roman"/>
          <w:lang w:val="sr-Cyrl-CS"/>
        </w:rPr>
        <w:tab/>
      </w:r>
    </w:p>
    <w:p w:rsidR="00280B42" w:rsidRPr="00280B42" w:rsidRDefault="00280B42" w:rsidP="00280B42">
      <w:pPr>
        <w:jc w:val="center"/>
        <w:rPr>
          <w:rFonts w:ascii="Times New Roman" w:hAnsi="Times New Roman"/>
          <w:b/>
          <w:lang w:val="sr-Cyrl-CS"/>
        </w:rPr>
      </w:pPr>
    </w:p>
    <w:p w:rsidR="00280B42" w:rsidRPr="00280B42" w:rsidRDefault="00280B42" w:rsidP="00280B42">
      <w:pPr>
        <w:jc w:val="center"/>
        <w:rPr>
          <w:rFonts w:ascii="Times New Roman" w:hAnsi="Times New Roman"/>
          <w:b/>
          <w:lang w:val="sr-Cyrl-CS"/>
        </w:rPr>
      </w:pPr>
      <w:r w:rsidRPr="00280B42">
        <w:rPr>
          <w:rFonts w:ascii="Times New Roman" w:hAnsi="Times New Roman"/>
          <w:b/>
          <w:lang w:val="sr-Cyrl-CS"/>
        </w:rPr>
        <w:t xml:space="preserve">ИЗЈАВА О ПРИХВАТАЊУ ФИНАНСИЈСКЕ ГАРАНЦИЈЕ ЗА </w:t>
      </w:r>
      <w:r w:rsidRPr="00280B42">
        <w:rPr>
          <w:rFonts w:ascii="Times New Roman" w:hAnsi="Times New Roman"/>
          <w:b/>
        </w:rPr>
        <w:t>ОТКЛАЊАЊЕ ГРЕШАКА У ГАРАНТНОМ РОКУ</w:t>
      </w:r>
    </w:p>
    <w:p w:rsidR="00280B42" w:rsidRPr="00280B42" w:rsidRDefault="00280B42" w:rsidP="00280B42">
      <w:pPr>
        <w:jc w:val="center"/>
        <w:rPr>
          <w:rFonts w:ascii="Times New Roman" w:hAnsi="Times New Roman"/>
          <w:b/>
          <w:lang w:val="sr-Cyrl-CS"/>
        </w:rPr>
      </w:pPr>
    </w:p>
    <w:p w:rsidR="00280B42" w:rsidRPr="00280B42" w:rsidRDefault="00280B42" w:rsidP="00280B42">
      <w:pPr>
        <w:rPr>
          <w:rFonts w:ascii="Times New Roman" w:hAnsi="Times New Roman"/>
          <w:lang w:val="sr-Cyrl-CS"/>
        </w:rPr>
      </w:pPr>
    </w:p>
    <w:p w:rsidR="00280B42" w:rsidRPr="00280B42" w:rsidRDefault="00280B42" w:rsidP="00280B42">
      <w:pPr>
        <w:rPr>
          <w:rFonts w:ascii="Times New Roman" w:hAnsi="Times New Roman"/>
          <w:lang w:val="sr-Cyrl-CS"/>
        </w:rPr>
      </w:pPr>
    </w:p>
    <w:p w:rsidR="00280B42" w:rsidRPr="00280B42" w:rsidRDefault="00280B42" w:rsidP="00280B42">
      <w:pPr>
        <w:jc w:val="both"/>
        <w:rPr>
          <w:rFonts w:ascii="Times New Roman" w:hAnsi="Times New Roman"/>
          <w:lang w:val="sr-Cyrl-CS"/>
        </w:rPr>
      </w:pPr>
    </w:p>
    <w:p w:rsidR="00280B42" w:rsidRPr="00280B42" w:rsidRDefault="00280B42" w:rsidP="00280B42">
      <w:pPr>
        <w:jc w:val="both"/>
        <w:rPr>
          <w:rFonts w:ascii="Times New Roman" w:hAnsi="Times New Roman"/>
          <w:lang w:val="sr-Cyrl-CS"/>
        </w:rPr>
      </w:pPr>
      <w:r w:rsidRPr="00280B42">
        <w:rPr>
          <w:rFonts w:ascii="Times New Roman" w:hAnsi="Times New Roman"/>
          <w:lang w:val="sr-Cyrl-CS"/>
        </w:rPr>
        <w:tab/>
        <w:t>На основу члана 1</w:t>
      </w:r>
      <w:r w:rsidRPr="00280B42">
        <w:rPr>
          <w:rFonts w:ascii="Times New Roman" w:hAnsi="Times New Roman"/>
        </w:rPr>
        <w:t>3</w:t>
      </w:r>
      <w:r w:rsidRPr="00280B42">
        <w:rPr>
          <w:rFonts w:ascii="Times New Roman" w:hAnsi="Times New Roman"/>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280B42">
        <w:rPr>
          <w:rFonts w:ascii="Times New Roman" w:hAnsi="Times New Roman"/>
        </w:rPr>
        <w:t>86</w:t>
      </w:r>
      <w:r w:rsidRPr="00280B42">
        <w:rPr>
          <w:rFonts w:ascii="Times New Roman" w:hAnsi="Times New Roman"/>
          <w:lang w:val="sr-Cyrl-CS"/>
        </w:rPr>
        <w:t>/201</w:t>
      </w:r>
      <w:r w:rsidRPr="00280B42">
        <w:rPr>
          <w:rFonts w:ascii="Times New Roman" w:hAnsi="Times New Roman"/>
        </w:rPr>
        <w:t>5</w:t>
      </w:r>
      <w:r w:rsidRPr="00280B42">
        <w:rPr>
          <w:rFonts w:ascii="Times New Roman" w:hAnsi="Times New Roman"/>
          <w:lang w:val="sr-Cyrl-CS"/>
        </w:rPr>
        <w:t>) , као Понуђач у поступку јавне набавке мале вредности  -</w:t>
      </w:r>
      <w:r w:rsidR="00327C77" w:rsidRPr="005E592D">
        <w:rPr>
          <w:rFonts w:ascii="Times New Roman" w:hAnsi="Times New Roman"/>
          <w:lang w:val="sr-Cyrl-CS"/>
        </w:rPr>
        <w:t>бр.</w:t>
      </w:r>
      <w:r w:rsidR="00561A8F" w:rsidRPr="00561A8F">
        <w:rPr>
          <w:rFonts w:ascii="Times New Roman" w:hAnsi="Times New Roman"/>
          <w:lang w:val="sr-Cyrl-CS"/>
        </w:rPr>
        <w:t xml:space="preserve"> </w:t>
      </w:r>
      <w:r w:rsidR="00561A8F" w:rsidRPr="005E592D">
        <w:rPr>
          <w:rFonts w:ascii="Times New Roman" w:hAnsi="Times New Roman"/>
          <w:lang w:val="sr-Cyrl-CS"/>
        </w:rPr>
        <w:t>0</w:t>
      </w:r>
      <w:r w:rsidR="00561A8F">
        <w:rPr>
          <w:rFonts w:ascii="Times New Roman" w:hAnsi="Times New Roman"/>
          <w:lang w:val="sr-Cyrl-CS"/>
        </w:rPr>
        <w:t>5</w:t>
      </w:r>
      <w:r w:rsidR="00561A8F" w:rsidRPr="005E592D">
        <w:rPr>
          <w:rFonts w:ascii="Times New Roman" w:hAnsi="Times New Roman"/>
          <w:lang w:val="sr-Cyrl-CS"/>
        </w:rPr>
        <w:t>/201</w:t>
      </w:r>
      <w:r w:rsidR="00561A8F">
        <w:rPr>
          <w:rFonts w:ascii="Times New Roman" w:hAnsi="Times New Roman"/>
          <w:lang w:val="sr-Cyrl-CS"/>
        </w:rPr>
        <w:t>8</w:t>
      </w:r>
      <w:r w:rsidR="00561A8F" w:rsidRPr="005E592D">
        <w:rPr>
          <w:rFonts w:ascii="Times New Roman" w:hAnsi="Times New Roman"/>
          <w:lang w:val="sr-Cyrl-CS"/>
        </w:rPr>
        <w:t xml:space="preserve">- </w:t>
      </w:r>
      <w:r w:rsidR="00561A8F">
        <w:rPr>
          <w:rFonts w:ascii="Times New Roman" w:hAnsi="Times New Roman"/>
          <w:lang w:val="sr-Cyrl-CS"/>
        </w:rPr>
        <w:t>Партија 2.-</w:t>
      </w:r>
      <w:r w:rsidR="00561A8F" w:rsidRPr="00280B42">
        <w:t xml:space="preserve"> </w:t>
      </w:r>
      <w:r w:rsidR="00561A8F">
        <w:rPr>
          <w:rFonts w:ascii="Times New Roman" w:hAnsi="Times New Roman"/>
        </w:rPr>
        <w:t xml:space="preserve">извођење радова на монтажи и уградњи нових топлотних подстаница </w:t>
      </w:r>
      <w:r w:rsidR="00561A8F">
        <w:rPr>
          <w:rFonts w:ascii="Times New Roman" w:hAnsi="Times New Roman"/>
          <w:lang w:val="sr-Cyrl-CS"/>
        </w:rPr>
        <w:t xml:space="preserve"> у насељу ,, АТП,, за потребе ЈКП,,Градска топлана“ Пирот</w:t>
      </w:r>
      <w:r w:rsidR="00561A8F" w:rsidRPr="00280B42">
        <w:rPr>
          <w:rFonts w:ascii="Times New Roman" w:hAnsi="Times New Roman"/>
        </w:rPr>
        <w:t>,</w:t>
      </w:r>
      <w:r w:rsidRPr="00280B42">
        <w:rPr>
          <w:rFonts w:ascii="Times New Roman" w:hAnsi="Times New Roman"/>
          <w:lang w:val="sr-Cyrl-CS"/>
        </w:rPr>
        <w:t xml:space="preserve"> приликом </w:t>
      </w:r>
      <w:r w:rsidRPr="00280B42">
        <w:rPr>
          <w:rFonts w:ascii="Times New Roman" w:hAnsi="Times New Roman"/>
        </w:rPr>
        <w:t>примопредаје радова</w:t>
      </w:r>
      <w:r w:rsidRPr="00280B42">
        <w:rPr>
          <w:rFonts w:ascii="Times New Roman" w:hAnsi="Times New Roman"/>
          <w:b/>
        </w:rPr>
        <w:t xml:space="preserve"> </w:t>
      </w:r>
      <w:r w:rsidRPr="00280B42">
        <w:rPr>
          <w:rFonts w:ascii="Times New Roman" w:hAnsi="Times New Roman"/>
          <w:lang w:val="sr-Cyrl-CS"/>
        </w:rPr>
        <w:t>, доставићемо наручиоцу финансијску гаранцију - соло бланко меницу, копију регистрационе пријаве</w:t>
      </w:r>
      <w:r w:rsidRPr="00280B42">
        <w:rPr>
          <w:rFonts w:ascii="Times New Roman" w:hAnsi="Times New Roman"/>
          <w:lang w:val="ru-RU"/>
        </w:rPr>
        <w:t>,</w:t>
      </w:r>
      <w:r w:rsidRPr="00280B42">
        <w:rPr>
          <w:rFonts w:ascii="Times New Roman" w:hAnsi="Times New Roman"/>
          <w:lang w:val="sr-Cyrl-CS"/>
        </w:rPr>
        <w:t xml:space="preserve"> у потпуности попуњено менично писмо - овлашћење на 10% уговореног износа без ПДВ-а оверене печатом и потписом од стране одговорног лица као обезбеђење за </w:t>
      </w:r>
      <w:r w:rsidRPr="00280B42">
        <w:rPr>
          <w:rFonts w:ascii="Times New Roman" w:hAnsi="Times New Roman"/>
        </w:rPr>
        <w:t xml:space="preserve">отклањање грешака у гарантном року, </w:t>
      </w:r>
      <w:r w:rsidRPr="00280B42">
        <w:rPr>
          <w:rFonts w:ascii="Times New Roman" w:hAnsi="Times New Roman"/>
          <w:lang w:val="ru-RU"/>
        </w:rPr>
        <w:t xml:space="preserve"> </w:t>
      </w:r>
      <w:r w:rsidRPr="00280B42">
        <w:rPr>
          <w:rFonts w:ascii="Times New Roman" w:hAnsi="Times New Roman"/>
          <w:lang w:val="sr-Cyrl-CS"/>
        </w:rPr>
        <w:t xml:space="preserve">као и копију картона депонованих потписа издатог од пословне банке коју наводимо у меничном овлашћењу - писму. </w:t>
      </w:r>
      <w:r w:rsidRPr="00280B42">
        <w:rPr>
          <w:rFonts w:ascii="Times New Roman" w:hAnsi="Times New Roman"/>
          <w:lang w:val="ru-RU"/>
        </w:rPr>
        <w:t xml:space="preserve"> </w:t>
      </w:r>
      <w:r w:rsidRPr="00280B42">
        <w:rPr>
          <w:rFonts w:ascii="Times New Roman" w:hAnsi="Times New Roman"/>
          <w:lang w:val="sr-Cyrl-CS"/>
        </w:rPr>
        <w:t xml:space="preserve"> </w:t>
      </w:r>
    </w:p>
    <w:p w:rsidR="00280B42" w:rsidRPr="00280B42" w:rsidRDefault="00280B42" w:rsidP="00280B42">
      <w:pPr>
        <w:jc w:val="both"/>
        <w:rPr>
          <w:rFonts w:ascii="Times New Roman" w:hAnsi="Times New Roman"/>
          <w:lang w:val="sr-Cyrl-CS"/>
        </w:rPr>
      </w:pPr>
    </w:p>
    <w:p w:rsidR="00280B42" w:rsidRPr="00280B42" w:rsidRDefault="00280B42" w:rsidP="00280B42">
      <w:pPr>
        <w:jc w:val="both"/>
        <w:rPr>
          <w:rFonts w:ascii="Times New Roman" w:hAnsi="Times New Roman"/>
          <w:lang w:val="sr-Cyrl-CS"/>
        </w:rPr>
      </w:pPr>
    </w:p>
    <w:p w:rsidR="00280B42" w:rsidRPr="00280B42" w:rsidRDefault="00280B42" w:rsidP="00280B42">
      <w:pPr>
        <w:jc w:val="both"/>
        <w:rPr>
          <w:rFonts w:ascii="Times New Roman" w:hAnsi="Times New Roman"/>
          <w:lang w:val="sr-Cyrl-CS"/>
        </w:rPr>
      </w:pPr>
    </w:p>
    <w:p w:rsidR="00280B42" w:rsidRPr="00280B42" w:rsidRDefault="00280B42" w:rsidP="00280B42">
      <w:pPr>
        <w:rPr>
          <w:rFonts w:ascii="Times New Roman" w:hAnsi="Times New Roman"/>
          <w:lang w:val="sr-Cyrl-CS"/>
        </w:rPr>
      </w:pPr>
    </w:p>
    <w:p w:rsidR="00280B42" w:rsidRPr="00280B42" w:rsidRDefault="00280B42" w:rsidP="00280B42">
      <w:pPr>
        <w:rPr>
          <w:rFonts w:ascii="Times New Roman" w:hAnsi="Times New Roman"/>
          <w:lang w:val="sr-Cyrl-CS"/>
        </w:rPr>
      </w:pPr>
      <w:r w:rsidRPr="00280B42">
        <w:rPr>
          <w:rFonts w:ascii="Times New Roman" w:hAnsi="Times New Roman"/>
          <w:lang w:val="sr-Cyrl-CS"/>
        </w:rPr>
        <w:t xml:space="preserve">                                                                                        </w:t>
      </w:r>
      <w:r w:rsidR="00561A8F">
        <w:rPr>
          <w:rFonts w:ascii="Times New Roman" w:hAnsi="Times New Roman"/>
          <w:lang w:val="sr-Cyrl-CS"/>
        </w:rPr>
        <w:t xml:space="preserve">                                                                                      </w:t>
      </w:r>
      <w:r w:rsidRPr="00280B42">
        <w:rPr>
          <w:rFonts w:ascii="Times New Roman" w:hAnsi="Times New Roman"/>
          <w:lang w:val="sr-Cyrl-CS"/>
        </w:rPr>
        <w:t xml:space="preserve">   Одговорно лице</w:t>
      </w:r>
    </w:p>
    <w:p w:rsidR="00280B42" w:rsidRPr="00280B42" w:rsidRDefault="00280B42" w:rsidP="00280B42">
      <w:pPr>
        <w:rPr>
          <w:rFonts w:ascii="Times New Roman" w:hAnsi="Times New Roman"/>
          <w:lang w:val="sr-Cyrl-CS"/>
        </w:rPr>
      </w:pPr>
      <w:r w:rsidRPr="00280B42">
        <w:rPr>
          <w:rFonts w:ascii="Times New Roman" w:hAnsi="Times New Roman"/>
          <w:lang w:val="sr-Cyrl-CS"/>
        </w:rPr>
        <w:t xml:space="preserve">                                                                                    </w:t>
      </w:r>
      <w:r w:rsidR="00561A8F">
        <w:rPr>
          <w:rFonts w:ascii="Times New Roman" w:hAnsi="Times New Roman"/>
          <w:lang w:val="sr-Cyrl-CS"/>
        </w:rPr>
        <w:t xml:space="preserve">                                                                            </w:t>
      </w:r>
      <w:r w:rsidRPr="00280B42">
        <w:rPr>
          <w:rFonts w:ascii="Times New Roman" w:hAnsi="Times New Roman"/>
          <w:lang w:val="sr-Cyrl-CS"/>
        </w:rPr>
        <w:t xml:space="preserve">______________________________ </w:t>
      </w:r>
    </w:p>
    <w:p w:rsidR="00280B42" w:rsidRPr="00280B42" w:rsidRDefault="00280B42" w:rsidP="00280B42">
      <w:pPr>
        <w:rPr>
          <w:rFonts w:ascii="Times New Roman" w:hAnsi="Times New Roman"/>
          <w:lang w:val="sr-Cyrl-CS"/>
        </w:rPr>
      </w:pPr>
      <w:r w:rsidRPr="00280B42">
        <w:rPr>
          <w:rFonts w:ascii="Times New Roman" w:hAnsi="Times New Roman"/>
          <w:lang w:val="sr-Cyrl-CS"/>
        </w:rPr>
        <w:t xml:space="preserve">       </w:t>
      </w:r>
    </w:p>
    <w:p w:rsidR="00280B42" w:rsidRPr="00280B42" w:rsidRDefault="00280B42" w:rsidP="00280B42">
      <w:pPr>
        <w:rPr>
          <w:rFonts w:ascii="Times New Roman" w:hAnsi="Times New Roman"/>
          <w:lang w:val="ru-RU"/>
        </w:rPr>
      </w:pPr>
    </w:p>
    <w:p w:rsidR="00280B42" w:rsidRPr="00280B42" w:rsidRDefault="00280B42" w:rsidP="00280B42">
      <w:pPr>
        <w:rPr>
          <w:rFonts w:ascii="Times New Roman" w:hAnsi="Times New Roman"/>
          <w:lang w:val="ru-RU"/>
        </w:rPr>
      </w:pPr>
    </w:p>
    <w:p w:rsidR="00280B42" w:rsidRPr="00280B42" w:rsidRDefault="00280B42" w:rsidP="00280B42">
      <w:pPr>
        <w:rPr>
          <w:rFonts w:ascii="Times New Roman" w:hAnsi="Times New Roman"/>
          <w:lang w:val="ru-RU"/>
        </w:rPr>
      </w:pPr>
    </w:p>
    <w:p w:rsidR="00280B42" w:rsidRPr="00280B42" w:rsidRDefault="00280B42" w:rsidP="00280B42">
      <w:pPr>
        <w:rPr>
          <w:rFonts w:ascii="Times New Roman" w:hAnsi="Times New Roman"/>
          <w:lang w:val="ru-RU"/>
        </w:rPr>
      </w:pPr>
    </w:p>
    <w:p w:rsidR="00280B42" w:rsidRDefault="00280B42" w:rsidP="00280B42">
      <w:pPr>
        <w:rPr>
          <w:rFonts w:ascii="Times New Roman" w:hAnsi="Times New Roman"/>
          <w:color w:val="000000"/>
          <w:lang w:val="ru-RU"/>
        </w:rPr>
      </w:pPr>
    </w:p>
    <w:p w:rsidR="007175B5" w:rsidRDefault="007175B5" w:rsidP="00280B42">
      <w:pPr>
        <w:rPr>
          <w:rFonts w:ascii="Times New Roman" w:hAnsi="Times New Roman"/>
          <w:color w:val="000000"/>
          <w:lang w:val="ru-RU"/>
        </w:rPr>
      </w:pPr>
    </w:p>
    <w:p w:rsidR="007175B5" w:rsidRDefault="007175B5" w:rsidP="00280B42">
      <w:pPr>
        <w:rPr>
          <w:rFonts w:ascii="Times New Roman" w:hAnsi="Times New Roman"/>
          <w:color w:val="000000"/>
          <w:lang w:val="ru-RU"/>
        </w:rPr>
      </w:pPr>
    </w:p>
    <w:p w:rsidR="007175B5" w:rsidRDefault="007175B5" w:rsidP="00280B42">
      <w:pPr>
        <w:rPr>
          <w:rFonts w:ascii="Times New Roman" w:hAnsi="Times New Roman"/>
          <w:color w:val="000000"/>
          <w:lang w:val="ru-RU"/>
        </w:rPr>
      </w:pPr>
    </w:p>
    <w:p w:rsidR="007175B5" w:rsidRDefault="007175B5" w:rsidP="00280B42">
      <w:pPr>
        <w:rPr>
          <w:rFonts w:ascii="Times New Roman" w:hAnsi="Times New Roman"/>
          <w:color w:val="000000"/>
          <w:lang w:val="ru-RU"/>
        </w:rPr>
      </w:pPr>
    </w:p>
    <w:p w:rsidR="007175B5" w:rsidRDefault="007175B5" w:rsidP="00280B42">
      <w:pPr>
        <w:rPr>
          <w:rFonts w:ascii="Times New Roman" w:hAnsi="Times New Roman"/>
          <w:color w:val="000000"/>
          <w:lang w:val="ru-RU"/>
        </w:rPr>
      </w:pPr>
    </w:p>
    <w:p w:rsidR="007175B5" w:rsidRDefault="007175B5" w:rsidP="00280B42">
      <w:pPr>
        <w:rPr>
          <w:rFonts w:ascii="Times New Roman" w:hAnsi="Times New Roman"/>
          <w:color w:val="000000"/>
          <w:lang w:val="ru-RU"/>
        </w:rPr>
      </w:pPr>
    </w:p>
    <w:p w:rsidR="007175B5" w:rsidRDefault="007175B5" w:rsidP="00280B42">
      <w:pPr>
        <w:rPr>
          <w:rFonts w:ascii="Times New Roman" w:hAnsi="Times New Roman"/>
          <w:color w:val="000000"/>
          <w:lang w:val="ru-RU"/>
        </w:rPr>
      </w:pPr>
    </w:p>
    <w:p w:rsidR="007175B5" w:rsidRDefault="007175B5" w:rsidP="00280B42">
      <w:pPr>
        <w:rPr>
          <w:rFonts w:ascii="Times New Roman" w:hAnsi="Times New Roman"/>
          <w:color w:val="000000"/>
          <w:lang w:val="ru-RU"/>
        </w:rPr>
      </w:pPr>
    </w:p>
    <w:p w:rsidR="007175B5" w:rsidRDefault="007175B5" w:rsidP="00280B42">
      <w:pPr>
        <w:rPr>
          <w:rFonts w:ascii="Times New Roman" w:hAnsi="Times New Roman"/>
          <w:color w:val="000000"/>
          <w:lang w:val="ru-RU"/>
        </w:rPr>
      </w:pPr>
    </w:p>
    <w:p w:rsidR="007175B5" w:rsidRDefault="007175B5" w:rsidP="00280B42">
      <w:pPr>
        <w:rPr>
          <w:rFonts w:ascii="Times New Roman" w:hAnsi="Times New Roman"/>
          <w:color w:val="000000"/>
          <w:lang w:val="ru-RU"/>
        </w:rPr>
      </w:pPr>
    </w:p>
    <w:p w:rsidR="007175B5" w:rsidRDefault="007175B5" w:rsidP="00280B42">
      <w:pPr>
        <w:rPr>
          <w:rFonts w:ascii="Times New Roman" w:hAnsi="Times New Roman"/>
          <w:color w:val="000000"/>
          <w:lang w:val="ru-RU"/>
        </w:rPr>
      </w:pPr>
    </w:p>
    <w:p w:rsidR="007175B5" w:rsidRPr="00280B42" w:rsidRDefault="007175B5" w:rsidP="00280B42">
      <w:pPr>
        <w:rPr>
          <w:rFonts w:ascii="Times New Roman" w:hAnsi="Times New Roman"/>
          <w:color w:val="000000"/>
          <w:lang w:val="ru-RU"/>
        </w:rPr>
      </w:pPr>
    </w:p>
    <w:p w:rsidR="00280B42" w:rsidRPr="00280B42" w:rsidRDefault="00280B42" w:rsidP="00280B42">
      <w:pPr>
        <w:rPr>
          <w:rFonts w:ascii="Times New Roman" w:hAnsi="Times New Roman"/>
          <w:color w:val="000000"/>
          <w:lang w:val="ru-RU"/>
        </w:rPr>
      </w:pPr>
    </w:p>
    <w:p w:rsidR="00280B42" w:rsidRPr="00280B42" w:rsidRDefault="00280B42" w:rsidP="00280B42">
      <w:pPr>
        <w:rPr>
          <w:rFonts w:ascii="Times New Roman" w:hAnsi="Times New Roman"/>
          <w:color w:val="000000"/>
          <w:lang w:val="sr-Cyrl-CS"/>
        </w:rPr>
      </w:pPr>
      <w:r w:rsidRPr="00280B42">
        <w:rPr>
          <w:rFonts w:ascii="Times New Roman" w:hAnsi="Times New Roman"/>
          <w:color w:val="000000"/>
          <w:lang w:val="ru-RU"/>
        </w:rPr>
        <w:lastRenderedPageBreak/>
        <w:t>На основу Закона о меници ("Сл.лист ФНРЈ" бр. 104/46 и 18/58, "Сл.лист  СФРЈ" бр. 16/65 и 57/89 и "Сл. лист СРЈ</w:t>
      </w:r>
      <w:r w:rsidRPr="00280B42">
        <w:rPr>
          <w:rFonts w:ascii="Times New Roman" w:hAnsi="Times New Roman"/>
          <w:color w:val="000000"/>
          <w:lang w:val="sr-Cyrl-CS"/>
        </w:rPr>
        <w:t>"</w:t>
      </w:r>
      <w:r w:rsidRPr="00280B42">
        <w:rPr>
          <w:rFonts w:ascii="Times New Roman" w:hAnsi="Times New Roman"/>
          <w:color w:val="000000"/>
          <w:lang w:val="ru-RU"/>
        </w:rPr>
        <w:t xml:space="preserve"> бр. 46/96</w:t>
      </w:r>
      <w:r w:rsidRPr="00280B42">
        <w:rPr>
          <w:rFonts w:ascii="Times New Roman" w:hAnsi="Times New Roman"/>
          <w:color w:val="000000"/>
          <w:lang w:val="sr-Cyrl-CS"/>
        </w:rPr>
        <w:t xml:space="preserve"> и тачака 1, 2. и 6 Одлук</w:t>
      </w:r>
      <w:r w:rsidRPr="00280B42">
        <w:rPr>
          <w:rFonts w:ascii="Times New Roman" w:hAnsi="Times New Roman"/>
          <w:color w:val="000000"/>
        </w:rPr>
        <w:t>e</w:t>
      </w:r>
      <w:r w:rsidRPr="00280B42">
        <w:rPr>
          <w:rFonts w:ascii="Times New Roman" w:hAnsi="Times New Roman"/>
          <w:color w:val="000000"/>
          <w:lang w:val="sr-Cyrl-CS"/>
        </w:rPr>
        <w:t xml:space="preserve"> о облику, садржини и начину коришћења јединствених инструмената платног промета </w:t>
      </w:r>
    </w:p>
    <w:p w:rsidR="00280B42" w:rsidRPr="00280B42" w:rsidRDefault="00280B42" w:rsidP="00280B42">
      <w:pPr>
        <w:ind w:firstLine="720"/>
        <w:rPr>
          <w:rFonts w:ascii="Times New Roman" w:hAnsi="Times New Roman"/>
          <w:b/>
          <w:color w:val="000000"/>
          <w:lang w:val="sr-Cyrl-CS"/>
        </w:rPr>
      </w:pPr>
      <w:r w:rsidRPr="00280B42">
        <w:rPr>
          <w:rFonts w:ascii="Times New Roman" w:hAnsi="Times New Roman"/>
          <w:b/>
          <w:color w:val="000000"/>
          <w:lang w:val="sr-Cyrl-CS"/>
        </w:rPr>
        <w:t xml:space="preserve">Дужник: </w:t>
      </w:r>
    </w:p>
    <w:p w:rsidR="00280B42" w:rsidRPr="00280B42" w:rsidRDefault="00280B42" w:rsidP="00280B42">
      <w:pPr>
        <w:rPr>
          <w:rFonts w:ascii="Times New Roman" w:hAnsi="Times New Roman"/>
          <w:color w:val="000000"/>
          <w:lang w:val="sr-Cyrl-CS"/>
        </w:rPr>
      </w:pPr>
      <w:r w:rsidRPr="00280B42">
        <w:rPr>
          <w:rFonts w:ascii="Times New Roman" w:hAnsi="Times New Roman"/>
          <w:color w:val="000000"/>
          <w:lang w:val="sr-Cyrl-CS"/>
        </w:rPr>
        <w:t>Назив и адреса:____________________________________________________</w:t>
      </w:r>
    </w:p>
    <w:p w:rsidR="00280B42" w:rsidRPr="00280B42" w:rsidRDefault="00280B42" w:rsidP="00280B42">
      <w:pPr>
        <w:rPr>
          <w:rFonts w:ascii="Times New Roman" w:hAnsi="Times New Roman"/>
          <w:color w:val="000000"/>
          <w:lang w:val="sr-Cyrl-CS"/>
        </w:rPr>
      </w:pPr>
      <w:r w:rsidRPr="00280B42">
        <w:rPr>
          <w:rFonts w:ascii="Times New Roman" w:hAnsi="Times New Roman"/>
          <w:color w:val="000000"/>
          <w:lang w:val="sr-Cyrl-CS"/>
        </w:rPr>
        <w:t>Матични број: _____________________________________________________</w:t>
      </w:r>
    </w:p>
    <w:p w:rsidR="00280B42" w:rsidRPr="00280B42" w:rsidRDefault="00280B42" w:rsidP="00280B42">
      <w:pPr>
        <w:rPr>
          <w:rFonts w:ascii="Times New Roman" w:hAnsi="Times New Roman"/>
          <w:color w:val="000000"/>
          <w:lang w:val="sr-Cyrl-CS"/>
        </w:rPr>
      </w:pPr>
      <w:r w:rsidRPr="00280B42">
        <w:rPr>
          <w:rFonts w:ascii="Times New Roman" w:hAnsi="Times New Roman"/>
          <w:color w:val="000000"/>
          <w:lang w:val="sr-Cyrl-CS"/>
        </w:rPr>
        <w:t>ПИБ: _____________________________________________________________</w:t>
      </w:r>
    </w:p>
    <w:p w:rsidR="00280B42" w:rsidRPr="00280B42" w:rsidRDefault="00280B42" w:rsidP="00280B42">
      <w:pPr>
        <w:rPr>
          <w:rFonts w:ascii="Times New Roman" w:hAnsi="Times New Roman"/>
          <w:color w:val="000000"/>
          <w:lang w:val="sr-Cyrl-CS"/>
        </w:rPr>
      </w:pPr>
      <w:r w:rsidRPr="00280B42">
        <w:rPr>
          <w:rFonts w:ascii="Times New Roman" w:hAnsi="Times New Roman"/>
          <w:color w:val="000000"/>
          <w:lang w:val="sr-Cyrl-CS"/>
        </w:rPr>
        <w:t>Текући рачун(и): ___________________________________________________</w:t>
      </w:r>
    </w:p>
    <w:p w:rsidR="00280B42" w:rsidRPr="00280B42" w:rsidRDefault="00280B42" w:rsidP="00280B42">
      <w:pPr>
        <w:rPr>
          <w:rFonts w:ascii="Times New Roman" w:hAnsi="Times New Roman"/>
          <w:color w:val="000000"/>
          <w:lang w:val="sr-Cyrl-CS"/>
        </w:rPr>
      </w:pPr>
      <w:r w:rsidRPr="00280B42">
        <w:rPr>
          <w:rFonts w:ascii="Times New Roman" w:hAnsi="Times New Roman"/>
          <w:color w:val="000000"/>
          <w:lang w:val="sr-Cyrl-CS"/>
        </w:rPr>
        <w:t>Код банке (банака) _________________________________________________</w:t>
      </w:r>
    </w:p>
    <w:p w:rsidR="00280B42" w:rsidRPr="00280B42" w:rsidRDefault="00280B42" w:rsidP="00280B42">
      <w:pPr>
        <w:rPr>
          <w:rFonts w:ascii="Times New Roman" w:hAnsi="Times New Roman"/>
          <w:color w:val="000000"/>
          <w:lang w:val="sr-Cyrl-CS"/>
        </w:rPr>
      </w:pPr>
      <w:r w:rsidRPr="00280B42">
        <w:rPr>
          <w:rFonts w:ascii="Times New Roman" w:hAnsi="Times New Roman"/>
          <w:color w:val="000000"/>
          <w:lang w:val="sr-Cyrl-CS"/>
        </w:rPr>
        <w:t xml:space="preserve">доставља:  </w:t>
      </w:r>
    </w:p>
    <w:p w:rsidR="00280B42" w:rsidRPr="00280B42" w:rsidRDefault="00280B42" w:rsidP="00280B42">
      <w:pPr>
        <w:jc w:val="center"/>
        <w:rPr>
          <w:rFonts w:ascii="Times New Roman" w:hAnsi="Times New Roman"/>
          <w:b/>
          <w:color w:val="000000"/>
          <w:lang w:val="ru-RU"/>
        </w:rPr>
      </w:pPr>
      <w:r w:rsidRPr="00280B42">
        <w:rPr>
          <w:rFonts w:ascii="Times New Roman" w:hAnsi="Times New Roman"/>
          <w:b/>
          <w:color w:val="000000"/>
          <w:lang w:val="ru-RU"/>
        </w:rPr>
        <w:t>МЕНИЧНО ПИСМО - ОВЛАШЋЕЊЕ</w:t>
      </w:r>
    </w:p>
    <w:p w:rsidR="00280B42" w:rsidRPr="00280B42" w:rsidRDefault="00280B42" w:rsidP="00280B42">
      <w:pPr>
        <w:jc w:val="center"/>
        <w:rPr>
          <w:rFonts w:ascii="Times New Roman" w:hAnsi="Times New Roman"/>
          <w:color w:val="000000"/>
          <w:lang w:val="sr-Cyrl-CS"/>
        </w:rPr>
      </w:pPr>
      <w:r w:rsidRPr="00280B42">
        <w:rPr>
          <w:rFonts w:ascii="Times New Roman" w:hAnsi="Times New Roman"/>
          <w:color w:val="000000"/>
          <w:lang w:val="sr-Cyrl-CS"/>
        </w:rPr>
        <w:t xml:space="preserve">- за корисника бланко сопствене менице - </w:t>
      </w:r>
    </w:p>
    <w:p w:rsidR="00280B42" w:rsidRPr="00280B42" w:rsidRDefault="00280B42" w:rsidP="00280B42">
      <w:pPr>
        <w:jc w:val="both"/>
        <w:rPr>
          <w:rFonts w:ascii="Times New Roman" w:hAnsi="Times New Roman"/>
          <w:color w:val="000000"/>
          <w:lang w:val="ru-RU"/>
        </w:rPr>
      </w:pPr>
    </w:p>
    <w:p w:rsidR="00280B42" w:rsidRPr="00280B42" w:rsidRDefault="00280B42" w:rsidP="00280B42">
      <w:pPr>
        <w:jc w:val="both"/>
        <w:rPr>
          <w:rFonts w:ascii="Times New Roman" w:hAnsi="Times New Roman"/>
          <w:color w:val="000000"/>
          <w:lang w:val="sr-Cyrl-CS"/>
        </w:rPr>
      </w:pPr>
    </w:p>
    <w:p w:rsidR="00280B42" w:rsidRPr="00280B42" w:rsidRDefault="00280B42" w:rsidP="00280B42">
      <w:pPr>
        <w:jc w:val="both"/>
        <w:rPr>
          <w:rFonts w:ascii="Times New Roman" w:hAnsi="Times New Roman"/>
          <w:color w:val="000000"/>
          <w:lang w:val="sr-Cyrl-CS"/>
        </w:rPr>
      </w:pPr>
      <w:r w:rsidRPr="00280B42">
        <w:rPr>
          <w:rFonts w:ascii="Times New Roman" w:hAnsi="Times New Roman"/>
          <w:color w:val="000000"/>
          <w:lang w:val="sr-Cyrl-CS"/>
        </w:rPr>
        <w:tab/>
      </w:r>
      <w:r w:rsidRPr="00280B42">
        <w:rPr>
          <w:rFonts w:ascii="Times New Roman" w:hAnsi="Times New Roman"/>
          <w:b/>
          <w:color w:val="000000"/>
          <w:lang w:val="sr-Cyrl-CS"/>
        </w:rPr>
        <w:t>Корисник:</w:t>
      </w:r>
      <w:r w:rsidRPr="00280B42">
        <w:rPr>
          <w:rFonts w:ascii="Times New Roman" w:hAnsi="Times New Roman"/>
          <w:color w:val="000000"/>
          <w:lang w:val="sr-Cyrl-CS"/>
        </w:rPr>
        <w:t xml:space="preserve"> ЈКП,,Градска топлана</w:t>
      </w:r>
      <w:r w:rsidR="008E3FFA">
        <w:rPr>
          <w:rFonts w:ascii="Times New Roman" w:hAnsi="Times New Roman"/>
          <w:color w:val="000000"/>
          <w:lang w:val="sr-Cyrl-CS"/>
        </w:rPr>
        <w:t>“</w:t>
      </w:r>
      <w:r w:rsidRPr="00280B42">
        <w:rPr>
          <w:rFonts w:ascii="Times New Roman" w:hAnsi="Times New Roman"/>
          <w:color w:val="000000"/>
          <w:lang w:val="sr-Cyrl-CS"/>
        </w:rPr>
        <w:t xml:space="preserve"> Пирот , Ул.</w:t>
      </w:r>
      <w:r w:rsidR="008E3FFA">
        <w:rPr>
          <w:rFonts w:ascii="Times New Roman" w:hAnsi="Times New Roman"/>
          <w:color w:val="000000"/>
          <w:lang w:val="sr-Cyrl-CS"/>
        </w:rPr>
        <w:t xml:space="preserve">Нишавска </w:t>
      </w:r>
      <w:r w:rsidRPr="00280B42">
        <w:rPr>
          <w:rFonts w:ascii="Times New Roman" w:hAnsi="Times New Roman"/>
          <w:color w:val="000000"/>
          <w:lang w:val="sr-Cyrl-CS"/>
        </w:rPr>
        <w:t xml:space="preserve">бр. </w:t>
      </w:r>
      <w:r w:rsidR="008E3FFA">
        <w:rPr>
          <w:rFonts w:ascii="Times New Roman" w:hAnsi="Times New Roman"/>
          <w:color w:val="000000"/>
          <w:lang w:val="sr-Cyrl-CS"/>
        </w:rPr>
        <w:t>11</w:t>
      </w:r>
      <w:r w:rsidRPr="00280B42">
        <w:rPr>
          <w:rFonts w:ascii="Times New Roman" w:hAnsi="Times New Roman"/>
          <w:color w:val="000000"/>
          <w:lang w:val="sr-Cyrl-CS"/>
        </w:rPr>
        <w:t>, 18300 Пирот</w:t>
      </w:r>
      <w:r w:rsidRPr="00280B42">
        <w:rPr>
          <w:rFonts w:ascii="Times New Roman" w:hAnsi="Times New Roman"/>
          <w:color w:val="000000"/>
          <w:lang w:val="ru-RU"/>
        </w:rPr>
        <w:t xml:space="preserve">, </w:t>
      </w:r>
      <w:r w:rsidRPr="00280B42">
        <w:rPr>
          <w:rFonts w:ascii="Times New Roman" w:hAnsi="Times New Roman"/>
          <w:color w:val="000000"/>
          <w:lang w:val="sr-Cyrl-CS"/>
        </w:rPr>
        <w:t xml:space="preserve">мат. број 07295871, ПИБ 100187823. тек. рачун 160-7462-97 </w:t>
      </w:r>
      <w:r w:rsidRPr="00280B42">
        <w:rPr>
          <w:rFonts w:ascii="Times New Roman" w:hAnsi="Times New Roman"/>
          <w:color w:val="000000"/>
        </w:rPr>
        <w:t>Banka intesa AD</w:t>
      </w:r>
    </w:p>
    <w:p w:rsidR="00280B42" w:rsidRPr="00280B42" w:rsidRDefault="00280B42" w:rsidP="00280B42">
      <w:pPr>
        <w:jc w:val="both"/>
        <w:rPr>
          <w:rFonts w:ascii="Times New Roman" w:hAnsi="Times New Roman"/>
          <w:color w:val="000000"/>
          <w:lang w:val="sr-Cyrl-CS"/>
        </w:rPr>
      </w:pPr>
    </w:p>
    <w:p w:rsidR="00280B42" w:rsidRPr="00280B42" w:rsidRDefault="00280B42" w:rsidP="00280B42">
      <w:pPr>
        <w:jc w:val="both"/>
        <w:rPr>
          <w:rFonts w:ascii="Times New Roman" w:hAnsi="Times New Roman"/>
          <w:color w:val="000000"/>
          <w:lang w:val="ru-RU"/>
        </w:rPr>
      </w:pPr>
      <w:r w:rsidRPr="00280B42">
        <w:rPr>
          <w:rFonts w:ascii="Times New Roman" w:hAnsi="Times New Roman"/>
          <w:color w:val="000000"/>
          <w:lang w:val="sr-Cyrl-CS"/>
        </w:rPr>
        <w:tab/>
      </w:r>
      <w:r w:rsidRPr="00280B42">
        <w:rPr>
          <w:rFonts w:ascii="Times New Roman" w:hAnsi="Times New Roman"/>
          <w:color w:val="000000"/>
          <w:lang w:val="ru-RU"/>
        </w:rPr>
        <w:t>У прилогу овог акта достављамо</w:t>
      </w:r>
      <w:r w:rsidRPr="00280B42">
        <w:rPr>
          <w:rFonts w:ascii="Times New Roman" w:hAnsi="Times New Roman"/>
          <w:color w:val="000000"/>
          <w:lang w:val="sr-Cyrl-CS"/>
        </w:rPr>
        <w:t xml:space="preserve"> бланко </w:t>
      </w:r>
      <w:r w:rsidRPr="00280B42">
        <w:rPr>
          <w:rFonts w:ascii="Times New Roman" w:hAnsi="Times New Roman"/>
          <w:color w:val="000000"/>
          <w:lang w:val="ru-RU"/>
        </w:rPr>
        <w:t xml:space="preserve"> сопствену меницу</w:t>
      </w:r>
      <w:r w:rsidRPr="00280B42">
        <w:rPr>
          <w:rFonts w:ascii="Times New Roman" w:hAnsi="Times New Roman"/>
          <w:color w:val="000000"/>
          <w:lang w:val="sr-Cyrl-CS"/>
        </w:rPr>
        <w:t>, серијски број: ___________________</w:t>
      </w:r>
    </w:p>
    <w:p w:rsidR="00280B42" w:rsidRPr="00280B42" w:rsidRDefault="00280B42" w:rsidP="00280B42">
      <w:pPr>
        <w:jc w:val="both"/>
        <w:rPr>
          <w:rFonts w:ascii="Times New Roman" w:hAnsi="Times New Roman"/>
          <w:color w:val="000000"/>
          <w:lang w:val="ru-RU"/>
        </w:rPr>
      </w:pPr>
    </w:p>
    <w:p w:rsidR="00280B42" w:rsidRPr="00280B42" w:rsidRDefault="00280B42" w:rsidP="00280B42">
      <w:pPr>
        <w:jc w:val="center"/>
        <w:rPr>
          <w:rFonts w:ascii="Times New Roman" w:hAnsi="Times New Roman"/>
          <w:color w:val="000000"/>
        </w:rPr>
      </w:pPr>
      <w:r w:rsidRPr="00280B42">
        <w:rPr>
          <w:rFonts w:ascii="Times New Roman" w:hAnsi="Times New Roman"/>
          <w:color w:val="000000"/>
          <w:lang w:val="ru-RU"/>
        </w:rPr>
        <w:t>у складу са условима за учешће у јавној набавци мале вредности  бр.0</w:t>
      </w:r>
      <w:r w:rsidR="008E3FFA">
        <w:rPr>
          <w:rFonts w:ascii="Times New Roman" w:hAnsi="Times New Roman"/>
          <w:color w:val="000000"/>
          <w:lang w:val="ru-RU"/>
        </w:rPr>
        <w:t>5/2018</w:t>
      </w:r>
      <w:r w:rsidR="00B15ACD">
        <w:rPr>
          <w:rFonts w:ascii="Times New Roman" w:hAnsi="Times New Roman"/>
          <w:color w:val="000000"/>
          <w:lang w:val="ru-RU"/>
        </w:rPr>
        <w:t>-</w:t>
      </w:r>
      <w:r w:rsidR="008E3FFA">
        <w:rPr>
          <w:rFonts w:ascii="Times New Roman" w:hAnsi="Times New Roman"/>
          <w:color w:val="000000"/>
          <w:lang w:val="ru-RU"/>
        </w:rPr>
        <w:t>Партија 2. -</w:t>
      </w:r>
      <w:r w:rsidR="008E3FFA" w:rsidRPr="00280B42">
        <w:t xml:space="preserve"> </w:t>
      </w:r>
      <w:r w:rsidR="008E3FFA">
        <w:rPr>
          <w:rFonts w:ascii="Times New Roman" w:hAnsi="Times New Roman"/>
        </w:rPr>
        <w:t xml:space="preserve">извођење радова на монтажи и уградњи нових топлотних подстаница </w:t>
      </w:r>
      <w:r w:rsidR="008E3FFA">
        <w:rPr>
          <w:rFonts w:ascii="Times New Roman" w:hAnsi="Times New Roman"/>
          <w:lang w:val="sr-Cyrl-CS"/>
        </w:rPr>
        <w:t xml:space="preserve"> у насељу ,, АТП</w:t>
      </w:r>
      <w:r w:rsidR="007175B5">
        <w:rPr>
          <w:rFonts w:ascii="Times New Roman" w:hAnsi="Times New Roman"/>
          <w:lang w:val="sr-Cyrl-CS"/>
        </w:rPr>
        <w:t>“</w:t>
      </w:r>
      <w:r w:rsidR="008E3FFA">
        <w:rPr>
          <w:rFonts w:ascii="Times New Roman" w:hAnsi="Times New Roman"/>
          <w:lang w:val="sr-Cyrl-CS"/>
        </w:rPr>
        <w:t xml:space="preserve"> за потребе ЈКП,,Градска топлана“</w:t>
      </w:r>
      <w:r w:rsidR="00B15ACD" w:rsidRPr="005E592D">
        <w:rPr>
          <w:rFonts w:ascii="Times New Roman" w:hAnsi="Times New Roman"/>
          <w:lang w:val="sr-Cyrl-CS"/>
        </w:rPr>
        <w:t xml:space="preserve"> Пирот</w:t>
      </w:r>
      <w:r w:rsidR="00B15ACD" w:rsidRPr="005E592D">
        <w:rPr>
          <w:rFonts w:ascii="Times New Roman" w:hAnsi="Times New Roman"/>
          <w:b/>
          <w:lang w:val="sr-Cyrl-CS"/>
        </w:rPr>
        <w:t xml:space="preserve"> </w:t>
      </w:r>
      <w:r w:rsidRPr="00280B42">
        <w:rPr>
          <w:rFonts w:ascii="Times New Roman" w:hAnsi="Times New Roman"/>
          <w:color w:val="000000"/>
        </w:rPr>
        <w:t xml:space="preserve"> _____________________________________________________</w:t>
      </w:r>
    </w:p>
    <w:p w:rsidR="00280B42" w:rsidRPr="00280B42" w:rsidRDefault="00280B42" w:rsidP="00280B42">
      <w:pPr>
        <w:jc w:val="both"/>
        <w:rPr>
          <w:rFonts w:ascii="Times New Roman" w:hAnsi="Times New Roman"/>
          <w:color w:val="000000"/>
        </w:rPr>
      </w:pPr>
      <w:r w:rsidRPr="00280B42">
        <w:rPr>
          <w:rFonts w:ascii="Times New Roman" w:hAnsi="Times New Roman"/>
          <w:color w:val="000000"/>
        </w:rPr>
        <w:t xml:space="preserve">                      ( добро извршење посла; отклањање грешака у гарантном року)                      </w:t>
      </w:r>
    </w:p>
    <w:p w:rsidR="00280B42" w:rsidRPr="00280B42" w:rsidRDefault="00280B42" w:rsidP="00280B42">
      <w:pPr>
        <w:jc w:val="center"/>
        <w:rPr>
          <w:rFonts w:ascii="Times New Roman" w:hAnsi="Times New Roman"/>
          <w:color w:val="000000"/>
          <w:lang w:val="sr-Cyrl-CS"/>
        </w:rPr>
      </w:pPr>
    </w:p>
    <w:p w:rsidR="00280B42" w:rsidRPr="00280B42" w:rsidRDefault="00280B42" w:rsidP="00280B42">
      <w:pPr>
        <w:jc w:val="both"/>
        <w:rPr>
          <w:rFonts w:ascii="Times New Roman" w:hAnsi="Times New Roman"/>
          <w:color w:val="000000"/>
          <w:lang w:val="ru-RU"/>
        </w:rPr>
      </w:pPr>
      <w:r w:rsidRPr="00280B42">
        <w:rPr>
          <w:rFonts w:ascii="Times New Roman" w:hAnsi="Times New Roman"/>
          <w:color w:val="000000"/>
          <w:lang w:val="ru-RU"/>
        </w:rPr>
        <w:t xml:space="preserve">Овлашћујемо </w:t>
      </w:r>
      <w:r w:rsidRPr="00280B42">
        <w:rPr>
          <w:rFonts w:ascii="Times New Roman" w:hAnsi="Times New Roman"/>
          <w:color w:val="000000"/>
          <w:lang w:val="sr-Cyrl-CS"/>
        </w:rPr>
        <w:t>ЈКП,,Градска топлана</w:t>
      </w:r>
      <w:r w:rsidR="008E3FFA">
        <w:rPr>
          <w:rFonts w:ascii="Times New Roman" w:hAnsi="Times New Roman"/>
          <w:color w:val="000000"/>
          <w:lang w:val="sr-Cyrl-CS"/>
        </w:rPr>
        <w:t>“</w:t>
      </w:r>
      <w:r w:rsidRPr="00280B42">
        <w:rPr>
          <w:rFonts w:ascii="Times New Roman" w:hAnsi="Times New Roman"/>
          <w:color w:val="000000"/>
          <w:lang w:val="sr-Cyrl-CS"/>
        </w:rPr>
        <w:t xml:space="preserve"> Пирот ,</w:t>
      </w:r>
      <w:r w:rsidRPr="00280B42">
        <w:rPr>
          <w:rFonts w:ascii="Times New Roman" w:hAnsi="Times New Roman"/>
          <w:color w:val="000000"/>
          <w:lang w:val="ru-RU"/>
        </w:rPr>
        <w:t xml:space="preserve"> као НАРУЧИОЦА у поступку јавне набавке мале вредности бр. </w:t>
      </w:r>
      <w:r w:rsidR="008E3FFA" w:rsidRPr="00280B42">
        <w:rPr>
          <w:rFonts w:ascii="Times New Roman" w:hAnsi="Times New Roman"/>
          <w:color w:val="000000"/>
          <w:lang w:val="ru-RU"/>
        </w:rPr>
        <w:t>бр.0</w:t>
      </w:r>
      <w:r w:rsidR="008E3FFA">
        <w:rPr>
          <w:rFonts w:ascii="Times New Roman" w:hAnsi="Times New Roman"/>
          <w:color w:val="000000"/>
          <w:lang w:val="ru-RU"/>
        </w:rPr>
        <w:t>5/2018-Партија 2. -</w:t>
      </w:r>
      <w:r w:rsidR="008E3FFA" w:rsidRPr="00280B42">
        <w:t xml:space="preserve"> </w:t>
      </w:r>
      <w:r w:rsidR="008E3FFA">
        <w:rPr>
          <w:rFonts w:ascii="Times New Roman" w:hAnsi="Times New Roman"/>
        </w:rPr>
        <w:t xml:space="preserve">извођење радова на монтажи и уградњи нових топлотних подстаница </w:t>
      </w:r>
      <w:r w:rsidR="008E3FFA">
        <w:rPr>
          <w:rFonts w:ascii="Times New Roman" w:hAnsi="Times New Roman"/>
          <w:lang w:val="sr-Cyrl-CS"/>
        </w:rPr>
        <w:t xml:space="preserve"> у насељу ,, АТП,, за потребе ЈКП,,Градска топлана“</w:t>
      </w:r>
      <w:r w:rsidR="008E3FFA" w:rsidRPr="005E592D">
        <w:rPr>
          <w:rFonts w:ascii="Times New Roman" w:hAnsi="Times New Roman"/>
          <w:lang w:val="sr-Cyrl-CS"/>
        </w:rPr>
        <w:t xml:space="preserve"> Пирот</w:t>
      </w:r>
      <w:r w:rsidR="008E3FFA" w:rsidRPr="005E592D">
        <w:rPr>
          <w:rFonts w:ascii="Times New Roman" w:hAnsi="Times New Roman"/>
          <w:b/>
          <w:lang w:val="sr-Cyrl-CS"/>
        </w:rPr>
        <w:t xml:space="preserve"> </w:t>
      </w:r>
      <w:r w:rsidR="008E3FFA" w:rsidRPr="00280B42">
        <w:rPr>
          <w:rFonts w:ascii="Times New Roman" w:hAnsi="Times New Roman"/>
          <w:color w:val="000000"/>
        </w:rPr>
        <w:t xml:space="preserve"> </w:t>
      </w:r>
      <w:r w:rsidRPr="00280B42">
        <w:rPr>
          <w:rFonts w:ascii="Times New Roman" w:hAnsi="Times New Roman"/>
          <w:color w:val="000000"/>
          <w:lang w:val="ru-RU"/>
        </w:rPr>
        <w:t xml:space="preserve"> ов</w:t>
      </w:r>
      <w:r w:rsidRPr="00280B42">
        <w:rPr>
          <w:rFonts w:ascii="Times New Roman" w:hAnsi="Times New Roman"/>
          <w:color w:val="000000"/>
          <w:lang w:val="sr-Cyrl-CS"/>
        </w:rPr>
        <w:t>ом м</w:t>
      </w:r>
      <w:r w:rsidRPr="00280B42">
        <w:rPr>
          <w:rFonts w:ascii="Times New Roman" w:hAnsi="Times New Roman"/>
          <w:color w:val="000000"/>
          <w:lang w:val="ru-RU"/>
        </w:rPr>
        <w:t>ениц</w:t>
      </w:r>
      <w:r w:rsidRPr="00280B42">
        <w:rPr>
          <w:rFonts w:ascii="Times New Roman" w:hAnsi="Times New Roman"/>
          <w:color w:val="000000"/>
          <w:lang w:val="sr-Cyrl-CS"/>
        </w:rPr>
        <w:t>ом</w:t>
      </w:r>
      <w:r w:rsidRPr="00280B42">
        <w:rPr>
          <w:rFonts w:ascii="Times New Roman" w:hAnsi="Times New Roman"/>
          <w:color w:val="000000"/>
          <w:lang w:val="ru-RU"/>
        </w:rPr>
        <w:t xml:space="preserve"> може </w:t>
      </w:r>
      <w:r w:rsidRPr="00280B42">
        <w:rPr>
          <w:rFonts w:ascii="Times New Roman" w:hAnsi="Times New Roman"/>
          <w:color w:val="000000"/>
          <w:lang w:val="sr-Cyrl-CS"/>
        </w:rPr>
        <w:t xml:space="preserve">безусловно и неопозиво, плативо на први позив и без права на приговор, вансудским путем у складу са важећим прописима, извршити наплату својих потраживања </w:t>
      </w:r>
      <w:r w:rsidRPr="00280B42">
        <w:rPr>
          <w:rFonts w:ascii="Times New Roman" w:hAnsi="Times New Roman"/>
          <w:color w:val="000000"/>
          <w:lang w:val="ru-RU"/>
        </w:rPr>
        <w:t xml:space="preserve">до износа од </w:t>
      </w:r>
    </w:p>
    <w:p w:rsidR="00280B42" w:rsidRPr="00280B42" w:rsidRDefault="00280B42" w:rsidP="00280B42">
      <w:pPr>
        <w:jc w:val="both"/>
        <w:rPr>
          <w:rFonts w:ascii="Times New Roman" w:hAnsi="Times New Roman"/>
          <w:color w:val="000000"/>
          <w:lang w:val="sr-Cyrl-CS"/>
        </w:rPr>
      </w:pPr>
      <w:r w:rsidRPr="00280B42">
        <w:rPr>
          <w:rFonts w:ascii="Times New Roman" w:hAnsi="Times New Roman"/>
          <w:color w:val="000000"/>
          <w:lang w:val="ru-RU"/>
        </w:rPr>
        <w:t>(________________________________________________________________) динара</w:t>
      </w:r>
      <w:r w:rsidRPr="00280B42">
        <w:rPr>
          <w:rFonts w:ascii="Times New Roman" w:hAnsi="Times New Roman"/>
          <w:color w:val="000000"/>
          <w:lang w:val="sr-Cyrl-CS"/>
        </w:rPr>
        <w:t xml:space="preserve"> са свих наших рачуна као Дужника - издаваоца менице. </w:t>
      </w:r>
    </w:p>
    <w:p w:rsidR="00280B42" w:rsidRPr="00280B42" w:rsidRDefault="00280B42" w:rsidP="00280B42">
      <w:pPr>
        <w:jc w:val="both"/>
        <w:rPr>
          <w:rFonts w:ascii="Times New Roman" w:hAnsi="Times New Roman"/>
          <w:color w:val="000000"/>
          <w:lang w:val="ru-RU"/>
        </w:rPr>
      </w:pPr>
    </w:p>
    <w:p w:rsidR="00280B42" w:rsidRPr="00280B42" w:rsidRDefault="00280B42" w:rsidP="00280B42">
      <w:pPr>
        <w:jc w:val="both"/>
        <w:rPr>
          <w:rFonts w:ascii="Times New Roman" w:hAnsi="Times New Roman"/>
          <w:color w:val="000000"/>
          <w:lang w:val="sr-Cyrl-CS"/>
        </w:rPr>
      </w:pPr>
      <w:r w:rsidRPr="00280B42">
        <w:rPr>
          <w:rFonts w:ascii="Times New Roman" w:hAnsi="Times New Roman"/>
          <w:color w:val="000000"/>
          <w:lang w:val="sr-Cyrl-CS"/>
        </w:rPr>
        <w:t xml:space="preserve">Меница је важећа и у случају да у току трајања или након доспећа по основу услова из конкурсне документације дође до: промена лица овлашћених за заступање и располагање средствима на текућем рачуну Дужника, статусних промена код Дужника, оснивања нових правних субјеката и др. </w:t>
      </w:r>
    </w:p>
    <w:p w:rsidR="00280B42" w:rsidRPr="00280B42" w:rsidRDefault="00280B42" w:rsidP="00280B42">
      <w:pPr>
        <w:jc w:val="both"/>
        <w:rPr>
          <w:rFonts w:ascii="Times New Roman" w:hAnsi="Times New Roman"/>
          <w:color w:val="000000"/>
          <w:lang w:val="sr-Cyrl-CS"/>
        </w:rPr>
      </w:pPr>
      <w:r w:rsidRPr="00280B42">
        <w:rPr>
          <w:rFonts w:ascii="Times New Roman" w:hAnsi="Times New Roman"/>
          <w:color w:val="000000"/>
          <w:lang w:val="sr-Cyrl-CS"/>
        </w:rPr>
        <w:t>Меница је потписана од стране овлашћеног лица за заступање Дужника ____________________________________.</w:t>
      </w:r>
    </w:p>
    <w:p w:rsidR="00280B42" w:rsidRPr="00280B42" w:rsidRDefault="00280B42" w:rsidP="00280B42">
      <w:pPr>
        <w:jc w:val="both"/>
        <w:rPr>
          <w:rFonts w:ascii="Times New Roman" w:hAnsi="Times New Roman"/>
          <w:color w:val="000000"/>
          <w:lang w:val="sr-Cyrl-CS"/>
        </w:rPr>
      </w:pPr>
    </w:p>
    <w:p w:rsidR="00280B42" w:rsidRPr="00280B42" w:rsidRDefault="00280B42" w:rsidP="00280B42">
      <w:pPr>
        <w:jc w:val="both"/>
        <w:rPr>
          <w:rFonts w:ascii="Times New Roman" w:hAnsi="Times New Roman"/>
          <w:color w:val="000000"/>
          <w:lang w:val="sr-Cyrl-CS"/>
        </w:rPr>
      </w:pPr>
      <w:r w:rsidRPr="00280B42">
        <w:rPr>
          <w:rFonts w:ascii="Times New Roman" w:hAnsi="Times New Roman"/>
          <w:color w:val="000000"/>
          <w:lang w:val="sr-Cyrl-CS"/>
        </w:rPr>
        <w:t>Ово менично писмо-овлашћење сачињено је у два истоветна примерка, од којих је један примерак за Корисника а други задржава Дужник.</w:t>
      </w:r>
    </w:p>
    <w:p w:rsidR="00280B42" w:rsidRPr="00280B42" w:rsidRDefault="00280B42" w:rsidP="00280B42">
      <w:pPr>
        <w:jc w:val="both"/>
        <w:rPr>
          <w:rFonts w:ascii="Times New Roman" w:hAnsi="Times New Roman"/>
          <w:color w:val="000000"/>
          <w:lang w:val="sr-Cyrl-CS"/>
        </w:rPr>
      </w:pPr>
    </w:p>
    <w:p w:rsidR="00280B42" w:rsidRDefault="00280B42" w:rsidP="00280B42">
      <w:pPr>
        <w:rPr>
          <w:rFonts w:ascii="Times New Roman" w:hAnsi="Times New Roman"/>
          <w:color w:val="000000"/>
          <w:lang w:val="ru-RU"/>
        </w:rPr>
      </w:pPr>
      <w:r w:rsidRPr="00280B42">
        <w:rPr>
          <w:rFonts w:ascii="Times New Roman" w:hAnsi="Times New Roman"/>
          <w:color w:val="000000"/>
          <w:lang w:val="ru-RU"/>
        </w:rPr>
        <w:t>Место и датум:</w:t>
      </w:r>
      <w:r w:rsidRPr="00280B42">
        <w:rPr>
          <w:rFonts w:ascii="Times New Roman" w:hAnsi="Times New Roman"/>
          <w:color w:val="000000"/>
          <w:lang w:val="ru-RU"/>
        </w:rPr>
        <w:tab/>
      </w:r>
      <w:r w:rsidRPr="00280B42">
        <w:rPr>
          <w:rFonts w:ascii="Times New Roman" w:hAnsi="Times New Roman"/>
          <w:color w:val="000000"/>
          <w:lang w:val="ru-RU"/>
        </w:rPr>
        <w:tab/>
      </w:r>
      <w:r w:rsidRPr="00280B42">
        <w:rPr>
          <w:rFonts w:ascii="Times New Roman" w:hAnsi="Times New Roman"/>
          <w:color w:val="000000"/>
          <w:lang w:val="ru-RU"/>
        </w:rPr>
        <w:tab/>
      </w:r>
      <w:r w:rsidRPr="00280B42">
        <w:rPr>
          <w:rFonts w:ascii="Times New Roman" w:hAnsi="Times New Roman"/>
          <w:color w:val="000000"/>
          <w:lang w:val="ru-RU"/>
        </w:rPr>
        <w:tab/>
      </w:r>
      <w:r w:rsidRPr="00280B42">
        <w:rPr>
          <w:rFonts w:ascii="Times New Roman" w:hAnsi="Times New Roman"/>
          <w:color w:val="000000"/>
          <w:lang w:val="ru-RU"/>
        </w:rPr>
        <w:tab/>
        <w:t xml:space="preserve">             </w:t>
      </w:r>
      <w:r w:rsidR="00F91CA5">
        <w:rPr>
          <w:rFonts w:ascii="Times New Roman" w:hAnsi="Times New Roman"/>
          <w:color w:val="000000"/>
          <w:lang w:val="ru-RU"/>
        </w:rPr>
        <w:t xml:space="preserve">                                                                                      </w:t>
      </w:r>
      <w:r w:rsidRPr="00280B42">
        <w:rPr>
          <w:rFonts w:ascii="Times New Roman" w:hAnsi="Times New Roman"/>
          <w:color w:val="000000"/>
          <w:lang w:val="ru-RU"/>
        </w:rPr>
        <w:t xml:space="preserve"> Потпис овлашћеног лица</w:t>
      </w:r>
    </w:p>
    <w:p w:rsidR="00F91CA5" w:rsidRPr="00280B42" w:rsidRDefault="00F91CA5" w:rsidP="00280B42">
      <w:pPr>
        <w:rPr>
          <w:rFonts w:ascii="Times New Roman" w:hAnsi="Times New Roman"/>
          <w:color w:val="000000"/>
          <w:lang w:val="ru-RU"/>
        </w:rPr>
      </w:pPr>
      <w:r>
        <w:rPr>
          <w:rFonts w:ascii="Times New Roman" w:hAnsi="Times New Roman"/>
          <w:color w:val="000000"/>
          <w:lang w:val="ru-RU"/>
        </w:rPr>
        <w:t>_______________                                                                                                                                                             ___________________________</w:t>
      </w:r>
    </w:p>
    <w:p w:rsidR="00280B42" w:rsidRPr="00280B42" w:rsidRDefault="00280B42" w:rsidP="00280B42">
      <w:pPr>
        <w:rPr>
          <w:rFonts w:ascii="Times New Roman" w:hAnsi="Times New Roman"/>
          <w:color w:val="000000"/>
          <w:lang w:val="sr-Cyrl-CS"/>
        </w:rPr>
      </w:pPr>
      <w:r w:rsidRPr="00280B42">
        <w:rPr>
          <w:rFonts w:ascii="Times New Roman" w:hAnsi="Times New Roman"/>
          <w:color w:val="000000"/>
          <w:lang w:val="ru-RU"/>
        </w:rPr>
        <w:tab/>
      </w:r>
      <w:r w:rsidRPr="00280B42">
        <w:rPr>
          <w:rFonts w:ascii="Times New Roman" w:hAnsi="Times New Roman"/>
          <w:color w:val="000000"/>
          <w:lang w:val="ru-RU"/>
        </w:rPr>
        <w:tab/>
      </w:r>
      <w:r w:rsidRPr="00280B42">
        <w:rPr>
          <w:rFonts w:ascii="Times New Roman" w:hAnsi="Times New Roman"/>
          <w:color w:val="000000"/>
          <w:lang w:val="ru-RU"/>
        </w:rPr>
        <w:tab/>
      </w:r>
      <w:r w:rsidRPr="00280B42">
        <w:rPr>
          <w:rFonts w:ascii="Times New Roman" w:hAnsi="Times New Roman"/>
          <w:color w:val="000000"/>
          <w:lang w:val="ru-RU"/>
        </w:rPr>
        <w:tab/>
      </w:r>
      <w:r w:rsidRPr="00280B42">
        <w:rPr>
          <w:rFonts w:ascii="Times New Roman" w:hAnsi="Times New Roman"/>
          <w:color w:val="000000"/>
          <w:lang w:val="ru-RU"/>
        </w:rPr>
        <w:tab/>
      </w:r>
      <w:r w:rsidRPr="00280B42">
        <w:rPr>
          <w:rFonts w:ascii="Times New Roman" w:hAnsi="Times New Roman"/>
          <w:color w:val="000000"/>
          <w:lang w:val="ru-RU"/>
        </w:rPr>
        <w:tab/>
      </w:r>
      <w:r w:rsidRPr="00280B42">
        <w:rPr>
          <w:rFonts w:ascii="Times New Roman" w:hAnsi="Times New Roman"/>
          <w:color w:val="000000"/>
          <w:lang w:val="ru-RU"/>
        </w:rPr>
        <w:tab/>
      </w:r>
      <w:r w:rsidRPr="00280B42">
        <w:rPr>
          <w:rFonts w:ascii="Times New Roman" w:hAnsi="Times New Roman"/>
          <w:color w:val="000000"/>
          <w:lang w:val="ru-RU"/>
        </w:rPr>
        <w:tab/>
      </w:r>
      <w:r w:rsidRPr="00280B42">
        <w:rPr>
          <w:rFonts w:ascii="Times New Roman" w:hAnsi="Times New Roman"/>
          <w:color w:val="000000"/>
          <w:lang w:val="ru-RU"/>
        </w:rPr>
        <w:tab/>
      </w:r>
      <w:r w:rsidRPr="00280B42">
        <w:rPr>
          <w:rFonts w:ascii="Times New Roman" w:hAnsi="Times New Roman"/>
          <w:color w:val="000000"/>
          <w:lang w:val="ru-RU"/>
        </w:rPr>
        <w:tab/>
      </w:r>
    </w:p>
    <w:p w:rsidR="00280B42" w:rsidRPr="00280B42" w:rsidRDefault="00280B42" w:rsidP="00280B42">
      <w:pPr>
        <w:rPr>
          <w:rFonts w:ascii="Times New Roman" w:hAnsi="Times New Roman"/>
          <w:color w:val="000000"/>
          <w:lang w:val="sr-Cyrl-CS"/>
        </w:rPr>
      </w:pPr>
    </w:p>
    <w:p w:rsidR="00280B42" w:rsidRPr="00280B42" w:rsidRDefault="00280B42" w:rsidP="00280B42">
      <w:pPr>
        <w:jc w:val="center"/>
        <w:rPr>
          <w:rFonts w:ascii="Times New Roman" w:hAnsi="Times New Roman"/>
          <w:b/>
          <w:color w:val="000000"/>
        </w:rPr>
      </w:pPr>
    </w:p>
    <w:p w:rsidR="00280B42" w:rsidRPr="00280B42" w:rsidRDefault="00280B42" w:rsidP="00280B42">
      <w:pPr>
        <w:jc w:val="center"/>
        <w:rPr>
          <w:rFonts w:ascii="Times New Roman" w:hAnsi="Times New Roman"/>
          <w:b/>
          <w:color w:val="000000"/>
        </w:rPr>
      </w:pPr>
    </w:p>
    <w:p w:rsidR="00280B42" w:rsidRPr="00280B42" w:rsidRDefault="00280B42" w:rsidP="00280B42">
      <w:pPr>
        <w:jc w:val="center"/>
        <w:rPr>
          <w:rFonts w:ascii="Times New Roman" w:hAnsi="Times New Roman"/>
          <w:b/>
          <w:color w:val="000000"/>
        </w:rPr>
      </w:pPr>
    </w:p>
    <w:p w:rsidR="00280B42" w:rsidRPr="00280B42" w:rsidRDefault="00280B42" w:rsidP="00280B42">
      <w:pPr>
        <w:jc w:val="center"/>
        <w:rPr>
          <w:rFonts w:ascii="Times New Roman" w:hAnsi="Times New Roman"/>
          <w:b/>
          <w:color w:val="000000"/>
        </w:rPr>
      </w:pPr>
    </w:p>
    <w:p w:rsidR="00280B42" w:rsidRDefault="00280B42" w:rsidP="00280B42">
      <w:pPr>
        <w:jc w:val="center"/>
        <w:rPr>
          <w:rFonts w:ascii="Times New Roman" w:hAnsi="Times New Roman"/>
          <w:b/>
          <w:color w:val="000000"/>
        </w:rPr>
      </w:pPr>
    </w:p>
    <w:p w:rsidR="007175B5" w:rsidRDefault="007175B5" w:rsidP="00280B42">
      <w:pPr>
        <w:jc w:val="center"/>
        <w:rPr>
          <w:rFonts w:ascii="Times New Roman" w:hAnsi="Times New Roman"/>
          <w:b/>
          <w:color w:val="000000"/>
        </w:rPr>
      </w:pPr>
    </w:p>
    <w:p w:rsidR="007175B5" w:rsidRDefault="007175B5" w:rsidP="00280B42">
      <w:pPr>
        <w:jc w:val="center"/>
        <w:rPr>
          <w:rFonts w:ascii="Times New Roman" w:hAnsi="Times New Roman"/>
          <w:b/>
          <w:color w:val="000000"/>
        </w:rPr>
      </w:pPr>
    </w:p>
    <w:p w:rsidR="007175B5" w:rsidRPr="007175B5" w:rsidRDefault="007175B5" w:rsidP="00280B42">
      <w:pPr>
        <w:jc w:val="center"/>
        <w:rPr>
          <w:rFonts w:ascii="Times New Roman" w:hAnsi="Times New Roman"/>
          <w:b/>
          <w:color w:val="000000"/>
        </w:rPr>
      </w:pPr>
    </w:p>
    <w:p w:rsidR="00280B42" w:rsidRPr="00280B42" w:rsidRDefault="00280B42" w:rsidP="00280B42">
      <w:pPr>
        <w:jc w:val="center"/>
        <w:rPr>
          <w:rFonts w:ascii="Times New Roman" w:hAnsi="Times New Roman"/>
          <w:b/>
          <w:color w:val="000000"/>
        </w:rPr>
      </w:pPr>
    </w:p>
    <w:p w:rsidR="00280B42" w:rsidRPr="00280B42" w:rsidRDefault="00280B42" w:rsidP="00280B42">
      <w:pPr>
        <w:jc w:val="center"/>
        <w:rPr>
          <w:rFonts w:ascii="Times New Roman" w:hAnsi="Times New Roman"/>
          <w:b/>
          <w:color w:val="000000"/>
          <w:lang w:val="sr-Cyrl-CS"/>
        </w:rPr>
      </w:pPr>
      <w:r w:rsidRPr="00280B42">
        <w:rPr>
          <w:rFonts w:ascii="Times New Roman" w:hAnsi="Times New Roman"/>
          <w:b/>
          <w:color w:val="000000"/>
          <w:lang w:val="sr-Cyrl-CS"/>
        </w:rPr>
        <w:t>ИЗЈАВА О РАСПОЛОЖИВОСТИ ТЕХНИЧКЕ ОПРЕМЕ</w:t>
      </w:r>
    </w:p>
    <w:p w:rsidR="00280B42" w:rsidRPr="00280B42" w:rsidRDefault="00280B42" w:rsidP="00280B42">
      <w:pPr>
        <w:jc w:val="center"/>
        <w:rPr>
          <w:rFonts w:ascii="Times New Roman" w:hAnsi="Times New Roman"/>
          <w:b/>
          <w:color w:val="000000"/>
          <w:lang w:val="sr-Cyrl-CS"/>
        </w:rPr>
      </w:pPr>
    </w:p>
    <w:p w:rsidR="00280B42" w:rsidRPr="00280B42" w:rsidRDefault="00280B42" w:rsidP="00280B42">
      <w:pPr>
        <w:pBdr>
          <w:bottom w:val="single" w:sz="12" w:space="1" w:color="auto"/>
        </w:pBdr>
        <w:jc w:val="both"/>
        <w:rPr>
          <w:rFonts w:ascii="Times New Roman" w:hAnsi="Times New Roman"/>
          <w:b/>
          <w:color w:val="000000"/>
          <w:lang w:val="sr-Cyrl-CS"/>
        </w:rPr>
      </w:pPr>
    </w:p>
    <w:p w:rsidR="00280B42" w:rsidRPr="00280B42" w:rsidRDefault="00280B42" w:rsidP="00280B42">
      <w:pPr>
        <w:jc w:val="both"/>
        <w:rPr>
          <w:rFonts w:ascii="Times New Roman" w:hAnsi="Times New Roman"/>
          <w:color w:val="000000"/>
          <w:lang w:val="sr-Cyrl-CS"/>
        </w:rPr>
      </w:pPr>
      <w:r w:rsidRPr="00280B42">
        <w:rPr>
          <w:rFonts w:ascii="Times New Roman" w:hAnsi="Times New Roman"/>
          <w:color w:val="000000"/>
          <w:lang w:val="sr-Cyrl-CS"/>
        </w:rPr>
        <w:t xml:space="preserve">Назив понуђача </w:t>
      </w:r>
    </w:p>
    <w:p w:rsidR="00280B42" w:rsidRPr="00280B42" w:rsidRDefault="00280B42" w:rsidP="00280B42">
      <w:pPr>
        <w:pBdr>
          <w:bottom w:val="single" w:sz="12" w:space="1" w:color="auto"/>
        </w:pBdr>
        <w:jc w:val="both"/>
        <w:rPr>
          <w:rFonts w:ascii="Times New Roman" w:hAnsi="Times New Roman"/>
          <w:color w:val="000000"/>
          <w:lang w:val="sr-Cyrl-CS"/>
        </w:rPr>
      </w:pPr>
    </w:p>
    <w:p w:rsidR="00280B42" w:rsidRPr="00280B42" w:rsidRDefault="00280B42" w:rsidP="00280B42">
      <w:pPr>
        <w:jc w:val="both"/>
        <w:rPr>
          <w:rFonts w:ascii="Times New Roman" w:hAnsi="Times New Roman"/>
          <w:color w:val="000000"/>
          <w:lang w:val="sr-Cyrl-CS"/>
        </w:rPr>
      </w:pPr>
      <w:r w:rsidRPr="00280B42">
        <w:rPr>
          <w:rFonts w:ascii="Times New Roman" w:hAnsi="Times New Roman"/>
          <w:color w:val="000000"/>
          <w:lang w:val="sr-Cyrl-CS"/>
        </w:rPr>
        <w:t>Адреса</w:t>
      </w:r>
    </w:p>
    <w:p w:rsidR="00280B42" w:rsidRPr="00280B42" w:rsidRDefault="00280B42" w:rsidP="00280B42">
      <w:pPr>
        <w:jc w:val="both"/>
        <w:rPr>
          <w:rFonts w:ascii="Times New Roman" w:hAnsi="Times New Roman"/>
          <w:color w:val="000000"/>
          <w:lang w:val="sr-Cyrl-CS"/>
        </w:rPr>
      </w:pPr>
    </w:p>
    <w:p w:rsidR="00280B42" w:rsidRPr="00280B42" w:rsidRDefault="00280B42" w:rsidP="00280B42">
      <w:pPr>
        <w:jc w:val="both"/>
        <w:rPr>
          <w:rFonts w:ascii="Times New Roman" w:hAnsi="Times New Roman"/>
          <w:color w:val="000000"/>
          <w:lang w:val="sr-Cyrl-CS"/>
        </w:rPr>
      </w:pPr>
    </w:p>
    <w:p w:rsidR="00280B42" w:rsidRPr="00280B42" w:rsidRDefault="00280B42" w:rsidP="00280B42">
      <w:pPr>
        <w:ind w:firstLine="720"/>
        <w:jc w:val="both"/>
        <w:rPr>
          <w:rFonts w:ascii="Times New Roman" w:hAnsi="Times New Roman"/>
          <w:color w:val="000000"/>
          <w:lang w:val="sr-Cyrl-CS"/>
        </w:rPr>
      </w:pPr>
      <w:r w:rsidRPr="00280B42">
        <w:rPr>
          <w:rFonts w:ascii="Times New Roman" w:hAnsi="Times New Roman"/>
          <w:color w:val="000000"/>
          <w:lang w:val="sr-Cyrl-CS"/>
        </w:rPr>
        <w:t>Под пуном материјалном и кривичном одговорношћу изјављујем да располажемо техничком опремом која је у Конкурсној документацији бр. 0</w:t>
      </w:r>
      <w:r w:rsidR="006C0E19">
        <w:rPr>
          <w:rFonts w:ascii="Times New Roman" w:hAnsi="Times New Roman"/>
          <w:color w:val="000000"/>
          <w:lang w:val="sr-Cyrl-CS"/>
        </w:rPr>
        <w:t>5/2018-Партија2.</w:t>
      </w:r>
      <w:r w:rsidRPr="00280B42">
        <w:rPr>
          <w:rFonts w:ascii="Times New Roman" w:hAnsi="Times New Roman"/>
          <w:color w:val="000000"/>
          <w:lang w:val="sr-Cyrl-CS"/>
        </w:rPr>
        <w:t xml:space="preserve"> прецизирана као додатни услов –технички капацитет и то: </w:t>
      </w:r>
    </w:p>
    <w:p w:rsidR="00280B42" w:rsidRPr="00280B42" w:rsidRDefault="00280B42" w:rsidP="00280B42">
      <w:pPr>
        <w:jc w:val="both"/>
        <w:rPr>
          <w:rFonts w:ascii="Times New Roman" w:hAnsi="Times New Roman"/>
          <w:color w:val="000000"/>
          <w:lang w:val="sr-Cyrl-CS"/>
        </w:rPr>
      </w:pPr>
    </w:p>
    <w:p w:rsidR="00280B42" w:rsidRPr="00280B42" w:rsidRDefault="00280B42" w:rsidP="00280B42">
      <w:pPr>
        <w:numPr>
          <w:ilvl w:val="0"/>
          <w:numId w:val="18"/>
        </w:numPr>
        <w:jc w:val="both"/>
        <w:rPr>
          <w:rFonts w:ascii="Times New Roman" w:hAnsi="Times New Roman"/>
          <w:color w:val="000000"/>
          <w:lang w:val="sr-Cyrl-CS"/>
        </w:rPr>
      </w:pPr>
      <w:r w:rsidRPr="00280B42">
        <w:rPr>
          <w:rFonts w:ascii="Times New Roman" w:hAnsi="Times New Roman"/>
          <w:color w:val="000000"/>
          <w:lang w:val="sr-Cyrl-CS"/>
        </w:rPr>
        <w:t>Боце за кисеоник ;                     -                            10 боца ;</w:t>
      </w:r>
    </w:p>
    <w:p w:rsidR="00280B42" w:rsidRPr="00280B42" w:rsidRDefault="00280B42" w:rsidP="00280B42">
      <w:pPr>
        <w:jc w:val="both"/>
        <w:rPr>
          <w:rFonts w:ascii="Times New Roman" w:hAnsi="Times New Roman"/>
          <w:color w:val="000000"/>
          <w:lang w:val="sr-Cyrl-CS"/>
        </w:rPr>
      </w:pPr>
    </w:p>
    <w:p w:rsidR="00280B42" w:rsidRPr="00280B42" w:rsidRDefault="00280B42" w:rsidP="00280B42">
      <w:pPr>
        <w:numPr>
          <w:ilvl w:val="0"/>
          <w:numId w:val="18"/>
        </w:numPr>
        <w:jc w:val="both"/>
        <w:rPr>
          <w:rFonts w:ascii="Times New Roman" w:hAnsi="Times New Roman"/>
          <w:color w:val="000000"/>
          <w:lang w:val="sr-Cyrl-CS"/>
        </w:rPr>
      </w:pPr>
      <w:r w:rsidRPr="00280B42">
        <w:rPr>
          <w:rFonts w:ascii="Times New Roman" w:hAnsi="Times New Roman"/>
          <w:color w:val="000000"/>
          <w:lang w:val="sr-Cyrl-CS"/>
        </w:rPr>
        <w:t>Боце за ацетилен ;                     -                               5 боца.</w:t>
      </w:r>
    </w:p>
    <w:p w:rsidR="00280B42" w:rsidRPr="00280B42" w:rsidRDefault="00280B42" w:rsidP="00280B42">
      <w:pPr>
        <w:jc w:val="both"/>
        <w:rPr>
          <w:rFonts w:ascii="Times New Roman" w:hAnsi="Times New Roman"/>
          <w:color w:val="000000"/>
          <w:lang w:val="sr-Cyrl-CS"/>
        </w:rPr>
      </w:pPr>
    </w:p>
    <w:p w:rsidR="00280B42" w:rsidRPr="00280B42" w:rsidRDefault="00280B42" w:rsidP="00280B42">
      <w:pPr>
        <w:jc w:val="both"/>
        <w:rPr>
          <w:rFonts w:ascii="Times New Roman" w:hAnsi="Times New Roman"/>
          <w:color w:val="000000"/>
          <w:lang w:val="sr-Cyrl-CS"/>
        </w:rPr>
      </w:pPr>
    </w:p>
    <w:p w:rsidR="00280B42" w:rsidRPr="00280B42" w:rsidRDefault="00280B42" w:rsidP="00280B42">
      <w:pPr>
        <w:jc w:val="both"/>
        <w:rPr>
          <w:rFonts w:ascii="Times New Roman" w:hAnsi="Times New Roman"/>
          <w:color w:val="000000"/>
          <w:lang w:val="sr-Cyrl-CS"/>
        </w:rPr>
      </w:pPr>
      <w:r w:rsidRPr="00280B42">
        <w:rPr>
          <w:rFonts w:ascii="Times New Roman" w:hAnsi="Times New Roman"/>
          <w:color w:val="000000"/>
          <w:lang w:val="sr-Cyrl-CS"/>
        </w:rPr>
        <w:t>и да ће наведена опрема бити на располагању за све време извођења радова који су предмет јавне набавке.</w:t>
      </w:r>
    </w:p>
    <w:p w:rsidR="00280B42" w:rsidRPr="00280B42" w:rsidRDefault="00280B42" w:rsidP="00280B42">
      <w:pPr>
        <w:jc w:val="both"/>
        <w:rPr>
          <w:rFonts w:ascii="Times New Roman" w:hAnsi="Times New Roman"/>
          <w:color w:val="000000"/>
          <w:lang w:val="sr-Cyrl-CS"/>
        </w:rPr>
      </w:pPr>
    </w:p>
    <w:p w:rsidR="00280B42" w:rsidRPr="00280B42" w:rsidRDefault="00280B42" w:rsidP="00280B42">
      <w:pPr>
        <w:jc w:val="both"/>
        <w:rPr>
          <w:rFonts w:ascii="Times New Roman" w:hAnsi="Times New Roman"/>
          <w:color w:val="000000"/>
          <w:lang w:val="sr-Cyrl-CS"/>
        </w:rPr>
      </w:pPr>
    </w:p>
    <w:p w:rsidR="00280B42" w:rsidRPr="00280B42" w:rsidRDefault="00280B42" w:rsidP="00280B42">
      <w:pPr>
        <w:jc w:val="both"/>
        <w:rPr>
          <w:rFonts w:ascii="Times New Roman" w:hAnsi="Times New Roman"/>
          <w:color w:val="000000"/>
          <w:lang w:val="sr-Cyrl-CS"/>
        </w:rPr>
      </w:pPr>
      <w:r w:rsidRPr="00280B42">
        <w:rPr>
          <w:rFonts w:ascii="Times New Roman" w:hAnsi="Times New Roman"/>
          <w:color w:val="000000"/>
          <w:lang w:val="sr-Cyrl-CS"/>
        </w:rPr>
        <w:t xml:space="preserve">Датум__________________                                         </w:t>
      </w:r>
      <w:r w:rsidR="006C0E19">
        <w:rPr>
          <w:rFonts w:ascii="Times New Roman" w:hAnsi="Times New Roman"/>
          <w:color w:val="000000"/>
          <w:lang w:val="sr-Cyrl-CS"/>
        </w:rPr>
        <w:t xml:space="preserve">                                           </w:t>
      </w:r>
      <w:r w:rsidRPr="00280B42">
        <w:rPr>
          <w:rFonts w:ascii="Times New Roman" w:hAnsi="Times New Roman"/>
          <w:color w:val="000000"/>
          <w:lang w:val="sr-Cyrl-CS"/>
        </w:rPr>
        <w:t xml:space="preserve"> </w:t>
      </w:r>
      <w:r w:rsidR="006C0E19">
        <w:rPr>
          <w:rFonts w:ascii="Times New Roman" w:hAnsi="Times New Roman"/>
          <w:color w:val="000000"/>
          <w:lang w:val="sr-Cyrl-CS"/>
        </w:rPr>
        <w:t xml:space="preserve">              </w:t>
      </w:r>
      <w:r w:rsidRPr="00280B42">
        <w:rPr>
          <w:rFonts w:ascii="Times New Roman" w:hAnsi="Times New Roman"/>
          <w:color w:val="000000"/>
          <w:lang w:val="sr-Cyrl-CS"/>
        </w:rPr>
        <w:t xml:space="preserve"> Потпис овлашћеног лица</w:t>
      </w:r>
    </w:p>
    <w:p w:rsidR="00280B42" w:rsidRPr="00280B42" w:rsidRDefault="00280B42" w:rsidP="00280B42">
      <w:pPr>
        <w:jc w:val="both"/>
        <w:rPr>
          <w:rFonts w:ascii="Times New Roman" w:hAnsi="Times New Roman"/>
          <w:color w:val="000000"/>
          <w:lang w:val="sr-Cyrl-CS"/>
        </w:rPr>
      </w:pPr>
      <w:r w:rsidRPr="00280B42">
        <w:rPr>
          <w:rFonts w:ascii="Times New Roman" w:hAnsi="Times New Roman"/>
          <w:color w:val="000000"/>
          <w:lang w:val="sr-Cyrl-CS"/>
        </w:rPr>
        <w:t xml:space="preserve">                                                                                 </w:t>
      </w:r>
      <w:r w:rsidR="006C0E19">
        <w:rPr>
          <w:rFonts w:ascii="Times New Roman" w:hAnsi="Times New Roman"/>
          <w:color w:val="000000"/>
          <w:lang w:val="sr-Cyrl-CS"/>
        </w:rPr>
        <w:t xml:space="preserve">                                          </w:t>
      </w:r>
      <w:r w:rsidRPr="00280B42">
        <w:rPr>
          <w:rFonts w:ascii="Times New Roman" w:hAnsi="Times New Roman"/>
          <w:color w:val="000000"/>
          <w:lang w:val="sr-Cyrl-CS"/>
        </w:rPr>
        <w:t xml:space="preserve"> </w:t>
      </w:r>
      <w:r w:rsidR="006C0E19">
        <w:rPr>
          <w:rFonts w:ascii="Times New Roman" w:hAnsi="Times New Roman"/>
          <w:color w:val="000000"/>
          <w:lang w:val="sr-Cyrl-CS"/>
        </w:rPr>
        <w:t xml:space="preserve">              </w:t>
      </w:r>
      <w:r w:rsidRPr="00280B42">
        <w:rPr>
          <w:rFonts w:ascii="Times New Roman" w:hAnsi="Times New Roman"/>
          <w:color w:val="000000"/>
          <w:lang w:val="sr-Cyrl-CS"/>
        </w:rPr>
        <w:t>_______________________________</w:t>
      </w:r>
    </w:p>
    <w:p w:rsidR="00280B42" w:rsidRPr="00280B42" w:rsidRDefault="00280B42" w:rsidP="00280B42">
      <w:pPr>
        <w:jc w:val="both"/>
        <w:rPr>
          <w:rFonts w:ascii="Times New Roman" w:hAnsi="Times New Roman"/>
          <w:color w:val="000000"/>
          <w:lang w:val="sr-Cyrl-CS"/>
        </w:rPr>
      </w:pPr>
      <w:r w:rsidRPr="00280B42">
        <w:rPr>
          <w:rFonts w:ascii="Times New Roman" w:hAnsi="Times New Roman"/>
          <w:color w:val="000000"/>
          <w:lang w:val="sr-Cyrl-CS"/>
        </w:rPr>
        <w:t xml:space="preserve">                                                          </w:t>
      </w:r>
      <w:r w:rsidR="006C0E19">
        <w:rPr>
          <w:rFonts w:ascii="Times New Roman" w:hAnsi="Times New Roman"/>
          <w:color w:val="000000"/>
          <w:lang w:val="sr-Cyrl-CS"/>
        </w:rPr>
        <w:t xml:space="preserve">                                            </w:t>
      </w:r>
      <w:r w:rsidRPr="00280B42">
        <w:rPr>
          <w:rFonts w:ascii="Times New Roman" w:hAnsi="Times New Roman"/>
          <w:color w:val="000000"/>
          <w:lang w:val="sr-Cyrl-CS"/>
        </w:rPr>
        <w:t xml:space="preserve"> М.П.</w:t>
      </w:r>
    </w:p>
    <w:p w:rsidR="00280B42" w:rsidRPr="00280B42" w:rsidRDefault="00280B42" w:rsidP="00280B42">
      <w:pPr>
        <w:jc w:val="both"/>
        <w:rPr>
          <w:rFonts w:ascii="Times New Roman" w:hAnsi="Times New Roman"/>
          <w:color w:val="000000"/>
          <w:lang w:val="sr-Cyrl-CS"/>
        </w:rPr>
      </w:pPr>
      <w:r w:rsidRPr="00280B42">
        <w:rPr>
          <w:rFonts w:ascii="Times New Roman" w:hAnsi="Times New Roman"/>
          <w:color w:val="000000"/>
          <w:lang w:val="sr-Cyrl-CS"/>
        </w:rPr>
        <w:t xml:space="preserve">    </w:t>
      </w:r>
    </w:p>
    <w:p w:rsidR="00280B42" w:rsidRPr="00280B42" w:rsidRDefault="00280B42" w:rsidP="00280B42">
      <w:pPr>
        <w:jc w:val="both"/>
        <w:rPr>
          <w:rFonts w:ascii="Times New Roman" w:hAnsi="Times New Roman"/>
          <w:i/>
          <w:color w:val="000000"/>
          <w:lang w:val="sr-Cyrl-CS"/>
        </w:rPr>
      </w:pPr>
    </w:p>
    <w:p w:rsidR="00280B42" w:rsidRPr="00280B42" w:rsidRDefault="00280B42" w:rsidP="00280B42">
      <w:pPr>
        <w:jc w:val="both"/>
        <w:rPr>
          <w:rFonts w:ascii="Times New Roman" w:hAnsi="Times New Roman"/>
          <w:i/>
          <w:color w:val="000000"/>
          <w:lang w:val="sr-Cyrl-CS"/>
        </w:rPr>
      </w:pPr>
      <w:r w:rsidRPr="00280B42">
        <w:rPr>
          <w:rFonts w:ascii="Times New Roman" w:hAnsi="Times New Roman"/>
          <w:i/>
          <w:color w:val="000000"/>
          <w:lang w:val="sr-Cyrl-CS"/>
        </w:rPr>
        <w:t>Образац копирати у потребном броју примерака.</w:t>
      </w:r>
    </w:p>
    <w:p w:rsidR="00280B42" w:rsidRPr="00280B42" w:rsidRDefault="00280B42" w:rsidP="00280B42">
      <w:pPr>
        <w:jc w:val="both"/>
        <w:rPr>
          <w:rFonts w:ascii="Times New Roman" w:hAnsi="Times New Roman"/>
          <w:i/>
          <w:color w:val="000000"/>
          <w:lang w:val="sr-Cyrl-CS"/>
        </w:rPr>
      </w:pPr>
    </w:p>
    <w:p w:rsidR="00280B42" w:rsidRPr="00280B42" w:rsidRDefault="00280B42" w:rsidP="00280B42">
      <w:pPr>
        <w:jc w:val="both"/>
        <w:rPr>
          <w:rFonts w:ascii="Times New Roman" w:hAnsi="Times New Roman"/>
          <w:i/>
          <w:color w:val="000000"/>
        </w:rPr>
      </w:pPr>
      <w:r w:rsidRPr="00280B42">
        <w:rPr>
          <w:rFonts w:ascii="Times New Roman" w:hAnsi="Times New Roman"/>
          <w:i/>
          <w:color w:val="000000"/>
          <w:lang w:val="sr-Cyrl-CS"/>
        </w:rPr>
        <w:t>Образац потписује и оверава овлашћено лице понуђача уколико наступа самостално или са подизвођачима. Уколико наступа у групи, образац потписује  и оверава овлашћено лице носиоца посла који у име и за рачун свих понуђача подноси заједничку понуду.</w:t>
      </w:r>
    </w:p>
    <w:p w:rsidR="00280B42" w:rsidRPr="00280B42" w:rsidRDefault="00280B42" w:rsidP="00280B42">
      <w:pPr>
        <w:pStyle w:val="Default"/>
        <w:jc w:val="center"/>
        <w:rPr>
          <w:b/>
          <w:bCs/>
          <w:sz w:val="22"/>
          <w:szCs w:val="22"/>
        </w:rPr>
      </w:pPr>
    </w:p>
    <w:p w:rsidR="00280B42" w:rsidRDefault="00280B42" w:rsidP="00280B42">
      <w:pPr>
        <w:pStyle w:val="Default"/>
        <w:jc w:val="center"/>
        <w:rPr>
          <w:b/>
          <w:bCs/>
          <w:sz w:val="22"/>
          <w:szCs w:val="22"/>
        </w:rPr>
      </w:pPr>
    </w:p>
    <w:p w:rsidR="007175B5" w:rsidRDefault="007175B5" w:rsidP="00280B42">
      <w:pPr>
        <w:pStyle w:val="Default"/>
        <w:jc w:val="center"/>
        <w:rPr>
          <w:b/>
          <w:bCs/>
          <w:sz w:val="22"/>
          <w:szCs w:val="22"/>
        </w:rPr>
      </w:pPr>
    </w:p>
    <w:p w:rsidR="007175B5" w:rsidRDefault="007175B5" w:rsidP="00280B42">
      <w:pPr>
        <w:pStyle w:val="Default"/>
        <w:jc w:val="center"/>
        <w:rPr>
          <w:b/>
          <w:bCs/>
          <w:sz w:val="22"/>
          <w:szCs w:val="22"/>
        </w:rPr>
      </w:pPr>
    </w:p>
    <w:p w:rsidR="007175B5" w:rsidRDefault="007175B5" w:rsidP="00280B42">
      <w:pPr>
        <w:pStyle w:val="Default"/>
        <w:jc w:val="center"/>
        <w:rPr>
          <w:b/>
          <w:bCs/>
          <w:sz w:val="22"/>
          <w:szCs w:val="22"/>
        </w:rPr>
      </w:pPr>
    </w:p>
    <w:p w:rsidR="007175B5" w:rsidRDefault="007175B5" w:rsidP="00280B42">
      <w:pPr>
        <w:pStyle w:val="Default"/>
        <w:jc w:val="center"/>
        <w:rPr>
          <w:b/>
          <w:bCs/>
          <w:sz w:val="22"/>
          <w:szCs w:val="22"/>
        </w:rPr>
      </w:pPr>
    </w:p>
    <w:p w:rsidR="007175B5" w:rsidRDefault="007175B5" w:rsidP="00280B42">
      <w:pPr>
        <w:pStyle w:val="Default"/>
        <w:jc w:val="center"/>
        <w:rPr>
          <w:b/>
          <w:bCs/>
          <w:sz w:val="22"/>
          <w:szCs w:val="22"/>
        </w:rPr>
      </w:pPr>
    </w:p>
    <w:p w:rsidR="007175B5" w:rsidRDefault="007175B5" w:rsidP="00280B42">
      <w:pPr>
        <w:pStyle w:val="Default"/>
        <w:jc w:val="center"/>
        <w:rPr>
          <w:b/>
          <w:bCs/>
          <w:sz w:val="22"/>
          <w:szCs w:val="22"/>
        </w:rPr>
      </w:pPr>
    </w:p>
    <w:p w:rsidR="007175B5" w:rsidRDefault="007175B5" w:rsidP="00280B42">
      <w:pPr>
        <w:pStyle w:val="Default"/>
        <w:jc w:val="center"/>
        <w:rPr>
          <w:b/>
          <w:bCs/>
          <w:sz w:val="22"/>
          <w:szCs w:val="22"/>
        </w:rPr>
      </w:pPr>
    </w:p>
    <w:p w:rsidR="007175B5" w:rsidRDefault="007175B5" w:rsidP="00280B42">
      <w:pPr>
        <w:pStyle w:val="Default"/>
        <w:jc w:val="center"/>
        <w:rPr>
          <w:b/>
          <w:bCs/>
          <w:sz w:val="22"/>
          <w:szCs w:val="22"/>
        </w:rPr>
      </w:pPr>
    </w:p>
    <w:p w:rsidR="007175B5" w:rsidRDefault="007175B5" w:rsidP="00280B42">
      <w:pPr>
        <w:pStyle w:val="Default"/>
        <w:jc w:val="center"/>
        <w:rPr>
          <w:b/>
          <w:bCs/>
          <w:sz w:val="22"/>
          <w:szCs w:val="22"/>
        </w:rPr>
      </w:pPr>
    </w:p>
    <w:p w:rsidR="007175B5" w:rsidRDefault="007175B5" w:rsidP="00280B42">
      <w:pPr>
        <w:pStyle w:val="Default"/>
        <w:jc w:val="center"/>
        <w:rPr>
          <w:b/>
          <w:bCs/>
          <w:sz w:val="22"/>
          <w:szCs w:val="22"/>
        </w:rPr>
      </w:pPr>
    </w:p>
    <w:p w:rsidR="007175B5" w:rsidRDefault="007175B5" w:rsidP="00280B42">
      <w:pPr>
        <w:pStyle w:val="Default"/>
        <w:jc w:val="center"/>
        <w:rPr>
          <w:b/>
          <w:bCs/>
          <w:sz w:val="22"/>
          <w:szCs w:val="22"/>
        </w:rPr>
      </w:pPr>
    </w:p>
    <w:p w:rsidR="007175B5" w:rsidRDefault="007175B5" w:rsidP="00280B42">
      <w:pPr>
        <w:pStyle w:val="Default"/>
        <w:jc w:val="center"/>
        <w:rPr>
          <w:b/>
          <w:bCs/>
          <w:sz w:val="22"/>
          <w:szCs w:val="22"/>
        </w:rPr>
      </w:pPr>
    </w:p>
    <w:p w:rsidR="007175B5" w:rsidRDefault="007175B5" w:rsidP="00280B42">
      <w:pPr>
        <w:pStyle w:val="Default"/>
        <w:jc w:val="center"/>
        <w:rPr>
          <w:b/>
          <w:bCs/>
          <w:sz w:val="22"/>
          <w:szCs w:val="22"/>
        </w:rPr>
      </w:pPr>
    </w:p>
    <w:p w:rsidR="007175B5" w:rsidRDefault="007175B5" w:rsidP="00280B42">
      <w:pPr>
        <w:pStyle w:val="Default"/>
        <w:jc w:val="center"/>
        <w:rPr>
          <w:b/>
          <w:bCs/>
          <w:sz w:val="22"/>
          <w:szCs w:val="22"/>
        </w:rPr>
      </w:pPr>
    </w:p>
    <w:p w:rsidR="007175B5" w:rsidRDefault="007175B5" w:rsidP="00280B42">
      <w:pPr>
        <w:pStyle w:val="Default"/>
        <w:jc w:val="center"/>
        <w:rPr>
          <w:b/>
          <w:bCs/>
          <w:sz w:val="22"/>
          <w:szCs w:val="22"/>
        </w:rPr>
      </w:pPr>
    </w:p>
    <w:p w:rsidR="007175B5" w:rsidRDefault="007175B5" w:rsidP="00280B42">
      <w:pPr>
        <w:pStyle w:val="Default"/>
        <w:jc w:val="center"/>
        <w:rPr>
          <w:b/>
          <w:bCs/>
          <w:sz w:val="22"/>
          <w:szCs w:val="22"/>
        </w:rPr>
      </w:pPr>
    </w:p>
    <w:p w:rsidR="007175B5" w:rsidRPr="007175B5" w:rsidRDefault="007175B5" w:rsidP="00280B42">
      <w:pPr>
        <w:pStyle w:val="Default"/>
        <w:jc w:val="center"/>
        <w:rPr>
          <w:b/>
          <w:bCs/>
          <w:sz w:val="22"/>
          <w:szCs w:val="22"/>
        </w:rPr>
      </w:pPr>
    </w:p>
    <w:p w:rsidR="00280B42" w:rsidRPr="00280B42" w:rsidRDefault="00280B42" w:rsidP="00280B42">
      <w:pPr>
        <w:pStyle w:val="Default"/>
        <w:jc w:val="center"/>
        <w:rPr>
          <w:b/>
          <w:bCs/>
          <w:sz w:val="22"/>
          <w:szCs w:val="22"/>
          <w:lang w:val="sr-Cyrl-CS"/>
        </w:rPr>
      </w:pPr>
    </w:p>
    <w:p w:rsidR="00280B42" w:rsidRPr="00280B42" w:rsidRDefault="00280B42" w:rsidP="00280B42">
      <w:pPr>
        <w:pStyle w:val="Default"/>
        <w:jc w:val="center"/>
        <w:rPr>
          <w:b/>
          <w:bCs/>
          <w:sz w:val="22"/>
          <w:szCs w:val="22"/>
          <w:lang w:val="sr-Cyrl-CS"/>
        </w:rPr>
      </w:pPr>
    </w:p>
    <w:p w:rsidR="00280B42" w:rsidRPr="00280B42" w:rsidRDefault="00280B42" w:rsidP="00280B42">
      <w:pPr>
        <w:pStyle w:val="Default"/>
        <w:jc w:val="center"/>
        <w:rPr>
          <w:b/>
          <w:bCs/>
          <w:sz w:val="22"/>
          <w:szCs w:val="22"/>
        </w:rPr>
      </w:pPr>
    </w:p>
    <w:p w:rsidR="00280B42" w:rsidRPr="00280B42" w:rsidRDefault="00280B42" w:rsidP="00280B42">
      <w:pPr>
        <w:pStyle w:val="Default"/>
        <w:jc w:val="center"/>
        <w:rPr>
          <w:b/>
          <w:bCs/>
          <w:sz w:val="22"/>
          <w:szCs w:val="22"/>
        </w:rPr>
      </w:pPr>
    </w:p>
    <w:p w:rsidR="00280B42" w:rsidRPr="00280B42" w:rsidRDefault="00280B42" w:rsidP="00280B42">
      <w:pPr>
        <w:pStyle w:val="Default"/>
        <w:jc w:val="center"/>
        <w:rPr>
          <w:b/>
          <w:bCs/>
          <w:sz w:val="22"/>
          <w:szCs w:val="22"/>
        </w:rPr>
      </w:pPr>
    </w:p>
    <w:p w:rsidR="00280B42" w:rsidRPr="00280B42" w:rsidRDefault="00280B42" w:rsidP="00280B42">
      <w:pPr>
        <w:pStyle w:val="Default"/>
        <w:jc w:val="center"/>
        <w:rPr>
          <w:sz w:val="22"/>
          <w:szCs w:val="22"/>
          <w:lang w:val="ru-RU"/>
        </w:rPr>
      </w:pPr>
      <w:r w:rsidRPr="00280B42">
        <w:rPr>
          <w:b/>
          <w:bCs/>
          <w:sz w:val="22"/>
          <w:szCs w:val="22"/>
          <w:lang w:val="ru-RU"/>
        </w:rPr>
        <w:t xml:space="preserve">ИЗЈАВА ПОНУЂАЧА да је извршио увид на лицу места и обилазак локација на којима ће се изводити предметни радови </w:t>
      </w:r>
      <w:r w:rsidRPr="00280B42">
        <w:rPr>
          <w:sz w:val="22"/>
          <w:szCs w:val="22"/>
          <w:lang w:val="ru-RU"/>
        </w:rPr>
        <w:t xml:space="preserve"> </w:t>
      </w:r>
    </w:p>
    <w:p w:rsidR="00280B42" w:rsidRPr="00280B42" w:rsidRDefault="00280B42" w:rsidP="00280B42">
      <w:pPr>
        <w:pStyle w:val="Default"/>
        <w:rPr>
          <w:sz w:val="22"/>
          <w:szCs w:val="22"/>
          <w:lang w:val="ru-RU"/>
        </w:rPr>
      </w:pPr>
      <w:r w:rsidRPr="00280B42">
        <w:rPr>
          <w:sz w:val="22"/>
          <w:szCs w:val="22"/>
          <w:lang w:val="ru-RU"/>
        </w:rPr>
        <w:t xml:space="preserve">(назив понуђача) </w:t>
      </w:r>
    </w:p>
    <w:p w:rsidR="00280B42" w:rsidRPr="00280B42" w:rsidRDefault="00280B42" w:rsidP="00280B42">
      <w:pPr>
        <w:pStyle w:val="Default"/>
        <w:rPr>
          <w:sz w:val="22"/>
          <w:szCs w:val="22"/>
          <w:lang w:val="ru-RU"/>
        </w:rPr>
      </w:pPr>
      <w:r w:rsidRPr="00280B42">
        <w:rPr>
          <w:sz w:val="22"/>
          <w:szCs w:val="22"/>
          <w:lang w:val="ru-RU"/>
        </w:rPr>
        <w:t xml:space="preserve">______________________________________________ </w:t>
      </w:r>
    </w:p>
    <w:p w:rsidR="00280B42" w:rsidRPr="00280B42" w:rsidRDefault="00280B42" w:rsidP="00280B42">
      <w:pPr>
        <w:pStyle w:val="Default"/>
        <w:rPr>
          <w:sz w:val="22"/>
          <w:szCs w:val="22"/>
          <w:lang w:val="ru-RU"/>
        </w:rPr>
      </w:pPr>
      <w:r w:rsidRPr="00280B42">
        <w:rPr>
          <w:sz w:val="22"/>
          <w:szCs w:val="22"/>
          <w:lang w:val="ru-RU"/>
        </w:rPr>
        <w:t xml:space="preserve">(адреса) </w:t>
      </w:r>
    </w:p>
    <w:p w:rsidR="00280B42" w:rsidRPr="00280B42" w:rsidRDefault="00280B42" w:rsidP="00280B42">
      <w:pPr>
        <w:pStyle w:val="Default"/>
        <w:rPr>
          <w:sz w:val="22"/>
          <w:szCs w:val="22"/>
        </w:rPr>
      </w:pPr>
    </w:p>
    <w:p w:rsidR="00280B42" w:rsidRPr="00280B42" w:rsidRDefault="00280B42" w:rsidP="00280B42">
      <w:pPr>
        <w:pStyle w:val="Default"/>
        <w:rPr>
          <w:sz w:val="22"/>
          <w:szCs w:val="22"/>
        </w:rPr>
      </w:pPr>
    </w:p>
    <w:p w:rsidR="00280B42" w:rsidRPr="00280B42" w:rsidRDefault="00280B42" w:rsidP="00280B42">
      <w:pPr>
        <w:pStyle w:val="Default"/>
        <w:rPr>
          <w:sz w:val="22"/>
          <w:szCs w:val="22"/>
        </w:rPr>
      </w:pPr>
    </w:p>
    <w:p w:rsidR="00280B42" w:rsidRPr="00280B42" w:rsidRDefault="00280B42" w:rsidP="00280B42">
      <w:pPr>
        <w:pStyle w:val="Default"/>
        <w:rPr>
          <w:sz w:val="22"/>
          <w:szCs w:val="22"/>
        </w:rPr>
      </w:pPr>
    </w:p>
    <w:p w:rsidR="00280B42" w:rsidRPr="00280B42" w:rsidRDefault="00280B42" w:rsidP="00280B42">
      <w:pPr>
        <w:pStyle w:val="Default"/>
        <w:rPr>
          <w:sz w:val="22"/>
          <w:szCs w:val="22"/>
        </w:rPr>
      </w:pPr>
    </w:p>
    <w:p w:rsidR="00280B42" w:rsidRPr="00280B42" w:rsidRDefault="00280B42" w:rsidP="00280B42">
      <w:pPr>
        <w:pStyle w:val="Default"/>
        <w:rPr>
          <w:b/>
          <w:bCs/>
          <w:sz w:val="22"/>
          <w:szCs w:val="22"/>
          <w:lang w:val="ru-RU"/>
        </w:rPr>
      </w:pPr>
      <w:r w:rsidRPr="00280B42">
        <w:rPr>
          <w:sz w:val="22"/>
          <w:szCs w:val="22"/>
          <w:lang w:val="ru-RU"/>
        </w:rPr>
        <w:t>Изјављујем</w:t>
      </w:r>
      <w:r w:rsidRPr="00280B42">
        <w:rPr>
          <w:sz w:val="22"/>
          <w:szCs w:val="22"/>
        </w:rPr>
        <w:t>о</w:t>
      </w:r>
      <w:r w:rsidRPr="00280B42">
        <w:rPr>
          <w:sz w:val="22"/>
          <w:szCs w:val="22"/>
          <w:lang w:val="ru-RU"/>
        </w:rPr>
        <w:t xml:space="preserve"> под пуном  материјалном и кривичном одговорношћу да </w:t>
      </w:r>
      <w:r w:rsidRPr="00280B42">
        <w:rPr>
          <w:sz w:val="22"/>
          <w:szCs w:val="22"/>
        </w:rPr>
        <w:t xml:space="preserve">смо </w:t>
      </w:r>
      <w:r w:rsidRPr="00280B42">
        <w:rPr>
          <w:bCs/>
          <w:sz w:val="22"/>
          <w:szCs w:val="22"/>
          <w:lang w:val="ru-RU"/>
        </w:rPr>
        <w:t>извршили увид на лицу места и обилазак локација на којима ће се изводити предметни радови</w:t>
      </w:r>
      <w:r w:rsidRPr="00280B42">
        <w:rPr>
          <w:b/>
          <w:bCs/>
          <w:sz w:val="22"/>
          <w:szCs w:val="22"/>
          <w:lang w:val="ru-RU"/>
        </w:rPr>
        <w:t xml:space="preserve"> </w:t>
      </w:r>
      <w:r w:rsidRPr="00280B42">
        <w:rPr>
          <w:sz w:val="22"/>
          <w:szCs w:val="22"/>
          <w:lang w:val="ru-RU"/>
        </w:rPr>
        <w:t xml:space="preserve"> .</w:t>
      </w:r>
      <w:r w:rsidR="00B15ACD">
        <w:rPr>
          <w:sz w:val="22"/>
          <w:szCs w:val="22"/>
          <w:lang w:val="ru-RU"/>
        </w:rPr>
        <w:t>При обиласки локације која је извршена дана _______________ присутан је био представник наручиоца __________________.</w:t>
      </w:r>
    </w:p>
    <w:p w:rsidR="00280B42" w:rsidRPr="00280B42" w:rsidRDefault="00280B42" w:rsidP="00280B42">
      <w:pPr>
        <w:pStyle w:val="Default"/>
        <w:rPr>
          <w:sz w:val="22"/>
          <w:szCs w:val="22"/>
        </w:rPr>
      </w:pPr>
    </w:p>
    <w:p w:rsidR="00280B42" w:rsidRPr="00280B42" w:rsidRDefault="00280B42" w:rsidP="00280B42">
      <w:pPr>
        <w:pStyle w:val="Default"/>
        <w:rPr>
          <w:sz w:val="22"/>
          <w:szCs w:val="22"/>
        </w:rPr>
      </w:pPr>
    </w:p>
    <w:p w:rsidR="00280B42" w:rsidRPr="00280B42" w:rsidRDefault="00280B42" w:rsidP="00280B42">
      <w:pPr>
        <w:pStyle w:val="Default"/>
        <w:rPr>
          <w:sz w:val="22"/>
          <w:szCs w:val="22"/>
        </w:rPr>
      </w:pPr>
    </w:p>
    <w:p w:rsidR="00280B42" w:rsidRPr="00280B42" w:rsidRDefault="00280B42" w:rsidP="00280B42">
      <w:pPr>
        <w:pStyle w:val="Default"/>
        <w:rPr>
          <w:sz w:val="22"/>
          <w:szCs w:val="22"/>
          <w:lang w:val="ru-RU"/>
        </w:rPr>
      </w:pPr>
      <w:r w:rsidRPr="00280B42">
        <w:rPr>
          <w:sz w:val="22"/>
          <w:szCs w:val="22"/>
          <w:lang w:val="ru-RU"/>
        </w:rPr>
        <w:t xml:space="preserve">Датум: _______________             </w:t>
      </w:r>
      <w:r w:rsidR="00A94436">
        <w:rPr>
          <w:sz w:val="22"/>
          <w:szCs w:val="22"/>
          <w:lang w:val="ru-RU"/>
        </w:rPr>
        <w:t xml:space="preserve">                                                            </w:t>
      </w:r>
      <w:r w:rsidRPr="00280B42">
        <w:rPr>
          <w:sz w:val="22"/>
          <w:szCs w:val="22"/>
          <w:lang w:val="ru-RU"/>
        </w:rPr>
        <w:t xml:space="preserve">    </w:t>
      </w:r>
      <w:r w:rsidRPr="00280B42">
        <w:rPr>
          <w:b/>
          <w:bCs/>
          <w:sz w:val="22"/>
          <w:szCs w:val="22"/>
          <w:lang w:val="ru-RU"/>
        </w:rPr>
        <w:t xml:space="preserve">М.П.                       </w:t>
      </w:r>
      <w:r w:rsidR="00A94436">
        <w:rPr>
          <w:b/>
          <w:bCs/>
          <w:sz w:val="22"/>
          <w:szCs w:val="22"/>
          <w:lang w:val="ru-RU"/>
        </w:rPr>
        <w:t xml:space="preserve">       </w:t>
      </w:r>
      <w:r w:rsidRPr="00280B42">
        <w:rPr>
          <w:b/>
          <w:bCs/>
          <w:sz w:val="22"/>
          <w:szCs w:val="22"/>
          <w:lang w:val="ru-RU"/>
        </w:rPr>
        <w:t xml:space="preserve">   </w:t>
      </w:r>
      <w:r w:rsidRPr="00280B42">
        <w:rPr>
          <w:sz w:val="22"/>
          <w:szCs w:val="22"/>
          <w:lang w:val="ru-RU"/>
        </w:rPr>
        <w:t xml:space="preserve">_________________________ </w:t>
      </w:r>
    </w:p>
    <w:p w:rsidR="00280B42" w:rsidRPr="00280B42" w:rsidRDefault="00280B42" w:rsidP="00280B42">
      <w:pPr>
        <w:pStyle w:val="Default"/>
        <w:rPr>
          <w:sz w:val="22"/>
          <w:szCs w:val="22"/>
          <w:lang w:val="ru-RU"/>
        </w:rPr>
      </w:pPr>
      <w:r w:rsidRPr="00280B42">
        <w:rPr>
          <w:sz w:val="22"/>
          <w:szCs w:val="22"/>
          <w:lang w:val="ru-RU"/>
        </w:rPr>
        <w:t xml:space="preserve">                                                                                                </w:t>
      </w:r>
      <w:r w:rsidR="00A94436">
        <w:rPr>
          <w:sz w:val="22"/>
          <w:szCs w:val="22"/>
          <w:lang w:val="ru-RU"/>
        </w:rPr>
        <w:t xml:space="preserve">                                                                      </w:t>
      </w:r>
      <w:r w:rsidRPr="00280B42">
        <w:rPr>
          <w:sz w:val="22"/>
          <w:szCs w:val="22"/>
          <w:lang w:val="ru-RU"/>
        </w:rPr>
        <w:t>(потпис овлашћеног лица)</w:t>
      </w:r>
    </w:p>
    <w:p w:rsidR="00280B42" w:rsidRPr="00280B42" w:rsidRDefault="00280B42" w:rsidP="00280B42">
      <w:pPr>
        <w:pStyle w:val="Default"/>
        <w:rPr>
          <w:sz w:val="22"/>
          <w:szCs w:val="22"/>
          <w:lang w:val="ru-RU"/>
        </w:rPr>
      </w:pPr>
    </w:p>
    <w:p w:rsidR="00280B42" w:rsidRPr="00280B42" w:rsidRDefault="00280B42" w:rsidP="00280B42">
      <w:pPr>
        <w:pStyle w:val="Default"/>
        <w:rPr>
          <w:sz w:val="22"/>
          <w:szCs w:val="22"/>
          <w:lang w:val="ru-RU"/>
        </w:rPr>
      </w:pPr>
    </w:p>
    <w:p w:rsidR="00280B42" w:rsidRPr="00280B42" w:rsidRDefault="00280B42" w:rsidP="00280B42">
      <w:pPr>
        <w:pStyle w:val="Default"/>
        <w:rPr>
          <w:sz w:val="22"/>
          <w:szCs w:val="22"/>
          <w:lang w:val="ru-RU"/>
        </w:rPr>
      </w:pPr>
    </w:p>
    <w:p w:rsidR="00280B42" w:rsidRPr="00280B42" w:rsidRDefault="00280B42" w:rsidP="00280B42">
      <w:pPr>
        <w:pStyle w:val="Default"/>
        <w:rPr>
          <w:sz w:val="22"/>
          <w:szCs w:val="22"/>
          <w:lang w:val="ru-RU"/>
        </w:rPr>
      </w:pPr>
      <w:r w:rsidRPr="00280B42">
        <w:rPr>
          <w:sz w:val="22"/>
          <w:szCs w:val="22"/>
          <w:lang w:val="ru-RU"/>
        </w:rPr>
        <w:t xml:space="preserve"> </w:t>
      </w:r>
    </w:p>
    <w:p w:rsidR="00280B42" w:rsidRPr="00280B42" w:rsidRDefault="00280B42" w:rsidP="00280B42">
      <w:pPr>
        <w:pStyle w:val="Default"/>
        <w:rPr>
          <w:sz w:val="22"/>
          <w:szCs w:val="22"/>
          <w:lang w:val="ru-RU"/>
        </w:rPr>
      </w:pPr>
      <w:r w:rsidRPr="00280B42">
        <w:rPr>
          <w:i/>
          <w:iCs/>
          <w:sz w:val="22"/>
          <w:szCs w:val="22"/>
          <w:lang w:val="ru-RU"/>
        </w:rPr>
        <w:t xml:space="preserve">Образац копирати у потребном броју примерака за сваког подизвођача и члана групе понуђача. </w:t>
      </w:r>
    </w:p>
    <w:p w:rsidR="00280B42" w:rsidRPr="00280B42" w:rsidRDefault="00280B42" w:rsidP="00280B42">
      <w:pPr>
        <w:pStyle w:val="Default"/>
        <w:rPr>
          <w:i/>
          <w:iCs/>
          <w:sz w:val="22"/>
          <w:szCs w:val="22"/>
          <w:lang w:val="sr-Cyrl-CS"/>
        </w:rPr>
      </w:pPr>
      <w:r w:rsidRPr="00280B42">
        <w:rPr>
          <w:i/>
          <w:iCs/>
          <w:sz w:val="22"/>
          <w:szCs w:val="22"/>
          <w:lang w:val="ru-RU"/>
        </w:rPr>
        <w:t xml:space="preserve">Образац потписују и оверавају само овлашћена лица понуђача, подизвођача или члана групе понуђача. </w:t>
      </w:r>
    </w:p>
    <w:p w:rsidR="00280B42" w:rsidRPr="00280B42" w:rsidRDefault="00280B42" w:rsidP="00280B42">
      <w:pPr>
        <w:pStyle w:val="Default"/>
        <w:rPr>
          <w:sz w:val="22"/>
          <w:szCs w:val="22"/>
          <w:lang w:val="sr-Cyrl-CS"/>
        </w:rPr>
      </w:pPr>
    </w:p>
    <w:p w:rsidR="00280B42" w:rsidRPr="00280B42" w:rsidRDefault="00280B42" w:rsidP="00280B42">
      <w:pPr>
        <w:ind w:firstLine="720"/>
        <w:rPr>
          <w:rFonts w:ascii="Times New Roman" w:hAnsi="Times New Roman"/>
          <w:b/>
          <w:color w:val="000000"/>
          <w:lang w:val="sr-Latn-CS"/>
        </w:rPr>
      </w:pPr>
      <w:r w:rsidRPr="00280B42">
        <w:rPr>
          <w:rFonts w:ascii="Times New Roman" w:hAnsi="Times New Roman"/>
          <w:b/>
          <w:bCs/>
          <w:color w:val="000000"/>
          <w:lang w:val="ru-RU"/>
        </w:rPr>
        <w:t>Овај образац је обавезан део конкурсне документације</w:t>
      </w:r>
      <w:r w:rsidRPr="00280B42">
        <w:rPr>
          <w:rFonts w:ascii="Times New Roman" w:hAnsi="Times New Roman"/>
          <w:b/>
          <w:bCs/>
          <w:color w:val="000000"/>
        </w:rPr>
        <w:t>.</w:t>
      </w:r>
    </w:p>
    <w:p w:rsidR="00280B42" w:rsidRPr="00280B42" w:rsidRDefault="00280B42" w:rsidP="00280B42">
      <w:pPr>
        <w:ind w:firstLine="720"/>
        <w:rPr>
          <w:rFonts w:ascii="Times New Roman" w:hAnsi="Times New Roman"/>
          <w:b/>
          <w:color w:val="000000"/>
          <w:lang w:val="sr-Latn-CS"/>
        </w:rPr>
      </w:pPr>
    </w:p>
    <w:p w:rsidR="00280B42" w:rsidRPr="00280B42" w:rsidRDefault="00280B42" w:rsidP="00280B42">
      <w:pPr>
        <w:ind w:firstLine="720"/>
        <w:rPr>
          <w:rFonts w:ascii="Times New Roman" w:hAnsi="Times New Roman"/>
          <w:b/>
          <w:color w:val="000000"/>
          <w:lang w:val="sr-Latn-CS"/>
        </w:rPr>
      </w:pPr>
    </w:p>
    <w:p w:rsidR="00280B42" w:rsidRPr="00280B42" w:rsidRDefault="00280B42" w:rsidP="00280B42">
      <w:pPr>
        <w:ind w:left="540" w:hanging="540"/>
        <w:jc w:val="center"/>
        <w:rPr>
          <w:rFonts w:ascii="Times New Roman" w:hAnsi="Times New Roman"/>
          <w:b/>
          <w:color w:val="000000"/>
        </w:rPr>
      </w:pPr>
    </w:p>
    <w:p w:rsidR="00E71CB6" w:rsidRDefault="00280B42" w:rsidP="00E71CB6">
      <w:pPr>
        <w:ind w:firstLine="720"/>
        <w:rPr>
          <w:rFonts w:ascii="Times New Roman" w:hAnsi="Times New Roman"/>
          <w:b/>
          <w:color w:val="000000"/>
        </w:rPr>
      </w:pPr>
      <w:r w:rsidRPr="00280B42">
        <w:rPr>
          <w:rFonts w:ascii="Times New Roman" w:hAnsi="Times New Roman"/>
          <w:b/>
          <w:color w:val="000000"/>
          <w:lang w:val="sr-Cyrl-CS"/>
        </w:rPr>
        <w:t xml:space="preserve">                        </w:t>
      </w:r>
      <w:r w:rsidRPr="00280B42">
        <w:rPr>
          <w:rFonts w:ascii="Times New Roman" w:hAnsi="Times New Roman"/>
          <w:b/>
          <w:color w:val="000000"/>
        </w:rPr>
        <w:t xml:space="preserve"> </w:t>
      </w:r>
    </w:p>
    <w:p w:rsidR="007175B5" w:rsidRDefault="007175B5" w:rsidP="00E71CB6">
      <w:pPr>
        <w:ind w:firstLine="720"/>
        <w:rPr>
          <w:rFonts w:ascii="Times New Roman" w:hAnsi="Times New Roman"/>
          <w:b/>
          <w:color w:val="000000"/>
        </w:rPr>
      </w:pPr>
    </w:p>
    <w:p w:rsidR="007175B5" w:rsidRDefault="007175B5" w:rsidP="00E71CB6">
      <w:pPr>
        <w:ind w:firstLine="720"/>
        <w:rPr>
          <w:rFonts w:ascii="Times New Roman" w:hAnsi="Times New Roman"/>
          <w:b/>
          <w:color w:val="000000"/>
        </w:rPr>
      </w:pPr>
    </w:p>
    <w:p w:rsidR="007175B5" w:rsidRDefault="007175B5" w:rsidP="00E71CB6">
      <w:pPr>
        <w:ind w:firstLine="720"/>
        <w:rPr>
          <w:rFonts w:ascii="Times New Roman" w:hAnsi="Times New Roman"/>
          <w:b/>
          <w:color w:val="000000"/>
        </w:rPr>
      </w:pPr>
    </w:p>
    <w:p w:rsidR="007175B5" w:rsidRDefault="007175B5" w:rsidP="00E71CB6">
      <w:pPr>
        <w:ind w:firstLine="720"/>
        <w:rPr>
          <w:rFonts w:ascii="Times New Roman" w:hAnsi="Times New Roman"/>
          <w:b/>
          <w:color w:val="000000"/>
        </w:rPr>
      </w:pPr>
    </w:p>
    <w:p w:rsidR="007175B5" w:rsidRDefault="007175B5" w:rsidP="00E71CB6">
      <w:pPr>
        <w:ind w:firstLine="720"/>
        <w:rPr>
          <w:rFonts w:ascii="Times New Roman" w:hAnsi="Times New Roman"/>
          <w:b/>
          <w:color w:val="000000"/>
        </w:rPr>
      </w:pPr>
    </w:p>
    <w:p w:rsidR="007175B5" w:rsidRDefault="007175B5" w:rsidP="00E71CB6">
      <w:pPr>
        <w:ind w:firstLine="720"/>
        <w:rPr>
          <w:rFonts w:ascii="Times New Roman" w:hAnsi="Times New Roman"/>
          <w:b/>
          <w:color w:val="000000"/>
        </w:rPr>
      </w:pPr>
    </w:p>
    <w:p w:rsidR="007175B5" w:rsidRDefault="007175B5" w:rsidP="00E71CB6">
      <w:pPr>
        <w:ind w:firstLine="720"/>
        <w:rPr>
          <w:rFonts w:ascii="Times New Roman" w:hAnsi="Times New Roman"/>
          <w:b/>
          <w:color w:val="000000"/>
        </w:rPr>
      </w:pPr>
    </w:p>
    <w:p w:rsidR="007175B5" w:rsidRDefault="007175B5" w:rsidP="00E71CB6">
      <w:pPr>
        <w:ind w:firstLine="720"/>
        <w:rPr>
          <w:rFonts w:ascii="Times New Roman" w:hAnsi="Times New Roman"/>
          <w:b/>
          <w:color w:val="000000"/>
        </w:rPr>
      </w:pPr>
    </w:p>
    <w:p w:rsidR="007175B5" w:rsidRDefault="007175B5" w:rsidP="00E71CB6">
      <w:pPr>
        <w:ind w:firstLine="720"/>
        <w:rPr>
          <w:rFonts w:ascii="Times New Roman" w:hAnsi="Times New Roman"/>
          <w:b/>
          <w:color w:val="000000"/>
        </w:rPr>
      </w:pPr>
    </w:p>
    <w:p w:rsidR="007175B5" w:rsidRDefault="007175B5" w:rsidP="00E71CB6">
      <w:pPr>
        <w:ind w:firstLine="720"/>
        <w:rPr>
          <w:rFonts w:ascii="Times New Roman" w:hAnsi="Times New Roman"/>
          <w:b/>
          <w:color w:val="000000"/>
        </w:rPr>
      </w:pPr>
    </w:p>
    <w:p w:rsidR="007175B5" w:rsidRDefault="007175B5" w:rsidP="00E71CB6">
      <w:pPr>
        <w:ind w:firstLine="720"/>
        <w:rPr>
          <w:rFonts w:ascii="Times New Roman" w:hAnsi="Times New Roman"/>
          <w:b/>
          <w:color w:val="000000"/>
        </w:rPr>
      </w:pPr>
    </w:p>
    <w:p w:rsidR="007175B5" w:rsidRDefault="007175B5" w:rsidP="00E71CB6">
      <w:pPr>
        <w:ind w:firstLine="720"/>
        <w:rPr>
          <w:rFonts w:ascii="Times New Roman" w:hAnsi="Times New Roman"/>
          <w:b/>
          <w:color w:val="000000"/>
        </w:rPr>
      </w:pPr>
    </w:p>
    <w:p w:rsidR="007175B5" w:rsidRDefault="007175B5" w:rsidP="00E71CB6">
      <w:pPr>
        <w:ind w:firstLine="720"/>
        <w:rPr>
          <w:rFonts w:ascii="Times New Roman" w:hAnsi="Times New Roman"/>
          <w:b/>
          <w:color w:val="000000"/>
        </w:rPr>
      </w:pPr>
    </w:p>
    <w:p w:rsidR="007175B5" w:rsidRDefault="007175B5" w:rsidP="00E71CB6">
      <w:pPr>
        <w:ind w:firstLine="720"/>
        <w:rPr>
          <w:rFonts w:ascii="Times New Roman" w:hAnsi="Times New Roman"/>
          <w:b/>
          <w:color w:val="000000"/>
        </w:rPr>
      </w:pPr>
    </w:p>
    <w:p w:rsidR="007175B5" w:rsidRDefault="007175B5" w:rsidP="00E71CB6">
      <w:pPr>
        <w:ind w:firstLine="720"/>
        <w:rPr>
          <w:rFonts w:ascii="Times New Roman" w:hAnsi="Times New Roman"/>
          <w:b/>
          <w:color w:val="000000"/>
        </w:rPr>
      </w:pPr>
    </w:p>
    <w:p w:rsidR="007175B5" w:rsidRDefault="007175B5" w:rsidP="00E71CB6">
      <w:pPr>
        <w:ind w:firstLine="720"/>
        <w:rPr>
          <w:rFonts w:ascii="Times New Roman" w:hAnsi="Times New Roman"/>
          <w:b/>
          <w:color w:val="000000"/>
        </w:rPr>
      </w:pPr>
    </w:p>
    <w:p w:rsidR="007175B5" w:rsidRDefault="007175B5" w:rsidP="00E71CB6">
      <w:pPr>
        <w:ind w:firstLine="720"/>
        <w:rPr>
          <w:rFonts w:ascii="Times New Roman" w:hAnsi="Times New Roman"/>
          <w:b/>
          <w:color w:val="000000"/>
        </w:rPr>
      </w:pPr>
    </w:p>
    <w:p w:rsidR="007175B5" w:rsidRDefault="007175B5" w:rsidP="00E71CB6">
      <w:pPr>
        <w:ind w:firstLine="720"/>
        <w:rPr>
          <w:rFonts w:ascii="Times New Roman" w:hAnsi="Times New Roman"/>
          <w:b/>
          <w:color w:val="000000"/>
        </w:rPr>
      </w:pPr>
    </w:p>
    <w:p w:rsidR="00E71CB6" w:rsidRPr="007175B5" w:rsidRDefault="00E71CB6" w:rsidP="00E71CB6">
      <w:pPr>
        <w:ind w:left="540" w:hanging="540"/>
        <w:rPr>
          <w:rFonts w:ascii="Times New Roman" w:hAnsi="Times New Roman"/>
          <w:b/>
        </w:rPr>
      </w:pPr>
      <w:r w:rsidRPr="004A0622">
        <w:rPr>
          <w:rFonts w:ascii="Times New Roman" w:hAnsi="Times New Roman"/>
          <w:b/>
          <w:color w:val="FF0000"/>
        </w:rPr>
        <w:lastRenderedPageBreak/>
        <w:t xml:space="preserve"> </w:t>
      </w:r>
      <w:r w:rsidRPr="007175B5">
        <w:rPr>
          <w:rFonts w:ascii="Times New Roman" w:hAnsi="Times New Roman"/>
          <w:b/>
        </w:rPr>
        <w:t>КРИТЕРИЈУМИ ЗА ДОДЕЛУ УГОВОРА</w:t>
      </w:r>
    </w:p>
    <w:p w:rsidR="00E71CB6" w:rsidRPr="004A0622" w:rsidRDefault="00E71CB6" w:rsidP="00E71CB6">
      <w:pPr>
        <w:ind w:left="540" w:hanging="540"/>
        <w:jc w:val="center"/>
        <w:rPr>
          <w:rFonts w:ascii="Times New Roman" w:hAnsi="Times New Roman"/>
          <w:b/>
          <w:color w:val="FF0000"/>
        </w:rPr>
      </w:pPr>
    </w:p>
    <w:p w:rsidR="00E71CB6" w:rsidRPr="004A0622" w:rsidRDefault="00E71CB6" w:rsidP="00E71CB6">
      <w:pPr>
        <w:jc w:val="both"/>
        <w:rPr>
          <w:rFonts w:ascii="Times New Roman" w:hAnsi="Times New Roman"/>
          <w:b/>
        </w:rPr>
      </w:pPr>
      <w:r w:rsidRPr="004A0622">
        <w:rPr>
          <w:rFonts w:ascii="Times New Roman" w:hAnsi="Times New Roman"/>
        </w:rPr>
        <w:t>Избор</w:t>
      </w:r>
      <w:r w:rsidRPr="004A0622">
        <w:rPr>
          <w:rFonts w:ascii="Times New Roman" w:hAnsi="Times New Roman"/>
        </w:rPr>
        <w:tab/>
        <w:t xml:space="preserve">најповољније понуде ће се извршити применом критеријума </w:t>
      </w:r>
      <w:r w:rsidRPr="004A0622">
        <w:rPr>
          <w:rFonts w:ascii="Times New Roman" w:hAnsi="Times New Roman"/>
          <w:b/>
        </w:rPr>
        <w:t>"Економски најповољнија понуда".</w:t>
      </w:r>
    </w:p>
    <w:p w:rsidR="00E71CB6" w:rsidRPr="004A0622" w:rsidRDefault="00E71CB6" w:rsidP="00E71CB6">
      <w:pPr>
        <w:jc w:val="both"/>
        <w:rPr>
          <w:rFonts w:ascii="Times New Roman" w:hAnsi="Times New Roman"/>
          <w:b/>
        </w:rPr>
      </w:pPr>
    </w:p>
    <w:p w:rsidR="00E71CB6" w:rsidRPr="004A0622" w:rsidRDefault="00E71CB6" w:rsidP="007175B5">
      <w:pPr>
        <w:jc w:val="both"/>
        <w:rPr>
          <w:rFonts w:ascii="Times New Roman" w:hAnsi="Times New Roman"/>
          <w:bCs/>
          <w:color w:val="FF0000"/>
        </w:rPr>
      </w:pPr>
      <w:r w:rsidRPr="004A0622">
        <w:rPr>
          <w:rFonts w:ascii="Times New Roman" w:hAnsi="Times New Roman"/>
        </w:rPr>
        <w:t xml:space="preserve">Одлука о избору најповољније понуде донеће се применом критеријума </w:t>
      </w:r>
      <w:r w:rsidRPr="004A0622">
        <w:rPr>
          <w:rFonts w:ascii="Times New Roman" w:hAnsi="Times New Roman"/>
          <w:b/>
          <w:bCs/>
        </w:rPr>
        <w:t xml:space="preserve">„Економски најповољнија понуда“, </w:t>
      </w:r>
      <w:r w:rsidRPr="004A0622">
        <w:rPr>
          <w:rFonts w:ascii="Times New Roman" w:hAnsi="Times New Roman"/>
          <w:bCs/>
        </w:rPr>
        <w:t>са следећим елементима критеријума:</w:t>
      </w:r>
    </w:p>
    <w:p w:rsidR="00E71CB6" w:rsidRPr="004A0622" w:rsidRDefault="00E71CB6" w:rsidP="00E71CB6">
      <w:pPr>
        <w:ind w:left="-142"/>
        <w:jc w:val="both"/>
        <w:rPr>
          <w:rFonts w:ascii="Times New Roman" w:hAnsi="Times New Roman"/>
          <w:bCs/>
          <w:color w:val="FF0000"/>
        </w:rPr>
      </w:pPr>
    </w:p>
    <w:tbl>
      <w:tblPr>
        <w:tblW w:w="0" w:type="auto"/>
        <w:tblInd w:w="278" w:type="dxa"/>
        <w:tblLayout w:type="fixed"/>
        <w:tblLook w:val="04A0"/>
      </w:tblPr>
      <w:tblGrid>
        <w:gridCol w:w="1357"/>
        <w:gridCol w:w="4814"/>
        <w:gridCol w:w="2064"/>
      </w:tblGrid>
      <w:tr w:rsidR="00E71CB6" w:rsidRPr="007175B5" w:rsidTr="00E71CB6">
        <w:trPr>
          <w:trHeight w:val="605"/>
        </w:trPr>
        <w:tc>
          <w:tcPr>
            <w:tcW w:w="1357" w:type="dxa"/>
            <w:tcBorders>
              <w:top w:val="single" w:sz="4" w:space="0" w:color="000000"/>
              <w:left w:val="single" w:sz="4" w:space="0" w:color="000000"/>
              <w:bottom w:val="single" w:sz="4" w:space="0" w:color="000000"/>
              <w:right w:val="nil"/>
            </w:tcBorders>
            <w:shd w:val="clear" w:color="auto" w:fill="FFFFFF"/>
            <w:vAlign w:val="center"/>
            <w:hideMark/>
          </w:tcPr>
          <w:p w:rsidR="00E71CB6" w:rsidRPr="007175B5" w:rsidRDefault="00E71CB6" w:rsidP="007175B5">
            <w:pPr>
              <w:rPr>
                <w:rFonts w:ascii="Times New Roman" w:hAnsi="Times New Roman"/>
                <w:b/>
              </w:rPr>
            </w:pPr>
            <w:r w:rsidRPr="007175B5">
              <w:rPr>
                <w:rFonts w:ascii="Times New Roman" w:hAnsi="Times New Roman"/>
                <w:b/>
              </w:rPr>
              <w:t xml:space="preserve">Ред. </w:t>
            </w:r>
            <w:r w:rsidR="007175B5" w:rsidRPr="007175B5">
              <w:rPr>
                <w:rFonts w:ascii="Times New Roman" w:hAnsi="Times New Roman"/>
                <w:b/>
              </w:rPr>
              <w:t>б</w:t>
            </w:r>
            <w:r w:rsidRPr="007175B5">
              <w:rPr>
                <w:rFonts w:ascii="Times New Roman" w:hAnsi="Times New Roman"/>
                <w:b/>
              </w:rPr>
              <w:t>рој</w:t>
            </w:r>
          </w:p>
        </w:tc>
        <w:tc>
          <w:tcPr>
            <w:tcW w:w="4814" w:type="dxa"/>
            <w:tcBorders>
              <w:top w:val="single" w:sz="4" w:space="0" w:color="000000"/>
              <w:left w:val="single" w:sz="4" w:space="0" w:color="000000"/>
              <w:bottom w:val="single" w:sz="4" w:space="0" w:color="000000"/>
              <w:right w:val="nil"/>
            </w:tcBorders>
            <w:shd w:val="clear" w:color="auto" w:fill="FFFFFF"/>
            <w:vAlign w:val="center"/>
            <w:hideMark/>
          </w:tcPr>
          <w:p w:rsidR="00E71CB6" w:rsidRPr="007175B5" w:rsidRDefault="00E71CB6">
            <w:pPr>
              <w:rPr>
                <w:rFonts w:ascii="Times New Roman" w:hAnsi="Times New Roman"/>
                <w:b/>
              </w:rPr>
            </w:pPr>
            <w:r w:rsidRPr="007175B5">
              <w:rPr>
                <w:rFonts w:ascii="Times New Roman" w:hAnsi="Times New Roman"/>
                <w:b/>
              </w:rPr>
              <w:t>Елементи критеријума</w:t>
            </w:r>
          </w:p>
        </w:tc>
        <w:tc>
          <w:tcPr>
            <w:tcW w:w="20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71CB6" w:rsidRPr="007175B5" w:rsidRDefault="00E71CB6">
            <w:pPr>
              <w:rPr>
                <w:rFonts w:ascii="Times New Roman" w:hAnsi="Times New Roman"/>
              </w:rPr>
            </w:pPr>
            <w:r w:rsidRPr="007175B5">
              <w:rPr>
                <w:rFonts w:ascii="Times New Roman" w:hAnsi="Times New Roman"/>
                <w:b/>
              </w:rPr>
              <w:t>Број бодова</w:t>
            </w:r>
          </w:p>
        </w:tc>
      </w:tr>
      <w:tr w:rsidR="00E71CB6" w:rsidRPr="007175B5" w:rsidTr="00E71CB6">
        <w:trPr>
          <w:trHeight w:val="685"/>
        </w:trPr>
        <w:tc>
          <w:tcPr>
            <w:tcW w:w="1357" w:type="dxa"/>
            <w:tcBorders>
              <w:top w:val="single" w:sz="4" w:space="0" w:color="000000"/>
              <w:left w:val="single" w:sz="4" w:space="0" w:color="000000"/>
              <w:bottom w:val="single" w:sz="4" w:space="0" w:color="000000"/>
              <w:right w:val="nil"/>
            </w:tcBorders>
            <w:shd w:val="clear" w:color="auto" w:fill="FFFFFF"/>
            <w:vAlign w:val="center"/>
            <w:hideMark/>
          </w:tcPr>
          <w:p w:rsidR="00E71CB6" w:rsidRPr="007175B5" w:rsidRDefault="00E71CB6">
            <w:pPr>
              <w:rPr>
                <w:rFonts w:ascii="Times New Roman" w:hAnsi="Times New Roman"/>
                <w:b/>
                <w:spacing w:val="-7"/>
              </w:rPr>
            </w:pPr>
            <w:r w:rsidRPr="007175B5">
              <w:rPr>
                <w:rFonts w:ascii="Times New Roman" w:hAnsi="Times New Roman"/>
                <w:b/>
              </w:rPr>
              <w:t>1.</w:t>
            </w:r>
          </w:p>
        </w:tc>
        <w:tc>
          <w:tcPr>
            <w:tcW w:w="4814" w:type="dxa"/>
            <w:tcBorders>
              <w:top w:val="single" w:sz="4" w:space="0" w:color="000000"/>
              <w:left w:val="single" w:sz="4" w:space="0" w:color="000000"/>
              <w:bottom w:val="single" w:sz="4" w:space="0" w:color="000000"/>
              <w:right w:val="nil"/>
            </w:tcBorders>
            <w:shd w:val="clear" w:color="auto" w:fill="FFFFFF"/>
            <w:vAlign w:val="center"/>
            <w:hideMark/>
          </w:tcPr>
          <w:p w:rsidR="00E71CB6" w:rsidRPr="007175B5" w:rsidRDefault="00E71CB6">
            <w:pPr>
              <w:rPr>
                <w:rFonts w:ascii="Times New Roman" w:hAnsi="Times New Roman"/>
                <w:b/>
              </w:rPr>
            </w:pPr>
            <w:r w:rsidRPr="007175B5">
              <w:rPr>
                <w:rFonts w:ascii="Times New Roman" w:hAnsi="Times New Roman"/>
                <w:b/>
                <w:spacing w:val="-7"/>
              </w:rPr>
              <w:t>цена</w:t>
            </w:r>
          </w:p>
        </w:tc>
        <w:tc>
          <w:tcPr>
            <w:tcW w:w="20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71CB6" w:rsidRPr="007175B5" w:rsidRDefault="00E71CB6">
            <w:pPr>
              <w:jc w:val="center"/>
              <w:rPr>
                <w:rFonts w:ascii="Times New Roman" w:hAnsi="Times New Roman"/>
              </w:rPr>
            </w:pPr>
            <w:r w:rsidRPr="007175B5">
              <w:rPr>
                <w:rFonts w:ascii="Times New Roman" w:hAnsi="Times New Roman"/>
                <w:b/>
              </w:rPr>
              <w:t>60</w:t>
            </w:r>
          </w:p>
        </w:tc>
      </w:tr>
      <w:tr w:rsidR="00E71CB6" w:rsidRPr="007175B5" w:rsidTr="00E71CB6">
        <w:trPr>
          <w:trHeight w:val="862"/>
        </w:trPr>
        <w:tc>
          <w:tcPr>
            <w:tcW w:w="1357" w:type="dxa"/>
            <w:tcBorders>
              <w:top w:val="single" w:sz="4" w:space="0" w:color="000000"/>
              <w:left w:val="single" w:sz="4" w:space="0" w:color="000000"/>
              <w:bottom w:val="single" w:sz="4" w:space="0" w:color="000000"/>
              <w:right w:val="nil"/>
            </w:tcBorders>
            <w:shd w:val="clear" w:color="auto" w:fill="FFFFFF"/>
            <w:vAlign w:val="center"/>
            <w:hideMark/>
          </w:tcPr>
          <w:p w:rsidR="00E71CB6" w:rsidRPr="007175B5" w:rsidRDefault="00E71CB6">
            <w:pPr>
              <w:rPr>
                <w:rFonts w:ascii="Times New Roman" w:hAnsi="Times New Roman"/>
                <w:b/>
              </w:rPr>
            </w:pPr>
            <w:r w:rsidRPr="007175B5">
              <w:rPr>
                <w:rFonts w:ascii="Times New Roman" w:hAnsi="Times New Roman"/>
                <w:b/>
              </w:rPr>
              <w:t>2.</w:t>
            </w:r>
          </w:p>
        </w:tc>
        <w:tc>
          <w:tcPr>
            <w:tcW w:w="4814" w:type="dxa"/>
            <w:tcBorders>
              <w:top w:val="single" w:sz="4" w:space="0" w:color="000000"/>
              <w:left w:val="single" w:sz="4" w:space="0" w:color="000000"/>
              <w:bottom w:val="single" w:sz="4" w:space="0" w:color="000000"/>
              <w:right w:val="nil"/>
            </w:tcBorders>
            <w:shd w:val="clear" w:color="auto" w:fill="FFFFFF"/>
            <w:vAlign w:val="center"/>
            <w:hideMark/>
          </w:tcPr>
          <w:p w:rsidR="00E71CB6" w:rsidRPr="007175B5" w:rsidRDefault="00E71CB6">
            <w:pPr>
              <w:rPr>
                <w:rFonts w:ascii="Times New Roman" w:hAnsi="Times New Roman"/>
                <w:b/>
              </w:rPr>
            </w:pPr>
            <w:r w:rsidRPr="007175B5">
              <w:rPr>
                <w:rFonts w:ascii="Times New Roman" w:hAnsi="Times New Roman"/>
                <w:b/>
              </w:rPr>
              <w:t>Начин и рок плаћања цене</w:t>
            </w:r>
          </w:p>
        </w:tc>
        <w:tc>
          <w:tcPr>
            <w:tcW w:w="20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71CB6" w:rsidRPr="007175B5" w:rsidRDefault="00E71CB6">
            <w:pPr>
              <w:jc w:val="center"/>
              <w:rPr>
                <w:rFonts w:ascii="Times New Roman" w:hAnsi="Times New Roman"/>
              </w:rPr>
            </w:pPr>
            <w:r w:rsidRPr="007175B5">
              <w:rPr>
                <w:rFonts w:ascii="Times New Roman" w:hAnsi="Times New Roman"/>
                <w:b/>
              </w:rPr>
              <w:t>20</w:t>
            </w:r>
          </w:p>
        </w:tc>
      </w:tr>
      <w:tr w:rsidR="00E71CB6" w:rsidRPr="007175B5" w:rsidTr="00E71CB6">
        <w:trPr>
          <w:trHeight w:val="833"/>
        </w:trPr>
        <w:tc>
          <w:tcPr>
            <w:tcW w:w="1357" w:type="dxa"/>
            <w:tcBorders>
              <w:top w:val="single" w:sz="4" w:space="0" w:color="000000"/>
              <w:left w:val="single" w:sz="4" w:space="0" w:color="000000"/>
              <w:bottom w:val="single" w:sz="4" w:space="0" w:color="000000"/>
              <w:right w:val="nil"/>
            </w:tcBorders>
            <w:shd w:val="clear" w:color="auto" w:fill="FFFFFF"/>
            <w:vAlign w:val="center"/>
            <w:hideMark/>
          </w:tcPr>
          <w:p w:rsidR="00E71CB6" w:rsidRPr="007175B5" w:rsidRDefault="00E71CB6">
            <w:pPr>
              <w:rPr>
                <w:rFonts w:ascii="Times New Roman" w:hAnsi="Times New Roman"/>
                <w:b/>
                <w:bCs/>
              </w:rPr>
            </w:pPr>
            <w:r w:rsidRPr="007175B5">
              <w:rPr>
                <w:rFonts w:ascii="Times New Roman" w:hAnsi="Times New Roman"/>
                <w:b/>
                <w:bCs/>
              </w:rPr>
              <w:t>3.</w:t>
            </w:r>
          </w:p>
        </w:tc>
        <w:tc>
          <w:tcPr>
            <w:tcW w:w="4814" w:type="dxa"/>
            <w:tcBorders>
              <w:top w:val="single" w:sz="4" w:space="0" w:color="000000"/>
              <w:left w:val="single" w:sz="4" w:space="0" w:color="000000"/>
              <w:bottom w:val="single" w:sz="4" w:space="0" w:color="000000"/>
              <w:right w:val="nil"/>
            </w:tcBorders>
            <w:shd w:val="clear" w:color="auto" w:fill="FFFFFF"/>
            <w:vAlign w:val="center"/>
            <w:hideMark/>
          </w:tcPr>
          <w:p w:rsidR="00E71CB6" w:rsidRPr="007175B5" w:rsidRDefault="00E71CB6">
            <w:pPr>
              <w:rPr>
                <w:rFonts w:ascii="Times New Roman" w:hAnsi="Times New Roman"/>
                <w:b/>
              </w:rPr>
            </w:pPr>
            <w:r w:rsidRPr="007175B5">
              <w:rPr>
                <w:rFonts w:ascii="Times New Roman" w:hAnsi="Times New Roman"/>
                <w:b/>
                <w:bCs/>
              </w:rPr>
              <w:t>Рок за завршетак радова</w:t>
            </w:r>
          </w:p>
        </w:tc>
        <w:tc>
          <w:tcPr>
            <w:tcW w:w="20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71CB6" w:rsidRPr="007175B5" w:rsidRDefault="00E71CB6">
            <w:pPr>
              <w:jc w:val="center"/>
              <w:rPr>
                <w:rFonts w:ascii="Times New Roman" w:hAnsi="Times New Roman"/>
                <w:lang w:val="sr-Cyrl-CS"/>
              </w:rPr>
            </w:pPr>
            <w:r w:rsidRPr="007175B5">
              <w:rPr>
                <w:rFonts w:ascii="Times New Roman" w:hAnsi="Times New Roman"/>
                <w:b/>
              </w:rPr>
              <w:t>1</w:t>
            </w:r>
            <w:r w:rsidR="004A0622" w:rsidRPr="007175B5">
              <w:rPr>
                <w:rFonts w:ascii="Times New Roman" w:hAnsi="Times New Roman"/>
                <w:b/>
                <w:lang w:val="sr-Cyrl-CS"/>
              </w:rPr>
              <w:t>5</w:t>
            </w:r>
          </w:p>
        </w:tc>
      </w:tr>
      <w:tr w:rsidR="00E71CB6" w:rsidRPr="007175B5" w:rsidTr="00E71CB6">
        <w:trPr>
          <w:trHeight w:val="833"/>
        </w:trPr>
        <w:tc>
          <w:tcPr>
            <w:tcW w:w="1357" w:type="dxa"/>
            <w:tcBorders>
              <w:top w:val="single" w:sz="4" w:space="0" w:color="000000"/>
              <w:left w:val="single" w:sz="4" w:space="0" w:color="000000"/>
              <w:bottom w:val="single" w:sz="4" w:space="0" w:color="000000"/>
              <w:right w:val="nil"/>
            </w:tcBorders>
            <w:shd w:val="clear" w:color="auto" w:fill="FFFFFF"/>
            <w:vAlign w:val="center"/>
            <w:hideMark/>
          </w:tcPr>
          <w:p w:rsidR="00E71CB6" w:rsidRPr="007175B5" w:rsidRDefault="00E71CB6">
            <w:pPr>
              <w:rPr>
                <w:rFonts w:ascii="Times New Roman" w:hAnsi="Times New Roman"/>
                <w:b/>
                <w:bCs/>
              </w:rPr>
            </w:pPr>
            <w:r w:rsidRPr="007175B5">
              <w:rPr>
                <w:rFonts w:ascii="Times New Roman" w:hAnsi="Times New Roman"/>
                <w:b/>
                <w:bCs/>
              </w:rPr>
              <w:t>4.</w:t>
            </w:r>
          </w:p>
        </w:tc>
        <w:tc>
          <w:tcPr>
            <w:tcW w:w="4814" w:type="dxa"/>
            <w:tcBorders>
              <w:top w:val="single" w:sz="4" w:space="0" w:color="000000"/>
              <w:left w:val="single" w:sz="4" w:space="0" w:color="000000"/>
              <w:bottom w:val="single" w:sz="4" w:space="0" w:color="000000"/>
              <w:right w:val="nil"/>
            </w:tcBorders>
            <w:shd w:val="clear" w:color="auto" w:fill="FFFFFF"/>
            <w:vAlign w:val="center"/>
            <w:hideMark/>
          </w:tcPr>
          <w:p w:rsidR="00E71CB6" w:rsidRPr="007175B5" w:rsidRDefault="00E71CB6">
            <w:pPr>
              <w:rPr>
                <w:rFonts w:ascii="Times New Roman" w:hAnsi="Times New Roman"/>
                <w:b/>
                <w:bCs/>
              </w:rPr>
            </w:pPr>
            <w:r w:rsidRPr="007175B5">
              <w:rPr>
                <w:rFonts w:ascii="Times New Roman" w:hAnsi="Times New Roman"/>
                <w:b/>
                <w:bCs/>
              </w:rPr>
              <w:t>Гаранција</w:t>
            </w:r>
          </w:p>
        </w:tc>
        <w:tc>
          <w:tcPr>
            <w:tcW w:w="20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71CB6" w:rsidRPr="007175B5" w:rsidRDefault="004A0622">
            <w:pPr>
              <w:jc w:val="center"/>
              <w:rPr>
                <w:rFonts w:ascii="Times New Roman" w:hAnsi="Times New Roman"/>
                <w:lang w:val="sr-Cyrl-CS"/>
              </w:rPr>
            </w:pPr>
            <w:r w:rsidRPr="007175B5">
              <w:rPr>
                <w:rFonts w:ascii="Times New Roman" w:hAnsi="Times New Roman"/>
                <w:b/>
                <w:bCs/>
                <w:lang w:val="sr-Cyrl-CS"/>
              </w:rPr>
              <w:t>5</w:t>
            </w:r>
          </w:p>
        </w:tc>
      </w:tr>
    </w:tbl>
    <w:p w:rsidR="00E71CB6" w:rsidRPr="007175B5" w:rsidRDefault="00E71CB6" w:rsidP="00E71CB6">
      <w:pPr>
        <w:rPr>
          <w:rFonts w:ascii="Times New Roman" w:hAnsi="Times New Roman"/>
          <w:b/>
          <w:bCs/>
        </w:rPr>
      </w:pPr>
    </w:p>
    <w:p w:rsidR="00E71CB6" w:rsidRPr="007175B5" w:rsidRDefault="00E71CB6" w:rsidP="00E71CB6">
      <w:pPr>
        <w:rPr>
          <w:rFonts w:ascii="Times New Roman" w:hAnsi="Times New Roman"/>
        </w:rPr>
      </w:pPr>
      <w:r w:rsidRPr="007175B5">
        <w:rPr>
          <w:rFonts w:ascii="Times New Roman" w:hAnsi="Times New Roman"/>
          <w:b/>
          <w:bCs/>
        </w:rPr>
        <w:t>НАЧИН ОЦЕЊИВАЊА ПОНУДА</w:t>
      </w:r>
    </w:p>
    <w:p w:rsidR="00E71CB6" w:rsidRPr="004A0622" w:rsidRDefault="00E71CB6" w:rsidP="00E71CB6">
      <w:pPr>
        <w:jc w:val="both"/>
        <w:rPr>
          <w:rFonts w:ascii="Times New Roman" w:hAnsi="Times New Roman"/>
        </w:rPr>
      </w:pPr>
      <w:r w:rsidRPr="004A0622">
        <w:rPr>
          <w:rFonts w:ascii="Times New Roman" w:hAnsi="Times New Roman"/>
        </w:rPr>
        <w:t>Избор између достављених понуда вршиће се рангирањем истих на основу следећих елемената критеријума и пондера одређених за те критеријуме на две децимале:</w:t>
      </w:r>
    </w:p>
    <w:p w:rsidR="00E71CB6" w:rsidRPr="004A0622" w:rsidRDefault="00E71CB6" w:rsidP="00E71CB6">
      <w:pPr>
        <w:jc w:val="both"/>
        <w:rPr>
          <w:rFonts w:ascii="Times New Roman" w:hAnsi="Times New Roman"/>
        </w:rPr>
      </w:pPr>
    </w:p>
    <w:p w:rsidR="00E71CB6" w:rsidRPr="004A0622" w:rsidRDefault="00E71CB6" w:rsidP="00E71CB6">
      <w:pPr>
        <w:numPr>
          <w:ilvl w:val="1"/>
          <w:numId w:val="41"/>
        </w:numPr>
        <w:suppressAutoHyphens/>
        <w:spacing w:after="200" w:line="276" w:lineRule="auto"/>
        <w:ind w:left="1170" w:firstLine="0"/>
        <w:jc w:val="both"/>
        <w:rPr>
          <w:rFonts w:ascii="Times New Roman" w:hAnsi="Times New Roman"/>
        </w:rPr>
      </w:pPr>
      <w:r w:rsidRPr="004A0622">
        <w:rPr>
          <w:rFonts w:ascii="Times New Roman" w:hAnsi="Times New Roman"/>
          <w:b/>
        </w:rPr>
        <w:t xml:space="preserve">Критеријум - </w:t>
      </w:r>
      <w:r w:rsidRPr="004A0622">
        <w:rPr>
          <w:rFonts w:ascii="Times New Roman" w:hAnsi="Times New Roman"/>
          <w:b/>
          <w:u w:val="single"/>
        </w:rPr>
        <w:t>ЦЕНА</w:t>
      </w:r>
      <w:r w:rsidRPr="004A0622">
        <w:rPr>
          <w:rFonts w:ascii="Times New Roman" w:hAnsi="Times New Roman"/>
          <w:b/>
        </w:rPr>
        <w:tab/>
      </w:r>
      <w:r w:rsidRPr="004A0622">
        <w:rPr>
          <w:rFonts w:ascii="Times New Roman" w:hAnsi="Times New Roman"/>
          <w:b/>
        </w:rPr>
        <w:tab/>
      </w:r>
    </w:p>
    <w:p w:rsidR="00E71CB6" w:rsidRPr="004A0622" w:rsidRDefault="00E71CB6" w:rsidP="00E71CB6">
      <w:pPr>
        <w:spacing w:before="280"/>
        <w:jc w:val="both"/>
        <w:rPr>
          <w:rFonts w:ascii="Times New Roman" w:hAnsi="Times New Roman"/>
        </w:rPr>
      </w:pPr>
      <w:r w:rsidRPr="004A0622">
        <w:rPr>
          <w:rFonts w:ascii="Times New Roman" w:hAnsi="Times New Roman"/>
        </w:rPr>
        <w:t xml:space="preserve">Највећи број пондера по овом елементу критеријума износи </w:t>
      </w:r>
      <w:r w:rsidRPr="004A0622">
        <w:rPr>
          <w:rFonts w:ascii="Times New Roman" w:hAnsi="Times New Roman"/>
          <w:b/>
        </w:rPr>
        <w:t>........................  60 пондера</w:t>
      </w:r>
    </w:p>
    <w:p w:rsidR="00E71CB6" w:rsidRPr="004A0622" w:rsidRDefault="00E71CB6" w:rsidP="00E71CB6">
      <w:pPr>
        <w:jc w:val="both"/>
        <w:rPr>
          <w:rFonts w:ascii="Times New Roman" w:hAnsi="Times New Roman"/>
        </w:rPr>
      </w:pPr>
      <w:r w:rsidRPr="004A0622">
        <w:rPr>
          <w:rFonts w:ascii="Times New Roman" w:hAnsi="Times New Roman"/>
        </w:rPr>
        <w:t>Код  овог  елемента  критеријума  упоређиваће  се  најнижа  укупна  понуђена  цена  без ПДВ-а исзказана у обрасцу понуде са ценама које су понудили остали понуђачи.Понуда са најнижом понуђеном ценом добија највећи број пондера (60 пондера).</w:t>
      </w:r>
    </w:p>
    <w:p w:rsidR="00E71CB6" w:rsidRPr="004A0622" w:rsidRDefault="00E71CB6" w:rsidP="00E71CB6">
      <w:pPr>
        <w:jc w:val="both"/>
        <w:rPr>
          <w:rFonts w:ascii="Times New Roman" w:hAnsi="Times New Roman"/>
        </w:rPr>
      </w:pPr>
      <w:r w:rsidRPr="004A0622">
        <w:rPr>
          <w:rFonts w:ascii="Times New Roman" w:hAnsi="Times New Roman"/>
        </w:rPr>
        <w:t>Бодовање осталих понуђача биће извршено према формули:</w:t>
      </w:r>
    </w:p>
    <w:p w:rsidR="00E71CB6" w:rsidRPr="004A0622" w:rsidRDefault="00E71CB6" w:rsidP="00E71CB6">
      <w:pPr>
        <w:jc w:val="both"/>
        <w:rPr>
          <w:rFonts w:ascii="Times New Roman" w:hAnsi="Times New Roman"/>
        </w:rPr>
      </w:pPr>
      <w:r w:rsidRPr="004A0622">
        <w:rPr>
          <w:rFonts w:ascii="Times New Roman" w:hAnsi="Times New Roman"/>
        </w:rPr>
        <w:t xml:space="preserve">                                   А</w:t>
      </w:r>
    </w:p>
    <w:p w:rsidR="00E71CB6" w:rsidRPr="004A0622" w:rsidRDefault="00E71CB6" w:rsidP="00E71CB6">
      <w:pPr>
        <w:jc w:val="both"/>
        <w:rPr>
          <w:rFonts w:ascii="Times New Roman" w:hAnsi="Times New Roman"/>
        </w:rPr>
      </w:pPr>
      <w:r w:rsidRPr="004A0622">
        <w:rPr>
          <w:rFonts w:ascii="Times New Roman" w:hAnsi="Times New Roman"/>
        </w:rPr>
        <w:t xml:space="preserve">     Број пондера =  ------------ х 60</w:t>
      </w:r>
    </w:p>
    <w:p w:rsidR="00E71CB6" w:rsidRPr="004A0622" w:rsidRDefault="00E71CB6" w:rsidP="00E71CB6">
      <w:pPr>
        <w:jc w:val="both"/>
        <w:rPr>
          <w:rFonts w:ascii="Times New Roman" w:hAnsi="Times New Roman"/>
        </w:rPr>
      </w:pPr>
      <w:r w:rsidRPr="004A0622">
        <w:rPr>
          <w:rFonts w:ascii="Times New Roman" w:hAnsi="Times New Roman"/>
        </w:rPr>
        <w:t xml:space="preserve">                                   Б</w:t>
      </w:r>
    </w:p>
    <w:p w:rsidR="00E71CB6" w:rsidRPr="004A0622" w:rsidRDefault="00E71CB6" w:rsidP="00E71CB6">
      <w:pPr>
        <w:jc w:val="both"/>
        <w:rPr>
          <w:rFonts w:ascii="Times New Roman" w:hAnsi="Times New Roman"/>
        </w:rPr>
      </w:pPr>
      <w:r w:rsidRPr="004A0622">
        <w:rPr>
          <w:rFonts w:ascii="Times New Roman" w:hAnsi="Times New Roman"/>
        </w:rPr>
        <w:t>где је:</w:t>
      </w:r>
    </w:p>
    <w:p w:rsidR="00E71CB6" w:rsidRPr="004A0622" w:rsidRDefault="00E71CB6" w:rsidP="00E71CB6">
      <w:pPr>
        <w:jc w:val="both"/>
        <w:rPr>
          <w:rFonts w:ascii="Times New Roman" w:hAnsi="Times New Roman"/>
        </w:rPr>
      </w:pPr>
      <w:r w:rsidRPr="004A0622">
        <w:rPr>
          <w:rFonts w:ascii="Times New Roman" w:hAnsi="Times New Roman"/>
        </w:rPr>
        <w:t>А= најнижа понуђена цена,</w:t>
      </w:r>
    </w:p>
    <w:p w:rsidR="00E71CB6" w:rsidRPr="004A0622" w:rsidRDefault="00E71CB6" w:rsidP="00E71CB6">
      <w:pPr>
        <w:jc w:val="both"/>
        <w:rPr>
          <w:rFonts w:ascii="Times New Roman" w:hAnsi="Times New Roman"/>
        </w:rPr>
      </w:pPr>
      <w:r w:rsidRPr="004A0622">
        <w:rPr>
          <w:rFonts w:ascii="Times New Roman" w:hAnsi="Times New Roman"/>
        </w:rPr>
        <w:t>Б= цена понуђача коме се обрачунавају пондери.</w:t>
      </w:r>
    </w:p>
    <w:p w:rsidR="00E71CB6" w:rsidRPr="004A0622" w:rsidRDefault="00E71CB6" w:rsidP="00E71CB6">
      <w:pPr>
        <w:jc w:val="both"/>
        <w:rPr>
          <w:rFonts w:ascii="Times New Roman" w:hAnsi="Times New Roman"/>
          <w:color w:val="FF0000"/>
        </w:rPr>
      </w:pPr>
    </w:p>
    <w:p w:rsidR="00E71CB6" w:rsidRPr="004A0622" w:rsidRDefault="00E71CB6" w:rsidP="00E71CB6">
      <w:pPr>
        <w:widowControl w:val="0"/>
        <w:numPr>
          <w:ilvl w:val="1"/>
          <w:numId w:val="40"/>
        </w:numPr>
        <w:suppressAutoHyphens/>
        <w:spacing w:after="200" w:line="276" w:lineRule="auto"/>
        <w:rPr>
          <w:rFonts w:ascii="Times New Roman" w:hAnsi="Times New Roman"/>
        </w:rPr>
      </w:pPr>
      <w:r w:rsidRPr="004A0622">
        <w:rPr>
          <w:rFonts w:ascii="Times New Roman" w:eastAsia="SimSun" w:hAnsi="Times New Roman"/>
          <w:b/>
        </w:rPr>
        <w:t xml:space="preserve">Критеријум – </w:t>
      </w:r>
      <w:r w:rsidRPr="004A0622">
        <w:rPr>
          <w:rFonts w:ascii="Times New Roman" w:eastAsia="SimSun" w:hAnsi="Times New Roman"/>
          <w:b/>
          <w:u w:val="single"/>
        </w:rPr>
        <w:t xml:space="preserve">НАЧИН И РОК ПЛАЋАЊА ЦЕНЕ </w:t>
      </w:r>
    </w:p>
    <w:p w:rsidR="00E71CB6" w:rsidRPr="004A0622" w:rsidRDefault="00E71CB6" w:rsidP="00E71CB6">
      <w:pPr>
        <w:jc w:val="both"/>
        <w:rPr>
          <w:rFonts w:ascii="Times New Roman" w:hAnsi="Times New Roman"/>
          <w:bCs/>
        </w:rPr>
      </w:pPr>
      <w:r w:rsidRPr="004A0622">
        <w:rPr>
          <w:rFonts w:ascii="Times New Roman" w:hAnsi="Times New Roman"/>
        </w:rPr>
        <w:t xml:space="preserve">Највећи број пондера по овом елементу критеријуму износи </w:t>
      </w:r>
      <w:r w:rsidRPr="004A0622">
        <w:rPr>
          <w:rFonts w:ascii="Times New Roman" w:hAnsi="Times New Roman"/>
          <w:b/>
        </w:rPr>
        <w:t>........................ 20 пондера</w:t>
      </w:r>
    </w:p>
    <w:p w:rsidR="00E71CB6" w:rsidRPr="004A0622" w:rsidRDefault="00E71CB6" w:rsidP="00E71CB6">
      <w:pPr>
        <w:tabs>
          <w:tab w:val="left" w:pos="720"/>
        </w:tabs>
        <w:jc w:val="both"/>
        <w:rPr>
          <w:rFonts w:ascii="Times New Roman" w:hAnsi="Times New Roman"/>
          <w:bCs/>
        </w:rPr>
      </w:pPr>
      <w:r w:rsidRPr="004A0622">
        <w:rPr>
          <w:rFonts w:ascii="Times New Roman" w:hAnsi="Times New Roman"/>
          <w:bCs/>
        </w:rPr>
        <w:t>Бодовање ће се вршити по следећој методологији:</w:t>
      </w:r>
    </w:p>
    <w:p w:rsidR="00E71CB6" w:rsidRPr="004A0622" w:rsidRDefault="00E71CB6" w:rsidP="00E71CB6">
      <w:pPr>
        <w:numPr>
          <w:ilvl w:val="0"/>
          <w:numId w:val="42"/>
        </w:numPr>
        <w:tabs>
          <w:tab w:val="left" w:pos="720"/>
        </w:tabs>
        <w:suppressAutoHyphens/>
        <w:spacing w:line="276" w:lineRule="auto"/>
        <w:jc w:val="both"/>
        <w:rPr>
          <w:rFonts w:ascii="Times New Roman" w:hAnsi="Times New Roman"/>
          <w:bCs/>
        </w:rPr>
      </w:pPr>
      <w:r w:rsidRPr="004A0622">
        <w:rPr>
          <w:rFonts w:ascii="Times New Roman" w:hAnsi="Times New Roman"/>
          <w:bCs/>
        </w:rPr>
        <w:t>Авансно плаћање ...............................................................................    0 пондера</w:t>
      </w:r>
    </w:p>
    <w:p w:rsidR="00E71CB6" w:rsidRPr="004A0622" w:rsidRDefault="00E71CB6" w:rsidP="00E71CB6">
      <w:pPr>
        <w:numPr>
          <w:ilvl w:val="0"/>
          <w:numId w:val="42"/>
        </w:numPr>
        <w:tabs>
          <w:tab w:val="left" w:pos="720"/>
        </w:tabs>
        <w:suppressAutoHyphens/>
        <w:spacing w:line="276" w:lineRule="auto"/>
        <w:jc w:val="both"/>
        <w:rPr>
          <w:rFonts w:ascii="Times New Roman" w:hAnsi="Times New Roman"/>
          <w:bCs/>
        </w:rPr>
      </w:pPr>
      <w:r w:rsidRPr="004A0622">
        <w:rPr>
          <w:rFonts w:ascii="Times New Roman" w:hAnsi="Times New Roman"/>
          <w:bCs/>
        </w:rPr>
        <w:t>Плаћање у законском року од  45 дана по достављеној фактури испоручиоца ....  10   пондерa</w:t>
      </w:r>
    </w:p>
    <w:p w:rsidR="00E71CB6" w:rsidRPr="004A0622" w:rsidRDefault="00E71CB6" w:rsidP="00E71CB6">
      <w:pPr>
        <w:numPr>
          <w:ilvl w:val="0"/>
          <w:numId w:val="42"/>
        </w:numPr>
        <w:tabs>
          <w:tab w:val="left" w:pos="720"/>
        </w:tabs>
        <w:suppressAutoHyphens/>
        <w:spacing w:line="276" w:lineRule="auto"/>
        <w:jc w:val="both"/>
        <w:rPr>
          <w:rFonts w:ascii="Times New Roman" w:hAnsi="Times New Roman"/>
        </w:rPr>
      </w:pPr>
      <w:r w:rsidRPr="004A0622">
        <w:rPr>
          <w:rFonts w:ascii="Times New Roman" w:hAnsi="Times New Roman"/>
          <w:bCs/>
        </w:rPr>
        <w:t>Одложено плаћање по обрасцу :</w:t>
      </w:r>
    </w:p>
    <w:p w:rsidR="00E71CB6" w:rsidRPr="004A0622" w:rsidRDefault="00E71CB6" w:rsidP="00E71CB6">
      <w:pPr>
        <w:jc w:val="both"/>
        <w:rPr>
          <w:rFonts w:ascii="Times New Roman" w:hAnsi="Times New Roman"/>
        </w:rPr>
      </w:pPr>
      <w:r w:rsidRPr="004A0622">
        <w:rPr>
          <w:rFonts w:ascii="Times New Roman" w:hAnsi="Times New Roman"/>
        </w:rPr>
        <w:t xml:space="preserve">                                              А</w:t>
      </w:r>
    </w:p>
    <w:p w:rsidR="00E71CB6" w:rsidRPr="004A0622" w:rsidRDefault="00E71CB6" w:rsidP="00E71CB6">
      <w:pPr>
        <w:jc w:val="both"/>
        <w:rPr>
          <w:rFonts w:ascii="Times New Roman" w:hAnsi="Times New Roman"/>
        </w:rPr>
      </w:pPr>
      <w:r w:rsidRPr="004A0622">
        <w:rPr>
          <w:rFonts w:ascii="Times New Roman" w:hAnsi="Times New Roman"/>
        </w:rPr>
        <w:t xml:space="preserve">     Број пондера = 10 +  ------------ х 10</w:t>
      </w:r>
    </w:p>
    <w:p w:rsidR="00E71CB6" w:rsidRPr="007175B5" w:rsidRDefault="00E71CB6" w:rsidP="00E71CB6">
      <w:pPr>
        <w:jc w:val="both"/>
        <w:rPr>
          <w:rFonts w:ascii="Times New Roman" w:hAnsi="Times New Roman"/>
        </w:rPr>
      </w:pPr>
      <w:r w:rsidRPr="007175B5">
        <w:rPr>
          <w:rFonts w:ascii="Times New Roman" w:hAnsi="Times New Roman"/>
        </w:rPr>
        <w:t xml:space="preserve">                                              Б</w:t>
      </w:r>
    </w:p>
    <w:p w:rsidR="00E71CB6" w:rsidRPr="004A0622" w:rsidRDefault="00E71CB6" w:rsidP="00E71CB6">
      <w:pPr>
        <w:jc w:val="both"/>
        <w:rPr>
          <w:rFonts w:ascii="Times New Roman" w:hAnsi="Times New Roman"/>
        </w:rPr>
      </w:pPr>
      <w:r w:rsidRPr="004A0622">
        <w:rPr>
          <w:rFonts w:ascii="Times New Roman" w:hAnsi="Times New Roman"/>
        </w:rPr>
        <w:t>где је:</w:t>
      </w:r>
    </w:p>
    <w:p w:rsidR="00E71CB6" w:rsidRPr="004A0622" w:rsidRDefault="00E71CB6" w:rsidP="00E71CB6">
      <w:pPr>
        <w:jc w:val="both"/>
        <w:rPr>
          <w:rFonts w:ascii="Times New Roman" w:eastAsia="SimSun" w:hAnsi="Times New Roman"/>
        </w:rPr>
      </w:pPr>
      <w:r w:rsidRPr="004A0622">
        <w:rPr>
          <w:rFonts w:ascii="Times New Roman" w:hAnsi="Times New Roman"/>
        </w:rPr>
        <w:t xml:space="preserve">А= понуђени рок понуђача (у данима) </w:t>
      </w:r>
    </w:p>
    <w:p w:rsidR="00E71CB6" w:rsidRPr="004A0622" w:rsidRDefault="00E71CB6" w:rsidP="00E71CB6">
      <w:pPr>
        <w:rPr>
          <w:rFonts w:ascii="Times New Roman" w:eastAsia="SimSun" w:hAnsi="Times New Roman"/>
        </w:rPr>
      </w:pPr>
      <w:r w:rsidRPr="004A0622">
        <w:rPr>
          <w:rFonts w:ascii="Times New Roman" w:eastAsia="SimSun" w:hAnsi="Times New Roman"/>
        </w:rPr>
        <w:lastRenderedPageBreak/>
        <w:t>Б= најдужи понуђени рок (у данима)</w:t>
      </w:r>
    </w:p>
    <w:p w:rsidR="00E71CB6" w:rsidRPr="004A0622" w:rsidRDefault="00E71CB6" w:rsidP="00E71CB6">
      <w:pPr>
        <w:rPr>
          <w:rFonts w:ascii="Times New Roman" w:eastAsia="SimSun" w:hAnsi="Times New Roman"/>
          <w:color w:val="FF0000"/>
        </w:rPr>
      </w:pPr>
    </w:p>
    <w:p w:rsidR="00E71CB6" w:rsidRPr="00AE1ECD" w:rsidRDefault="00E71CB6" w:rsidP="00E71CB6">
      <w:pPr>
        <w:widowControl w:val="0"/>
        <w:ind w:left="1080" w:hanging="720"/>
        <w:rPr>
          <w:rFonts w:ascii="Times New Roman" w:eastAsia="SimSun" w:hAnsi="Times New Roman"/>
        </w:rPr>
      </w:pPr>
      <w:r w:rsidRPr="00AE1ECD">
        <w:rPr>
          <w:rFonts w:ascii="Times New Roman" w:eastAsia="SimSun" w:hAnsi="Times New Roman"/>
          <w:b/>
        </w:rPr>
        <w:t>1.3.</w:t>
      </w:r>
      <w:r w:rsidRPr="00AE1ECD">
        <w:rPr>
          <w:rFonts w:ascii="Times New Roman" w:eastAsia="SimSun" w:hAnsi="Times New Roman"/>
          <w:b/>
        </w:rPr>
        <w:tab/>
        <w:t>Критеријум – РОК ЗА ЗАВРШЕТАК РАДОВА</w:t>
      </w:r>
    </w:p>
    <w:p w:rsidR="00E71CB6" w:rsidRPr="00AE1ECD" w:rsidRDefault="00E71CB6" w:rsidP="00E71CB6">
      <w:pPr>
        <w:widowControl w:val="0"/>
        <w:rPr>
          <w:rFonts w:ascii="Times New Roman" w:eastAsia="SimSun" w:hAnsi="Times New Roman"/>
        </w:rPr>
      </w:pPr>
    </w:p>
    <w:p w:rsidR="00E71CB6" w:rsidRPr="00AE1ECD" w:rsidRDefault="00E71CB6" w:rsidP="00E71CB6">
      <w:pPr>
        <w:jc w:val="both"/>
        <w:rPr>
          <w:rFonts w:ascii="Times New Roman" w:hAnsi="Times New Roman"/>
        </w:rPr>
      </w:pPr>
      <w:r w:rsidRPr="00AE1ECD">
        <w:rPr>
          <w:rFonts w:ascii="Times New Roman" w:hAnsi="Times New Roman"/>
        </w:rPr>
        <w:t xml:space="preserve">Највећи број пондера по овом елементу критеријуму износи </w:t>
      </w:r>
      <w:r w:rsidR="004A0622" w:rsidRPr="00AE1ECD">
        <w:rPr>
          <w:rFonts w:ascii="Times New Roman" w:hAnsi="Times New Roman"/>
          <w:b/>
        </w:rPr>
        <w:t>........................ 1</w:t>
      </w:r>
      <w:r w:rsidR="004A0622" w:rsidRPr="00AE1ECD">
        <w:rPr>
          <w:rFonts w:ascii="Times New Roman" w:hAnsi="Times New Roman"/>
          <w:b/>
          <w:lang w:val="sr-Cyrl-CS"/>
        </w:rPr>
        <w:t>5</w:t>
      </w:r>
      <w:r w:rsidRPr="00AE1ECD">
        <w:rPr>
          <w:rFonts w:ascii="Times New Roman" w:hAnsi="Times New Roman"/>
          <w:b/>
        </w:rPr>
        <w:t xml:space="preserve"> пондера</w:t>
      </w:r>
    </w:p>
    <w:p w:rsidR="00E71CB6" w:rsidRPr="00AE1ECD" w:rsidRDefault="00E71CB6" w:rsidP="00E71CB6">
      <w:pPr>
        <w:jc w:val="both"/>
        <w:rPr>
          <w:rFonts w:ascii="Times New Roman" w:hAnsi="Times New Roman"/>
        </w:rPr>
      </w:pPr>
      <w:r w:rsidRPr="00AE1ECD">
        <w:rPr>
          <w:rFonts w:ascii="Times New Roman" w:hAnsi="Times New Roman"/>
        </w:rPr>
        <w:t>Бодовање осталих понуђача биће извршено према формули:</w:t>
      </w:r>
    </w:p>
    <w:p w:rsidR="00E71CB6" w:rsidRPr="00AE1ECD" w:rsidRDefault="00E71CB6" w:rsidP="00E71CB6">
      <w:pPr>
        <w:jc w:val="both"/>
        <w:rPr>
          <w:rFonts w:ascii="Times New Roman" w:hAnsi="Times New Roman"/>
        </w:rPr>
      </w:pPr>
      <w:r w:rsidRPr="00AE1ECD">
        <w:rPr>
          <w:rFonts w:ascii="Times New Roman" w:hAnsi="Times New Roman"/>
        </w:rPr>
        <w:t xml:space="preserve">                                   А</w:t>
      </w:r>
    </w:p>
    <w:p w:rsidR="00E71CB6" w:rsidRPr="00AE1ECD" w:rsidRDefault="00E71CB6" w:rsidP="00E71CB6">
      <w:pPr>
        <w:jc w:val="both"/>
        <w:rPr>
          <w:rFonts w:ascii="Times New Roman" w:hAnsi="Times New Roman"/>
        </w:rPr>
      </w:pPr>
      <w:r w:rsidRPr="00AE1ECD">
        <w:rPr>
          <w:rFonts w:ascii="Times New Roman" w:hAnsi="Times New Roman"/>
        </w:rPr>
        <w:t xml:space="preserve">     Број пондера =  ------------ х 10</w:t>
      </w:r>
    </w:p>
    <w:p w:rsidR="00E71CB6" w:rsidRPr="00AE1ECD" w:rsidRDefault="00E71CB6" w:rsidP="00E71CB6">
      <w:pPr>
        <w:jc w:val="both"/>
        <w:rPr>
          <w:rFonts w:ascii="Times New Roman" w:hAnsi="Times New Roman"/>
        </w:rPr>
      </w:pPr>
      <w:r w:rsidRPr="00AE1ECD">
        <w:rPr>
          <w:rFonts w:ascii="Times New Roman" w:hAnsi="Times New Roman"/>
        </w:rPr>
        <w:t xml:space="preserve">                                   Б</w:t>
      </w:r>
    </w:p>
    <w:p w:rsidR="00E71CB6" w:rsidRPr="00AE1ECD" w:rsidRDefault="00E71CB6" w:rsidP="00E71CB6">
      <w:pPr>
        <w:jc w:val="both"/>
        <w:rPr>
          <w:rFonts w:ascii="Times New Roman" w:hAnsi="Times New Roman"/>
        </w:rPr>
      </w:pPr>
      <w:r w:rsidRPr="00AE1ECD">
        <w:rPr>
          <w:rFonts w:ascii="Times New Roman" w:hAnsi="Times New Roman"/>
        </w:rPr>
        <w:t>где је:</w:t>
      </w:r>
    </w:p>
    <w:p w:rsidR="00E71CB6" w:rsidRPr="00AE1ECD" w:rsidRDefault="00E71CB6" w:rsidP="00E71CB6">
      <w:pPr>
        <w:jc w:val="both"/>
        <w:rPr>
          <w:rFonts w:ascii="Times New Roman" w:hAnsi="Times New Roman"/>
        </w:rPr>
      </w:pPr>
      <w:r w:rsidRPr="00AE1ECD">
        <w:rPr>
          <w:rFonts w:ascii="Times New Roman" w:hAnsi="Times New Roman"/>
        </w:rPr>
        <w:t>А= најниже понуђен рок (најкраће пону</w:t>
      </w:r>
      <w:r w:rsidR="00A94436" w:rsidRPr="00AE1ECD">
        <w:rPr>
          <w:rFonts w:ascii="Times New Roman" w:hAnsi="Times New Roman"/>
        </w:rPr>
        <w:t>ђ</w:t>
      </w:r>
      <w:r w:rsidRPr="00AE1ECD">
        <w:rPr>
          <w:rFonts w:ascii="Times New Roman" w:hAnsi="Times New Roman"/>
        </w:rPr>
        <w:t xml:space="preserve">ени рок не може бити краћи од </w:t>
      </w:r>
      <w:r w:rsidR="00A94436" w:rsidRPr="00AE1ECD">
        <w:rPr>
          <w:rFonts w:ascii="Times New Roman" w:hAnsi="Times New Roman"/>
        </w:rPr>
        <w:t>20</w:t>
      </w:r>
      <w:r w:rsidRPr="00AE1ECD">
        <w:rPr>
          <w:rFonts w:ascii="Times New Roman" w:hAnsi="Times New Roman"/>
        </w:rPr>
        <w:t xml:space="preserve"> дана),</w:t>
      </w:r>
    </w:p>
    <w:p w:rsidR="00E71CB6" w:rsidRPr="00AE1ECD" w:rsidRDefault="00E71CB6" w:rsidP="00E71CB6">
      <w:pPr>
        <w:jc w:val="both"/>
        <w:rPr>
          <w:rFonts w:ascii="Times New Roman" w:hAnsi="Times New Roman"/>
        </w:rPr>
      </w:pPr>
      <w:r w:rsidRPr="00AE1ECD">
        <w:rPr>
          <w:rFonts w:ascii="Times New Roman" w:hAnsi="Times New Roman"/>
        </w:rPr>
        <w:t>Б= понуђен рок од понуђача коме се обрачунавају пондери.</w:t>
      </w:r>
    </w:p>
    <w:p w:rsidR="00E71CB6" w:rsidRPr="00AE1ECD" w:rsidRDefault="00E71CB6" w:rsidP="00E71CB6">
      <w:pPr>
        <w:rPr>
          <w:rFonts w:ascii="Times New Roman" w:eastAsia="SimSun" w:hAnsi="Times New Roman"/>
        </w:rPr>
      </w:pPr>
    </w:p>
    <w:p w:rsidR="00E71CB6" w:rsidRPr="00AE1ECD" w:rsidRDefault="00E71CB6" w:rsidP="00E71CB6">
      <w:pPr>
        <w:pStyle w:val="ListParagraph"/>
        <w:widowControl w:val="0"/>
        <w:numPr>
          <w:ilvl w:val="1"/>
          <w:numId w:val="43"/>
        </w:numPr>
        <w:suppressAutoHyphens/>
        <w:spacing w:after="200" w:line="276" w:lineRule="auto"/>
        <w:rPr>
          <w:rFonts w:ascii="Times New Roman" w:hAnsi="Times New Roman"/>
        </w:rPr>
      </w:pPr>
      <w:r w:rsidRPr="00AE1ECD">
        <w:rPr>
          <w:rFonts w:ascii="Times New Roman" w:eastAsia="SimSun" w:hAnsi="Times New Roman"/>
          <w:b/>
        </w:rPr>
        <w:t xml:space="preserve">Критеријум – </w:t>
      </w:r>
      <w:r w:rsidRPr="00AE1ECD">
        <w:rPr>
          <w:rFonts w:ascii="Times New Roman" w:eastAsia="SimSun" w:hAnsi="Times New Roman"/>
          <w:b/>
          <w:bCs/>
        </w:rPr>
        <w:t>Гаранција за изведене радове</w:t>
      </w:r>
    </w:p>
    <w:p w:rsidR="00E71CB6" w:rsidRPr="00AE1ECD" w:rsidRDefault="00E71CB6" w:rsidP="00E71CB6">
      <w:pPr>
        <w:jc w:val="both"/>
        <w:rPr>
          <w:rFonts w:ascii="Times New Roman" w:hAnsi="Times New Roman"/>
        </w:rPr>
      </w:pPr>
      <w:r w:rsidRPr="00AE1ECD">
        <w:rPr>
          <w:rFonts w:ascii="Times New Roman" w:hAnsi="Times New Roman"/>
        </w:rPr>
        <w:t xml:space="preserve">Највећи број пондера по овом елементу критеријуму износи </w:t>
      </w:r>
      <w:r w:rsidRPr="00AE1ECD">
        <w:rPr>
          <w:rFonts w:ascii="Times New Roman" w:hAnsi="Times New Roman"/>
          <w:b/>
        </w:rPr>
        <w:t>...........</w:t>
      </w:r>
      <w:r w:rsidR="004A0622" w:rsidRPr="00AE1ECD">
        <w:rPr>
          <w:rFonts w:ascii="Times New Roman" w:hAnsi="Times New Roman"/>
          <w:b/>
        </w:rPr>
        <w:t>.............  5</w:t>
      </w:r>
      <w:r w:rsidRPr="00AE1ECD">
        <w:rPr>
          <w:rFonts w:ascii="Times New Roman" w:hAnsi="Times New Roman"/>
          <w:b/>
        </w:rPr>
        <w:t xml:space="preserve"> пондера</w:t>
      </w:r>
    </w:p>
    <w:p w:rsidR="00E71CB6" w:rsidRPr="00AE1ECD" w:rsidRDefault="00E71CB6" w:rsidP="00E71CB6">
      <w:pPr>
        <w:jc w:val="both"/>
        <w:rPr>
          <w:rFonts w:ascii="Times New Roman" w:hAnsi="Times New Roman"/>
        </w:rPr>
      </w:pPr>
      <w:r w:rsidRPr="00AE1ECD">
        <w:rPr>
          <w:rFonts w:ascii="Times New Roman" w:hAnsi="Times New Roman"/>
        </w:rPr>
        <w:t>Бодовање осталих понуђача биће извршено према формули:</w:t>
      </w:r>
    </w:p>
    <w:p w:rsidR="00E71CB6" w:rsidRPr="00AE1ECD" w:rsidRDefault="00E71CB6" w:rsidP="00E71CB6">
      <w:pPr>
        <w:jc w:val="both"/>
        <w:rPr>
          <w:rFonts w:ascii="Times New Roman" w:hAnsi="Times New Roman"/>
        </w:rPr>
      </w:pPr>
      <w:r w:rsidRPr="00AE1ECD">
        <w:rPr>
          <w:rFonts w:ascii="Times New Roman" w:hAnsi="Times New Roman"/>
        </w:rPr>
        <w:t xml:space="preserve">                                   Б</w:t>
      </w:r>
    </w:p>
    <w:p w:rsidR="00E71CB6" w:rsidRPr="00AE1ECD" w:rsidRDefault="00E71CB6" w:rsidP="00E71CB6">
      <w:pPr>
        <w:jc w:val="both"/>
        <w:rPr>
          <w:rFonts w:ascii="Times New Roman" w:hAnsi="Times New Roman"/>
        </w:rPr>
      </w:pPr>
      <w:r w:rsidRPr="00AE1ECD">
        <w:rPr>
          <w:rFonts w:ascii="Times New Roman" w:hAnsi="Times New Roman"/>
        </w:rPr>
        <w:t xml:space="preserve">     Број пондера =  ------------ х  10</w:t>
      </w:r>
    </w:p>
    <w:p w:rsidR="00E71CB6" w:rsidRPr="00AE1ECD" w:rsidRDefault="00E71CB6" w:rsidP="00E71CB6">
      <w:pPr>
        <w:jc w:val="both"/>
        <w:rPr>
          <w:rFonts w:ascii="Times New Roman" w:hAnsi="Times New Roman"/>
        </w:rPr>
      </w:pPr>
      <w:r w:rsidRPr="00AE1ECD">
        <w:rPr>
          <w:rFonts w:ascii="Times New Roman" w:hAnsi="Times New Roman"/>
        </w:rPr>
        <w:t xml:space="preserve">                                   А</w:t>
      </w:r>
    </w:p>
    <w:p w:rsidR="00E71CB6" w:rsidRPr="00AE1ECD" w:rsidRDefault="00E71CB6" w:rsidP="00E71CB6">
      <w:pPr>
        <w:jc w:val="both"/>
        <w:rPr>
          <w:rFonts w:ascii="Times New Roman" w:hAnsi="Times New Roman"/>
        </w:rPr>
      </w:pPr>
      <w:r w:rsidRPr="00AE1ECD">
        <w:rPr>
          <w:rFonts w:ascii="Times New Roman" w:hAnsi="Times New Roman"/>
        </w:rPr>
        <w:t>где је:</w:t>
      </w:r>
    </w:p>
    <w:p w:rsidR="00E71CB6" w:rsidRPr="00AE1ECD" w:rsidRDefault="00E71CB6" w:rsidP="00E71CB6">
      <w:pPr>
        <w:jc w:val="both"/>
        <w:rPr>
          <w:rFonts w:ascii="Times New Roman" w:hAnsi="Times New Roman"/>
        </w:rPr>
      </w:pPr>
      <w:r w:rsidRPr="00AE1ECD">
        <w:rPr>
          <w:rFonts w:ascii="Times New Roman" w:hAnsi="Times New Roman"/>
        </w:rPr>
        <w:t>А= најдужи понуђени гарантни рок (не може бити дужи од четири године)</w:t>
      </w:r>
    </w:p>
    <w:p w:rsidR="00E71CB6" w:rsidRPr="00AE1ECD" w:rsidRDefault="00E71CB6" w:rsidP="00E71CB6">
      <w:pPr>
        <w:jc w:val="both"/>
        <w:rPr>
          <w:rFonts w:ascii="Times New Roman" w:eastAsia="SimSun" w:hAnsi="Times New Roman"/>
          <w:b/>
        </w:rPr>
      </w:pPr>
      <w:r w:rsidRPr="00AE1ECD">
        <w:rPr>
          <w:rFonts w:ascii="Times New Roman" w:hAnsi="Times New Roman"/>
        </w:rPr>
        <w:t>Б= понуђен гарантни рок (минимални 2 год) од понуђача коме се обрачунавају пондери,</w:t>
      </w:r>
    </w:p>
    <w:p w:rsidR="00E71CB6" w:rsidRPr="00AE1ECD" w:rsidRDefault="00E71CB6" w:rsidP="00E71CB6">
      <w:pPr>
        <w:widowControl w:val="0"/>
        <w:ind w:left="1080" w:hanging="720"/>
        <w:rPr>
          <w:rFonts w:ascii="Times New Roman" w:eastAsia="SimSun" w:hAnsi="Times New Roman"/>
          <w:b/>
        </w:rPr>
      </w:pPr>
    </w:p>
    <w:p w:rsidR="00E71CB6" w:rsidRPr="004A0622" w:rsidRDefault="00E71CB6" w:rsidP="00E71CB6">
      <w:pPr>
        <w:pStyle w:val="ListParagraph"/>
        <w:numPr>
          <w:ilvl w:val="0"/>
          <w:numId w:val="43"/>
        </w:numPr>
        <w:suppressAutoHyphens/>
        <w:jc w:val="both"/>
        <w:rPr>
          <w:rFonts w:ascii="Times New Roman" w:hAnsi="Times New Roman"/>
          <w:b/>
        </w:rPr>
      </w:pPr>
      <w:r w:rsidRPr="004A0622">
        <w:rPr>
          <w:rFonts w:ascii="Times New Roman" w:hAnsi="Times New Roman"/>
          <w:b/>
        </w:rPr>
        <w:t>ПОДКРИТЕРИЈУМИ :</w:t>
      </w:r>
    </w:p>
    <w:p w:rsidR="00E71CB6" w:rsidRPr="004A0622" w:rsidRDefault="00E71CB6" w:rsidP="00E71CB6">
      <w:pPr>
        <w:pStyle w:val="ListParagraph"/>
        <w:ind w:left="360"/>
        <w:jc w:val="both"/>
        <w:rPr>
          <w:rFonts w:ascii="Times New Roman" w:hAnsi="Times New Roman"/>
          <w:b/>
        </w:rPr>
      </w:pPr>
    </w:p>
    <w:p w:rsidR="00E71CB6" w:rsidRPr="004A0622" w:rsidRDefault="00E71CB6" w:rsidP="00E71CB6">
      <w:pPr>
        <w:jc w:val="both"/>
        <w:rPr>
          <w:rFonts w:ascii="Times New Roman" w:hAnsi="Times New Roman"/>
          <w:b/>
          <w:bCs/>
        </w:rPr>
      </w:pPr>
      <w:r w:rsidRPr="004A0622">
        <w:rPr>
          <w:rFonts w:ascii="Times New Roman" w:hAnsi="Times New Roman"/>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w:t>
      </w:r>
    </w:p>
    <w:p w:rsidR="00E71CB6" w:rsidRPr="004A0622" w:rsidRDefault="00E71CB6" w:rsidP="00E71CB6">
      <w:pPr>
        <w:jc w:val="both"/>
        <w:rPr>
          <w:rFonts w:ascii="Times New Roman" w:hAnsi="Times New Roman"/>
          <w:b/>
          <w:bCs/>
        </w:rPr>
      </w:pPr>
    </w:p>
    <w:p w:rsidR="00E71CB6" w:rsidRPr="004A0622" w:rsidRDefault="00E71CB6" w:rsidP="00E71CB6">
      <w:pPr>
        <w:numPr>
          <w:ilvl w:val="0"/>
          <w:numId w:val="44"/>
        </w:numPr>
        <w:suppressAutoHyphens/>
        <w:spacing w:after="200" w:line="276" w:lineRule="auto"/>
        <w:jc w:val="both"/>
        <w:rPr>
          <w:rFonts w:ascii="Times New Roman" w:hAnsi="Times New Roman"/>
          <w:b/>
          <w:bCs/>
        </w:rPr>
      </w:pPr>
      <w:r w:rsidRPr="004A0622">
        <w:rPr>
          <w:rFonts w:ascii="Times New Roman" w:hAnsi="Times New Roman"/>
          <w:b/>
          <w:bCs/>
        </w:rPr>
        <w:t>Предност има понуда понуђача који понуди повољнији начин и рок плаћања цене ,</w:t>
      </w:r>
    </w:p>
    <w:p w:rsidR="00E71CB6" w:rsidRPr="004A0622" w:rsidRDefault="00E71CB6" w:rsidP="00E71CB6">
      <w:pPr>
        <w:numPr>
          <w:ilvl w:val="0"/>
          <w:numId w:val="44"/>
        </w:numPr>
        <w:suppressAutoHyphens/>
        <w:spacing w:after="200" w:line="276" w:lineRule="auto"/>
        <w:jc w:val="both"/>
        <w:rPr>
          <w:rFonts w:ascii="Times New Roman" w:hAnsi="Times New Roman"/>
          <w:b/>
          <w:bCs/>
        </w:rPr>
      </w:pPr>
      <w:r w:rsidRPr="004A0622">
        <w:rPr>
          <w:rFonts w:ascii="Times New Roman" w:hAnsi="Times New Roman"/>
          <w:b/>
          <w:bCs/>
        </w:rPr>
        <w:t>У случају да више понуда имају исти начин и рок плаћања цене предност ће имати понуда која нуди нижу цену</w:t>
      </w:r>
    </w:p>
    <w:p w:rsidR="00E71CB6" w:rsidRPr="004A0622" w:rsidRDefault="00E71CB6" w:rsidP="00E71CB6">
      <w:pPr>
        <w:numPr>
          <w:ilvl w:val="0"/>
          <w:numId w:val="44"/>
        </w:numPr>
        <w:suppressAutoHyphens/>
        <w:spacing w:after="200" w:line="276" w:lineRule="auto"/>
        <w:jc w:val="both"/>
        <w:rPr>
          <w:rFonts w:ascii="Times New Roman" w:hAnsi="Times New Roman"/>
          <w:b/>
          <w:bCs/>
        </w:rPr>
      </w:pPr>
      <w:r w:rsidRPr="004A0622">
        <w:rPr>
          <w:rFonts w:ascii="Times New Roman" w:hAnsi="Times New Roman"/>
          <w:b/>
          <w:bCs/>
        </w:rPr>
        <w:t xml:space="preserve">У случају да више понуда  имају исту понуђену цену предност ће имати понуда која нуди краћи рок за завршетак радова,   </w:t>
      </w:r>
    </w:p>
    <w:p w:rsidR="00E71CB6" w:rsidRPr="004A0622" w:rsidRDefault="00E71CB6" w:rsidP="00E71CB6">
      <w:pPr>
        <w:numPr>
          <w:ilvl w:val="0"/>
          <w:numId w:val="44"/>
        </w:numPr>
        <w:suppressAutoHyphens/>
        <w:spacing w:after="200" w:line="276" w:lineRule="auto"/>
        <w:jc w:val="both"/>
        <w:rPr>
          <w:rFonts w:ascii="Times New Roman" w:hAnsi="Times New Roman"/>
          <w:b/>
          <w:bCs/>
        </w:rPr>
      </w:pPr>
      <w:r w:rsidRPr="004A0622">
        <w:rPr>
          <w:rFonts w:ascii="Times New Roman" w:hAnsi="Times New Roman"/>
          <w:b/>
          <w:bCs/>
        </w:rPr>
        <w:t>У случају да више  понуда имају исти рок за завршетак радова предност ће имати понуда која нуди дужи гарантни рок.</w:t>
      </w:r>
    </w:p>
    <w:p w:rsidR="00E71CB6" w:rsidRPr="004A0622" w:rsidRDefault="00E71CB6" w:rsidP="00E71CB6">
      <w:pPr>
        <w:numPr>
          <w:ilvl w:val="0"/>
          <w:numId w:val="44"/>
        </w:numPr>
        <w:suppressAutoHyphens/>
        <w:spacing w:after="200" w:line="276" w:lineRule="auto"/>
        <w:jc w:val="both"/>
        <w:rPr>
          <w:rFonts w:ascii="Times New Roman" w:hAnsi="Times New Roman"/>
          <w:b/>
          <w:bCs/>
        </w:rPr>
      </w:pPr>
      <w:r w:rsidRPr="004A0622">
        <w:rPr>
          <w:rFonts w:ascii="Times New Roman" w:hAnsi="Times New Roman"/>
          <w:b/>
          <w:bCs/>
        </w:rPr>
        <w:t>У случају да по свим критеријумима по претходним тачкама више понуда имају исти број пондера вршиће се жребање.</w:t>
      </w:r>
    </w:p>
    <w:p w:rsidR="00E71CB6" w:rsidRPr="004A0622" w:rsidRDefault="00E71CB6" w:rsidP="00E71CB6">
      <w:pPr>
        <w:ind w:left="540" w:hanging="540"/>
        <w:jc w:val="center"/>
        <w:rPr>
          <w:rFonts w:ascii="Times New Roman" w:hAnsi="Times New Roman"/>
          <w:b/>
          <w:bCs/>
          <w:color w:val="FF0000"/>
        </w:rPr>
      </w:pPr>
    </w:p>
    <w:p w:rsidR="00E71CB6" w:rsidRPr="004A0622" w:rsidRDefault="00E71CB6" w:rsidP="00E71CB6">
      <w:pPr>
        <w:ind w:left="540" w:hanging="540"/>
        <w:jc w:val="center"/>
        <w:rPr>
          <w:rFonts w:ascii="Times New Roman" w:hAnsi="Times New Roman"/>
          <w:b/>
          <w:color w:val="FF0000"/>
        </w:rPr>
      </w:pPr>
    </w:p>
    <w:p w:rsidR="00E71CB6" w:rsidRPr="004A0622" w:rsidRDefault="00E71CB6" w:rsidP="00E71CB6">
      <w:pPr>
        <w:ind w:left="540" w:hanging="540"/>
        <w:jc w:val="center"/>
        <w:rPr>
          <w:rFonts w:ascii="Times New Roman" w:hAnsi="Times New Roman"/>
          <w:b/>
          <w:color w:val="FF0000"/>
        </w:rPr>
      </w:pPr>
    </w:p>
    <w:p w:rsidR="00E71CB6" w:rsidRPr="004A0622" w:rsidRDefault="00E71CB6" w:rsidP="00E71CB6">
      <w:pPr>
        <w:ind w:left="540" w:hanging="540"/>
        <w:jc w:val="center"/>
        <w:rPr>
          <w:rFonts w:ascii="Times New Roman" w:hAnsi="Times New Roman"/>
          <w:b/>
          <w:color w:val="FF0000"/>
        </w:rPr>
      </w:pPr>
    </w:p>
    <w:p w:rsidR="00E71CB6" w:rsidRPr="004A0622" w:rsidRDefault="00E71CB6" w:rsidP="00E71CB6">
      <w:pPr>
        <w:ind w:left="540" w:hanging="540"/>
        <w:jc w:val="center"/>
        <w:rPr>
          <w:rFonts w:ascii="Times New Roman" w:hAnsi="Times New Roman"/>
          <w:b/>
          <w:color w:val="FF0000"/>
        </w:rPr>
      </w:pPr>
    </w:p>
    <w:p w:rsidR="00E71CB6" w:rsidRDefault="00E71CB6" w:rsidP="00E71CB6">
      <w:pPr>
        <w:ind w:left="540" w:hanging="540"/>
        <w:jc w:val="center"/>
        <w:rPr>
          <w:rFonts w:ascii="Times New Roman" w:hAnsi="Times New Roman"/>
          <w:b/>
          <w:color w:val="000000"/>
        </w:rPr>
      </w:pPr>
    </w:p>
    <w:p w:rsidR="00FE106E" w:rsidRDefault="00FE106E" w:rsidP="00E71CB6">
      <w:pPr>
        <w:ind w:left="540" w:hanging="540"/>
        <w:jc w:val="center"/>
        <w:rPr>
          <w:rFonts w:ascii="Times New Roman" w:hAnsi="Times New Roman"/>
          <w:b/>
          <w:color w:val="000000"/>
        </w:rPr>
      </w:pPr>
    </w:p>
    <w:p w:rsidR="00FE106E" w:rsidRDefault="00FE106E" w:rsidP="00E71CB6">
      <w:pPr>
        <w:ind w:left="540" w:hanging="540"/>
        <w:jc w:val="center"/>
        <w:rPr>
          <w:rFonts w:ascii="Times New Roman" w:hAnsi="Times New Roman"/>
          <w:b/>
          <w:color w:val="000000"/>
        </w:rPr>
      </w:pPr>
    </w:p>
    <w:p w:rsidR="00FE106E" w:rsidRDefault="00FE106E" w:rsidP="00E71CB6">
      <w:pPr>
        <w:ind w:left="540" w:hanging="540"/>
        <w:jc w:val="center"/>
        <w:rPr>
          <w:rFonts w:ascii="Times New Roman" w:hAnsi="Times New Roman"/>
          <w:b/>
          <w:color w:val="000000"/>
        </w:rPr>
      </w:pPr>
    </w:p>
    <w:p w:rsidR="00FE106E" w:rsidRDefault="00FE106E" w:rsidP="00E71CB6">
      <w:pPr>
        <w:ind w:left="540" w:hanging="540"/>
        <w:jc w:val="center"/>
        <w:rPr>
          <w:rFonts w:ascii="Times New Roman" w:hAnsi="Times New Roman"/>
          <w:b/>
          <w:color w:val="000000"/>
        </w:rPr>
      </w:pPr>
    </w:p>
    <w:p w:rsidR="00E71CB6" w:rsidRDefault="00E71CB6" w:rsidP="00E71CB6">
      <w:pPr>
        <w:ind w:left="540" w:hanging="540"/>
        <w:jc w:val="center"/>
        <w:rPr>
          <w:rFonts w:ascii="Times New Roman" w:hAnsi="Times New Roman"/>
          <w:b/>
          <w:color w:val="000000"/>
        </w:rPr>
      </w:pPr>
    </w:p>
    <w:p w:rsidR="00280B42" w:rsidRPr="00280B42" w:rsidRDefault="00280B42" w:rsidP="00280B42">
      <w:pPr>
        <w:ind w:left="540" w:hanging="540"/>
        <w:rPr>
          <w:rFonts w:ascii="Times New Roman" w:hAnsi="Times New Roman"/>
          <w:b/>
          <w:color w:val="000000"/>
        </w:rPr>
      </w:pPr>
    </w:p>
    <w:p w:rsidR="00280B42" w:rsidRPr="00FE106E" w:rsidRDefault="00280B42" w:rsidP="00280B42">
      <w:pPr>
        <w:jc w:val="both"/>
        <w:rPr>
          <w:rFonts w:ascii="Times New Roman" w:hAnsi="Times New Roman"/>
          <w:b/>
          <w:iCs/>
          <w:sz w:val="24"/>
          <w:szCs w:val="24"/>
          <w:lang w:val="sr-Cyrl-CS"/>
        </w:rPr>
      </w:pPr>
      <w:r w:rsidRPr="00280B42">
        <w:rPr>
          <w:rFonts w:ascii="Times New Roman" w:hAnsi="Times New Roman"/>
          <w:b/>
          <w:iCs/>
          <w:lang w:val="sr-Cyrl-CS"/>
        </w:rPr>
        <w:t xml:space="preserve">                                     </w:t>
      </w:r>
      <w:r w:rsidR="00FB1139">
        <w:rPr>
          <w:rFonts w:ascii="Times New Roman" w:hAnsi="Times New Roman"/>
          <w:b/>
          <w:iCs/>
          <w:lang w:val="sr-Cyrl-CS"/>
        </w:rPr>
        <w:t xml:space="preserve">                                                        </w:t>
      </w:r>
      <w:r w:rsidRPr="00280B42">
        <w:rPr>
          <w:rFonts w:ascii="Times New Roman" w:hAnsi="Times New Roman"/>
          <w:b/>
          <w:iCs/>
          <w:lang w:val="sr-Cyrl-CS"/>
        </w:rPr>
        <w:t xml:space="preserve">    </w:t>
      </w:r>
      <w:r w:rsidRPr="00FE106E">
        <w:rPr>
          <w:rFonts w:ascii="Times New Roman" w:hAnsi="Times New Roman"/>
          <w:b/>
          <w:iCs/>
          <w:sz w:val="24"/>
          <w:szCs w:val="24"/>
          <w:lang w:val="sr-Cyrl-CS"/>
        </w:rPr>
        <w:t>ОБРАЗАЦ ПОНУДЕ</w:t>
      </w:r>
    </w:p>
    <w:p w:rsidR="00280B42" w:rsidRPr="00280B42" w:rsidRDefault="00280B42" w:rsidP="00280B42">
      <w:pPr>
        <w:jc w:val="both"/>
        <w:rPr>
          <w:rFonts w:ascii="Times New Roman" w:hAnsi="Times New Roman"/>
          <w:iCs/>
          <w:lang w:val="sr-Cyrl-CS"/>
        </w:rPr>
      </w:pPr>
    </w:p>
    <w:p w:rsidR="00280B42" w:rsidRPr="00280B42" w:rsidRDefault="00280B42" w:rsidP="00280B42">
      <w:pPr>
        <w:jc w:val="both"/>
        <w:rPr>
          <w:rFonts w:ascii="Times New Roman" w:hAnsi="Times New Roman"/>
          <w:iCs/>
          <w:lang w:val="sr-Cyrl-CS"/>
        </w:rPr>
      </w:pPr>
    </w:p>
    <w:p w:rsidR="00280B42" w:rsidRPr="00280B42" w:rsidRDefault="00280B42" w:rsidP="00280B42">
      <w:pPr>
        <w:jc w:val="both"/>
        <w:rPr>
          <w:rFonts w:ascii="Times New Roman" w:hAnsi="Times New Roman"/>
          <w:iCs/>
          <w:color w:val="FF0000"/>
          <w:lang w:val="sr-Cyrl-CS"/>
        </w:rPr>
      </w:pPr>
      <w:r w:rsidRPr="00280B42">
        <w:rPr>
          <w:rFonts w:ascii="Times New Roman" w:hAnsi="Times New Roman"/>
          <w:iCs/>
          <w:lang w:val="ru-RU"/>
        </w:rPr>
        <w:t>Понуда бр</w:t>
      </w:r>
      <w:r w:rsidRPr="00280B42">
        <w:rPr>
          <w:rFonts w:ascii="Times New Roman" w:hAnsi="Times New Roman"/>
          <w:iCs/>
        </w:rPr>
        <w:t xml:space="preserve"> ________________ </w:t>
      </w:r>
      <w:r w:rsidRPr="00280B42">
        <w:rPr>
          <w:rFonts w:ascii="Times New Roman" w:hAnsi="Times New Roman"/>
          <w:iCs/>
          <w:lang w:val="ru-RU"/>
        </w:rPr>
        <w:t>од</w:t>
      </w:r>
      <w:r w:rsidRPr="00280B42">
        <w:rPr>
          <w:rFonts w:ascii="Times New Roman" w:hAnsi="Times New Roman"/>
          <w:iCs/>
        </w:rPr>
        <w:t xml:space="preserve"> __________________ </w:t>
      </w:r>
      <w:r w:rsidRPr="00280B42">
        <w:rPr>
          <w:rFonts w:ascii="Times New Roman" w:hAnsi="Times New Roman"/>
          <w:iCs/>
          <w:lang w:val="ru-RU"/>
        </w:rPr>
        <w:t xml:space="preserve">за јавну </w:t>
      </w:r>
      <w:r w:rsidRPr="00280B42">
        <w:rPr>
          <w:rFonts w:ascii="Times New Roman" w:hAnsi="Times New Roman"/>
          <w:iCs/>
        </w:rPr>
        <w:t>н</w:t>
      </w:r>
      <w:r w:rsidRPr="00280B42">
        <w:rPr>
          <w:rFonts w:ascii="Times New Roman" w:hAnsi="Times New Roman"/>
          <w:iCs/>
          <w:lang w:val="ru-RU"/>
        </w:rPr>
        <w:t>абавку</w:t>
      </w:r>
      <w:r w:rsidRPr="00280B42">
        <w:rPr>
          <w:rFonts w:ascii="Times New Roman" w:hAnsi="Times New Roman"/>
          <w:iCs/>
          <w:lang w:val="sr-Cyrl-CS"/>
        </w:rPr>
        <w:t xml:space="preserve"> </w:t>
      </w:r>
      <w:r w:rsidR="00FB1139">
        <w:rPr>
          <w:rFonts w:ascii="Times New Roman" w:hAnsi="Times New Roman"/>
          <w:iCs/>
          <w:lang w:val="sr-Cyrl-CS"/>
        </w:rPr>
        <w:t>мале вредности  бр. 0</w:t>
      </w:r>
      <w:r w:rsidR="002E41FD">
        <w:rPr>
          <w:rFonts w:ascii="Times New Roman" w:hAnsi="Times New Roman"/>
          <w:iCs/>
          <w:lang w:val="sr-Cyrl-CS"/>
        </w:rPr>
        <w:t>5</w:t>
      </w:r>
      <w:r w:rsidR="00FB1139">
        <w:rPr>
          <w:rFonts w:ascii="Times New Roman" w:hAnsi="Times New Roman"/>
          <w:iCs/>
          <w:lang w:val="sr-Cyrl-CS"/>
        </w:rPr>
        <w:t>/201</w:t>
      </w:r>
      <w:r w:rsidR="002E41FD">
        <w:rPr>
          <w:rFonts w:ascii="Times New Roman" w:hAnsi="Times New Roman"/>
          <w:iCs/>
          <w:lang w:val="sr-Cyrl-CS"/>
        </w:rPr>
        <w:t>8-Партија 2.извођење радова на уградњи и монтажи</w:t>
      </w:r>
      <w:r w:rsidR="00FB1139">
        <w:rPr>
          <w:rFonts w:ascii="Times New Roman" w:hAnsi="Times New Roman"/>
          <w:iCs/>
          <w:lang w:val="sr-Cyrl-CS"/>
        </w:rPr>
        <w:t xml:space="preserve"> топлотних подстаница у насељу ,, АТП</w:t>
      </w:r>
      <w:r w:rsidR="00FE106E">
        <w:rPr>
          <w:rFonts w:ascii="Times New Roman" w:hAnsi="Times New Roman"/>
          <w:iCs/>
          <w:lang w:val="sr-Cyrl-CS"/>
        </w:rPr>
        <w:t>“</w:t>
      </w:r>
      <w:r w:rsidR="00FB1139">
        <w:rPr>
          <w:rFonts w:ascii="Times New Roman" w:hAnsi="Times New Roman"/>
          <w:iCs/>
          <w:lang w:val="sr-Cyrl-CS"/>
        </w:rPr>
        <w:t xml:space="preserve"> за потребе ЈКП,,Градска топлана</w:t>
      </w:r>
      <w:r w:rsidR="002E41FD">
        <w:rPr>
          <w:rFonts w:ascii="Times New Roman" w:hAnsi="Times New Roman"/>
          <w:iCs/>
          <w:lang w:val="sr-Cyrl-CS"/>
        </w:rPr>
        <w:t>“</w:t>
      </w:r>
      <w:r w:rsidR="00FB1139">
        <w:rPr>
          <w:rFonts w:ascii="Times New Roman" w:hAnsi="Times New Roman"/>
          <w:iCs/>
          <w:lang w:val="sr-Cyrl-CS"/>
        </w:rPr>
        <w:t xml:space="preserve"> Пирот </w:t>
      </w:r>
      <w:r w:rsidR="002E41FD">
        <w:rPr>
          <w:rFonts w:ascii="Times New Roman" w:hAnsi="Times New Roman"/>
          <w:iCs/>
          <w:lang w:val="sr-Cyrl-CS"/>
        </w:rPr>
        <w:t>.</w:t>
      </w:r>
    </w:p>
    <w:p w:rsidR="00280B42" w:rsidRPr="00280B42" w:rsidRDefault="00280B42" w:rsidP="00280B42">
      <w:pPr>
        <w:jc w:val="both"/>
        <w:rPr>
          <w:rFonts w:ascii="Times New Roman" w:hAnsi="Times New Roman"/>
          <w:i/>
          <w:iCs/>
          <w:lang w:val="sr-Cyrl-CS"/>
        </w:rPr>
      </w:pPr>
    </w:p>
    <w:p w:rsidR="00280B42" w:rsidRPr="00280B42" w:rsidRDefault="00280B42" w:rsidP="00280B42">
      <w:pPr>
        <w:rPr>
          <w:rFonts w:ascii="Times New Roman" w:hAnsi="Times New Roman"/>
          <w:i/>
          <w:iCs/>
        </w:rPr>
      </w:pPr>
      <w:r w:rsidRPr="00280B42">
        <w:rPr>
          <w:rFonts w:ascii="Times New Roman" w:hAnsi="Times New Roman"/>
          <w:b/>
          <w:bCs/>
          <w:i/>
          <w:iCs/>
        </w:rPr>
        <w:t>1)ОПШТИ ПОДАЦИ О ПОНУЂАЧУ</w:t>
      </w:r>
    </w:p>
    <w:tbl>
      <w:tblPr>
        <w:tblW w:w="0" w:type="auto"/>
        <w:tblInd w:w="108" w:type="dxa"/>
        <w:tblLayout w:type="fixed"/>
        <w:tblLook w:val="0000"/>
      </w:tblPr>
      <w:tblGrid>
        <w:gridCol w:w="4493"/>
        <w:gridCol w:w="9115"/>
      </w:tblGrid>
      <w:tr w:rsidR="00280B42" w:rsidRPr="00280B42" w:rsidTr="00FB1139">
        <w:trPr>
          <w:trHeight w:val="497"/>
        </w:trPr>
        <w:tc>
          <w:tcPr>
            <w:tcW w:w="4493" w:type="dxa"/>
            <w:tcBorders>
              <w:top w:val="single" w:sz="4" w:space="0" w:color="000000"/>
              <w:left w:val="single" w:sz="4" w:space="0" w:color="000000"/>
              <w:bottom w:val="single" w:sz="4" w:space="0" w:color="000000"/>
              <w:right w:val="nil"/>
            </w:tcBorders>
          </w:tcPr>
          <w:p w:rsidR="00280B42" w:rsidRPr="00280B42" w:rsidRDefault="00280B42" w:rsidP="006D6FF7">
            <w:pPr>
              <w:rPr>
                <w:rFonts w:ascii="Times New Roman" w:hAnsi="Times New Roman"/>
                <w:i/>
                <w:iCs/>
                <w:lang w:val="sr-Cyrl-CS"/>
              </w:rPr>
            </w:pPr>
          </w:p>
          <w:p w:rsidR="00280B42" w:rsidRPr="00280B42" w:rsidRDefault="00280B42" w:rsidP="006D6FF7">
            <w:pPr>
              <w:rPr>
                <w:rFonts w:ascii="Times New Roman" w:hAnsi="Times New Roman"/>
                <w:i/>
                <w:iCs/>
                <w:lang w:val="sr-Cyrl-CS"/>
              </w:rPr>
            </w:pPr>
            <w:r w:rsidRPr="00280B42">
              <w:rPr>
                <w:rFonts w:ascii="Times New Roman" w:hAnsi="Times New Roman"/>
                <w:i/>
                <w:iCs/>
                <w:lang w:val="sr-Cyrl-CS"/>
              </w:rPr>
              <w:t>Назив понуђача:</w:t>
            </w:r>
          </w:p>
        </w:tc>
        <w:tc>
          <w:tcPr>
            <w:tcW w:w="9115"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rPr>
                <w:rFonts w:ascii="Times New Roman" w:hAnsi="Times New Roman"/>
                <w:b/>
                <w:bCs/>
                <w:i/>
                <w:iCs/>
              </w:rPr>
            </w:pPr>
          </w:p>
        </w:tc>
      </w:tr>
      <w:tr w:rsidR="00280B42" w:rsidRPr="00280B42" w:rsidTr="00FB1139">
        <w:trPr>
          <w:trHeight w:val="497"/>
        </w:trPr>
        <w:tc>
          <w:tcPr>
            <w:tcW w:w="4493" w:type="dxa"/>
            <w:tcBorders>
              <w:top w:val="single" w:sz="4" w:space="0" w:color="000000"/>
              <w:left w:val="single" w:sz="4" w:space="0" w:color="000000"/>
              <w:bottom w:val="single" w:sz="4" w:space="0" w:color="000000"/>
              <w:right w:val="nil"/>
            </w:tcBorders>
          </w:tcPr>
          <w:p w:rsidR="00280B42" w:rsidRPr="00280B42" w:rsidRDefault="00280B42" w:rsidP="006D6FF7">
            <w:pPr>
              <w:rPr>
                <w:rFonts w:ascii="Times New Roman" w:hAnsi="Times New Roman"/>
                <w:i/>
                <w:iCs/>
                <w:lang w:val="sr-Cyrl-CS"/>
              </w:rPr>
            </w:pPr>
          </w:p>
          <w:p w:rsidR="00280B42" w:rsidRPr="00280B42" w:rsidRDefault="00280B42" w:rsidP="006D6FF7">
            <w:pPr>
              <w:rPr>
                <w:rFonts w:ascii="Times New Roman" w:hAnsi="Times New Roman"/>
                <w:i/>
                <w:iCs/>
                <w:lang w:val="sr-Cyrl-CS"/>
              </w:rPr>
            </w:pPr>
            <w:r w:rsidRPr="00280B42">
              <w:rPr>
                <w:rFonts w:ascii="Times New Roman" w:hAnsi="Times New Roman"/>
                <w:i/>
                <w:iCs/>
                <w:lang w:val="sr-Cyrl-CS"/>
              </w:rPr>
              <w:t>Адреса понуђача:</w:t>
            </w:r>
          </w:p>
        </w:tc>
        <w:tc>
          <w:tcPr>
            <w:tcW w:w="9115"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rPr>
                <w:rFonts w:ascii="Times New Roman" w:hAnsi="Times New Roman"/>
                <w:b/>
                <w:bCs/>
                <w:i/>
                <w:iCs/>
              </w:rPr>
            </w:pPr>
          </w:p>
        </w:tc>
      </w:tr>
      <w:tr w:rsidR="00280B42" w:rsidRPr="00280B42" w:rsidTr="00FB1139">
        <w:trPr>
          <w:trHeight w:val="497"/>
        </w:trPr>
        <w:tc>
          <w:tcPr>
            <w:tcW w:w="4493" w:type="dxa"/>
            <w:tcBorders>
              <w:top w:val="single" w:sz="4" w:space="0" w:color="000000"/>
              <w:left w:val="single" w:sz="4" w:space="0" w:color="000000"/>
              <w:bottom w:val="single" w:sz="4" w:space="0" w:color="000000"/>
              <w:right w:val="nil"/>
            </w:tcBorders>
          </w:tcPr>
          <w:p w:rsidR="00280B42" w:rsidRPr="00280B42" w:rsidRDefault="00280B42" w:rsidP="006D6FF7">
            <w:pPr>
              <w:rPr>
                <w:rFonts w:ascii="Times New Roman" w:hAnsi="Times New Roman"/>
                <w:i/>
                <w:iCs/>
                <w:lang w:val="sr-Cyrl-CS"/>
              </w:rPr>
            </w:pPr>
          </w:p>
          <w:p w:rsidR="00280B42" w:rsidRPr="00280B42" w:rsidRDefault="00280B42" w:rsidP="006D6FF7">
            <w:pPr>
              <w:rPr>
                <w:rFonts w:ascii="Times New Roman" w:hAnsi="Times New Roman"/>
                <w:i/>
                <w:iCs/>
                <w:lang w:val="sr-Cyrl-CS"/>
              </w:rPr>
            </w:pPr>
            <w:r w:rsidRPr="00280B42">
              <w:rPr>
                <w:rFonts w:ascii="Times New Roman" w:hAnsi="Times New Roman"/>
                <w:i/>
                <w:iCs/>
                <w:lang w:val="sr-Cyrl-CS"/>
              </w:rPr>
              <w:t>Матични број понуђача:</w:t>
            </w:r>
          </w:p>
        </w:tc>
        <w:tc>
          <w:tcPr>
            <w:tcW w:w="9115"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rPr>
                <w:rFonts w:ascii="Times New Roman" w:hAnsi="Times New Roman"/>
                <w:b/>
                <w:bCs/>
                <w:i/>
                <w:iCs/>
              </w:rPr>
            </w:pPr>
          </w:p>
        </w:tc>
      </w:tr>
      <w:tr w:rsidR="00280B42" w:rsidRPr="00280B42" w:rsidTr="00FB1139">
        <w:trPr>
          <w:trHeight w:val="497"/>
        </w:trPr>
        <w:tc>
          <w:tcPr>
            <w:tcW w:w="4493" w:type="dxa"/>
            <w:tcBorders>
              <w:top w:val="single" w:sz="4" w:space="0" w:color="000000"/>
              <w:left w:val="single" w:sz="4" w:space="0" w:color="000000"/>
              <w:bottom w:val="single" w:sz="4" w:space="0" w:color="000000"/>
              <w:right w:val="nil"/>
            </w:tcBorders>
          </w:tcPr>
          <w:p w:rsidR="00280B42" w:rsidRPr="00280B42" w:rsidRDefault="00280B42" w:rsidP="006D6FF7">
            <w:pPr>
              <w:rPr>
                <w:rFonts w:ascii="Times New Roman" w:hAnsi="Times New Roman"/>
                <w:i/>
                <w:iCs/>
                <w:lang w:val="sr-Cyrl-CS"/>
              </w:rPr>
            </w:pPr>
          </w:p>
          <w:p w:rsidR="00280B42" w:rsidRPr="00280B42" w:rsidRDefault="00280B42" w:rsidP="006D6FF7">
            <w:pPr>
              <w:rPr>
                <w:rFonts w:ascii="Times New Roman" w:hAnsi="Times New Roman"/>
                <w:i/>
                <w:iCs/>
                <w:lang w:val="sr-Cyrl-CS"/>
              </w:rPr>
            </w:pPr>
            <w:r w:rsidRPr="00280B42">
              <w:rPr>
                <w:rFonts w:ascii="Times New Roman" w:hAnsi="Times New Roman"/>
                <w:i/>
                <w:iCs/>
                <w:lang w:val="sr-Cyrl-CS"/>
              </w:rPr>
              <w:t>Порески идентификациони број (ПИБ)</w:t>
            </w:r>
          </w:p>
        </w:tc>
        <w:tc>
          <w:tcPr>
            <w:tcW w:w="9115"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rPr>
                <w:rFonts w:ascii="Times New Roman" w:hAnsi="Times New Roman"/>
                <w:b/>
                <w:bCs/>
                <w:i/>
                <w:iCs/>
              </w:rPr>
            </w:pPr>
          </w:p>
        </w:tc>
      </w:tr>
      <w:tr w:rsidR="00280B42" w:rsidRPr="00280B42" w:rsidTr="00FB1139">
        <w:trPr>
          <w:trHeight w:val="497"/>
        </w:trPr>
        <w:tc>
          <w:tcPr>
            <w:tcW w:w="4493" w:type="dxa"/>
            <w:tcBorders>
              <w:top w:val="single" w:sz="4" w:space="0" w:color="000000"/>
              <w:left w:val="single" w:sz="4" w:space="0" w:color="000000"/>
              <w:bottom w:val="single" w:sz="4" w:space="0" w:color="000000"/>
              <w:right w:val="nil"/>
            </w:tcBorders>
          </w:tcPr>
          <w:p w:rsidR="00280B42" w:rsidRPr="00280B42" w:rsidRDefault="00280B42" w:rsidP="006D6FF7">
            <w:pPr>
              <w:rPr>
                <w:rFonts w:ascii="Times New Roman" w:hAnsi="Times New Roman"/>
                <w:i/>
                <w:iCs/>
                <w:lang w:val="sr-Cyrl-CS"/>
              </w:rPr>
            </w:pPr>
          </w:p>
          <w:p w:rsidR="00280B42" w:rsidRPr="00280B42" w:rsidRDefault="00280B42" w:rsidP="006D6FF7">
            <w:pPr>
              <w:rPr>
                <w:rFonts w:ascii="Times New Roman" w:hAnsi="Times New Roman"/>
                <w:i/>
                <w:iCs/>
                <w:lang w:val="sr-Cyrl-CS"/>
              </w:rPr>
            </w:pPr>
            <w:r w:rsidRPr="00280B42">
              <w:rPr>
                <w:rFonts w:ascii="Times New Roman" w:hAnsi="Times New Roman"/>
                <w:i/>
                <w:iCs/>
                <w:lang w:val="sr-Cyrl-CS"/>
              </w:rPr>
              <w:t>Име особе за контакт:</w:t>
            </w:r>
          </w:p>
        </w:tc>
        <w:tc>
          <w:tcPr>
            <w:tcW w:w="9115"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rPr>
                <w:rFonts w:ascii="Times New Roman" w:hAnsi="Times New Roman"/>
                <w:b/>
                <w:bCs/>
                <w:i/>
                <w:iCs/>
              </w:rPr>
            </w:pPr>
          </w:p>
        </w:tc>
      </w:tr>
      <w:tr w:rsidR="00280B42" w:rsidRPr="00280B42" w:rsidTr="00FB1139">
        <w:trPr>
          <w:trHeight w:val="497"/>
        </w:trPr>
        <w:tc>
          <w:tcPr>
            <w:tcW w:w="4493" w:type="dxa"/>
            <w:tcBorders>
              <w:top w:val="single" w:sz="4" w:space="0" w:color="000000"/>
              <w:left w:val="single" w:sz="4" w:space="0" w:color="000000"/>
              <w:bottom w:val="single" w:sz="4" w:space="0" w:color="000000"/>
              <w:right w:val="nil"/>
            </w:tcBorders>
          </w:tcPr>
          <w:p w:rsidR="00280B42" w:rsidRPr="00280B42" w:rsidRDefault="00280B42" w:rsidP="006D6FF7">
            <w:pPr>
              <w:rPr>
                <w:rFonts w:ascii="Times New Roman" w:hAnsi="Times New Roman"/>
                <w:i/>
                <w:iCs/>
                <w:lang w:val="sr-Cyrl-CS"/>
              </w:rPr>
            </w:pPr>
          </w:p>
          <w:p w:rsidR="00280B42" w:rsidRPr="00280B42" w:rsidRDefault="00280B42" w:rsidP="006D6FF7">
            <w:pPr>
              <w:rPr>
                <w:rFonts w:ascii="Times New Roman" w:hAnsi="Times New Roman"/>
                <w:i/>
                <w:iCs/>
                <w:lang w:val="ru-RU"/>
              </w:rPr>
            </w:pPr>
            <w:r w:rsidRPr="00280B42">
              <w:rPr>
                <w:rFonts w:ascii="Times New Roman" w:hAnsi="Times New Roman"/>
                <w:i/>
                <w:iCs/>
                <w:lang w:val="sr-Cyrl-CS"/>
              </w:rPr>
              <w:t>Електронска адреса понуђача (Е-</w:t>
            </w:r>
            <w:r w:rsidRPr="00280B42">
              <w:rPr>
                <w:rFonts w:ascii="Times New Roman" w:hAnsi="Times New Roman"/>
                <w:i/>
                <w:iCs/>
              </w:rPr>
              <w:t>mail</w:t>
            </w:r>
            <w:r w:rsidRPr="00280B42">
              <w:rPr>
                <w:rFonts w:ascii="Times New Roman" w:hAnsi="Times New Roman"/>
                <w:i/>
                <w:iCs/>
                <w:lang w:val="sr-Cyrl-CS"/>
              </w:rPr>
              <w:t>):</w:t>
            </w:r>
          </w:p>
        </w:tc>
        <w:tc>
          <w:tcPr>
            <w:tcW w:w="9115"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rPr>
                <w:rFonts w:ascii="Times New Roman" w:hAnsi="Times New Roman"/>
                <w:b/>
                <w:bCs/>
                <w:i/>
                <w:iCs/>
                <w:lang w:val="ru-RU"/>
              </w:rPr>
            </w:pPr>
          </w:p>
        </w:tc>
      </w:tr>
      <w:tr w:rsidR="00280B42" w:rsidRPr="00280B42" w:rsidTr="00FB1139">
        <w:trPr>
          <w:trHeight w:val="329"/>
        </w:trPr>
        <w:tc>
          <w:tcPr>
            <w:tcW w:w="4493" w:type="dxa"/>
            <w:tcBorders>
              <w:top w:val="single" w:sz="4" w:space="0" w:color="000000"/>
              <w:left w:val="single" w:sz="4" w:space="0" w:color="000000"/>
              <w:bottom w:val="single" w:sz="4" w:space="0" w:color="000000"/>
              <w:right w:val="nil"/>
            </w:tcBorders>
          </w:tcPr>
          <w:p w:rsidR="00280B42" w:rsidRPr="00280B42" w:rsidRDefault="00280B42" w:rsidP="006D6FF7">
            <w:pPr>
              <w:jc w:val="both"/>
              <w:rPr>
                <w:rFonts w:ascii="Times New Roman" w:hAnsi="Times New Roman"/>
                <w:i/>
                <w:iCs/>
                <w:lang w:val="sr-Cyrl-CS"/>
              </w:rPr>
            </w:pPr>
          </w:p>
          <w:p w:rsidR="00280B42" w:rsidRPr="00280B42" w:rsidRDefault="00280B42" w:rsidP="006D6FF7">
            <w:pPr>
              <w:jc w:val="both"/>
              <w:rPr>
                <w:rFonts w:ascii="Times New Roman" w:hAnsi="Times New Roman"/>
                <w:i/>
                <w:iCs/>
                <w:lang w:val="sr-Cyrl-CS"/>
              </w:rPr>
            </w:pPr>
            <w:r w:rsidRPr="00280B42">
              <w:rPr>
                <w:rFonts w:ascii="Times New Roman" w:hAnsi="Times New Roman"/>
                <w:i/>
                <w:iCs/>
                <w:lang w:val="sr-Cyrl-CS"/>
              </w:rPr>
              <w:t>Телефон:</w:t>
            </w:r>
          </w:p>
        </w:tc>
        <w:tc>
          <w:tcPr>
            <w:tcW w:w="9115"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rPr>
                <w:rFonts w:ascii="Times New Roman" w:hAnsi="Times New Roman"/>
                <w:b/>
                <w:bCs/>
                <w:i/>
                <w:iCs/>
              </w:rPr>
            </w:pPr>
          </w:p>
        </w:tc>
      </w:tr>
      <w:tr w:rsidR="00280B42" w:rsidRPr="00280B42" w:rsidTr="00FB1139">
        <w:trPr>
          <w:trHeight w:val="329"/>
        </w:trPr>
        <w:tc>
          <w:tcPr>
            <w:tcW w:w="4493" w:type="dxa"/>
            <w:tcBorders>
              <w:top w:val="single" w:sz="4" w:space="0" w:color="000000"/>
              <w:left w:val="single" w:sz="4" w:space="0" w:color="000000"/>
              <w:bottom w:val="single" w:sz="4" w:space="0" w:color="000000"/>
              <w:right w:val="nil"/>
            </w:tcBorders>
          </w:tcPr>
          <w:p w:rsidR="00280B42" w:rsidRPr="00280B42" w:rsidRDefault="00280B42" w:rsidP="006D6FF7">
            <w:pPr>
              <w:jc w:val="both"/>
              <w:rPr>
                <w:rFonts w:ascii="Times New Roman" w:hAnsi="Times New Roman"/>
                <w:i/>
                <w:iCs/>
                <w:lang w:val="sr-Cyrl-CS"/>
              </w:rPr>
            </w:pPr>
          </w:p>
          <w:p w:rsidR="00280B42" w:rsidRPr="00280B42" w:rsidRDefault="00280B42" w:rsidP="006D6FF7">
            <w:pPr>
              <w:jc w:val="both"/>
              <w:rPr>
                <w:rFonts w:ascii="Times New Roman" w:hAnsi="Times New Roman"/>
                <w:i/>
                <w:iCs/>
                <w:lang w:val="sr-Cyrl-CS"/>
              </w:rPr>
            </w:pPr>
            <w:r w:rsidRPr="00280B42">
              <w:rPr>
                <w:rFonts w:ascii="Times New Roman" w:hAnsi="Times New Roman"/>
                <w:i/>
                <w:iCs/>
                <w:lang w:val="sr-Cyrl-CS"/>
              </w:rPr>
              <w:t>Телефакс:</w:t>
            </w:r>
          </w:p>
        </w:tc>
        <w:tc>
          <w:tcPr>
            <w:tcW w:w="9115"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rPr>
                <w:rFonts w:ascii="Times New Roman" w:hAnsi="Times New Roman"/>
                <w:b/>
                <w:bCs/>
                <w:i/>
                <w:iCs/>
              </w:rPr>
            </w:pPr>
          </w:p>
        </w:tc>
      </w:tr>
      <w:tr w:rsidR="00280B42" w:rsidRPr="00280B42" w:rsidTr="00FB1139">
        <w:tc>
          <w:tcPr>
            <w:tcW w:w="4493" w:type="dxa"/>
            <w:tcBorders>
              <w:top w:val="single" w:sz="4" w:space="0" w:color="000000"/>
              <w:left w:val="single" w:sz="4" w:space="0" w:color="000000"/>
              <w:bottom w:val="single" w:sz="4" w:space="0" w:color="000000"/>
              <w:right w:val="nil"/>
            </w:tcBorders>
          </w:tcPr>
          <w:p w:rsidR="00280B42" w:rsidRPr="00280B42" w:rsidRDefault="00280B42" w:rsidP="006D6FF7">
            <w:pPr>
              <w:jc w:val="both"/>
              <w:rPr>
                <w:rFonts w:ascii="Times New Roman" w:hAnsi="Times New Roman"/>
                <w:b/>
                <w:bCs/>
                <w:i/>
                <w:iCs/>
                <w:lang w:val="ru-RU"/>
              </w:rPr>
            </w:pPr>
          </w:p>
          <w:p w:rsidR="00280B42" w:rsidRPr="00280B42" w:rsidRDefault="00280B42" w:rsidP="006D6FF7">
            <w:pPr>
              <w:jc w:val="both"/>
              <w:rPr>
                <w:rFonts w:ascii="Times New Roman" w:hAnsi="Times New Roman"/>
                <w:bCs/>
                <w:i/>
                <w:iCs/>
                <w:lang w:val="ru-RU"/>
              </w:rPr>
            </w:pPr>
            <w:r w:rsidRPr="00280B42">
              <w:rPr>
                <w:rFonts w:ascii="Times New Roman" w:hAnsi="Times New Roman"/>
                <w:bCs/>
                <w:i/>
                <w:iCs/>
                <w:lang w:val="ru-RU"/>
              </w:rPr>
              <w:t>Број рачуна понуђача и назив банке:</w:t>
            </w:r>
          </w:p>
        </w:tc>
        <w:tc>
          <w:tcPr>
            <w:tcW w:w="9115"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rPr>
                <w:rFonts w:ascii="Times New Roman" w:hAnsi="Times New Roman"/>
                <w:b/>
                <w:bCs/>
                <w:i/>
                <w:iCs/>
                <w:lang w:val="ru-RU"/>
              </w:rPr>
            </w:pPr>
          </w:p>
        </w:tc>
      </w:tr>
      <w:tr w:rsidR="00280B42" w:rsidRPr="00280B42" w:rsidTr="00FB1139">
        <w:tc>
          <w:tcPr>
            <w:tcW w:w="4493" w:type="dxa"/>
            <w:tcBorders>
              <w:top w:val="single" w:sz="4" w:space="0" w:color="000000"/>
              <w:left w:val="single" w:sz="4" w:space="0" w:color="000000"/>
              <w:bottom w:val="single" w:sz="4" w:space="0" w:color="000000"/>
              <w:right w:val="nil"/>
            </w:tcBorders>
          </w:tcPr>
          <w:p w:rsidR="00280B42" w:rsidRPr="00280B42" w:rsidRDefault="00280B42" w:rsidP="006D6FF7">
            <w:pPr>
              <w:jc w:val="both"/>
              <w:rPr>
                <w:rFonts w:ascii="Times New Roman" w:hAnsi="Times New Roman"/>
                <w:i/>
                <w:iCs/>
                <w:lang w:val="ru-RU"/>
              </w:rPr>
            </w:pPr>
          </w:p>
          <w:p w:rsidR="00280B42" w:rsidRPr="00280B42" w:rsidRDefault="00280B42" w:rsidP="006D6FF7">
            <w:pPr>
              <w:jc w:val="both"/>
              <w:rPr>
                <w:rFonts w:ascii="Times New Roman" w:hAnsi="Times New Roman"/>
                <w:i/>
                <w:iCs/>
                <w:lang w:val="ru-RU"/>
              </w:rPr>
            </w:pPr>
            <w:r w:rsidRPr="00280B42">
              <w:rPr>
                <w:rFonts w:ascii="Times New Roman" w:hAnsi="Times New Roman"/>
                <w:i/>
                <w:iCs/>
                <w:lang w:val="ru-RU"/>
              </w:rPr>
              <w:t>Лице овлашћено за потписивање уговора</w:t>
            </w:r>
          </w:p>
        </w:tc>
        <w:tc>
          <w:tcPr>
            <w:tcW w:w="9115"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rPr>
                <w:rFonts w:ascii="Times New Roman" w:hAnsi="Times New Roman"/>
                <w:b/>
                <w:bCs/>
                <w:i/>
                <w:iCs/>
                <w:lang w:val="ru-RU"/>
              </w:rPr>
            </w:pPr>
          </w:p>
        </w:tc>
      </w:tr>
    </w:tbl>
    <w:p w:rsidR="00280B42" w:rsidRPr="00280B42" w:rsidRDefault="00280B42" w:rsidP="00280B42">
      <w:pPr>
        <w:rPr>
          <w:rFonts w:ascii="Times New Roman" w:hAnsi="Times New Roman"/>
          <w:b/>
          <w:bCs/>
          <w:i/>
          <w:iCs/>
          <w:lang w:val="sr-Cyrl-CS"/>
        </w:rPr>
      </w:pPr>
    </w:p>
    <w:p w:rsidR="00280B42" w:rsidRDefault="00280B42" w:rsidP="00280B42">
      <w:pPr>
        <w:rPr>
          <w:rFonts w:ascii="Times New Roman" w:hAnsi="Times New Roman"/>
          <w:b/>
          <w:bCs/>
          <w:i/>
          <w:iCs/>
          <w:lang w:val="sr-Cyrl-CS"/>
        </w:rPr>
      </w:pPr>
    </w:p>
    <w:p w:rsidR="00FB1139" w:rsidRDefault="00FB1139" w:rsidP="00280B42">
      <w:pPr>
        <w:rPr>
          <w:rFonts w:ascii="Times New Roman" w:hAnsi="Times New Roman"/>
          <w:b/>
          <w:bCs/>
          <w:i/>
          <w:iCs/>
          <w:lang w:val="sr-Cyrl-CS"/>
        </w:rPr>
      </w:pPr>
    </w:p>
    <w:p w:rsidR="00FB1139" w:rsidRDefault="00FB1139" w:rsidP="00280B42">
      <w:pPr>
        <w:rPr>
          <w:rFonts w:ascii="Times New Roman" w:hAnsi="Times New Roman"/>
          <w:b/>
          <w:bCs/>
          <w:i/>
          <w:iCs/>
          <w:lang w:val="sr-Cyrl-CS"/>
        </w:rPr>
      </w:pPr>
    </w:p>
    <w:p w:rsidR="00FB1139" w:rsidRPr="00280B42" w:rsidRDefault="00FB1139" w:rsidP="00280B42">
      <w:pPr>
        <w:rPr>
          <w:rFonts w:ascii="Times New Roman" w:hAnsi="Times New Roman"/>
          <w:b/>
          <w:bCs/>
          <w:i/>
          <w:iCs/>
          <w:lang w:val="sr-Cyrl-CS"/>
        </w:rPr>
      </w:pPr>
    </w:p>
    <w:p w:rsidR="00280B42" w:rsidRPr="00280B42" w:rsidRDefault="00280B42" w:rsidP="00280B42">
      <w:pPr>
        <w:rPr>
          <w:rFonts w:ascii="Times New Roman" w:hAnsi="Times New Roman"/>
          <w:b/>
          <w:bCs/>
          <w:i/>
          <w:iCs/>
          <w:lang w:val="sr-Cyrl-CS"/>
        </w:rPr>
      </w:pPr>
    </w:p>
    <w:p w:rsidR="00280B42" w:rsidRPr="00280B42" w:rsidRDefault="00280B42" w:rsidP="00280B42">
      <w:pPr>
        <w:rPr>
          <w:rFonts w:ascii="Times New Roman" w:hAnsi="Times New Roman"/>
        </w:rPr>
      </w:pPr>
      <w:r w:rsidRPr="00280B42">
        <w:rPr>
          <w:rFonts w:ascii="Times New Roman" w:eastAsia="TimesNewRomanPSMT" w:hAnsi="Times New Roman"/>
          <w:b/>
          <w:bCs/>
          <w:i/>
          <w:iCs/>
        </w:rPr>
        <w:t xml:space="preserve">2) ПОНУДУ ПОДНОСИ: </w:t>
      </w:r>
    </w:p>
    <w:tbl>
      <w:tblPr>
        <w:tblW w:w="0" w:type="auto"/>
        <w:tblInd w:w="108" w:type="dxa"/>
        <w:tblLayout w:type="fixed"/>
        <w:tblLook w:val="0000"/>
      </w:tblPr>
      <w:tblGrid>
        <w:gridCol w:w="13750"/>
      </w:tblGrid>
      <w:tr w:rsidR="00280B42" w:rsidRPr="00280B42" w:rsidTr="00FB1139">
        <w:tc>
          <w:tcPr>
            <w:tcW w:w="13750"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center"/>
              <w:rPr>
                <w:rFonts w:ascii="Times New Roman" w:hAnsi="Times New Roman"/>
              </w:rPr>
            </w:pPr>
          </w:p>
          <w:p w:rsidR="00280B42" w:rsidRPr="00280B42" w:rsidRDefault="00280B42" w:rsidP="006D6FF7">
            <w:pPr>
              <w:jc w:val="center"/>
              <w:rPr>
                <w:rFonts w:ascii="Times New Roman" w:eastAsia="TimesNewRomanPSMT" w:hAnsi="Times New Roman"/>
                <w:b/>
                <w:bCs/>
              </w:rPr>
            </w:pPr>
            <w:r w:rsidRPr="00280B42">
              <w:rPr>
                <w:rFonts w:ascii="Times New Roman" w:eastAsia="TimesNewRomanPSMT" w:hAnsi="Times New Roman"/>
                <w:b/>
                <w:bCs/>
              </w:rPr>
              <w:t xml:space="preserve">А) САМОСТАЛНО </w:t>
            </w:r>
          </w:p>
        </w:tc>
      </w:tr>
      <w:tr w:rsidR="00280B42" w:rsidRPr="00280B42" w:rsidTr="00FB1139">
        <w:tc>
          <w:tcPr>
            <w:tcW w:w="13750"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center"/>
              <w:rPr>
                <w:rFonts w:ascii="Times New Roman" w:eastAsia="TimesNewRomanPSMT" w:hAnsi="Times New Roman"/>
                <w:b/>
                <w:bCs/>
              </w:rPr>
            </w:pPr>
          </w:p>
          <w:p w:rsidR="00280B42" w:rsidRPr="00280B42" w:rsidRDefault="00280B42" w:rsidP="006D6FF7">
            <w:pPr>
              <w:jc w:val="center"/>
              <w:rPr>
                <w:rFonts w:ascii="Times New Roman" w:eastAsia="TimesNewRomanPSMT" w:hAnsi="Times New Roman"/>
                <w:b/>
                <w:bCs/>
              </w:rPr>
            </w:pPr>
            <w:r w:rsidRPr="00280B42">
              <w:rPr>
                <w:rFonts w:ascii="Times New Roman" w:eastAsia="TimesNewRomanPSMT" w:hAnsi="Times New Roman"/>
                <w:b/>
                <w:bCs/>
              </w:rPr>
              <w:t>Б) СА ПОДИЗВОЂАЧЕМ</w:t>
            </w:r>
          </w:p>
        </w:tc>
      </w:tr>
      <w:tr w:rsidR="00280B42" w:rsidRPr="00280B42" w:rsidTr="00FB1139">
        <w:tc>
          <w:tcPr>
            <w:tcW w:w="13750"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center"/>
              <w:rPr>
                <w:rFonts w:ascii="Times New Roman" w:eastAsia="TimesNewRomanPSMT" w:hAnsi="Times New Roman"/>
                <w:b/>
                <w:bCs/>
              </w:rPr>
            </w:pPr>
          </w:p>
          <w:p w:rsidR="00280B42" w:rsidRPr="00280B42" w:rsidRDefault="00280B42" w:rsidP="006D6FF7">
            <w:pPr>
              <w:jc w:val="center"/>
              <w:rPr>
                <w:rFonts w:ascii="Times New Roman" w:hAnsi="Times New Roman"/>
                <w:b/>
                <w:i/>
                <w:iCs/>
                <w:lang w:val="ru-RU"/>
              </w:rPr>
            </w:pPr>
            <w:r w:rsidRPr="00280B42">
              <w:rPr>
                <w:rFonts w:ascii="Times New Roman" w:eastAsia="TimesNewRomanPSMT" w:hAnsi="Times New Roman"/>
                <w:b/>
                <w:bCs/>
              </w:rPr>
              <w:t>В) КАО ЗАЈЕДНИЧКУ ПОНУДУ</w:t>
            </w:r>
          </w:p>
        </w:tc>
      </w:tr>
    </w:tbl>
    <w:p w:rsidR="00280B42" w:rsidRPr="00280B42" w:rsidRDefault="00280B42" w:rsidP="00280B42">
      <w:pPr>
        <w:jc w:val="both"/>
        <w:rPr>
          <w:rFonts w:ascii="Times New Roman" w:hAnsi="Times New Roman"/>
          <w:b/>
          <w:i/>
          <w:iCs/>
          <w:lang w:val="ru-RU"/>
        </w:rPr>
      </w:pPr>
    </w:p>
    <w:p w:rsidR="00280B42" w:rsidRPr="00280B42" w:rsidRDefault="00280B42" w:rsidP="00280B42">
      <w:pPr>
        <w:jc w:val="both"/>
        <w:rPr>
          <w:rFonts w:ascii="Times New Roman" w:eastAsia="TimesNewRomanPSMT" w:hAnsi="Times New Roman"/>
          <w:bCs/>
          <w:lang w:val="ru-RU"/>
        </w:rPr>
      </w:pPr>
      <w:r w:rsidRPr="00280B42">
        <w:rPr>
          <w:rFonts w:ascii="Times New Roman" w:hAnsi="Times New Roman"/>
          <w:b/>
          <w:i/>
          <w:iCs/>
          <w:lang w:val="ru-RU"/>
        </w:rPr>
        <w:t>Напомена:</w:t>
      </w:r>
      <w:r w:rsidRPr="00280B42">
        <w:rPr>
          <w:rFonts w:ascii="Times New Roman" w:hAnsi="Times New Roman"/>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280B42" w:rsidRPr="00280B42" w:rsidRDefault="00280B42" w:rsidP="00280B42">
      <w:pPr>
        <w:jc w:val="both"/>
        <w:rPr>
          <w:rFonts w:ascii="Times New Roman" w:eastAsia="TimesNewRomanPSMT" w:hAnsi="Times New Roman"/>
          <w:b/>
          <w:bCs/>
          <w:i/>
        </w:rPr>
      </w:pPr>
    </w:p>
    <w:p w:rsidR="00280B42" w:rsidRPr="00280B42" w:rsidRDefault="00280B42" w:rsidP="00280B42">
      <w:pPr>
        <w:jc w:val="both"/>
        <w:rPr>
          <w:rFonts w:ascii="Times New Roman" w:eastAsia="TimesNewRomanPSMT" w:hAnsi="Times New Roman"/>
          <w:b/>
          <w:bCs/>
          <w:i/>
        </w:rPr>
      </w:pPr>
    </w:p>
    <w:p w:rsidR="00280B42" w:rsidRPr="00280B42" w:rsidRDefault="00280B42" w:rsidP="00280B42">
      <w:pPr>
        <w:jc w:val="both"/>
        <w:rPr>
          <w:rFonts w:ascii="Times New Roman" w:eastAsia="TimesNewRomanPSMT" w:hAnsi="Times New Roman"/>
          <w:b/>
          <w:bCs/>
          <w:i/>
        </w:rPr>
      </w:pPr>
    </w:p>
    <w:p w:rsidR="00280B42" w:rsidRPr="00280B42" w:rsidRDefault="00280B42" w:rsidP="00280B42">
      <w:pPr>
        <w:jc w:val="both"/>
        <w:rPr>
          <w:rFonts w:ascii="Times New Roman" w:eastAsia="TimesNewRomanPSMT" w:hAnsi="Times New Roman"/>
          <w:b/>
          <w:bCs/>
          <w:i/>
        </w:rPr>
      </w:pPr>
      <w:r w:rsidRPr="00280B42">
        <w:rPr>
          <w:rFonts w:ascii="Times New Roman" w:eastAsia="TimesNewRomanPSMT" w:hAnsi="Times New Roman"/>
          <w:b/>
          <w:bCs/>
          <w:i/>
          <w:lang w:val="sr-Cyrl-CS"/>
        </w:rPr>
        <w:t xml:space="preserve">3) </w:t>
      </w:r>
      <w:r w:rsidRPr="00280B42">
        <w:rPr>
          <w:rFonts w:ascii="Times New Roman" w:eastAsia="TimesNewRomanPSMT" w:hAnsi="Times New Roman"/>
          <w:b/>
          <w:bCs/>
          <w:i/>
        </w:rPr>
        <w:t xml:space="preserve">ПОДАЦИ О ПОДИЗВОЂАЧУ </w:t>
      </w:r>
    </w:p>
    <w:p w:rsidR="00280B42" w:rsidRPr="00280B42" w:rsidRDefault="00280B42" w:rsidP="00280B42">
      <w:pPr>
        <w:jc w:val="both"/>
        <w:rPr>
          <w:rFonts w:ascii="Times New Roman" w:hAnsi="Times New Roman"/>
        </w:rPr>
      </w:pPr>
      <w:r w:rsidRPr="00280B42">
        <w:rPr>
          <w:rFonts w:ascii="Times New Roman" w:eastAsia="TimesNewRomanPSMT" w:hAnsi="Times New Roman"/>
          <w:b/>
          <w:bCs/>
          <w:i/>
        </w:rPr>
        <w:tab/>
      </w:r>
    </w:p>
    <w:tbl>
      <w:tblPr>
        <w:tblW w:w="0" w:type="auto"/>
        <w:tblInd w:w="108" w:type="dxa"/>
        <w:tblLayout w:type="fixed"/>
        <w:tblLook w:val="0000"/>
      </w:tblPr>
      <w:tblGrid>
        <w:gridCol w:w="540"/>
        <w:gridCol w:w="4016"/>
        <w:gridCol w:w="9336"/>
      </w:tblGrid>
      <w:tr w:rsidR="00280B42" w:rsidRPr="00280B42" w:rsidTr="00FB1139">
        <w:tc>
          <w:tcPr>
            <w:tcW w:w="540"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hAnsi="Times New Roman"/>
              </w:rPr>
            </w:pPr>
          </w:p>
          <w:p w:rsidR="00280B42" w:rsidRPr="00280B42" w:rsidRDefault="00280B42" w:rsidP="006D6FF7">
            <w:pPr>
              <w:jc w:val="both"/>
              <w:rPr>
                <w:rFonts w:ascii="Times New Roman" w:eastAsia="TimesNewRomanPSMT" w:hAnsi="Times New Roman"/>
                <w:bCs/>
                <w:i/>
              </w:rPr>
            </w:pPr>
            <w:r w:rsidRPr="00280B42">
              <w:rPr>
                <w:rFonts w:ascii="Times New Roman" w:eastAsia="TimesNewRomanPSMT" w:hAnsi="Times New Roman"/>
                <w:bCs/>
                <w:i/>
              </w:rPr>
              <w:t>1)</w:t>
            </w:r>
          </w:p>
        </w:tc>
        <w:tc>
          <w:tcPr>
            <w:tcW w:w="4016"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
                <w:bCs/>
              </w:rPr>
            </w:pPr>
            <w:r w:rsidRPr="00280B42">
              <w:rPr>
                <w:rFonts w:ascii="Times New Roman" w:eastAsia="TimesNewRomanPSMT" w:hAnsi="Times New Roman"/>
                <w:bCs/>
                <w:i/>
              </w:rPr>
              <w:t>Назив подизвођача:</w:t>
            </w:r>
          </w:p>
        </w:tc>
        <w:tc>
          <w:tcPr>
            <w:tcW w:w="9336"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rPr>
            </w:pPr>
          </w:p>
        </w:tc>
      </w:tr>
      <w:tr w:rsidR="00280B42" w:rsidRPr="00280B42" w:rsidTr="00FB1139">
        <w:tc>
          <w:tcPr>
            <w:tcW w:w="540"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Cs/>
                <w:i/>
              </w:rPr>
            </w:pPr>
          </w:p>
        </w:tc>
        <w:tc>
          <w:tcPr>
            <w:tcW w:w="4016"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
                <w:bCs/>
              </w:rPr>
            </w:pPr>
            <w:r w:rsidRPr="00280B42">
              <w:rPr>
                <w:rFonts w:ascii="Times New Roman" w:eastAsia="TimesNewRomanPSMT" w:hAnsi="Times New Roman"/>
                <w:bCs/>
                <w:i/>
              </w:rPr>
              <w:t>Адреса:</w:t>
            </w:r>
          </w:p>
        </w:tc>
        <w:tc>
          <w:tcPr>
            <w:tcW w:w="9336"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rPr>
            </w:pPr>
          </w:p>
        </w:tc>
      </w:tr>
      <w:tr w:rsidR="00280B42" w:rsidRPr="00280B42" w:rsidTr="00FB1139">
        <w:tc>
          <w:tcPr>
            <w:tcW w:w="540"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Cs/>
                <w:i/>
              </w:rPr>
            </w:pPr>
          </w:p>
        </w:tc>
        <w:tc>
          <w:tcPr>
            <w:tcW w:w="4016"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
                <w:bCs/>
              </w:rPr>
            </w:pPr>
            <w:r w:rsidRPr="00280B42">
              <w:rPr>
                <w:rFonts w:ascii="Times New Roman" w:eastAsia="TimesNewRomanPSMT" w:hAnsi="Times New Roman"/>
                <w:bCs/>
                <w:i/>
              </w:rPr>
              <w:t>Матични број:</w:t>
            </w:r>
          </w:p>
        </w:tc>
        <w:tc>
          <w:tcPr>
            <w:tcW w:w="9336"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rPr>
            </w:pPr>
          </w:p>
        </w:tc>
      </w:tr>
      <w:tr w:rsidR="00280B42" w:rsidRPr="00280B42" w:rsidTr="00FB1139">
        <w:tc>
          <w:tcPr>
            <w:tcW w:w="540"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Cs/>
                <w:i/>
              </w:rPr>
            </w:pPr>
          </w:p>
        </w:tc>
        <w:tc>
          <w:tcPr>
            <w:tcW w:w="4016"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
                <w:bCs/>
              </w:rPr>
            </w:pPr>
            <w:r w:rsidRPr="00280B42">
              <w:rPr>
                <w:rFonts w:ascii="Times New Roman" w:eastAsia="TimesNewRomanPSMT" w:hAnsi="Times New Roman"/>
                <w:bCs/>
                <w:i/>
              </w:rPr>
              <w:t>Порески идентификациони број:</w:t>
            </w:r>
          </w:p>
        </w:tc>
        <w:tc>
          <w:tcPr>
            <w:tcW w:w="9336"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rPr>
            </w:pPr>
          </w:p>
        </w:tc>
      </w:tr>
      <w:tr w:rsidR="00280B42" w:rsidRPr="00280B42" w:rsidTr="00FB1139">
        <w:tc>
          <w:tcPr>
            <w:tcW w:w="540"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tc>
        <w:tc>
          <w:tcPr>
            <w:tcW w:w="4016"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
                <w:bCs/>
              </w:rPr>
            </w:pPr>
            <w:r w:rsidRPr="00280B42">
              <w:rPr>
                <w:rFonts w:ascii="Times New Roman" w:eastAsia="TimesNewRomanPSMT" w:hAnsi="Times New Roman"/>
                <w:bCs/>
                <w:i/>
              </w:rPr>
              <w:t>Име особе за контакт:</w:t>
            </w:r>
          </w:p>
        </w:tc>
        <w:tc>
          <w:tcPr>
            <w:tcW w:w="9336"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rPr>
            </w:pPr>
          </w:p>
        </w:tc>
      </w:tr>
      <w:tr w:rsidR="00280B42" w:rsidRPr="00280B42" w:rsidTr="00FB1139">
        <w:tc>
          <w:tcPr>
            <w:tcW w:w="540"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tc>
        <w:tc>
          <w:tcPr>
            <w:tcW w:w="4016"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lang w:val="ru-RU"/>
              </w:rPr>
            </w:pPr>
          </w:p>
          <w:p w:rsidR="00280B42" w:rsidRPr="00280B42" w:rsidRDefault="00280B42" w:rsidP="006D6FF7">
            <w:pPr>
              <w:jc w:val="both"/>
              <w:rPr>
                <w:rFonts w:ascii="Times New Roman" w:eastAsia="TimesNewRomanPSMT" w:hAnsi="Times New Roman"/>
                <w:b/>
                <w:bCs/>
                <w:lang w:val="ru-RU"/>
              </w:rPr>
            </w:pPr>
            <w:r w:rsidRPr="00280B42">
              <w:rPr>
                <w:rFonts w:ascii="Times New Roman" w:eastAsia="TimesNewRomanPSMT" w:hAnsi="Times New Roman"/>
                <w:bCs/>
                <w:i/>
                <w:lang w:val="ru-RU"/>
              </w:rPr>
              <w:t>Проценат укупне вредности набавке који ће извршити подизвођач:</w:t>
            </w:r>
          </w:p>
        </w:tc>
        <w:tc>
          <w:tcPr>
            <w:tcW w:w="9336"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lang w:val="ru-RU"/>
              </w:rPr>
            </w:pPr>
          </w:p>
        </w:tc>
      </w:tr>
      <w:tr w:rsidR="00280B42" w:rsidRPr="00280B42" w:rsidTr="00FB1139">
        <w:tc>
          <w:tcPr>
            <w:tcW w:w="540"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lang w:val="ru-RU"/>
              </w:rPr>
            </w:pPr>
          </w:p>
        </w:tc>
        <w:tc>
          <w:tcPr>
            <w:tcW w:w="4016"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lang w:val="ru-RU"/>
              </w:rPr>
            </w:pPr>
          </w:p>
          <w:p w:rsidR="00280B42" w:rsidRPr="00280B42" w:rsidRDefault="00280B42" w:rsidP="006D6FF7">
            <w:pPr>
              <w:jc w:val="both"/>
              <w:rPr>
                <w:rFonts w:ascii="Times New Roman" w:eastAsia="TimesNewRomanPSMT" w:hAnsi="Times New Roman"/>
                <w:b/>
                <w:bCs/>
                <w:lang w:val="ru-RU"/>
              </w:rPr>
            </w:pPr>
            <w:r w:rsidRPr="00280B42">
              <w:rPr>
                <w:rFonts w:ascii="Times New Roman" w:eastAsia="TimesNewRomanPSMT" w:hAnsi="Times New Roman"/>
                <w:bCs/>
                <w:i/>
                <w:lang w:val="ru-RU"/>
              </w:rPr>
              <w:t>Део предмета набавке који ће извршити подизвођач:</w:t>
            </w:r>
          </w:p>
        </w:tc>
        <w:tc>
          <w:tcPr>
            <w:tcW w:w="9336"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lang w:val="ru-RU"/>
              </w:rPr>
            </w:pPr>
          </w:p>
        </w:tc>
      </w:tr>
      <w:tr w:rsidR="00280B42" w:rsidRPr="00280B42" w:rsidTr="00FB1139">
        <w:tc>
          <w:tcPr>
            <w:tcW w:w="540"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lang w:val="ru-RU"/>
              </w:rPr>
            </w:pPr>
          </w:p>
          <w:p w:rsidR="00280B42" w:rsidRPr="00280B42" w:rsidRDefault="00280B42" w:rsidP="006D6FF7">
            <w:pPr>
              <w:jc w:val="both"/>
              <w:rPr>
                <w:rFonts w:ascii="Times New Roman" w:eastAsia="TimesNewRomanPSMT" w:hAnsi="Times New Roman"/>
                <w:bCs/>
                <w:i/>
              </w:rPr>
            </w:pPr>
            <w:r w:rsidRPr="00280B42">
              <w:rPr>
                <w:rFonts w:ascii="Times New Roman" w:eastAsia="TimesNewRomanPSMT" w:hAnsi="Times New Roman"/>
                <w:bCs/>
                <w:i/>
              </w:rPr>
              <w:t>2)</w:t>
            </w:r>
          </w:p>
        </w:tc>
        <w:tc>
          <w:tcPr>
            <w:tcW w:w="4016"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
                <w:bCs/>
              </w:rPr>
            </w:pPr>
            <w:r w:rsidRPr="00280B42">
              <w:rPr>
                <w:rFonts w:ascii="Times New Roman" w:eastAsia="TimesNewRomanPSMT" w:hAnsi="Times New Roman"/>
                <w:bCs/>
                <w:i/>
              </w:rPr>
              <w:t>Назив подизвођача:</w:t>
            </w:r>
          </w:p>
        </w:tc>
        <w:tc>
          <w:tcPr>
            <w:tcW w:w="9336"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rPr>
            </w:pPr>
          </w:p>
        </w:tc>
      </w:tr>
      <w:tr w:rsidR="00280B42" w:rsidRPr="00280B42" w:rsidTr="00FB1139">
        <w:tc>
          <w:tcPr>
            <w:tcW w:w="540"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Cs/>
                <w:i/>
              </w:rPr>
            </w:pPr>
          </w:p>
        </w:tc>
        <w:tc>
          <w:tcPr>
            <w:tcW w:w="4016"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
                <w:bCs/>
              </w:rPr>
            </w:pPr>
            <w:r w:rsidRPr="00280B42">
              <w:rPr>
                <w:rFonts w:ascii="Times New Roman" w:eastAsia="TimesNewRomanPSMT" w:hAnsi="Times New Roman"/>
                <w:bCs/>
                <w:i/>
              </w:rPr>
              <w:t>Адреса:</w:t>
            </w:r>
          </w:p>
        </w:tc>
        <w:tc>
          <w:tcPr>
            <w:tcW w:w="9336"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rPr>
            </w:pPr>
          </w:p>
        </w:tc>
      </w:tr>
      <w:tr w:rsidR="00280B42" w:rsidRPr="00280B42" w:rsidTr="00FB1139">
        <w:tc>
          <w:tcPr>
            <w:tcW w:w="540"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Cs/>
                <w:i/>
              </w:rPr>
            </w:pPr>
          </w:p>
        </w:tc>
        <w:tc>
          <w:tcPr>
            <w:tcW w:w="4016"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
                <w:bCs/>
              </w:rPr>
            </w:pPr>
            <w:r w:rsidRPr="00280B42">
              <w:rPr>
                <w:rFonts w:ascii="Times New Roman" w:eastAsia="TimesNewRomanPSMT" w:hAnsi="Times New Roman"/>
                <w:bCs/>
                <w:i/>
              </w:rPr>
              <w:t>Матични број:</w:t>
            </w:r>
          </w:p>
        </w:tc>
        <w:tc>
          <w:tcPr>
            <w:tcW w:w="9336"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rPr>
            </w:pPr>
          </w:p>
        </w:tc>
      </w:tr>
      <w:tr w:rsidR="00280B42" w:rsidRPr="00280B42" w:rsidTr="00FB1139">
        <w:tc>
          <w:tcPr>
            <w:tcW w:w="540"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Cs/>
                <w:i/>
              </w:rPr>
            </w:pPr>
          </w:p>
        </w:tc>
        <w:tc>
          <w:tcPr>
            <w:tcW w:w="4016"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
                <w:bCs/>
              </w:rPr>
            </w:pPr>
            <w:r w:rsidRPr="00280B42">
              <w:rPr>
                <w:rFonts w:ascii="Times New Roman" w:eastAsia="TimesNewRomanPSMT" w:hAnsi="Times New Roman"/>
                <w:bCs/>
                <w:i/>
              </w:rPr>
              <w:t>Порески идентификациони број:</w:t>
            </w:r>
          </w:p>
        </w:tc>
        <w:tc>
          <w:tcPr>
            <w:tcW w:w="9336"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rPr>
            </w:pPr>
          </w:p>
        </w:tc>
      </w:tr>
      <w:tr w:rsidR="00280B42" w:rsidRPr="00280B42" w:rsidTr="00FB1139">
        <w:tc>
          <w:tcPr>
            <w:tcW w:w="540"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tc>
        <w:tc>
          <w:tcPr>
            <w:tcW w:w="4016"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
                <w:bCs/>
              </w:rPr>
            </w:pPr>
            <w:r w:rsidRPr="00280B42">
              <w:rPr>
                <w:rFonts w:ascii="Times New Roman" w:eastAsia="TimesNewRomanPSMT" w:hAnsi="Times New Roman"/>
                <w:bCs/>
                <w:i/>
              </w:rPr>
              <w:t>Име особе за контакт:</w:t>
            </w:r>
          </w:p>
        </w:tc>
        <w:tc>
          <w:tcPr>
            <w:tcW w:w="9336"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rPr>
            </w:pPr>
          </w:p>
        </w:tc>
      </w:tr>
      <w:tr w:rsidR="00280B42" w:rsidRPr="00280B42" w:rsidTr="00FB1139">
        <w:tc>
          <w:tcPr>
            <w:tcW w:w="540"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tc>
        <w:tc>
          <w:tcPr>
            <w:tcW w:w="4016"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lang w:val="ru-RU"/>
              </w:rPr>
            </w:pPr>
          </w:p>
          <w:p w:rsidR="00280B42" w:rsidRPr="00280B42" w:rsidRDefault="00280B42" w:rsidP="006D6FF7">
            <w:pPr>
              <w:jc w:val="both"/>
              <w:rPr>
                <w:rFonts w:ascii="Times New Roman" w:eastAsia="TimesNewRomanPSMT" w:hAnsi="Times New Roman"/>
                <w:b/>
                <w:bCs/>
                <w:lang w:val="ru-RU"/>
              </w:rPr>
            </w:pPr>
            <w:r w:rsidRPr="00280B42">
              <w:rPr>
                <w:rFonts w:ascii="Times New Roman" w:eastAsia="TimesNewRomanPSMT" w:hAnsi="Times New Roman"/>
                <w:bCs/>
                <w:i/>
                <w:lang w:val="ru-RU"/>
              </w:rPr>
              <w:t>Проценат укупне вредности набавке који ће извршити подизвођач:</w:t>
            </w:r>
          </w:p>
        </w:tc>
        <w:tc>
          <w:tcPr>
            <w:tcW w:w="9336"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lang w:val="ru-RU"/>
              </w:rPr>
            </w:pPr>
          </w:p>
        </w:tc>
      </w:tr>
      <w:tr w:rsidR="00280B42" w:rsidRPr="00280B42" w:rsidTr="00FB1139">
        <w:tc>
          <w:tcPr>
            <w:tcW w:w="540"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lang w:val="ru-RU"/>
              </w:rPr>
            </w:pPr>
          </w:p>
        </w:tc>
        <w:tc>
          <w:tcPr>
            <w:tcW w:w="4016"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lang w:val="ru-RU"/>
              </w:rPr>
            </w:pPr>
          </w:p>
          <w:p w:rsidR="00280B42" w:rsidRPr="00280B42" w:rsidRDefault="00280B42" w:rsidP="006D6FF7">
            <w:pPr>
              <w:jc w:val="both"/>
              <w:rPr>
                <w:rFonts w:ascii="Times New Roman" w:eastAsia="TimesNewRomanPSMT" w:hAnsi="Times New Roman"/>
                <w:b/>
                <w:bCs/>
                <w:lang w:val="ru-RU"/>
              </w:rPr>
            </w:pPr>
            <w:r w:rsidRPr="00280B42">
              <w:rPr>
                <w:rFonts w:ascii="Times New Roman" w:eastAsia="TimesNewRomanPSMT" w:hAnsi="Times New Roman"/>
                <w:bCs/>
                <w:i/>
                <w:lang w:val="ru-RU"/>
              </w:rPr>
              <w:t>Део предмета набавке који ће извршити подизвођач:</w:t>
            </w:r>
          </w:p>
        </w:tc>
        <w:tc>
          <w:tcPr>
            <w:tcW w:w="9336"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lang w:val="ru-RU"/>
              </w:rPr>
            </w:pPr>
          </w:p>
        </w:tc>
      </w:tr>
    </w:tbl>
    <w:p w:rsidR="00280B42" w:rsidRPr="00280B42" w:rsidRDefault="00280B42" w:rsidP="00280B42">
      <w:pPr>
        <w:jc w:val="both"/>
        <w:rPr>
          <w:rFonts w:ascii="Times New Roman" w:hAnsi="Times New Roman"/>
          <w:b/>
          <w:bCs/>
          <w:i/>
          <w:iCs/>
          <w:u w:val="single"/>
          <w:lang w:val="ru-RU"/>
        </w:rPr>
      </w:pPr>
    </w:p>
    <w:p w:rsidR="00280B42" w:rsidRPr="00280B42" w:rsidRDefault="00280B42" w:rsidP="00280B42">
      <w:pPr>
        <w:jc w:val="both"/>
        <w:rPr>
          <w:rFonts w:ascii="Times New Roman" w:hAnsi="Times New Roman"/>
          <w:b/>
          <w:bCs/>
          <w:i/>
          <w:iCs/>
          <w:u w:val="single"/>
          <w:lang w:val="ru-RU"/>
        </w:rPr>
      </w:pPr>
    </w:p>
    <w:p w:rsidR="00280B42" w:rsidRPr="00280B42" w:rsidRDefault="00280B42" w:rsidP="00280B42">
      <w:pPr>
        <w:jc w:val="both"/>
        <w:rPr>
          <w:rFonts w:ascii="Times New Roman" w:hAnsi="Times New Roman"/>
          <w:i/>
          <w:iCs/>
          <w:lang w:val="ru-RU"/>
        </w:rPr>
      </w:pPr>
      <w:r w:rsidRPr="00280B42">
        <w:rPr>
          <w:rFonts w:ascii="Times New Roman" w:hAnsi="Times New Roman"/>
          <w:b/>
          <w:bCs/>
          <w:i/>
          <w:iCs/>
          <w:u w:val="single"/>
          <w:lang w:val="ru-RU"/>
        </w:rPr>
        <w:t>Напомена:</w:t>
      </w:r>
      <w:r w:rsidRPr="00280B42">
        <w:rPr>
          <w:rFonts w:ascii="Times New Roman" w:hAnsi="Times New Roman"/>
          <w:b/>
          <w:bCs/>
          <w:i/>
          <w:iCs/>
          <w:lang w:val="ru-RU"/>
        </w:rPr>
        <w:t xml:space="preserve"> </w:t>
      </w:r>
    </w:p>
    <w:p w:rsidR="00280B42" w:rsidRPr="00280B42" w:rsidRDefault="00280B42" w:rsidP="00280B42">
      <w:pPr>
        <w:jc w:val="both"/>
        <w:rPr>
          <w:rFonts w:ascii="Times New Roman" w:eastAsia="TimesNewRomanPSMT" w:hAnsi="Times New Roman"/>
          <w:b/>
          <w:bCs/>
        </w:rPr>
      </w:pPr>
      <w:r w:rsidRPr="00280B42">
        <w:rPr>
          <w:rFonts w:ascii="Times New Roman" w:hAnsi="Times New Roman"/>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80B42" w:rsidRPr="00280B42" w:rsidRDefault="00280B42" w:rsidP="00280B42">
      <w:pPr>
        <w:jc w:val="both"/>
        <w:rPr>
          <w:rFonts w:ascii="Times New Roman" w:eastAsia="TimesNewRomanPSMT" w:hAnsi="Times New Roman"/>
          <w:b/>
          <w:bCs/>
        </w:rPr>
      </w:pPr>
    </w:p>
    <w:p w:rsidR="00280B42" w:rsidRPr="00280B42" w:rsidRDefault="00280B42" w:rsidP="00280B42">
      <w:pPr>
        <w:jc w:val="both"/>
        <w:rPr>
          <w:rFonts w:ascii="Times New Roman" w:eastAsia="TimesNewRomanPSMT" w:hAnsi="Times New Roman"/>
          <w:b/>
          <w:bCs/>
        </w:rPr>
      </w:pPr>
    </w:p>
    <w:p w:rsidR="00280B42" w:rsidRPr="00280B42" w:rsidRDefault="00280B42" w:rsidP="00280B42">
      <w:pPr>
        <w:jc w:val="both"/>
        <w:rPr>
          <w:rFonts w:ascii="Times New Roman" w:eastAsia="TimesNewRomanPSMT" w:hAnsi="Times New Roman"/>
          <w:b/>
          <w:bCs/>
          <w:i/>
          <w:lang w:val="ru-RU"/>
        </w:rPr>
      </w:pPr>
      <w:r w:rsidRPr="00280B42">
        <w:rPr>
          <w:rFonts w:ascii="Times New Roman" w:eastAsia="TimesNewRomanPSMT" w:hAnsi="Times New Roman"/>
          <w:b/>
          <w:bCs/>
          <w:i/>
          <w:lang w:val="sr-Cyrl-CS"/>
        </w:rPr>
        <w:t xml:space="preserve">4) </w:t>
      </w:r>
      <w:r w:rsidRPr="00280B42">
        <w:rPr>
          <w:rFonts w:ascii="Times New Roman" w:eastAsia="TimesNewRomanPSMT" w:hAnsi="Times New Roman"/>
          <w:b/>
          <w:bCs/>
          <w:i/>
          <w:lang w:val="ru-RU"/>
        </w:rPr>
        <w:t>ПОДАЦИ О УЧЕСНИКУ  У ЗАЈЕДНИЧКОЈ ПОНУДИ</w:t>
      </w:r>
    </w:p>
    <w:p w:rsidR="00280B42" w:rsidRPr="00280B42" w:rsidRDefault="00280B42" w:rsidP="00280B42">
      <w:pPr>
        <w:jc w:val="both"/>
        <w:rPr>
          <w:rFonts w:ascii="Times New Roman" w:hAnsi="Times New Roman"/>
          <w:lang w:val="ru-RU"/>
        </w:rPr>
      </w:pPr>
      <w:r w:rsidRPr="00280B42">
        <w:rPr>
          <w:rFonts w:ascii="Times New Roman" w:eastAsia="TimesNewRomanPSMT" w:hAnsi="Times New Roman"/>
          <w:b/>
          <w:bCs/>
          <w:i/>
          <w:lang w:val="ru-RU"/>
        </w:rPr>
        <w:tab/>
      </w:r>
    </w:p>
    <w:tbl>
      <w:tblPr>
        <w:tblW w:w="0" w:type="auto"/>
        <w:tblInd w:w="-20" w:type="dxa"/>
        <w:tblLayout w:type="fixed"/>
        <w:tblLook w:val="0000"/>
      </w:tblPr>
      <w:tblGrid>
        <w:gridCol w:w="465"/>
        <w:gridCol w:w="4219"/>
        <w:gridCol w:w="9194"/>
      </w:tblGrid>
      <w:tr w:rsidR="00280B42" w:rsidRPr="00280B42" w:rsidTr="00FB1139">
        <w:tc>
          <w:tcPr>
            <w:tcW w:w="465"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hAnsi="Times New Roman"/>
                <w:lang w:val="ru-RU"/>
              </w:rPr>
            </w:pPr>
          </w:p>
          <w:p w:rsidR="00280B42" w:rsidRPr="00280B42" w:rsidRDefault="00280B42" w:rsidP="006D6FF7">
            <w:pPr>
              <w:jc w:val="both"/>
              <w:rPr>
                <w:rFonts w:ascii="Times New Roman" w:eastAsia="TimesNewRomanPSMT" w:hAnsi="Times New Roman"/>
                <w:bCs/>
                <w:i/>
                <w:lang w:val="ru-RU"/>
              </w:rPr>
            </w:pPr>
            <w:r w:rsidRPr="00280B42">
              <w:rPr>
                <w:rFonts w:ascii="Times New Roman" w:eastAsia="TimesNewRomanPSMT" w:hAnsi="Times New Roman"/>
                <w:bCs/>
                <w:i/>
              </w:rPr>
              <w:t>1)</w:t>
            </w:r>
          </w:p>
        </w:tc>
        <w:tc>
          <w:tcPr>
            <w:tcW w:w="4219"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lang w:val="ru-RU"/>
              </w:rPr>
            </w:pPr>
          </w:p>
          <w:p w:rsidR="00280B42" w:rsidRPr="00280B42" w:rsidRDefault="00280B42" w:rsidP="006D6FF7">
            <w:pPr>
              <w:jc w:val="both"/>
              <w:rPr>
                <w:rFonts w:ascii="Times New Roman" w:eastAsia="TimesNewRomanPSMT" w:hAnsi="Times New Roman"/>
                <w:b/>
                <w:bCs/>
                <w:lang w:val="ru-RU"/>
              </w:rPr>
            </w:pPr>
            <w:r w:rsidRPr="00280B42">
              <w:rPr>
                <w:rFonts w:ascii="Times New Roman" w:eastAsia="TimesNewRomanPSMT" w:hAnsi="Times New Roman"/>
                <w:bCs/>
                <w:i/>
                <w:lang w:val="ru-RU"/>
              </w:rPr>
              <w:t>Назив учесника у заједничкој понуди:</w:t>
            </w:r>
          </w:p>
        </w:tc>
        <w:tc>
          <w:tcPr>
            <w:tcW w:w="9194"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lang w:val="ru-RU"/>
              </w:rPr>
            </w:pPr>
          </w:p>
        </w:tc>
      </w:tr>
      <w:tr w:rsidR="00280B42" w:rsidRPr="00280B42" w:rsidTr="00FB1139">
        <w:tc>
          <w:tcPr>
            <w:tcW w:w="465"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lang w:val="ru-RU"/>
              </w:rPr>
            </w:pPr>
          </w:p>
          <w:p w:rsidR="00280B42" w:rsidRPr="00280B42" w:rsidRDefault="00280B42" w:rsidP="006D6FF7">
            <w:pPr>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lang w:val="ru-RU"/>
              </w:rPr>
            </w:pPr>
          </w:p>
          <w:p w:rsidR="00280B42" w:rsidRPr="00280B42" w:rsidRDefault="00280B42" w:rsidP="006D6FF7">
            <w:pPr>
              <w:jc w:val="both"/>
              <w:rPr>
                <w:rFonts w:ascii="Times New Roman" w:eastAsia="TimesNewRomanPSMT" w:hAnsi="Times New Roman"/>
                <w:b/>
                <w:bCs/>
              </w:rPr>
            </w:pPr>
            <w:r w:rsidRPr="00280B42">
              <w:rPr>
                <w:rFonts w:ascii="Times New Roman" w:eastAsia="TimesNewRomanPSMT" w:hAnsi="Times New Roman"/>
                <w:bCs/>
                <w:i/>
              </w:rPr>
              <w:t>Адреса:</w:t>
            </w:r>
          </w:p>
        </w:tc>
        <w:tc>
          <w:tcPr>
            <w:tcW w:w="9194"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rPr>
            </w:pPr>
          </w:p>
        </w:tc>
      </w:tr>
      <w:tr w:rsidR="00280B42" w:rsidRPr="00280B42" w:rsidTr="00FB1139">
        <w:tc>
          <w:tcPr>
            <w:tcW w:w="465"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
                <w:bCs/>
              </w:rPr>
            </w:pPr>
            <w:r w:rsidRPr="00280B42">
              <w:rPr>
                <w:rFonts w:ascii="Times New Roman" w:eastAsia="TimesNewRomanPSMT" w:hAnsi="Times New Roman"/>
                <w:bCs/>
                <w:i/>
              </w:rPr>
              <w:t>Матични број:</w:t>
            </w:r>
          </w:p>
        </w:tc>
        <w:tc>
          <w:tcPr>
            <w:tcW w:w="9194"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rPr>
            </w:pPr>
          </w:p>
        </w:tc>
      </w:tr>
      <w:tr w:rsidR="00280B42" w:rsidRPr="00280B42" w:rsidTr="00FB1139">
        <w:tc>
          <w:tcPr>
            <w:tcW w:w="465"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
                <w:bCs/>
              </w:rPr>
            </w:pPr>
            <w:r w:rsidRPr="00280B42">
              <w:rPr>
                <w:rFonts w:ascii="Times New Roman" w:eastAsia="TimesNewRomanPSMT" w:hAnsi="Times New Roman"/>
                <w:bCs/>
                <w:i/>
              </w:rPr>
              <w:t>Порески идентификациони број:</w:t>
            </w:r>
          </w:p>
        </w:tc>
        <w:tc>
          <w:tcPr>
            <w:tcW w:w="9194"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rPr>
            </w:pPr>
          </w:p>
        </w:tc>
      </w:tr>
      <w:tr w:rsidR="00280B42" w:rsidRPr="00280B42" w:rsidTr="00FB1139">
        <w:tc>
          <w:tcPr>
            <w:tcW w:w="465"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
                <w:bCs/>
              </w:rPr>
            </w:pPr>
            <w:r w:rsidRPr="00280B42">
              <w:rPr>
                <w:rFonts w:ascii="Times New Roman" w:eastAsia="TimesNewRomanPSMT" w:hAnsi="Times New Roman"/>
                <w:bCs/>
                <w:i/>
              </w:rPr>
              <w:t>Име особе за контакт:</w:t>
            </w:r>
          </w:p>
        </w:tc>
        <w:tc>
          <w:tcPr>
            <w:tcW w:w="9194"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rPr>
            </w:pPr>
          </w:p>
        </w:tc>
      </w:tr>
      <w:tr w:rsidR="00280B42" w:rsidRPr="00280B42" w:rsidTr="00FB1139">
        <w:tc>
          <w:tcPr>
            <w:tcW w:w="465"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Cs/>
                <w:i/>
                <w:lang w:val="ru-RU"/>
              </w:rPr>
            </w:pPr>
            <w:r w:rsidRPr="00280B42">
              <w:rPr>
                <w:rFonts w:ascii="Times New Roman" w:eastAsia="TimesNewRomanPSMT" w:hAnsi="Times New Roman"/>
                <w:bCs/>
                <w:i/>
              </w:rPr>
              <w:t>2)</w:t>
            </w:r>
          </w:p>
        </w:tc>
        <w:tc>
          <w:tcPr>
            <w:tcW w:w="4219"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lang w:val="ru-RU"/>
              </w:rPr>
            </w:pPr>
          </w:p>
          <w:p w:rsidR="00280B42" w:rsidRPr="00280B42" w:rsidRDefault="00280B42" w:rsidP="006D6FF7">
            <w:pPr>
              <w:jc w:val="both"/>
              <w:rPr>
                <w:rFonts w:ascii="Times New Roman" w:eastAsia="TimesNewRomanPSMT" w:hAnsi="Times New Roman"/>
                <w:b/>
                <w:bCs/>
                <w:lang w:val="ru-RU"/>
              </w:rPr>
            </w:pPr>
            <w:r w:rsidRPr="00280B42">
              <w:rPr>
                <w:rFonts w:ascii="Times New Roman" w:eastAsia="TimesNewRomanPSMT" w:hAnsi="Times New Roman"/>
                <w:bCs/>
                <w:i/>
                <w:lang w:val="ru-RU"/>
              </w:rPr>
              <w:t>Назив учесника у заједничкој понуди:</w:t>
            </w:r>
          </w:p>
        </w:tc>
        <w:tc>
          <w:tcPr>
            <w:tcW w:w="9194"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lang w:val="ru-RU"/>
              </w:rPr>
            </w:pPr>
          </w:p>
        </w:tc>
      </w:tr>
      <w:tr w:rsidR="00280B42" w:rsidRPr="00280B42" w:rsidTr="00FB1139">
        <w:tc>
          <w:tcPr>
            <w:tcW w:w="465"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lang w:val="ru-RU"/>
              </w:rPr>
            </w:pPr>
          </w:p>
          <w:p w:rsidR="00280B42" w:rsidRPr="00280B42" w:rsidRDefault="00280B42" w:rsidP="006D6FF7">
            <w:pPr>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lang w:val="ru-RU"/>
              </w:rPr>
            </w:pPr>
          </w:p>
          <w:p w:rsidR="00280B42" w:rsidRPr="00280B42" w:rsidRDefault="00280B42" w:rsidP="006D6FF7">
            <w:pPr>
              <w:jc w:val="both"/>
              <w:rPr>
                <w:rFonts w:ascii="Times New Roman" w:eastAsia="TimesNewRomanPSMT" w:hAnsi="Times New Roman"/>
                <w:b/>
                <w:bCs/>
              </w:rPr>
            </w:pPr>
            <w:r w:rsidRPr="00280B42">
              <w:rPr>
                <w:rFonts w:ascii="Times New Roman" w:eastAsia="TimesNewRomanPSMT" w:hAnsi="Times New Roman"/>
                <w:bCs/>
                <w:i/>
              </w:rPr>
              <w:lastRenderedPageBreak/>
              <w:t>Адреса:</w:t>
            </w:r>
          </w:p>
        </w:tc>
        <w:tc>
          <w:tcPr>
            <w:tcW w:w="9194"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rPr>
            </w:pPr>
          </w:p>
        </w:tc>
      </w:tr>
      <w:tr w:rsidR="00280B42" w:rsidRPr="00280B42" w:rsidTr="00FB1139">
        <w:tc>
          <w:tcPr>
            <w:tcW w:w="465"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
                <w:bCs/>
              </w:rPr>
            </w:pPr>
            <w:r w:rsidRPr="00280B42">
              <w:rPr>
                <w:rFonts w:ascii="Times New Roman" w:eastAsia="TimesNewRomanPSMT" w:hAnsi="Times New Roman"/>
                <w:bCs/>
                <w:i/>
              </w:rPr>
              <w:t>Матични број:</w:t>
            </w:r>
          </w:p>
        </w:tc>
        <w:tc>
          <w:tcPr>
            <w:tcW w:w="9194"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rPr>
            </w:pPr>
          </w:p>
        </w:tc>
      </w:tr>
      <w:tr w:rsidR="00280B42" w:rsidRPr="00280B42" w:rsidTr="00FB1139">
        <w:tc>
          <w:tcPr>
            <w:tcW w:w="465"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
                <w:bCs/>
              </w:rPr>
            </w:pPr>
            <w:r w:rsidRPr="00280B42">
              <w:rPr>
                <w:rFonts w:ascii="Times New Roman" w:eastAsia="TimesNewRomanPSMT" w:hAnsi="Times New Roman"/>
                <w:bCs/>
                <w:i/>
              </w:rPr>
              <w:t>Порески идентификациони број:</w:t>
            </w:r>
          </w:p>
        </w:tc>
        <w:tc>
          <w:tcPr>
            <w:tcW w:w="9194"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rPr>
            </w:pPr>
          </w:p>
        </w:tc>
      </w:tr>
      <w:tr w:rsidR="00280B42" w:rsidRPr="00280B42" w:rsidTr="00FB1139">
        <w:tc>
          <w:tcPr>
            <w:tcW w:w="465"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
                <w:bCs/>
              </w:rPr>
            </w:pPr>
            <w:r w:rsidRPr="00280B42">
              <w:rPr>
                <w:rFonts w:ascii="Times New Roman" w:eastAsia="TimesNewRomanPSMT" w:hAnsi="Times New Roman"/>
                <w:bCs/>
                <w:i/>
              </w:rPr>
              <w:t>Име особе за контакт:</w:t>
            </w:r>
          </w:p>
        </w:tc>
        <w:tc>
          <w:tcPr>
            <w:tcW w:w="9194"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rPr>
            </w:pPr>
          </w:p>
        </w:tc>
      </w:tr>
      <w:tr w:rsidR="00280B42" w:rsidRPr="00280B42" w:rsidTr="00FB1139">
        <w:tc>
          <w:tcPr>
            <w:tcW w:w="465"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Cs/>
                <w:i/>
                <w:lang w:val="ru-RU"/>
              </w:rPr>
            </w:pPr>
            <w:r w:rsidRPr="00280B42">
              <w:rPr>
                <w:rFonts w:ascii="Times New Roman" w:eastAsia="TimesNewRomanPSMT" w:hAnsi="Times New Roman"/>
                <w:bCs/>
                <w:i/>
              </w:rPr>
              <w:t>3)</w:t>
            </w:r>
          </w:p>
        </w:tc>
        <w:tc>
          <w:tcPr>
            <w:tcW w:w="4219"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lang w:val="ru-RU"/>
              </w:rPr>
            </w:pPr>
          </w:p>
          <w:p w:rsidR="00280B42" w:rsidRPr="00280B42" w:rsidRDefault="00280B42" w:rsidP="006D6FF7">
            <w:pPr>
              <w:jc w:val="both"/>
              <w:rPr>
                <w:rFonts w:ascii="Times New Roman" w:eastAsia="TimesNewRomanPSMT" w:hAnsi="Times New Roman"/>
                <w:b/>
                <w:bCs/>
                <w:lang w:val="ru-RU"/>
              </w:rPr>
            </w:pPr>
            <w:r w:rsidRPr="00280B42">
              <w:rPr>
                <w:rFonts w:ascii="Times New Roman" w:eastAsia="TimesNewRomanPSMT" w:hAnsi="Times New Roman"/>
                <w:bCs/>
                <w:i/>
                <w:lang w:val="ru-RU"/>
              </w:rPr>
              <w:t>Назив учесника у заједничкој понуди:</w:t>
            </w:r>
          </w:p>
        </w:tc>
        <w:tc>
          <w:tcPr>
            <w:tcW w:w="9194"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lang w:val="ru-RU"/>
              </w:rPr>
            </w:pPr>
          </w:p>
        </w:tc>
      </w:tr>
      <w:tr w:rsidR="00280B42" w:rsidRPr="00280B42" w:rsidTr="00FB1139">
        <w:tc>
          <w:tcPr>
            <w:tcW w:w="465"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lang w:val="ru-RU"/>
              </w:rPr>
            </w:pPr>
          </w:p>
          <w:p w:rsidR="00280B42" w:rsidRPr="00280B42" w:rsidRDefault="00280B42" w:rsidP="006D6FF7">
            <w:pPr>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lang w:val="ru-RU"/>
              </w:rPr>
            </w:pPr>
          </w:p>
          <w:p w:rsidR="00280B42" w:rsidRPr="00280B42" w:rsidRDefault="00280B42" w:rsidP="006D6FF7">
            <w:pPr>
              <w:jc w:val="both"/>
              <w:rPr>
                <w:rFonts w:ascii="Times New Roman" w:eastAsia="TimesNewRomanPSMT" w:hAnsi="Times New Roman"/>
                <w:b/>
                <w:bCs/>
              </w:rPr>
            </w:pPr>
            <w:r w:rsidRPr="00280B42">
              <w:rPr>
                <w:rFonts w:ascii="Times New Roman" w:eastAsia="TimesNewRomanPSMT" w:hAnsi="Times New Roman"/>
                <w:bCs/>
                <w:i/>
              </w:rPr>
              <w:t>Адреса:</w:t>
            </w:r>
          </w:p>
        </w:tc>
        <w:tc>
          <w:tcPr>
            <w:tcW w:w="9194"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rPr>
            </w:pPr>
          </w:p>
        </w:tc>
      </w:tr>
      <w:tr w:rsidR="00280B42" w:rsidRPr="00280B42" w:rsidTr="00FB1139">
        <w:tc>
          <w:tcPr>
            <w:tcW w:w="465"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
                <w:bCs/>
              </w:rPr>
            </w:pPr>
            <w:r w:rsidRPr="00280B42">
              <w:rPr>
                <w:rFonts w:ascii="Times New Roman" w:eastAsia="TimesNewRomanPSMT" w:hAnsi="Times New Roman"/>
                <w:bCs/>
                <w:i/>
              </w:rPr>
              <w:t>Матични број:</w:t>
            </w:r>
          </w:p>
        </w:tc>
        <w:tc>
          <w:tcPr>
            <w:tcW w:w="9194"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rPr>
            </w:pPr>
          </w:p>
        </w:tc>
      </w:tr>
      <w:tr w:rsidR="00280B42" w:rsidRPr="00280B42" w:rsidTr="00FB1139">
        <w:tc>
          <w:tcPr>
            <w:tcW w:w="465"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
                <w:bCs/>
              </w:rPr>
            </w:pPr>
            <w:r w:rsidRPr="00280B42">
              <w:rPr>
                <w:rFonts w:ascii="Times New Roman" w:eastAsia="TimesNewRomanPSMT" w:hAnsi="Times New Roman"/>
                <w:bCs/>
                <w:i/>
              </w:rPr>
              <w:t>Порески идентификациони број:</w:t>
            </w:r>
          </w:p>
        </w:tc>
        <w:tc>
          <w:tcPr>
            <w:tcW w:w="9194"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rPr>
            </w:pPr>
          </w:p>
        </w:tc>
      </w:tr>
      <w:tr w:rsidR="00280B42" w:rsidRPr="00280B42" w:rsidTr="00FB1139">
        <w:tc>
          <w:tcPr>
            <w:tcW w:w="465"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
                <w:bCs/>
              </w:rPr>
            </w:pPr>
            <w:r w:rsidRPr="00280B42">
              <w:rPr>
                <w:rFonts w:ascii="Times New Roman" w:eastAsia="TimesNewRomanPSMT" w:hAnsi="Times New Roman"/>
                <w:bCs/>
                <w:i/>
              </w:rPr>
              <w:t>Име особе за контакт:</w:t>
            </w:r>
          </w:p>
        </w:tc>
        <w:tc>
          <w:tcPr>
            <w:tcW w:w="9194"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rPr>
            </w:pPr>
          </w:p>
        </w:tc>
      </w:tr>
    </w:tbl>
    <w:p w:rsidR="00280B42" w:rsidRPr="00280B42" w:rsidRDefault="00280B42" w:rsidP="00280B42">
      <w:pPr>
        <w:jc w:val="both"/>
        <w:rPr>
          <w:rFonts w:ascii="Times New Roman" w:hAnsi="Times New Roman"/>
          <w:b/>
          <w:bCs/>
          <w:i/>
          <w:iCs/>
          <w:u w:val="single"/>
          <w:lang w:val="sr-Cyrl-CS"/>
        </w:rPr>
      </w:pPr>
    </w:p>
    <w:p w:rsidR="00280B42" w:rsidRPr="00280B42" w:rsidRDefault="00280B42" w:rsidP="00280B42">
      <w:pPr>
        <w:jc w:val="both"/>
        <w:rPr>
          <w:rFonts w:ascii="Times New Roman" w:hAnsi="Times New Roman"/>
          <w:b/>
          <w:bCs/>
          <w:i/>
          <w:iCs/>
          <w:u w:val="single"/>
          <w:lang w:val="sr-Cyrl-CS"/>
        </w:rPr>
      </w:pPr>
    </w:p>
    <w:p w:rsidR="00280B42" w:rsidRPr="00280B42" w:rsidRDefault="00280B42" w:rsidP="00280B42">
      <w:pPr>
        <w:jc w:val="both"/>
        <w:rPr>
          <w:rFonts w:ascii="Times New Roman" w:hAnsi="Times New Roman"/>
          <w:i/>
          <w:iCs/>
          <w:lang w:val="ru-RU"/>
        </w:rPr>
      </w:pPr>
      <w:r w:rsidRPr="00280B42">
        <w:rPr>
          <w:rFonts w:ascii="Times New Roman" w:hAnsi="Times New Roman"/>
          <w:b/>
          <w:bCs/>
          <w:i/>
          <w:iCs/>
          <w:u w:val="single"/>
        </w:rPr>
        <w:t>Напомена:</w:t>
      </w:r>
      <w:r w:rsidRPr="00280B42">
        <w:rPr>
          <w:rFonts w:ascii="Times New Roman" w:hAnsi="Times New Roman"/>
          <w:b/>
          <w:bCs/>
          <w:i/>
          <w:iCs/>
        </w:rPr>
        <w:t xml:space="preserve"> </w:t>
      </w:r>
    </w:p>
    <w:p w:rsidR="002E41FD" w:rsidRDefault="00280B42" w:rsidP="00280B42">
      <w:pPr>
        <w:jc w:val="both"/>
        <w:rPr>
          <w:rFonts w:ascii="Times New Roman" w:hAnsi="Times New Roman"/>
          <w:b/>
          <w:bCs/>
          <w:i/>
          <w:iCs/>
        </w:rPr>
      </w:pPr>
      <w:r w:rsidRPr="00280B42">
        <w:rPr>
          <w:rFonts w:ascii="Times New Roman" w:hAnsi="Times New Roman"/>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80B42" w:rsidRPr="00280B42" w:rsidRDefault="00280B42" w:rsidP="00280B42">
      <w:pPr>
        <w:jc w:val="both"/>
        <w:rPr>
          <w:rFonts w:ascii="Times New Roman" w:hAnsi="Times New Roman"/>
          <w:b/>
          <w:bCs/>
          <w:i/>
          <w:iCs/>
          <w:lang w:val="sr-Cyrl-CS"/>
        </w:rPr>
      </w:pPr>
    </w:p>
    <w:p w:rsidR="00280B42" w:rsidRPr="009E2E44" w:rsidRDefault="00280B42" w:rsidP="00280B42">
      <w:pPr>
        <w:jc w:val="both"/>
        <w:rPr>
          <w:rFonts w:ascii="Times New Roman" w:eastAsia="TimesNewRomanPSMT" w:hAnsi="Times New Roman"/>
          <w:b/>
          <w:bCs/>
          <w:sz w:val="28"/>
          <w:szCs w:val="28"/>
          <w:lang w:val="ru-RU"/>
        </w:rPr>
      </w:pPr>
      <w:r w:rsidRPr="00280B42">
        <w:rPr>
          <w:rFonts w:ascii="Times New Roman" w:eastAsia="TimesNewRomanPSMT" w:hAnsi="Times New Roman"/>
          <w:b/>
          <w:bCs/>
          <w:lang w:val="sr-Cyrl-CS"/>
        </w:rPr>
        <w:t xml:space="preserve">5) </w:t>
      </w:r>
      <w:r w:rsidRPr="00280B42">
        <w:rPr>
          <w:rFonts w:ascii="Times New Roman" w:eastAsia="TimesNewRomanPSMT" w:hAnsi="Times New Roman"/>
          <w:b/>
          <w:bCs/>
          <w:lang w:val="ru-RU"/>
        </w:rPr>
        <w:t>ОПИС ПРЕДМЕТА НАБАВКЕ</w:t>
      </w:r>
      <w:r w:rsidRPr="00280B42">
        <w:rPr>
          <w:rFonts w:ascii="Times New Roman" w:hAnsi="Times New Roman"/>
          <w:lang w:val="sr-Cyrl-CS"/>
        </w:rPr>
        <w:t xml:space="preserve"> :</w:t>
      </w:r>
      <w:r w:rsidR="009E2E44" w:rsidRPr="009E2E44">
        <w:rPr>
          <w:rFonts w:ascii="Times New Roman" w:hAnsi="Times New Roman"/>
          <w:b/>
          <w:lang w:val="sr-Cyrl-CS"/>
        </w:rPr>
        <w:t>Извођење радова на уградњи и монтажи топлотних подстаница у насељу ..АТП</w:t>
      </w:r>
      <w:r w:rsidR="00FE106E">
        <w:rPr>
          <w:rFonts w:ascii="Times New Roman" w:hAnsi="Times New Roman"/>
          <w:b/>
          <w:lang w:val="sr-Cyrl-CS"/>
        </w:rPr>
        <w:t>“</w:t>
      </w:r>
      <w:r w:rsidR="009E2E44" w:rsidRPr="009E2E44">
        <w:rPr>
          <w:rFonts w:ascii="Times New Roman" w:hAnsi="Times New Roman"/>
          <w:b/>
          <w:lang w:val="sr-Cyrl-CS"/>
        </w:rPr>
        <w:t xml:space="preserve"> за потребе ЈКП,,Градска топлана“ Пирот –ЈНМВ 05/18- Партија 2.</w:t>
      </w:r>
    </w:p>
    <w:p w:rsidR="00280B42" w:rsidRPr="00280B42" w:rsidRDefault="00280B42" w:rsidP="00280B42">
      <w:pPr>
        <w:jc w:val="both"/>
        <w:rPr>
          <w:rFonts w:ascii="Times New Roman" w:eastAsia="TimesNewRomanPSMT" w:hAnsi="Times New Roman"/>
          <w:b/>
          <w:bCs/>
          <w:lang w:val="ru-RU"/>
        </w:rPr>
      </w:pPr>
    </w:p>
    <w:tbl>
      <w:tblPr>
        <w:tblW w:w="0" w:type="auto"/>
        <w:tblInd w:w="303" w:type="dxa"/>
        <w:tblLayout w:type="fixed"/>
        <w:tblLook w:val="0000"/>
      </w:tblPr>
      <w:tblGrid>
        <w:gridCol w:w="5250"/>
        <w:gridCol w:w="8589"/>
      </w:tblGrid>
      <w:tr w:rsidR="00280B42" w:rsidRPr="00280B42" w:rsidTr="00FB1139">
        <w:tc>
          <w:tcPr>
            <w:tcW w:w="5250"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lang w:val="ru-RU"/>
              </w:rPr>
            </w:pPr>
          </w:p>
          <w:p w:rsidR="00280B42" w:rsidRPr="00280B42" w:rsidRDefault="00280B42" w:rsidP="006D6FF7">
            <w:pPr>
              <w:jc w:val="both"/>
              <w:rPr>
                <w:rFonts w:ascii="Times New Roman" w:eastAsia="TimesNewRomanPSMT" w:hAnsi="Times New Roman"/>
                <w:bCs/>
                <w:color w:val="FF0000"/>
                <w:lang w:val="ru-RU"/>
              </w:rPr>
            </w:pPr>
            <w:r w:rsidRPr="00280B42">
              <w:rPr>
                <w:rFonts w:ascii="Times New Roman" w:eastAsia="TimesNewRomanPSMT" w:hAnsi="Times New Roman"/>
                <w:bCs/>
              </w:rPr>
              <w:t>Ц</w:t>
            </w:r>
            <w:r w:rsidRPr="00280B42">
              <w:rPr>
                <w:rFonts w:ascii="Times New Roman" w:eastAsia="TimesNewRomanPSMT" w:hAnsi="Times New Roman"/>
                <w:bCs/>
                <w:lang w:val="ru-RU"/>
              </w:rPr>
              <w:t>ена без ПДВ-а</w:t>
            </w:r>
            <w:r w:rsidRPr="00280B42">
              <w:rPr>
                <w:rFonts w:ascii="Times New Roman" w:eastAsia="TimesNewRomanPSMT" w:hAnsi="Times New Roman"/>
                <w:bCs/>
              </w:rPr>
              <w:t xml:space="preserve"> ( Збир јединичних цена из обрасца Предмер и предрачун са структуром цене)</w:t>
            </w:r>
          </w:p>
        </w:tc>
        <w:tc>
          <w:tcPr>
            <w:tcW w:w="8589"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Cs/>
                <w:color w:val="FF0000"/>
                <w:lang w:val="ru-RU"/>
              </w:rPr>
            </w:pPr>
          </w:p>
          <w:p w:rsidR="00280B42" w:rsidRPr="00280B42" w:rsidRDefault="00280B42" w:rsidP="006D6FF7">
            <w:pPr>
              <w:jc w:val="both"/>
              <w:rPr>
                <w:rFonts w:ascii="Times New Roman" w:eastAsia="TimesNewRomanPSMT" w:hAnsi="Times New Roman"/>
                <w:bCs/>
                <w:color w:val="FF0000"/>
                <w:lang w:val="ru-RU"/>
              </w:rPr>
            </w:pPr>
          </w:p>
        </w:tc>
      </w:tr>
      <w:tr w:rsidR="00280B42" w:rsidRPr="00280B42" w:rsidTr="00FB1139">
        <w:tc>
          <w:tcPr>
            <w:tcW w:w="5250"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lang w:val="ru-RU"/>
              </w:rPr>
            </w:pPr>
          </w:p>
          <w:p w:rsidR="00280B42" w:rsidRPr="00280B42" w:rsidRDefault="00280B42" w:rsidP="006D6FF7">
            <w:pPr>
              <w:jc w:val="both"/>
              <w:rPr>
                <w:rFonts w:ascii="Times New Roman" w:eastAsia="TimesNewRomanPSMT" w:hAnsi="Times New Roman"/>
                <w:bCs/>
                <w:lang w:val="ru-RU"/>
              </w:rPr>
            </w:pPr>
            <w:r w:rsidRPr="00280B42">
              <w:rPr>
                <w:rFonts w:ascii="Times New Roman" w:eastAsia="TimesNewRomanPSMT" w:hAnsi="Times New Roman"/>
                <w:bCs/>
              </w:rPr>
              <w:t xml:space="preserve">Цена </w:t>
            </w:r>
            <w:r w:rsidRPr="00280B42">
              <w:rPr>
                <w:rFonts w:ascii="Times New Roman" w:eastAsia="TimesNewRomanPSMT" w:hAnsi="Times New Roman"/>
                <w:bCs/>
                <w:lang w:val="ru-RU"/>
              </w:rPr>
              <w:t>са ПДВ-ом</w:t>
            </w:r>
            <w:r w:rsidRPr="00280B42">
              <w:rPr>
                <w:rFonts w:ascii="Times New Roman" w:eastAsia="TimesNewRomanPSMT" w:hAnsi="Times New Roman"/>
                <w:bCs/>
              </w:rPr>
              <w:t xml:space="preserve"> (Збир јединичних цена из обрасца Предмер и предрачун са структуром цене) </w:t>
            </w:r>
          </w:p>
        </w:tc>
        <w:tc>
          <w:tcPr>
            <w:tcW w:w="8589"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Cs/>
                <w:color w:val="FF0000"/>
                <w:lang w:val="ru-RU"/>
              </w:rPr>
            </w:pPr>
          </w:p>
        </w:tc>
      </w:tr>
      <w:tr w:rsidR="00280B42" w:rsidRPr="00280B42" w:rsidTr="00FB1139">
        <w:tc>
          <w:tcPr>
            <w:tcW w:w="5250"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lang w:val="ru-RU"/>
              </w:rPr>
            </w:pPr>
          </w:p>
          <w:p w:rsidR="00280B42" w:rsidRPr="00280B42" w:rsidRDefault="00280B42" w:rsidP="006D6FF7">
            <w:pPr>
              <w:jc w:val="both"/>
              <w:rPr>
                <w:rFonts w:ascii="Times New Roman" w:eastAsia="TimesNewRomanPSMT" w:hAnsi="Times New Roman"/>
                <w:bCs/>
                <w:lang w:val="ru-RU"/>
              </w:rPr>
            </w:pPr>
            <w:r w:rsidRPr="00280B42">
              <w:rPr>
                <w:rFonts w:ascii="Times New Roman" w:eastAsia="TimesNewRomanPSMT" w:hAnsi="Times New Roman"/>
                <w:bCs/>
                <w:lang w:val="ru-RU"/>
              </w:rPr>
              <w:t>Рок важења понуде</w:t>
            </w:r>
          </w:p>
          <w:p w:rsidR="00280B42" w:rsidRPr="00280B42" w:rsidRDefault="00280B42" w:rsidP="006D6FF7">
            <w:pPr>
              <w:jc w:val="both"/>
              <w:rPr>
                <w:rFonts w:ascii="Times New Roman" w:eastAsia="TimesNewRomanPSMT" w:hAnsi="Times New Roman"/>
                <w:bCs/>
                <w:lang w:val="ru-RU"/>
              </w:rPr>
            </w:pPr>
          </w:p>
        </w:tc>
        <w:tc>
          <w:tcPr>
            <w:tcW w:w="8589"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Cs/>
                <w:lang w:val="ru-RU"/>
              </w:rPr>
            </w:pPr>
          </w:p>
        </w:tc>
      </w:tr>
      <w:tr w:rsidR="00280B42" w:rsidRPr="00280B42" w:rsidTr="00FB1139">
        <w:tc>
          <w:tcPr>
            <w:tcW w:w="5250"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lang w:val="ru-RU"/>
              </w:rPr>
            </w:pPr>
          </w:p>
          <w:p w:rsidR="00280B42" w:rsidRPr="00280B42" w:rsidRDefault="00280B42" w:rsidP="006D6FF7">
            <w:pPr>
              <w:jc w:val="both"/>
              <w:rPr>
                <w:rFonts w:ascii="Times New Roman" w:eastAsia="TimesNewRomanPSMT" w:hAnsi="Times New Roman"/>
                <w:bCs/>
                <w:lang w:val="ru-RU"/>
              </w:rPr>
            </w:pPr>
            <w:r w:rsidRPr="00280B42">
              <w:rPr>
                <w:rFonts w:ascii="Times New Roman" w:eastAsia="TimesNewRomanPSMT" w:hAnsi="Times New Roman"/>
                <w:bCs/>
                <w:lang w:val="ru-RU"/>
              </w:rPr>
              <w:t xml:space="preserve">Рок </w:t>
            </w:r>
            <w:r w:rsidRPr="00280B42">
              <w:rPr>
                <w:rFonts w:ascii="Times New Roman" w:eastAsia="TimesNewRomanPSMT" w:hAnsi="Times New Roman"/>
                <w:bCs/>
                <w:lang w:val="sr-Cyrl-CS"/>
              </w:rPr>
              <w:t>извођења радова ( у календарским данима )</w:t>
            </w:r>
          </w:p>
          <w:p w:rsidR="00280B42" w:rsidRPr="00280B42" w:rsidRDefault="00280B42" w:rsidP="006D6FF7">
            <w:pPr>
              <w:jc w:val="both"/>
              <w:rPr>
                <w:rFonts w:ascii="Times New Roman" w:eastAsia="TimesNewRomanPSMT" w:hAnsi="Times New Roman"/>
                <w:bCs/>
                <w:lang w:val="ru-RU"/>
              </w:rPr>
            </w:pPr>
          </w:p>
        </w:tc>
        <w:tc>
          <w:tcPr>
            <w:tcW w:w="8589"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Cs/>
                <w:lang w:val="ru-RU"/>
              </w:rPr>
            </w:pPr>
          </w:p>
        </w:tc>
      </w:tr>
      <w:tr w:rsidR="00280B42" w:rsidRPr="00280B42" w:rsidTr="00FB1139">
        <w:tc>
          <w:tcPr>
            <w:tcW w:w="5250"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lang w:val="ru-RU"/>
              </w:rPr>
            </w:pPr>
          </w:p>
          <w:p w:rsidR="00280B42" w:rsidRPr="00280B42" w:rsidRDefault="00280B42" w:rsidP="006D6FF7">
            <w:pPr>
              <w:jc w:val="both"/>
              <w:rPr>
                <w:rFonts w:ascii="Times New Roman" w:eastAsia="TimesNewRomanPSMT" w:hAnsi="Times New Roman"/>
                <w:bCs/>
              </w:rPr>
            </w:pPr>
            <w:r w:rsidRPr="00280B42">
              <w:rPr>
                <w:rFonts w:ascii="Times New Roman" w:eastAsia="TimesNewRomanPSMT" w:hAnsi="Times New Roman"/>
                <w:bCs/>
                <w:lang w:val="ru-RU"/>
              </w:rPr>
              <w:t xml:space="preserve">Гарантни </w:t>
            </w:r>
            <w:r w:rsidRPr="00280B42">
              <w:rPr>
                <w:rFonts w:ascii="Times New Roman" w:eastAsia="TimesNewRomanPSMT" w:hAnsi="Times New Roman"/>
                <w:bCs/>
              </w:rPr>
              <w:t>период</w:t>
            </w:r>
          </w:p>
          <w:p w:rsidR="00280B42" w:rsidRPr="00280B42" w:rsidRDefault="00280B42" w:rsidP="006D6FF7">
            <w:pPr>
              <w:jc w:val="both"/>
              <w:rPr>
                <w:rFonts w:ascii="Times New Roman" w:eastAsia="TimesNewRomanPSMT" w:hAnsi="Times New Roman"/>
                <w:bCs/>
              </w:rPr>
            </w:pPr>
          </w:p>
        </w:tc>
        <w:tc>
          <w:tcPr>
            <w:tcW w:w="8589"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Cs/>
              </w:rPr>
            </w:pPr>
          </w:p>
        </w:tc>
      </w:tr>
    </w:tbl>
    <w:p w:rsidR="00280B42" w:rsidRPr="00280B42" w:rsidRDefault="00280B42" w:rsidP="00280B42">
      <w:pPr>
        <w:ind w:left="720" w:firstLine="720"/>
        <w:jc w:val="both"/>
        <w:rPr>
          <w:rFonts w:ascii="Times New Roman" w:hAnsi="Times New Roman"/>
        </w:rPr>
      </w:pPr>
    </w:p>
    <w:p w:rsidR="00280B42" w:rsidRPr="00280B42" w:rsidRDefault="00280B42" w:rsidP="00280B42">
      <w:pPr>
        <w:ind w:left="720" w:firstLine="720"/>
        <w:jc w:val="both"/>
        <w:rPr>
          <w:rFonts w:ascii="Times New Roman" w:eastAsia="TimesNewRomanPSMT" w:hAnsi="Times New Roman"/>
          <w:bCs/>
        </w:rPr>
      </w:pPr>
    </w:p>
    <w:p w:rsidR="00280B42" w:rsidRPr="00280B42" w:rsidRDefault="00280B42" w:rsidP="00280B42">
      <w:pPr>
        <w:ind w:left="720" w:firstLine="720"/>
        <w:jc w:val="both"/>
        <w:rPr>
          <w:rFonts w:ascii="Times New Roman" w:eastAsia="TimesNewRomanPSMT" w:hAnsi="Times New Roman"/>
          <w:bCs/>
        </w:rPr>
      </w:pPr>
    </w:p>
    <w:p w:rsidR="00280B42" w:rsidRPr="00280B42" w:rsidRDefault="00FE106E" w:rsidP="00280B42">
      <w:pPr>
        <w:ind w:left="720" w:firstLine="720"/>
        <w:jc w:val="both"/>
        <w:rPr>
          <w:rFonts w:ascii="Times New Roman" w:eastAsia="TimesNewRomanPSMT" w:hAnsi="Times New Roman"/>
          <w:bCs/>
        </w:rPr>
      </w:pPr>
      <w:r>
        <w:rPr>
          <w:rFonts w:ascii="Times New Roman" w:eastAsia="TimesNewRomanPSMT" w:hAnsi="Times New Roman"/>
          <w:bCs/>
        </w:rPr>
        <w:t xml:space="preserve">                                                                                         </w:t>
      </w:r>
      <w:r w:rsidR="00280B42" w:rsidRPr="00280B42">
        <w:rPr>
          <w:rFonts w:ascii="Times New Roman" w:eastAsia="TimesNewRomanPSMT" w:hAnsi="Times New Roman"/>
          <w:bCs/>
        </w:rPr>
        <w:t xml:space="preserve">Датум </w:t>
      </w:r>
      <w:r w:rsidR="00280B42" w:rsidRPr="00280B42">
        <w:rPr>
          <w:rFonts w:ascii="Times New Roman" w:eastAsia="TimesNewRomanPSMT" w:hAnsi="Times New Roman"/>
          <w:bCs/>
        </w:rPr>
        <w:tab/>
      </w:r>
      <w:r w:rsidR="00280B42" w:rsidRPr="00280B42">
        <w:rPr>
          <w:rFonts w:ascii="Times New Roman" w:eastAsia="TimesNewRomanPSMT" w:hAnsi="Times New Roman"/>
          <w:bCs/>
        </w:rPr>
        <w:tab/>
      </w:r>
      <w:r w:rsidR="00280B42" w:rsidRPr="00280B42">
        <w:rPr>
          <w:rFonts w:ascii="Times New Roman" w:eastAsia="TimesNewRomanPSMT" w:hAnsi="Times New Roman"/>
          <w:bCs/>
        </w:rPr>
        <w:tab/>
      </w:r>
      <w:r w:rsidR="00280B42" w:rsidRPr="00280B42">
        <w:rPr>
          <w:rFonts w:ascii="Times New Roman" w:eastAsia="TimesNewRomanPSMT" w:hAnsi="Times New Roman"/>
          <w:bCs/>
        </w:rPr>
        <w:tab/>
      </w:r>
      <w:r w:rsidR="00280B42" w:rsidRPr="00280B42">
        <w:rPr>
          <w:rFonts w:ascii="Times New Roman" w:eastAsia="TimesNewRomanPSMT" w:hAnsi="Times New Roman"/>
          <w:bCs/>
        </w:rPr>
        <w:tab/>
        <w:t xml:space="preserve">         </w:t>
      </w:r>
      <w:r w:rsidR="00FB1139">
        <w:rPr>
          <w:rFonts w:ascii="Times New Roman" w:eastAsia="TimesNewRomanPSMT" w:hAnsi="Times New Roman"/>
          <w:bCs/>
          <w:lang w:val="sr-Cyrl-CS"/>
        </w:rPr>
        <w:t xml:space="preserve">                                                                      </w:t>
      </w:r>
      <w:r w:rsidR="00280B42" w:rsidRPr="00280B42">
        <w:rPr>
          <w:rFonts w:ascii="Times New Roman" w:eastAsia="TimesNewRomanPSMT" w:hAnsi="Times New Roman"/>
          <w:bCs/>
        </w:rPr>
        <w:t xml:space="preserve">     </w:t>
      </w:r>
      <w:r>
        <w:rPr>
          <w:rFonts w:ascii="Times New Roman" w:eastAsia="TimesNewRomanPSMT" w:hAnsi="Times New Roman"/>
          <w:bCs/>
        </w:rPr>
        <w:t xml:space="preserve">                          </w:t>
      </w:r>
      <w:r w:rsidR="00280B42" w:rsidRPr="00280B42">
        <w:rPr>
          <w:rFonts w:ascii="Times New Roman" w:eastAsia="TimesNewRomanPSMT" w:hAnsi="Times New Roman"/>
          <w:bCs/>
        </w:rPr>
        <w:t>Понуђач</w:t>
      </w:r>
    </w:p>
    <w:p w:rsidR="00280B42" w:rsidRPr="00280B42" w:rsidRDefault="00FB1139" w:rsidP="00280B42">
      <w:pPr>
        <w:ind w:left="2880" w:firstLine="720"/>
        <w:jc w:val="both"/>
        <w:rPr>
          <w:rFonts w:ascii="Times New Roman" w:eastAsia="TimesNewRomanPS-BoldMT" w:hAnsi="Times New Roman"/>
          <w:b/>
          <w:bCs/>
          <w:i/>
          <w:iCs/>
          <w:color w:val="002060"/>
        </w:rPr>
      </w:pPr>
      <w:r>
        <w:rPr>
          <w:rFonts w:ascii="Times New Roman" w:eastAsia="TimesNewRomanPSMT" w:hAnsi="Times New Roman"/>
          <w:bCs/>
          <w:lang w:val="sr-Cyrl-CS"/>
        </w:rPr>
        <w:t xml:space="preserve">                             </w:t>
      </w:r>
      <w:r w:rsidR="00280B42" w:rsidRPr="00280B42">
        <w:rPr>
          <w:rFonts w:ascii="Times New Roman" w:eastAsia="TimesNewRomanPSMT" w:hAnsi="Times New Roman"/>
          <w:bCs/>
        </w:rPr>
        <w:t xml:space="preserve">    М. П. </w:t>
      </w:r>
    </w:p>
    <w:p w:rsidR="00280B42" w:rsidRPr="00280B42" w:rsidRDefault="00280B42" w:rsidP="00280B42">
      <w:pPr>
        <w:jc w:val="both"/>
        <w:rPr>
          <w:rFonts w:ascii="Times New Roman" w:eastAsia="TimesNewRomanPS-BoldMT" w:hAnsi="Times New Roman"/>
          <w:b/>
          <w:bCs/>
          <w:i/>
          <w:iCs/>
          <w:color w:val="002060"/>
        </w:rPr>
      </w:pPr>
      <w:r w:rsidRPr="00280B42">
        <w:rPr>
          <w:rFonts w:ascii="Times New Roman" w:eastAsia="TimesNewRomanPS-BoldMT" w:hAnsi="Times New Roman"/>
          <w:b/>
          <w:bCs/>
          <w:i/>
          <w:iCs/>
          <w:color w:val="002060"/>
        </w:rPr>
        <w:t>_____________________</w:t>
      </w:r>
      <w:r w:rsidRPr="00280B42">
        <w:rPr>
          <w:rFonts w:ascii="Times New Roman" w:eastAsia="TimesNewRomanPS-BoldMT" w:hAnsi="Times New Roman"/>
          <w:b/>
          <w:bCs/>
          <w:i/>
          <w:iCs/>
          <w:color w:val="002060"/>
          <w:lang w:val="sr-Cyrl-CS"/>
        </w:rPr>
        <w:t>__</w:t>
      </w:r>
      <w:r w:rsidRPr="00280B42">
        <w:rPr>
          <w:rFonts w:ascii="Times New Roman" w:eastAsia="TimesNewRomanPS-BoldMT" w:hAnsi="Times New Roman"/>
          <w:b/>
          <w:bCs/>
          <w:i/>
          <w:iCs/>
          <w:color w:val="002060"/>
        </w:rPr>
        <w:tab/>
      </w:r>
      <w:r w:rsidRPr="00280B42">
        <w:rPr>
          <w:rFonts w:ascii="Times New Roman" w:eastAsia="TimesNewRomanPS-BoldMT" w:hAnsi="Times New Roman"/>
          <w:b/>
          <w:bCs/>
          <w:i/>
          <w:iCs/>
          <w:color w:val="002060"/>
          <w:lang w:val="sr-Cyrl-CS"/>
        </w:rPr>
        <w:t xml:space="preserve">                                    </w:t>
      </w:r>
      <w:r w:rsidR="00FB1139">
        <w:rPr>
          <w:rFonts w:ascii="Times New Roman" w:eastAsia="TimesNewRomanPS-BoldMT" w:hAnsi="Times New Roman"/>
          <w:b/>
          <w:bCs/>
          <w:i/>
          <w:iCs/>
          <w:color w:val="002060"/>
          <w:lang w:val="sr-Cyrl-CS"/>
        </w:rPr>
        <w:t xml:space="preserve">                                                              </w:t>
      </w:r>
      <w:r w:rsidRPr="00280B42">
        <w:rPr>
          <w:rFonts w:ascii="Times New Roman" w:eastAsia="TimesNewRomanPS-BoldMT" w:hAnsi="Times New Roman"/>
          <w:b/>
          <w:bCs/>
          <w:i/>
          <w:iCs/>
          <w:color w:val="002060"/>
          <w:lang w:val="sr-Cyrl-CS"/>
        </w:rPr>
        <w:t xml:space="preserve">  </w:t>
      </w:r>
      <w:r w:rsidRPr="00280B42">
        <w:rPr>
          <w:rFonts w:ascii="Times New Roman" w:eastAsia="TimesNewRomanPS-BoldMT" w:hAnsi="Times New Roman"/>
          <w:b/>
          <w:bCs/>
          <w:i/>
          <w:iCs/>
          <w:color w:val="002060"/>
        </w:rPr>
        <w:t>________________________</w:t>
      </w:r>
    </w:p>
    <w:p w:rsidR="00280B42" w:rsidRPr="00280B42" w:rsidRDefault="00280B42" w:rsidP="00280B42">
      <w:pPr>
        <w:jc w:val="both"/>
        <w:rPr>
          <w:rFonts w:ascii="Times New Roman" w:eastAsia="TimesNewRomanPS-BoldMT" w:hAnsi="Times New Roman"/>
          <w:b/>
          <w:bCs/>
          <w:i/>
          <w:iCs/>
          <w:color w:val="002060"/>
        </w:rPr>
      </w:pPr>
    </w:p>
    <w:p w:rsidR="00280B42" w:rsidRPr="00280B42" w:rsidRDefault="00280B42" w:rsidP="00280B42">
      <w:pPr>
        <w:jc w:val="both"/>
        <w:rPr>
          <w:rFonts w:ascii="Times New Roman" w:hAnsi="Times New Roman"/>
          <w:i/>
          <w:iCs/>
        </w:rPr>
      </w:pPr>
      <w:r w:rsidRPr="00280B42">
        <w:rPr>
          <w:rFonts w:ascii="Times New Roman" w:hAnsi="Times New Roman"/>
          <w:b/>
          <w:bCs/>
          <w:i/>
          <w:iCs/>
          <w:u w:val="single"/>
        </w:rPr>
        <w:t>Напомене:</w:t>
      </w:r>
      <w:r w:rsidRPr="00280B42">
        <w:rPr>
          <w:rFonts w:ascii="Times New Roman" w:hAnsi="Times New Roman"/>
          <w:b/>
          <w:bCs/>
          <w:i/>
          <w:iCs/>
        </w:rPr>
        <w:t xml:space="preserve"> </w:t>
      </w:r>
    </w:p>
    <w:p w:rsidR="00280B42" w:rsidRPr="00280B42" w:rsidRDefault="00280B42" w:rsidP="00280B42">
      <w:pPr>
        <w:jc w:val="both"/>
        <w:rPr>
          <w:rFonts w:ascii="Times New Roman" w:hAnsi="Times New Roman"/>
          <w:i/>
          <w:iCs/>
          <w:lang w:val="ru-RU"/>
        </w:rPr>
      </w:pPr>
      <w:r w:rsidRPr="00280B42">
        <w:rPr>
          <w:rFonts w:ascii="Times New Roman" w:hAnsi="Times New Roman"/>
          <w:i/>
          <w:iCs/>
          <w:lang w:val="ru-RU"/>
        </w:rPr>
        <w:lastRenderedPageBreak/>
        <w:t xml:space="preserve">Образац понуде понуђач мора да попуни, овери печатом и потпише, чиме </w:t>
      </w:r>
      <w:r w:rsidRPr="00280B42">
        <w:rPr>
          <w:rFonts w:ascii="Times New Roman" w:hAnsi="Times New Roman"/>
          <w:i/>
          <w:iCs/>
          <w:lang w:val="sr-Cyrl-CS"/>
        </w:rPr>
        <w:t>п</w:t>
      </w:r>
      <w:r w:rsidRPr="00280B42">
        <w:rPr>
          <w:rFonts w:ascii="Times New Roman" w:hAnsi="Times New Roman"/>
          <w:i/>
          <w:iCs/>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80B42" w:rsidRPr="00280B42" w:rsidRDefault="00280B42" w:rsidP="00280B42">
      <w:pPr>
        <w:jc w:val="both"/>
        <w:rPr>
          <w:rFonts w:ascii="Times New Roman" w:hAnsi="Times New Roman"/>
          <w:i/>
          <w:iCs/>
          <w:lang w:val="ru-RU"/>
        </w:rPr>
      </w:pPr>
      <w:r w:rsidRPr="00280B42">
        <w:rPr>
          <w:rFonts w:ascii="Times New Roman" w:hAnsi="Times New Roman"/>
          <w:i/>
          <w:iCs/>
          <w:lang w:val="ru-RU"/>
        </w:rPr>
        <w:t>Уколико је предмет јавне набавке обликован у више партија, понуђачи ће попуњавати образац понуде за сваку партију посебно.</w:t>
      </w:r>
    </w:p>
    <w:p w:rsidR="00280B42" w:rsidRPr="00280B42" w:rsidRDefault="00280B42" w:rsidP="00280B42">
      <w:pPr>
        <w:ind w:left="360"/>
        <w:jc w:val="both"/>
        <w:rPr>
          <w:rFonts w:ascii="Times New Roman" w:hAnsi="Times New Roman"/>
          <w:bCs/>
          <w:i/>
          <w:iCs/>
        </w:rPr>
      </w:pPr>
    </w:p>
    <w:p w:rsidR="00280B42" w:rsidRDefault="00280B42"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Pr="00971E95" w:rsidRDefault="00971E95" w:rsidP="00280B42">
      <w:pPr>
        <w:ind w:left="360"/>
        <w:jc w:val="both"/>
        <w:rPr>
          <w:rFonts w:ascii="Times New Roman" w:hAnsi="Times New Roman"/>
          <w:b/>
          <w:bCs/>
          <w:iCs/>
        </w:rPr>
      </w:pPr>
    </w:p>
    <w:p w:rsidR="00280B42" w:rsidRPr="00280B42" w:rsidRDefault="00280B42" w:rsidP="00280B42">
      <w:pPr>
        <w:ind w:left="360"/>
        <w:jc w:val="center"/>
        <w:rPr>
          <w:rFonts w:ascii="Times New Roman" w:hAnsi="Times New Roman"/>
          <w:b/>
          <w:bCs/>
          <w:iCs/>
        </w:rPr>
      </w:pPr>
      <w:r w:rsidRPr="00280B42">
        <w:rPr>
          <w:rFonts w:ascii="Times New Roman" w:hAnsi="Times New Roman"/>
          <w:b/>
          <w:bCs/>
          <w:iCs/>
        </w:rPr>
        <w:t xml:space="preserve"> УПУТСТВО</w:t>
      </w:r>
      <w:r w:rsidR="00971E95">
        <w:rPr>
          <w:rFonts w:ascii="Times New Roman" w:hAnsi="Times New Roman"/>
          <w:b/>
          <w:bCs/>
          <w:iCs/>
        </w:rPr>
        <w:t xml:space="preserve"> са структуром цене</w:t>
      </w:r>
      <w:r w:rsidRPr="00280B42">
        <w:rPr>
          <w:rFonts w:ascii="Times New Roman" w:hAnsi="Times New Roman"/>
          <w:b/>
          <w:bCs/>
          <w:iCs/>
        </w:rPr>
        <w:t xml:space="preserve">   </w:t>
      </w:r>
    </w:p>
    <w:p w:rsidR="00280B42" w:rsidRPr="00280B42" w:rsidRDefault="00280B42" w:rsidP="00280B42">
      <w:pPr>
        <w:ind w:left="360"/>
        <w:jc w:val="both"/>
        <w:rPr>
          <w:rFonts w:ascii="Times New Roman" w:hAnsi="Times New Roman"/>
          <w:b/>
          <w:bCs/>
          <w:iCs/>
          <w:u w:val="single"/>
        </w:rPr>
      </w:pPr>
    </w:p>
    <w:p w:rsidR="00280B42" w:rsidRPr="00280B42" w:rsidRDefault="00280B42" w:rsidP="00280B42">
      <w:pPr>
        <w:ind w:left="360"/>
        <w:jc w:val="both"/>
        <w:rPr>
          <w:rFonts w:ascii="Times New Roman" w:hAnsi="Times New Roman"/>
          <w:b/>
          <w:bCs/>
          <w:iCs/>
          <w:u w:val="single"/>
        </w:rPr>
      </w:pPr>
    </w:p>
    <w:p w:rsidR="00280B42" w:rsidRPr="00280B42" w:rsidRDefault="00280B42" w:rsidP="00280B42">
      <w:pPr>
        <w:ind w:left="360"/>
        <w:jc w:val="both"/>
        <w:rPr>
          <w:rFonts w:ascii="Times New Roman" w:hAnsi="Times New Roman"/>
          <w:b/>
          <w:bCs/>
          <w:iCs/>
          <w:u w:val="single"/>
        </w:rPr>
      </w:pPr>
    </w:p>
    <w:p w:rsidR="00280B42" w:rsidRPr="00280B42" w:rsidRDefault="00280B42" w:rsidP="00280B42">
      <w:pPr>
        <w:ind w:left="360"/>
        <w:jc w:val="both"/>
        <w:rPr>
          <w:rFonts w:ascii="Times New Roman" w:hAnsi="Times New Roman"/>
          <w:b/>
          <w:bCs/>
          <w:iCs/>
          <w:u w:val="single"/>
        </w:rPr>
      </w:pPr>
    </w:p>
    <w:p w:rsidR="00280B42" w:rsidRPr="00280B42" w:rsidRDefault="00280B42" w:rsidP="00280B42">
      <w:pPr>
        <w:ind w:left="360"/>
        <w:jc w:val="both"/>
        <w:rPr>
          <w:rFonts w:ascii="Times New Roman" w:hAnsi="Times New Roman"/>
          <w:b/>
          <w:bCs/>
          <w:iCs/>
          <w:u w:val="single"/>
        </w:rPr>
      </w:pPr>
      <w:r w:rsidRPr="00280B42">
        <w:rPr>
          <w:rFonts w:ascii="Times New Roman" w:hAnsi="Times New Roman"/>
          <w:b/>
          <w:bCs/>
          <w:iCs/>
          <w:u w:val="single"/>
          <w:lang w:val="sr-Cyrl-CS"/>
        </w:rPr>
        <w:t xml:space="preserve">Упутство за попуњавање обрасца структуре цене: </w:t>
      </w:r>
    </w:p>
    <w:p w:rsidR="00280B42" w:rsidRPr="00280B42" w:rsidRDefault="00280B42" w:rsidP="00280B42">
      <w:pPr>
        <w:ind w:left="360"/>
        <w:jc w:val="both"/>
        <w:rPr>
          <w:rFonts w:ascii="Times New Roman" w:hAnsi="Times New Roman"/>
          <w:bCs/>
          <w:iCs/>
          <w:color w:val="002060"/>
        </w:rPr>
      </w:pPr>
    </w:p>
    <w:p w:rsidR="00280B42" w:rsidRPr="00280B42" w:rsidRDefault="00280B42" w:rsidP="00280B42">
      <w:pPr>
        <w:pStyle w:val="ListParagraph"/>
        <w:tabs>
          <w:tab w:val="left" w:pos="90"/>
        </w:tabs>
        <w:ind w:left="0"/>
        <w:jc w:val="both"/>
        <w:rPr>
          <w:rFonts w:ascii="Times New Roman" w:hAnsi="Times New Roman"/>
          <w:bCs/>
          <w:iCs/>
          <w:lang w:val="sr-Cyrl-CS"/>
        </w:rPr>
      </w:pPr>
      <w:r w:rsidRPr="00280B42">
        <w:rPr>
          <w:rFonts w:ascii="Times New Roman" w:hAnsi="Times New Roman"/>
          <w:bCs/>
          <w:iCs/>
        </w:rPr>
        <w:t>Понуђач треба да попун</w:t>
      </w:r>
      <w:r w:rsidRPr="00280B42">
        <w:rPr>
          <w:rFonts w:ascii="Times New Roman" w:hAnsi="Times New Roman"/>
          <w:bCs/>
          <w:iCs/>
          <w:lang w:val="sr-Cyrl-CS"/>
        </w:rPr>
        <w:t>и</w:t>
      </w:r>
      <w:r w:rsidRPr="00280B42">
        <w:rPr>
          <w:rFonts w:ascii="Times New Roman" w:hAnsi="Times New Roman"/>
          <w:bCs/>
          <w:iCs/>
        </w:rPr>
        <w:t xml:space="preserve"> образац структуре цене </w:t>
      </w:r>
      <w:r w:rsidRPr="00280B42">
        <w:rPr>
          <w:rFonts w:ascii="Times New Roman" w:hAnsi="Times New Roman"/>
          <w:bCs/>
          <w:iCs/>
          <w:lang w:val="sr-Cyrl-CS"/>
        </w:rPr>
        <w:t>на следећи начин</w:t>
      </w:r>
      <w:r w:rsidRPr="00280B42">
        <w:rPr>
          <w:rFonts w:ascii="Times New Roman" w:hAnsi="Times New Roman"/>
          <w:bCs/>
          <w:iCs/>
        </w:rPr>
        <w:t>:</w:t>
      </w:r>
    </w:p>
    <w:p w:rsidR="00280B42" w:rsidRPr="00280B42" w:rsidRDefault="00280B42" w:rsidP="00280B42">
      <w:pPr>
        <w:pStyle w:val="ListParagraph"/>
        <w:numPr>
          <w:ilvl w:val="0"/>
          <w:numId w:val="20"/>
        </w:numPr>
        <w:tabs>
          <w:tab w:val="left" w:pos="90"/>
        </w:tabs>
        <w:suppressAutoHyphens/>
        <w:spacing w:line="100" w:lineRule="atLeast"/>
        <w:contextualSpacing w:val="0"/>
        <w:jc w:val="both"/>
        <w:rPr>
          <w:rFonts w:ascii="Times New Roman" w:hAnsi="Times New Roman"/>
          <w:bCs/>
          <w:iCs/>
          <w:lang w:val="sr-Cyrl-CS"/>
        </w:rPr>
      </w:pPr>
      <w:r w:rsidRPr="00280B42">
        <w:rPr>
          <w:rFonts w:ascii="Times New Roman" w:hAnsi="Times New Roman"/>
          <w:bCs/>
          <w:iCs/>
          <w:lang w:val="sr-Cyrl-CS"/>
        </w:rPr>
        <w:t xml:space="preserve">у колони </w:t>
      </w:r>
      <w:r w:rsidR="00984A3A">
        <w:rPr>
          <w:rFonts w:ascii="Times New Roman" w:hAnsi="Times New Roman"/>
          <w:bCs/>
          <w:iCs/>
          <w:lang w:val="sr-Cyrl-CS"/>
        </w:rPr>
        <w:t xml:space="preserve">5 </w:t>
      </w:r>
      <w:r w:rsidRPr="00280B42">
        <w:rPr>
          <w:rFonts w:ascii="Times New Roman" w:hAnsi="Times New Roman"/>
          <w:bCs/>
          <w:iCs/>
        </w:rPr>
        <w:t>уписати колико износи јединична цена без ПДВ-а, за сваки тражени предмет јавне набавке;</w:t>
      </w:r>
    </w:p>
    <w:p w:rsidR="00280B42" w:rsidRPr="00280B42" w:rsidRDefault="00280B42" w:rsidP="00280B42">
      <w:pPr>
        <w:pStyle w:val="ListParagraph"/>
        <w:numPr>
          <w:ilvl w:val="0"/>
          <w:numId w:val="20"/>
        </w:numPr>
        <w:tabs>
          <w:tab w:val="left" w:pos="90"/>
        </w:tabs>
        <w:suppressAutoHyphens/>
        <w:spacing w:line="100" w:lineRule="atLeast"/>
        <w:contextualSpacing w:val="0"/>
        <w:jc w:val="both"/>
        <w:rPr>
          <w:rFonts w:ascii="Times New Roman" w:hAnsi="Times New Roman"/>
          <w:bCs/>
          <w:iCs/>
        </w:rPr>
      </w:pPr>
      <w:r w:rsidRPr="00280B42">
        <w:rPr>
          <w:rFonts w:ascii="Times New Roman" w:hAnsi="Times New Roman"/>
          <w:bCs/>
          <w:iCs/>
          <w:lang w:val="sr-Cyrl-CS"/>
        </w:rPr>
        <w:t xml:space="preserve">у колони </w:t>
      </w:r>
      <w:r w:rsidR="00984A3A">
        <w:rPr>
          <w:rFonts w:ascii="Times New Roman" w:hAnsi="Times New Roman"/>
          <w:bCs/>
          <w:iCs/>
          <w:lang w:val="sr-Cyrl-CS"/>
        </w:rPr>
        <w:t xml:space="preserve">6 </w:t>
      </w:r>
      <w:r w:rsidRPr="00280B42">
        <w:rPr>
          <w:rFonts w:ascii="Times New Roman" w:hAnsi="Times New Roman"/>
          <w:bCs/>
          <w:iCs/>
        </w:rPr>
        <w:t>уписати колико износи јединична цена са ПДВ-ом, за сваки тражени предмет јавне набавке;</w:t>
      </w:r>
    </w:p>
    <w:p w:rsidR="00280B42" w:rsidRPr="00280B42" w:rsidRDefault="00280B42" w:rsidP="00280B42">
      <w:pPr>
        <w:pStyle w:val="ListParagraph"/>
        <w:numPr>
          <w:ilvl w:val="0"/>
          <w:numId w:val="20"/>
        </w:numPr>
        <w:tabs>
          <w:tab w:val="left" w:pos="90"/>
        </w:tabs>
        <w:suppressAutoHyphens/>
        <w:spacing w:line="100" w:lineRule="atLeast"/>
        <w:contextualSpacing w:val="0"/>
        <w:jc w:val="both"/>
        <w:rPr>
          <w:rFonts w:ascii="Times New Roman" w:hAnsi="Times New Roman"/>
          <w:bCs/>
          <w:iCs/>
          <w:lang w:val="sr-Cyrl-CS"/>
        </w:rPr>
      </w:pPr>
      <w:r w:rsidRPr="00280B42">
        <w:rPr>
          <w:rFonts w:ascii="Times New Roman" w:hAnsi="Times New Roman"/>
          <w:bCs/>
          <w:iCs/>
        </w:rPr>
        <w:t xml:space="preserve">у колони </w:t>
      </w:r>
      <w:r w:rsidR="00984A3A">
        <w:rPr>
          <w:rFonts w:ascii="Times New Roman" w:hAnsi="Times New Roman"/>
          <w:bCs/>
          <w:iCs/>
        </w:rPr>
        <w:t>7</w:t>
      </w:r>
      <w:r w:rsidRPr="00280B42">
        <w:rPr>
          <w:rFonts w:ascii="Times New Roman" w:hAnsi="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00984A3A">
        <w:rPr>
          <w:rFonts w:ascii="Times New Roman" w:hAnsi="Times New Roman"/>
          <w:bCs/>
          <w:iCs/>
        </w:rPr>
        <w:t>5</w:t>
      </w:r>
      <w:r w:rsidRPr="00280B42">
        <w:rPr>
          <w:rFonts w:ascii="Times New Roman" w:hAnsi="Times New Roman"/>
          <w:bCs/>
          <w:iCs/>
        </w:rPr>
        <w:t>.) са траженим количинама (које су наведене у колони</w:t>
      </w:r>
      <w:r w:rsidRPr="00280B42">
        <w:rPr>
          <w:rFonts w:ascii="Times New Roman" w:hAnsi="Times New Roman"/>
          <w:bCs/>
          <w:iCs/>
          <w:lang w:val="sr-Cyrl-CS"/>
        </w:rPr>
        <w:t xml:space="preserve"> </w:t>
      </w:r>
      <w:r w:rsidR="00984A3A">
        <w:rPr>
          <w:rFonts w:ascii="Times New Roman" w:hAnsi="Times New Roman"/>
          <w:bCs/>
          <w:iCs/>
          <w:lang w:val="sr-Cyrl-CS"/>
        </w:rPr>
        <w:t>4</w:t>
      </w:r>
      <w:r w:rsidRPr="00280B42">
        <w:rPr>
          <w:rFonts w:ascii="Times New Roman" w:hAnsi="Times New Roman"/>
          <w:bCs/>
          <w:iCs/>
        </w:rPr>
        <w:t>); На крају уписати укупну цену предмета набавке без ПДВ-а.</w:t>
      </w:r>
    </w:p>
    <w:p w:rsidR="00280B42" w:rsidRPr="00280B42" w:rsidRDefault="00280B42" w:rsidP="00280B42">
      <w:pPr>
        <w:pStyle w:val="ListParagraph"/>
        <w:numPr>
          <w:ilvl w:val="0"/>
          <w:numId w:val="20"/>
        </w:numPr>
        <w:tabs>
          <w:tab w:val="left" w:pos="90"/>
        </w:tabs>
        <w:suppressAutoHyphens/>
        <w:spacing w:line="100" w:lineRule="atLeast"/>
        <w:contextualSpacing w:val="0"/>
        <w:jc w:val="both"/>
        <w:rPr>
          <w:rFonts w:ascii="Times New Roman" w:hAnsi="Times New Roman"/>
        </w:rPr>
      </w:pPr>
      <w:r w:rsidRPr="00280B42">
        <w:rPr>
          <w:rFonts w:ascii="Times New Roman" w:hAnsi="Times New Roman"/>
          <w:bCs/>
          <w:iCs/>
          <w:lang w:val="sr-Cyrl-CS"/>
        </w:rPr>
        <w:t>у колони</w:t>
      </w:r>
      <w:r w:rsidR="00984A3A">
        <w:rPr>
          <w:rFonts w:ascii="Times New Roman" w:hAnsi="Times New Roman"/>
          <w:bCs/>
          <w:iCs/>
          <w:lang w:val="sr-Cyrl-CS"/>
        </w:rPr>
        <w:t xml:space="preserve"> 8</w:t>
      </w:r>
      <w:r w:rsidRPr="00280B42">
        <w:rPr>
          <w:rFonts w:ascii="Times New Roman" w:hAnsi="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w:t>
      </w:r>
      <w:r w:rsidRPr="00280B42">
        <w:rPr>
          <w:rFonts w:ascii="Times New Roman" w:hAnsi="Times New Roman"/>
          <w:bCs/>
          <w:iCs/>
          <w:lang w:val="sr-Cyrl-CS"/>
        </w:rPr>
        <w:t>_</w:t>
      </w:r>
      <w:r w:rsidR="00984A3A">
        <w:rPr>
          <w:rFonts w:ascii="Times New Roman" w:hAnsi="Times New Roman"/>
          <w:bCs/>
          <w:iCs/>
          <w:lang w:val="sr-Cyrl-CS"/>
        </w:rPr>
        <w:t>6</w:t>
      </w:r>
      <w:r w:rsidRPr="00280B42">
        <w:rPr>
          <w:rFonts w:ascii="Times New Roman" w:hAnsi="Times New Roman"/>
          <w:bCs/>
          <w:iCs/>
        </w:rPr>
        <w:t>.) са траженим количинама (које су наведене у колони</w:t>
      </w:r>
      <w:r w:rsidR="00984A3A">
        <w:rPr>
          <w:rFonts w:ascii="Times New Roman" w:hAnsi="Times New Roman"/>
          <w:bCs/>
          <w:iCs/>
        </w:rPr>
        <w:t>4</w:t>
      </w:r>
      <w:r w:rsidRPr="00280B42">
        <w:rPr>
          <w:rFonts w:ascii="Times New Roman" w:hAnsi="Times New Roman"/>
          <w:bCs/>
          <w:iCs/>
        </w:rPr>
        <w:t>.); На крају уписати укупну цену предмета набавке са ПДВ-ом.</w:t>
      </w:r>
    </w:p>
    <w:p w:rsidR="00280B42" w:rsidRPr="00280B42" w:rsidRDefault="00280B42" w:rsidP="00280B42">
      <w:pPr>
        <w:rPr>
          <w:rFonts w:ascii="Times New Roman" w:hAnsi="Times New Roman"/>
          <w:color w:val="FF0000"/>
          <w:lang w:val="ru-RU"/>
        </w:rPr>
      </w:pPr>
    </w:p>
    <w:p w:rsidR="00280B42" w:rsidRPr="00280B42" w:rsidRDefault="00280B42" w:rsidP="00280B42">
      <w:pPr>
        <w:rPr>
          <w:rFonts w:ascii="Times New Roman" w:hAnsi="Times New Roman"/>
          <w:color w:val="FF0000"/>
          <w:lang w:val="ru-RU"/>
        </w:rPr>
      </w:pPr>
    </w:p>
    <w:p w:rsidR="00280B42" w:rsidRPr="00280B42" w:rsidRDefault="00280B42" w:rsidP="00280B42">
      <w:pPr>
        <w:rPr>
          <w:rFonts w:ascii="Times New Roman" w:hAnsi="Times New Roman"/>
        </w:rPr>
      </w:pPr>
    </w:p>
    <w:p w:rsidR="00280B42" w:rsidRPr="00280B42" w:rsidRDefault="00280B42" w:rsidP="00280B42">
      <w:pPr>
        <w:rPr>
          <w:rFonts w:ascii="Times New Roman" w:hAnsi="Times New Roman"/>
        </w:rPr>
      </w:pPr>
    </w:p>
    <w:p w:rsidR="00280B42" w:rsidRPr="00280B42" w:rsidRDefault="00280B42" w:rsidP="00280B42">
      <w:pPr>
        <w:rPr>
          <w:rFonts w:ascii="Times New Roman" w:hAnsi="Times New Roman"/>
        </w:rPr>
      </w:pPr>
    </w:p>
    <w:p w:rsidR="00280B42" w:rsidRPr="00280B42" w:rsidRDefault="00280B42" w:rsidP="00280B42">
      <w:pPr>
        <w:ind w:left="360"/>
        <w:jc w:val="both"/>
        <w:rPr>
          <w:rFonts w:ascii="Times New Roman" w:hAnsi="Times New Roman"/>
          <w:bCs/>
          <w:i/>
          <w:iCs/>
        </w:rPr>
      </w:pPr>
    </w:p>
    <w:p w:rsidR="00280B42" w:rsidRPr="00280B42" w:rsidRDefault="00280B42" w:rsidP="00280B42">
      <w:pPr>
        <w:ind w:left="360"/>
        <w:jc w:val="both"/>
        <w:rPr>
          <w:rFonts w:ascii="Times New Roman" w:hAnsi="Times New Roman"/>
          <w:bCs/>
          <w:i/>
          <w:iCs/>
        </w:rPr>
      </w:pPr>
    </w:p>
    <w:p w:rsidR="00280B42" w:rsidRPr="00280B42" w:rsidRDefault="00280B42" w:rsidP="00280B42">
      <w:pPr>
        <w:ind w:left="360"/>
        <w:jc w:val="both"/>
        <w:rPr>
          <w:rFonts w:ascii="Times New Roman" w:hAnsi="Times New Roman"/>
          <w:bCs/>
          <w:i/>
          <w:iCs/>
        </w:rPr>
      </w:pPr>
    </w:p>
    <w:p w:rsidR="00280B42" w:rsidRPr="00280B42" w:rsidRDefault="00280B42" w:rsidP="00280B42">
      <w:pPr>
        <w:ind w:left="360"/>
        <w:jc w:val="both"/>
        <w:rPr>
          <w:rFonts w:ascii="Times New Roman" w:hAnsi="Times New Roman"/>
          <w:bCs/>
          <w:i/>
          <w:iCs/>
          <w:lang w:val="sr-Cyrl-CS"/>
        </w:rPr>
      </w:pPr>
    </w:p>
    <w:p w:rsidR="00280B42" w:rsidRPr="00280B42" w:rsidRDefault="00280B42" w:rsidP="00280B42">
      <w:pPr>
        <w:ind w:left="360"/>
        <w:jc w:val="both"/>
        <w:rPr>
          <w:rFonts w:ascii="Times New Roman" w:hAnsi="Times New Roman"/>
          <w:bCs/>
          <w:i/>
          <w:iCs/>
          <w:lang w:val="sr-Cyrl-CS"/>
        </w:rPr>
      </w:pPr>
    </w:p>
    <w:p w:rsidR="00280B42" w:rsidRPr="00280B42" w:rsidRDefault="00280B42" w:rsidP="00280B42">
      <w:pPr>
        <w:ind w:left="360"/>
        <w:jc w:val="both"/>
        <w:rPr>
          <w:rFonts w:ascii="Times New Roman" w:hAnsi="Times New Roman"/>
          <w:bCs/>
          <w:i/>
          <w:iCs/>
        </w:rPr>
      </w:pPr>
    </w:p>
    <w:p w:rsidR="00280B42" w:rsidRPr="00280B42" w:rsidRDefault="00280B42" w:rsidP="00280B42">
      <w:pPr>
        <w:ind w:left="360"/>
        <w:jc w:val="both"/>
        <w:rPr>
          <w:rFonts w:ascii="Times New Roman" w:hAnsi="Times New Roman"/>
          <w:b/>
          <w:bCs/>
          <w:iCs/>
          <w:u w:val="single"/>
        </w:rPr>
      </w:pPr>
    </w:p>
    <w:p w:rsidR="00280B42" w:rsidRDefault="00280B42" w:rsidP="00280B42">
      <w:pPr>
        <w:ind w:left="360"/>
        <w:jc w:val="both"/>
        <w:rPr>
          <w:rFonts w:ascii="Times New Roman" w:hAnsi="Times New Roman"/>
          <w:b/>
          <w:bCs/>
          <w:iCs/>
          <w:u w:val="single"/>
        </w:rPr>
      </w:pPr>
    </w:p>
    <w:p w:rsidR="009E2E44" w:rsidRDefault="009E2E44" w:rsidP="00280B42">
      <w:pPr>
        <w:ind w:left="360"/>
        <w:jc w:val="both"/>
        <w:rPr>
          <w:rFonts w:ascii="Times New Roman" w:hAnsi="Times New Roman"/>
          <w:b/>
          <w:bCs/>
          <w:iCs/>
          <w:u w:val="single"/>
        </w:rPr>
      </w:pPr>
    </w:p>
    <w:p w:rsidR="009E2E44" w:rsidRDefault="009E2E44" w:rsidP="00280B42">
      <w:pPr>
        <w:ind w:left="360"/>
        <w:jc w:val="both"/>
        <w:rPr>
          <w:rFonts w:ascii="Times New Roman" w:hAnsi="Times New Roman"/>
          <w:b/>
          <w:bCs/>
          <w:iCs/>
          <w:u w:val="single"/>
        </w:rPr>
      </w:pPr>
    </w:p>
    <w:p w:rsidR="00984A3A" w:rsidRDefault="00984A3A" w:rsidP="00280B42">
      <w:pPr>
        <w:ind w:left="360"/>
        <w:jc w:val="both"/>
        <w:rPr>
          <w:rFonts w:ascii="Times New Roman" w:hAnsi="Times New Roman"/>
          <w:b/>
          <w:bCs/>
          <w:iCs/>
          <w:u w:val="single"/>
        </w:rPr>
      </w:pPr>
    </w:p>
    <w:p w:rsidR="00984A3A" w:rsidRDefault="00984A3A" w:rsidP="00280B42">
      <w:pPr>
        <w:ind w:left="360"/>
        <w:jc w:val="both"/>
        <w:rPr>
          <w:rFonts w:ascii="Times New Roman" w:hAnsi="Times New Roman"/>
          <w:b/>
          <w:bCs/>
          <w:iCs/>
          <w:u w:val="single"/>
        </w:rPr>
      </w:pPr>
    </w:p>
    <w:p w:rsidR="00984A3A" w:rsidRDefault="00984A3A" w:rsidP="00280B42">
      <w:pPr>
        <w:ind w:left="360"/>
        <w:jc w:val="both"/>
        <w:rPr>
          <w:rFonts w:ascii="Times New Roman" w:hAnsi="Times New Roman"/>
          <w:b/>
          <w:bCs/>
          <w:iCs/>
          <w:u w:val="single"/>
        </w:rPr>
      </w:pPr>
    </w:p>
    <w:p w:rsidR="00984A3A" w:rsidRDefault="00984A3A" w:rsidP="00280B42">
      <w:pPr>
        <w:ind w:left="360"/>
        <w:jc w:val="both"/>
        <w:rPr>
          <w:rFonts w:ascii="Times New Roman" w:hAnsi="Times New Roman"/>
          <w:b/>
          <w:bCs/>
          <w:iCs/>
          <w:u w:val="single"/>
        </w:rPr>
      </w:pPr>
    </w:p>
    <w:p w:rsidR="00984A3A" w:rsidRDefault="00984A3A" w:rsidP="00280B42">
      <w:pPr>
        <w:ind w:left="360"/>
        <w:jc w:val="both"/>
        <w:rPr>
          <w:rFonts w:ascii="Times New Roman" w:hAnsi="Times New Roman"/>
          <w:b/>
          <w:bCs/>
          <w:iCs/>
          <w:u w:val="single"/>
        </w:rPr>
      </w:pPr>
    </w:p>
    <w:p w:rsidR="00984A3A" w:rsidRDefault="00984A3A" w:rsidP="00280B42">
      <w:pPr>
        <w:ind w:left="360"/>
        <w:jc w:val="both"/>
        <w:rPr>
          <w:rFonts w:ascii="Times New Roman" w:hAnsi="Times New Roman"/>
          <w:b/>
          <w:bCs/>
          <w:iCs/>
          <w:u w:val="single"/>
        </w:rPr>
      </w:pPr>
    </w:p>
    <w:p w:rsidR="00984A3A" w:rsidRDefault="00984A3A" w:rsidP="00280B42">
      <w:pPr>
        <w:ind w:left="360"/>
        <w:jc w:val="both"/>
        <w:rPr>
          <w:rFonts w:ascii="Times New Roman" w:hAnsi="Times New Roman"/>
          <w:b/>
          <w:bCs/>
          <w:iCs/>
          <w:u w:val="single"/>
        </w:rPr>
      </w:pPr>
    </w:p>
    <w:p w:rsidR="00984A3A" w:rsidRDefault="00984A3A" w:rsidP="00280B42">
      <w:pPr>
        <w:ind w:left="360"/>
        <w:jc w:val="both"/>
        <w:rPr>
          <w:rFonts w:ascii="Times New Roman" w:hAnsi="Times New Roman"/>
          <w:b/>
          <w:bCs/>
          <w:iCs/>
          <w:u w:val="single"/>
        </w:rPr>
      </w:pPr>
    </w:p>
    <w:p w:rsidR="00984A3A" w:rsidRDefault="00984A3A" w:rsidP="00280B42">
      <w:pPr>
        <w:ind w:left="360"/>
        <w:jc w:val="both"/>
        <w:rPr>
          <w:rFonts w:ascii="Times New Roman" w:hAnsi="Times New Roman"/>
          <w:b/>
          <w:bCs/>
          <w:iCs/>
          <w:u w:val="single"/>
        </w:rPr>
      </w:pPr>
    </w:p>
    <w:p w:rsidR="00984A3A" w:rsidRDefault="00984A3A" w:rsidP="00280B42">
      <w:pPr>
        <w:ind w:left="360"/>
        <w:jc w:val="both"/>
        <w:rPr>
          <w:rFonts w:ascii="Times New Roman" w:hAnsi="Times New Roman"/>
          <w:b/>
          <w:bCs/>
          <w:iCs/>
          <w:u w:val="single"/>
        </w:rPr>
      </w:pPr>
    </w:p>
    <w:p w:rsidR="00971E95" w:rsidRDefault="00971E95" w:rsidP="00280B42">
      <w:pPr>
        <w:ind w:left="360"/>
        <w:jc w:val="both"/>
        <w:rPr>
          <w:rFonts w:ascii="Times New Roman" w:hAnsi="Times New Roman"/>
          <w:b/>
          <w:bCs/>
          <w:iCs/>
          <w:u w:val="single"/>
        </w:rPr>
      </w:pPr>
    </w:p>
    <w:p w:rsidR="00971E95" w:rsidRDefault="00971E95" w:rsidP="00280B42">
      <w:pPr>
        <w:ind w:left="360"/>
        <w:jc w:val="both"/>
        <w:rPr>
          <w:rFonts w:ascii="Times New Roman" w:hAnsi="Times New Roman"/>
          <w:b/>
          <w:bCs/>
          <w:iCs/>
          <w:u w:val="single"/>
        </w:rPr>
      </w:pPr>
    </w:p>
    <w:p w:rsidR="00971E95" w:rsidRDefault="00971E95" w:rsidP="00280B42">
      <w:pPr>
        <w:ind w:left="360"/>
        <w:jc w:val="both"/>
        <w:rPr>
          <w:rFonts w:ascii="Times New Roman" w:hAnsi="Times New Roman"/>
          <w:b/>
          <w:bCs/>
          <w:iCs/>
          <w:u w:val="single"/>
        </w:rPr>
      </w:pPr>
    </w:p>
    <w:p w:rsidR="00971E95" w:rsidRDefault="00971E95" w:rsidP="00280B42">
      <w:pPr>
        <w:ind w:left="360"/>
        <w:jc w:val="both"/>
        <w:rPr>
          <w:rFonts w:ascii="Times New Roman" w:hAnsi="Times New Roman"/>
          <w:b/>
          <w:bCs/>
          <w:iCs/>
          <w:u w:val="single"/>
        </w:rPr>
      </w:pPr>
    </w:p>
    <w:p w:rsidR="00971E95" w:rsidRPr="00971E95" w:rsidRDefault="00971E95" w:rsidP="00280B42">
      <w:pPr>
        <w:ind w:left="360"/>
        <w:jc w:val="both"/>
        <w:rPr>
          <w:rFonts w:ascii="Times New Roman" w:hAnsi="Times New Roman"/>
          <w:b/>
          <w:bCs/>
          <w:iCs/>
          <w:u w:val="single"/>
        </w:rPr>
      </w:pPr>
    </w:p>
    <w:p w:rsidR="00984A3A" w:rsidRDefault="00984A3A" w:rsidP="00280B42">
      <w:pPr>
        <w:ind w:left="360"/>
        <w:jc w:val="both"/>
        <w:rPr>
          <w:rFonts w:ascii="Times New Roman" w:hAnsi="Times New Roman"/>
          <w:b/>
          <w:bCs/>
          <w:iCs/>
          <w:u w:val="single"/>
        </w:rPr>
      </w:pPr>
    </w:p>
    <w:p w:rsidR="00984A3A" w:rsidRDefault="00984A3A" w:rsidP="00280B42">
      <w:pPr>
        <w:ind w:left="360"/>
        <w:jc w:val="both"/>
        <w:rPr>
          <w:rFonts w:ascii="Times New Roman" w:hAnsi="Times New Roman"/>
          <w:b/>
          <w:bCs/>
          <w:iCs/>
          <w:u w:val="single"/>
        </w:rPr>
      </w:pPr>
    </w:p>
    <w:p w:rsidR="00984A3A" w:rsidRPr="00984A3A" w:rsidRDefault="00984A3A" w:rsidP="00280B42">
      <w:pPr>
        <w:ind w:left="360"/>
        <w:jc w:val="both"/>
        <w:rPr>
          <w:rFonts w:ascii="Times New Roman" w:hAnsi="Times New Roman"/>
          <w:b/>
          <w:bCs/>
          <w:iCs/>
          <w:u w:val="single"/>
        </w:rPr>
      </w:pPr>
    </w:p>
    <w:p w:rsidR="00280B42" w:rsidRPr="00280B42" w:rsidRDefault="00280B42" w:rsidP="00280B42">
      <w:pPr>
        <w:ind w:left="360"/>
        <w:jc w:val="both"/>
        <w:rPr>
          <w:rFonts w:ascii="Times New Roman" w:hAnsi="Times New Roman"/>
          <w:bCs/>
          <w:iCs/>
          <w:lang w:val="sr-Cyrl-CS"/>
        </w:rPr>
      </w:pPr>
    </w:p>
    <w:p w:rsidR="00280B42" w:rsidRPr="00280B42" w:rsidRDefault="00280B42" w:rsidP="00280B42">
      <w:pPr>
        <w:ind w:firstLine="720"/>
        <w:jc w:val="both"/>
        <w:rPr>
          <w:rFonts w:ascii="Times New Roman" w:hAnsi="Times New Roman"/>
          <w:b/>
          <w:lang w:val="sr-Latn-CS"/>
        </w:rPr>
      </w:pPr>
    </w:p>
    <w:p w:rsidR="00280B42" w:rsidRPr="00280B42" w:rsidRDefault="00280B42" w:rsidP="00280B42">
      <w:pPr>
        <w:ind w:firstLine="720"/>
        <w:jc w:val="both"/>
        <w:rPr>
          <w:rFonts w:ascii="Times New Roman" w:hAnsi="Times New Roman"/>
          <w:b/>
          <w:lang w:val="sr-Latn-CS"/>
        </w:rPr>
      </w:pPr>
    </w:p>
    <w:p w:rsidR="00280B42" w:rsidRPr="00280B42" w:rsidRDefault="00280B42" w:rsidP="00280B42">
      <w:pPr>
        <w:ind w:firstLine="720"/>
        <w:jc w:val="both"/>
        <w:rPr>
          <w:rFonts w:ascii="Times New Roman" w:hAnsi="Times New Roman"/>
          <w:b/>
          <w:lang w:val="sr-Cyrl-CS"/>
        </w:rPr>
      </w:pPr>
      <w:r w:rsidRPr="00280B42">
        <w:rPr>
          <w:rFonts w:ascii="Times New Roman" w:hAnsi="Times New Roman"/>
          <w:b/>
          <w:lang w:val="sr-Cyrl-CS"/>
        </w:rPr>
        <w:t xml:space="preserve">       ОБРАЗАЦ</w:t>
      </w:r>
      <w:r w:rsidRPr="00280B42">
        <w:rPr>
          <w:rFonts w:ascii="Times New Roman" w:hAnsi="Times New Roman"/>
          <w:b/>
          <w:lang w:val="ru-RU"/>
        </w:rPr>
        <w:t xml:space="preserve"> </w:t>
      </w:r>
      <w:r w:rsidRPr="00280B42">
        <w:rPr>
          <w:rFonts w:ascii="Times New Roman" w:hAnsi="Times New Roman"/>
          <w:b/>
          <w:lang w:val="sr-Cyrl-CS"/>
        </w:rPr>
        <w:t>ТРОШКОВА ПРИПРЕМЕ ПОНУДЕ</w:t>
      </w:r>
    </w:p>
    <w:p w:rsidR="00280B42" w:rsidRPr="00280B42" w:rsidRDefault="00280B42" w:rsidP="00280B42">
      <w:pPr>
        <w:ind w:firstLine="720"/>
        <w:jc w:val="both"/>
        <w:rPr>
          <w:rFonts w:ascii="Times New Roman" w:hAnsi="Times New Roman"/>
          <w:b/>
          <w:lang w:val="sr-Cyrl-CS"/>
        </w:rPr>
      </w:pPr>
    </w:p>
    <w:p w:rsidR="00280B42" w:rsidRPr="00280B42" w:rsidRDefault="00280B42" w:rsidP="00280B42">
      <w:pPr>
        <w:ind w:firstLine="720"/>
        <w:jc w:val="both"/>
        <w:rPr>
          <w:rFonts w:ascii="Times New Roman" w:hAnsi="Times New Roman"/>
          <w:b/>
          <w:lang w:val="sr-Cyrl-CS"/>
        </w:rPr>
      </w:pPr>
    </w:p>
    <w:p w:rsidR="00280B42" w:rsidRPr="00280B42" w:rsidRDefault="00280B42" w:rsidP="00280B42">
      <w:pPr>
        <w:ind w:firstLine="720"/>
        <w:jc w:val="both"/>
        <w:rPr>
          <w:rFonts w:ascii="Times New Roman" w:hAnsi="Times New Roman"/>
          <w:b/>
          <w:lang w:val="sr-Cyrl-CS"/>
        </w:rPr>
      </w:pPr>
    </w:p>
    <w:p w:rsidR="00280B42" w:rsidRPr="00280B42" w:rsidRDefault="00280B42" w:rsidP="00280B42">
      <w:pPr>
        <w:spacing w:after="120"/>
        <w:jc w:val="both"/>
        <w:rPr>
          <w:rFonts w:ascii="Times New Roman" w:hAnsi="Times New Roman"/>
          <w:lang w:val="sr-Cyrl-CS"/>
        </w:rPr>
      </w:pPr>
      <w:r w:rsidRPr="00280B42">
        <w:rPr>
          <w:rFonts w:ascii="Times New Roman" w:hAnsi="Times New Roman"/>
          <w:lang w:val="ru-RU"/>
        </w:rPr>
        <w:t xml:space="preserve">У складу са чланом 88. </w:t>
      </w:r>
      <w:r w:rsidRPr="00280B42">
        <w:rPr>
          <w:rFonts w:ascii="Times New Roman" w:hAnsi="Times New Roman"/>
          <w:lang w:val="sr-Cyrl-CS"/>
        </w:rPr>
        <w:t>став 1.</w:t>
      </w:r>
      <w:r w:rsidRPr="00280B42">
        <w:rPr>
          <w:rFonts w:ascii="Times New Roman" w:hAnsi="Times New Roman"/>
          <w:lang w:val="ru-RU"/>
        </w:rPr>
        <w:t xml:space="preserve"> Закона, понуђач</w:t>
      </w:r>
      <w:r w:rsidRPr="00280B42">
        <w:rPr>
          <w:rFonts w:ascii="Times New Roman" w:hAnsi="Times New Roman"/>
        </w:rPr>
        <w:t xml:space="preserve"> ____________________ </w:t>
      </w:r>
      <w:r w:rsidRPr="00280B42">
        <w:rPr>
          <w:rFonts w:ascii="Times New Roman" w:hAnsi="Times New Roman"/>
          <w:i/>
          <w:lang w:val="ru-RU"/>
        </w:rPr>
        <w:t>[</w:t>
      </w:r>
      <w:r w:rsidRPr="00280B42">
        <w:rPr>
          <w:rFonts w:ascii="Times New Roman" w:hAnsi="Times New Roman"/>
          <w:i/>
          <w:iCs/>
          <w:lang w:val="ru-RU"/>
        </w:rPr>
        <w:t xml:space="preserve">навести </w:t>
      </w:r>
      <w:r w:rsidRPr="00280B42">
        <w:rPr>
          <w:rFonts w:ascii="Times New Roman" w:hAnsi="Times New Roman"/>
          <w:i/>
          <w:iCs/>
          <w:lang w:val="sr-Cyrl-CS"/>
        </w:rPr>
        <w:t>назив понуђача</w:t>
      </w:r>
      <w:r w:rsidRPr="00280B42">
        <w:rPr>
          <w:rFonts w:ascii="Times New Roman" w:hAnsi="Times New Roman"/>
          <w:i/>
          <w:iCs/>
          <w:lang w:val="ru-RU"/>
        </w:rPr>
        <w:t xml:space="preserve">], </w:t>
      </w:r>
      <w:r w:rsidRPr="00280B42">
        <w:rPr>
          <w:rFonts w:ascii="Times New Roman" w:hAnsi="Times New Roman"/>
          <w:lang w:val="ru-RU"/>
        </w:rPr>
        <w:t>достав</w:t>
      </w:r>
      <w:r w:rsidRPr="00280B42">
        <w:rPr>
          <w:rFonts w:ascii="Times New Roman" w:hAnsi="Times New Roman"/>
          <w:lang w:val="sr-Cyrl-CS"/>
        </w:rPr>
        <w:t xml:space="preserve">ља </w:t>
      </w:r>
      <w:r w:rsidRPr="00280B42">
        <w:rPr>
          <w:rFonts w:ascii="Times New Roman" w:hAnsi="Times New Roman"/>
          <w:lang w:val="ru-RU"/>
        </w:rPr>
        <w:t xml:space="preserve">укупан износ и структуру трошкова припремања понуде, </w:t>
      </w:r>
      <w:r w:rsidRPr="00280B42">
        <w:rPr>
          <w:rFonts w:ascii="Times New Roman" w:hAnsi="Times New Roman"/>
          <w:lang w:val="sr-Cyrl-CS"/>
        </w:rPr>
        <w:t xml:space="preserve">како следи у </w:t>
      </w:r>
      <w:r w:rsidRPr="00280B42">
        <w:rPr>
          <w:rFonts w:ascii="Times New Roman" w:hAnsi="Times New Roman"/>
          <w:lang w:val="ru-RU"/>
        </w:rPr>
        <w:t>табели:</w:t>
      </w:r>
    </w:p>
    <w:p w:rsidR="00280B42" w:rsidRPr="00280B42" w:rsidRDefault="00280B42" w:rsidP="00280B42">
      <w:pPr>
        <w:spacing w:after="120"/>
        <w:jc w:val="both"/>
        <w:rPr>
          <w:rFonts w:ascii="Times New Roman" w:hAnsi="Times New Roman"/>
          <w:b/>
          <w:i/>
          <w:lang w:val="sr-Cyrl-CS"/>
        </w:rPr>
      </w:pPr>
    </w:p>
    <w:tbl>
      <w:tblPr>
        <w:tblW w:w="0" w:type="auto"/>
        <w:tblInd w:w="153" w:type="dxa"/>
        <w:tblLayout w:type="fixed"/>
        <w:tblLook w:val="0000"/>
      </w:tblPr>
      <w:tblGrid>
        <w:gridCol w:w="5565"/>
        <w:gridCol w:w="3300"/>
      </w:tblGrid>
      <w:tr w:rsidR="00280B42" w:rsidRPr="00280B42" w:rsidTr="006D6FF7">
        <w:tc>
          <w:tcPr>
            <w:tcW w:w="5565" w:type="dxa"/>
            <w:tcBorders>
              <w:top w:val="single" w:sz="4" w:space="0" w:color="000000"/>
              <w:left w:val="single" w:sz="4" w:space="0" w:color="000000"/>
              <w:bottom w:val="single" w:sz="4" w:space="0" w:color="000000"/>
              <w:right w:val="nil"/>
            </w:tcBorders>
          </w:tcPr>
          <w:p w:rsidR="00280B42" w:rsidRPr="00280B42" w:rsidRDefault="00280B42" w:rsidP="006D6FF7">
            <w:pPr>
              <w:jc w:val="center"/>
              <w:rPr>
                <w:rFonts w:ascii="Times New Roman" w:hAnsi="Times New Roman"/>
                <w:b/>
                <w:i/>
              </w:rPr>
            </w:pPr>
            <w:r w:rsidRPr="00280B42">
              <w:rPr>
                <w:rFonts w:ascii="Times New Roman" w:hAnsi="Times New Roman"/>
                <w:b/>
                <w:i/>
              </w:rPr>
              <w:t>ВРСТА ТРОШКА</w:t>
            </w:r>
          </w:p>
        </w:tc>
        <w:tc>
          <w:tcPr>
            <w:tcW w:w="3300"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jc w:val="center"/>
              <w:rPr>
                <w:rFonts w:ascii="Times New Roman" w:hAnsi="Times New Roman"/>
              </w:rPr>
            </w:pPr>
            <w:r w:rsidRPr="00280B42">
              <w:rPr>
                <w:rFonts w:ascii="Times New Roman" w:hAnsi="Times New Roman"/>
                <w:b/>
                <w:i/>
              </w:rPr>
              <w:t>ИЗНОС ТРОШКА У РСД</w:t>
            </w:r>
          </w:p>
        </w:tc>
      </w:tr>
      <w:tr w:rsidR="00280B42" w:rsidRPr="00280B42" w:rsidTr="006D6FF7">
        <w:tc>
          <w:tcPr>
            <w:tcW w:w="5565"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right"/>
              <w:rPr>
                <w:rFonts w:ascii="Times New Roman" w:hAnsi="Times New Roman"/>
              </w:rPr>
            </w:pPr>
          </w:p>
        </w:tc>
      </w:tr>
      <w:tr w:rsidR="00280B42" w:rsidRPr="00280B42" w:rsidTr="006D6FF7">
        <w:tc>
          <w:tcPr>
            <w:tcW w:w="5565"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right"/>
              <w:rPr>
                <w:rFonts w:ascii="Times New Roman" w:hAnsi="Times New Roman"/>
              </w:rPr>
            </w:pPr>
          </w:p>
        </w:tc>
      </w:tr>
      <w:tr w:rsidR="00280B42" w:rsidRPr="00280B42" w:rsidTr="006D6FF7">
        <w:tc>
          <w:tcPr>
            <w:tcW w:w="5565"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rPr>
                <w:rFonts w:ascii="Times New Roman" w:hAnsi="Times New Roman"/>
              </w:rPr>
            </w:pPr>
          </w:p>
        </w:tc>
      </w:tr>
      <w:tr w:rsidR="00280B42" w:rsidRPr="00280B42" w:rsidTr="006D6FF7">
        <w:tc>
          <w:tcPr>
            <w:tcW w:w="5565"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rPr>
                <w:rFonts w:ascii="Times New Roman" w:hAnsi="Times New Roman"/>
              </w:rPr>
            </w:pPr>
          </w:p>
        </w:tc>
      </w:tr>
      <w:tr w:rsidR="00280B42" w:rsidRPr="00280B42" w:rsidTr="006D6FF7">
        <w:tc>
          <w:tcPr>
            <w:tcW w:w="5565"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rPr>
                <w:rFonts w:ascii="Times New Roman" w:hAnsi="Times New Roman"/>
              </w:rPr>
            </w:pPr>
          </w:p>
        </w:tc>
      </w:tr>
      <w:tr w:rsidR="00280B42" w:rsidRPr="00280B42" w:rsidTr="006D6FF7">
        <w:tc>
          <w:tcPr>
            <w:tcW w:w="5565"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rPr>
                <w:rFonts w:ascii="Times New Roman" w:hAnsi="Times New Roman"/>
              </w:rPr>
            </w:pPr>
          </w:p>
        </w:tc>
      </w:tr>
      <w:tr w:rsidR="00280B42" w:rsidRPr="00280B42" w:rsidTr="006D6FF7">
        <w:tc>
          <w:tcPr>
            <w:tcW w:w="5565"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hAnsi="Times New Roman"/>
                <w:i/>
                <w:lang w:val="ru-RU"/>
              </w:rPr>
            </w:pPr>
          </w:p>
          <w:p w:rsidR="00280B42" w:rsidRPr="00280B42" w:rsidRDefault="00280B42" w:rsidP="006D6FF7">
            <w:pPr>
              <w:jc w:val="both"/>
              <w:rPr>
                <w:rFonts w:ascii="Times New Roman" w:hAnsi="Times New Roman"/>
                <w:lang w:val="ru-RU"/>
              </w:rPr>
            </w:pPr>
            <w:r w:rsidRPr="00280B42">
              <w:rPr>
                <w:rFonts w:ascii="Times New Roman" w:hAnsi="Times New Roman"/>
                <w:b/>
                <w:i/>
                <w:lang w:val="ru-RU"/>
              </w:rPr>
              <w:t>УКУПАН ИЗНОС ТРОШКОВА ПРИП</w:t>
            </w:r>
            <w:r w:rsidRPr="00280B42">
              <w:rPr>
                <w:rFonts w:ascii="Times New Roman" w:hAnsi="Times New Roman"/>
                <w:b/>
                <w:i/>
              </w:rPr>
              <w:t>Р</w:t>
            </w:r>
            <w:r w:rsidRPr="00280B42">
              <w:rPr>
                <w:rFonts w:ascii="Times New Roman" w:hAnsi="Times New Roman"/>
                <w:b/>
                <w:i/>
                <w:lang w:val="ru-RU"/>
              </w:rPr>
              <w:t>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rPr>
                <w:rFonts w:ascii="Times New Roman" w:hAnsi="Times New Roman"/>
                <w:lang w:val="ru-RU"/>
              </w:rPr>
            </w:pPr>
          </w:p>
        </w:tc>
      </w:tr>
    </w:tbl>
    <w:p w:rsidR="00280B42" w:rsidRPr="00280B42" w:rsidRDefault="00280B42" w:rsidP="00280B42">
      <w:pPr>
        <w:jc w:val="both"/>
        <w:rPr>
          <w:rFonts w:ascii="Times New Roman" w:hAnsi="Times New Roman"/>
          <w:lang w:val="ru-RU"/>
        </w:rPr>
      </w:pPr>
    </w:p>
    <w:p w:rsidR="00280B42" w:rsidRPr="00280B42" w:rsidRDefault="00280B42" w:rsidP="00280B42">
      <w:pPr>
        <w:jc w:val="both"/>
        <w:rPr>
          <w:rFonts w:ascii="Times New Roman" w:hAnsi="Times New Roman"/>
          <w:lang w:val="ru-RU"/>
        </w:rPr>
      </w:pPr>
      <w:r w:rsidRPr="00280B42">
        <w:rPr>
          <w:rFonts w:ascii="Times New Roman" w:hAnsi="Times New Roman"/>
          <w:lang w:val="ru-RU"/>
        </w:rPr>
        <w:t>Трошкове припреме и подношења понуде сноси искључиво понуђач и не може тражити од наручиоца накнаду трошкова.</w:t>
      </w:r>
    </w:p>
    <w:p w:rsidR="00280B42" w:rsidRPr="00280B42" w:rsidRDefault="00280B42" w:rsidP="00280B42">
      <w:pPr>
        <w:jc w:val="both"/>
        <w:rPr>
          <w:rFonts w:ascii="Times New Roman" w:hAnsi="Times New Roman"/>
          <w:lang w:val="sr-Cyrl-CS"/>
        </w:rPr>
      </w:pPr>
      <w:r w:rsidRPr="00280B42">
        <w:rPr>
          <w:rFonts w:ascii="Times New Roman" w:hAnsi="Times New Roman"/>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80B42" w:rsidRPr="00280B42" w:rsidRDefault="00280B42" w:rsidP="00280B42">
      <w:pPr>
        <w:spacing w:after="120"/>
        <w:ind w:firstLine="426"/>
        <w:jc w:val="both"/>
        <w:rPr>
          <w:rFonts w:ascii="Times New Roman" w:hAnsi="Times New Roman"/>
          <w:b/>
          <w:bCs/>
          <w:i/>
          <w:lang w:val="ru-RU"/>
        </w:rPr>
      </w:pPr>
    </w:p>
    <w:p w:rsidR="00280B42" w:rsidRPr="00280B42" w:rsidRDefault="00280B42" w:rsidP="00280B42">
      <w:pPr>
        <w:spacing w:after="120"/>
        <w:jc w:val="both"/>
        <w:rPr>
          <w:rFonts w:ascii="Times New Roman" w:hAnsi="Times New Roman"/>
          <w:bCs/>
          <w:i/>
          <w:color w:val="FF0000"/>
          <w:lang w:val="sr-Cyrl-CS"/>
        </w:rPr>
      </w:pPr>
      <w:r w:rsidRPr="00280B42">
        <w:rPr>
          <w:rFonts w:ascii="Times New Roman" w:hAnsi="Times New Roman"/>
          <w:b/>
          <w:bCs/>
          <w:i/>
          <w:lang w:val="ru-RU"/>
        </w:rPr>
        <w:t xml:space="preserve">Напомена: </w:t>
      </w:r>
      <w:r w:rsidRPr="00280B42">
        <w:rPr>
          <w:rFonts w:ascii="Times New Roman" w:hAnsi="Times New Roman"/>
          <w:bCs/>
          <w:i/>
          <w:lang w:val="ru-RU"/>
        </w:rPr>
        <w:t>достављање овог обрасца није обавезно</w:t>
      </w:r>
      <w:r w:rsidRPr="00280B42">
        <w:rPr>
          <w:rFonts w:ascii="Times New Roman" w:hAnsi="Times New Roman"/>
          <w:bCs/>
          <w:i/>
        </w:rPr>
        <w:t>.</w:t>
      </w:r>
    </w:p>
    <w:p w:rsidR="00280B42" w:rsidRPr="00280B42" w:rsidRDefault="00280B42" w:rsidP="00280B42">
      <w:pPr>
        <w:spacing w:after="120"/>
        <w:jc w:val="both"/>
        <w:rPr>
          <w:rFonts w:ascii="Times New Roman" w:hAnsi="Times New Roman"/>
          <w:bCs/>
        </w:rPr>
      </w:pPr>
    </w:p>
    <w:p w:rsidR="00280B42" w:rsidRPr="00280B42" w:rsidRDefault="00280B42" w:rsidP="00280B42">
      <w:pPr>
        <w:spacing w:after="120"/>
        <w:ind w:firstLine="425"/>
        <w:jc w:val="both"/>
        <w:rPr>
          <w:rFonts w:ascii="Times New Roman" w:hAnsi="Times New Roman"/>
          <w:bCs/>
          <w:lang w:val="ru-RU"/>
        </w:rPr>
      </w:pPr>
    </w:p>
    <w:tbl>
      <w:tblPr>
        <w:tblW w:w="0" w:type="auto"/>
        <w:tblLayout w:type="fixed"/>
        <w:tblLook w:val="0000"/>
      </w:tblPr>
      <w:tblGrid>
        <w:gridCol w:w="3080"/>
        <w:gridCol w:w="3068"/>
        <w:gridCol w:w="3094"/>
      </w:tblGrid>
      <w:tr w:rsidR="00280B42" w:rsidRPr="00280B42" w:rsidTr="006D6FF7">
        <w:tc>
          <w:tcPr>
            <w:tcW w:w="3080" w:type="dxa"/>
            <w:vAlign w:val="center"/>
          </w:tcPr>
          <w:p w:rsidR="00280B42" w:rsidRPr="00280B42" w:rsidRDefault="00280B42" w:rsidP="006D6FF7">
            <w:pPr>
              <w:pStyle w:val="BodyText2"/>
              <w:spacing w:line="100" w:lineRule="atLeast"/>
              <w:jc w:val="center"/>
              <w:rPr>
                <w:sz w:val="22"/>
                <w:szCs w:val="22"/>
              </w:rPr>
            </w:pPr>
            <w:r w:rsidRPr="00280B42">
              <w:rPr>
                <w:sz w:val="22"/>
                <w:szCs w:val="22"/>
              </w:rPr>
              <w:t>Датум:</w:t>
            </w:r>
          </w:p>
        </w:tc>
        <w:tc>
          <w:tcPr>
            <w:tcW w:w="3068" w:type="dxa"/>
            <w:vAlign w:val="center"/>
          </w:tcPr>
          <w:p w:rsidR="00280B42" w:rsidRPr="00280B42" w:rsidRDefault="00280B42" w:rsidP="006D6FF7">
            <w:pPr>
              <w:pStyle w:val="BodyText2"/>
              <w:spacing w:line="100" w:lineRule="atLeast"/>
              <w:jc w:val="center"/>
              <w:rPr>
                <w:sz w:val="22"/>
                <w:szCs w:val="22"/>
              </w:rPr>
            </w:pPr>
            <w:r w:rsidRPr="00280B42">
              <w:rPr>
                <w:sz w:val="22"/>
                <w:szCs w:val="22"/>
              </w:rPr>
              <w:t>М.П.</w:t>
            </w:r>
          </w:p>
        </w:tc>
        <w:tc>
          <w:tcPr>
            <w:tcW w:w="3094" w:type="dxa"/>
            <w:vAlign w:val="center"/>
          </w:tcPr>
          <w:p w:rsidR="00280B42" w:rsidRPr="00280B42" w:rsidRDefault="00280B42" w:rsidP="006D6FF7">
            <w:pPr>
              <w:pStyle w:val="BodyText2"/>
              <w:spacing w:line="100" w:lineRule="atLeast"/>
              <w:jc w:val="center"/>
              <w:rPr>
                <w:sz w:val="22"/>
                <w:szCs w:val="22"/>
              </w:rPr>
            </w:pPr>
            <w:r w:rsidRPr="00280B42">
              <w:rPr>
                <w:sz w:val="22"/>
                <w:szCs w:val="22"/>
              </w:rPr>
              <w:t>Потпис понуђача</w:t>
            </w:r>
          </w:p>
        </w:tc>
      </w:tr>
      <w:tr w:rsidR="00280B42" w:rsidRPr="00280B42" w:rsidTr="006D6FF7">
        <w:tc>
          <w:tcPr>
            <w:tcW w:w="3080" w:type="dxa"/>
            <w:tcBorders>
              <w:top w:val="nil"/>
              <w:left w:val="nil"/>
              <w:bottom w:val="single" w:sz="4" w:space="0" w:color="000000"/>
              <w:right w:val="nil"/>
            </w:tcBorders>
          </w:tcPr>
          <w:p w:rsidR="00280B42" w:rsidRPr="00280B42" w:rsidRDefault="00280B42" w:rsidP="006D6FF7">
            <w:pPr>
              <w:pStyle w:val="BodyText2"/>
              <w:snapToGrid w:val="0"/>
              <w:spacing w:line="100" w:lineRule="atLeast"/>
              <w:jc w:val="both"/>
              <w:rPr>
                <w:sz w:val="22"/>
                <w:szCs w:val="22"/>
              </w:rPr>
            </w:pPr>
          </w:p>
        </w:tc>
        <w:tc>
          <w:tcPr>
            <w:tcW w:w="3068" w:type="dxa"/>
          </w:tcPr>
          <w:p w:rsidR="00280B42" w:rsidRPr="00280B42" w:rsidRDefault="00280B42" w:rsidP="006D6FF7">
            <w:pPr>
              <w:pStyle w:val="BodyText2"/>
              <w:snapToGrid w:val="0"/>
              <w:spacing w:line="100" w:lineRule="atLeast"/>
              <w:jc w:val="both"/>
              <w:rPr>
                <w:sz w:val="22"/>
                <w:szCs w:val="22"/>
              </w:rPr>
            </w:pPr>
          </w:p>
        </w:tc>
        <w:tc>
          <w:tcPr>
            <w:tcW w:w="3094" w:type="dxa"/>
            <w:tcBorders>
              <w:top w:val="nil"/>
              <w:left w:val="nil"/>
              <w:bottom w:val="single" w:sz="4" w:space="0" w:color="000000"/>
              <w:right w:val="nil"/>
            </w:tcBorders>
          </w:tcPr>
          <w:p w:rsidR="00280B42" w:rsidRPr="00280B42" w:rsidRDefault="00280B42" w:rsidP="006D6FF7">
            <w:pPr>
              <w:pStyle w:val="BodyText2"/>
              <w:snapToGrid w:val="0"/>
              <w:spacing w:line="100" w:lineRule="atLeast"/>
              <w:jc w:val="both"/>
              <w:rPr>
                <w:sz w:val="22"/>
                <w:szCs w:val="22"/>
              </w:rPr>
            </w:pPr>
          </w:p>
        </w:tc>
      </w:tr>
    </w:tbl>
    <w:p w:rsidR="00280B42" w:rsidRPr="00280B42" w:rsidRDefault="00280B42" w:rsidP="00280B42">
      <w:pPr>
        <w:ind w:left="540" w:hanging="540"/>
        <w:jc w:val="center"/>
        <w:rPr>
          <w:rFonts w:ascii="Times New Roman" w:hAnsi="Times New Roman"/>
          <w:b/>
          <w:color w:val="000000"/>
        </w:rPr>
      </w:pPr>
    </w:p>
    <w:p w:rsidR="00280B42" w:rsidRDefault="00280B42" w:rsidP="00280B42">
      <w:pPr>
        <w:pStyle w:val="BodyText3"/>
        <w:spacing w:after="0"/>
        <w:jc w:val="both"/>
        <w:rPr>
          <w:sz w:val="22"/>
          <w:szCs w:val="22"/>
        </w:rPr>
      </w:pPr>
    </w:p>
    <w:p w:rsidR="00984A3A" w:rsidRDefault="00984A3A" w:rsidP="00280B42">
      <w:pPr>
        <w:pStyle w:val="BodyText3"/>
        <w:spacing w:after="0"/>
        <w:jc w:val="both"/>
        <w:rPr>
          <w:sz w:val="22"/>
          <w:szCs w:val="22"/>
        </w:rPr>
      </w:pPr>
    </w:p>
    <w:p w:rsidR="00984A3A" w:rsidRDefault="00984A3A" w:rsidP="00280B42">
      <w:pPr>
        <w:pStyle w:val="BodyText3"/>
        <w:spacing w:after="0"/>
        <w:jc w:val="both"/>
        <w:rPr>
          <w:sz w:val="22"/>
          <w:szCs w:val="22"/>
        </w:rPr>
      </w:pPr>
    </w:p>
    <w:p w:rsidR="00984A3A" w:rsidRDefault="00984A3A" w:rsidP="00280B42">
      <w:pPr>
        <w:pStyle w:val="BodyText3"/>
        <w:spacing w:after="0"/>
        <w:jc w:val="both"/>
        <w:rPr>
          <w:sz w:val="22"/>
          <w:szCs w:val="22"/>
        </w:rPr>
      </w:pPr>
    </w:p>
    <w:p w:rsidR="00984A3A" w:rsidRDefault="00984A3A" w:rsidP="00280B42">
      <w:pPr>
        <w:pStyle w:val="BodyText3"/>
        <w:spacing w:after="0"/>
        <w:jc w:val="both"/>
        <w:rPr>
          <w:sz w:val="22"/>
          <w:szCs w:val="22"/>
        </w:rPr>
      </w:pPr>
    </w:p>
    <w:p w:rsidR="00984A3A" w:rsidRDefault="00984A3A" w:rsidP="00280B42">
      <w:pPr>
        <w:pStyle w:val="BodyText3"/>
        <w:spacing w:after="0"/>
        <w:jc w:val="both"/>
        <w:rPr>
          <w:sz w:val="22"/>
          <w:szCs w:val="22"/>
        </w:rPr>
      </w:pPr>
    </w:p>
    <w:p w:rsidR="00984A3A" w:rsidRDefault="00984A3A" w:rsidP="00280B42">
      <w:pPr>
        <w:pStyle w:val="BodyText3"/>
        <w:spacing w:after="0"/>
        <w:jc w:val="both"/>
        <w:rPr>
          <w:sz w:val="22"/>
          <w:szCs w:val="22"/>
        </w:rPr>
      </w:pPr>
    </w:p>
    <w:p w:rsidR="00984A3A" w:rsidRDefault="00984A3A" w:rsidP="00280B42">
      <w:pPr>
        <w:pStyle w:val="BodyText3"/>
        <w:spacing w:after="0"/>
        <w:jc w:val="both"/>
        <w:rPr>
          <w:sz w:val="22"/>
          <w:szCs w:val="22"/>
        </w:rPr>
      </w:pPr>
    </w:p>
    <w:p w:rsidR="00984A3A" w:rsidRDefault="00984A3A" w:rsidP="00280B42">
      <w:pPr>
        <w:pStyle w:val="BodyText3"/>
        <w:spacing w:after="0"/>
        <w:jc w:val="both"/>
        <w:rPr>
          <w:sz w:val="22"/>
          <w:szCs w:val="22"/>
        </w:rPr>
      </w:pPr>
    </w:p>
    <w:p w:rsidR="00984A3A" w:rsidRDefault="00984A3A" w:rsidP="00280B42">
      <w:pPr>
        <w:pStyle w:val="BodyText3"/>
        <w:spacing w:after="0"/>
        <w:jc w:val="both"/>
        <w:rPr>
          <w:sz w:val="22"/>
          <w:szCs w:val="22"/>
        </w:rPr>
      </w:pPr>
    </w:p>
    <w:p w:rsidR="00984A3A" w:rsidRDefault="00984A3A" w:rsidP="00280B42">
      <w:pPr>
        <w:pStyle w:val="BodyText3"/>
        <w:spacing w:after="0"/>
        <w:jc w:val="both"/>
        <w:rPr>
          <w:sz w:val="22"/>
          <w:szCs w:val="22"/>
        </w:rPr>
      </w:pPr>
    </w:p>
    <w:p w:rsidR="00984A3A" w:rsidRDefault="00984A3A" w:rsidP="00280B42">
      <w:pPr>
        <w:pStyle w:val="BodyText3"/>
        <w:spacing w:after="0"/>
        <w:jc w:val="both"/>
        <w:rPr>
          <w:sz w:val="22"/>
          <w:szCs w:val="22"/>
        </w:rPr>
      </w:pPr>
    </w:p>
    <w:p w:rsidR="00984A3A" w:rsidRDefault="00984A3A" w:rsidP="00280B42">
      <w:pPr>
        <w:pStyle w:val="BodyText3"/>
        <w:spacing w:after="0"/>
        <w:jc w:val="both"/>
        <w:rPr>
          <w:sz w:val="22"/>
          <w:szCs w:val="22"/>
        </w:rPr>
      </w:pPr>
    </w:p>
    <w:p w:rsidR="00984A3A" w:rsidRDefault="00984A3A" w:rsidP="00280B42">
      <w:pPr>
        <w:pStyle w:val="BodyText3"/>
        <w:spacing w:after="0"/>
        <w:jc w:val="both"/>
        <w:rPr>
          <w:sz w:val="22"/>
          <w:szCs w:val="22"/>
        </w:rPr>
      </w:pPr>
    </w:p>
    <w:p w:rsidR="00984A3A" w:rsidRDefault="00984A3A" w:rsidP="00280B42">
      <w:pPr>
        <w:pStyle w:val="BodyText3"/>
        <w:spacing w:after="0"/>
        <w:jc w:val="both"/>
        <w:rPr>
          <w:sz w:val="22"/>
          <w:szCs w:val="22"/>
        </w:rPr>
      </w:pPr>
    </w:p>
    <w:p w:rsidR="00984A3A" w:rsidRDefault="00984A3A" w:rsidP="00280B42">
      <w:pPr>
        <w:pStyle w:val="BodyText3"/>
        <w:spacing w:after="0"/>
        <w:jc w:val="both"/>
        <w:rPr>
          <w:sz w:val="22"/>
          <w:szCs w:val="22"/>
        </w:rPr>
      </w:pPr>
    </w:p>
    <w:p w:rsidR="00984A3A" w:rsidRDefault="00984A3A" w:rsidP="00280B42">
      <w:pPr>
        <w:pStyle w:val="BodyText3"/>
        <w:spacing w:after="0"/>
        <w:jc w:val="both"/>
        <w:rPr>
          <w:sz w:val="22"/>
          <w:szCs w:val="22"/>
        </w:rPr>
      </w:pPr>
    </w:p>
    <w:p w:rsidR="00984A3A" w:rsidRPr="00984A3A" w:rsidRDefault="00984A3A" w:rsidP="00280B42">
      <w:pPr>
        <w:pStyle w:val="BodyText3"/>
        <w:spacing w:after="0"/>
        <w:jc w:val="both"/>
        <w:rPr>
          <w:sz w:val="22"/>
          <w:szCs w:val="22"/>
        </w:rPr>
      </w:pPr>
    </w:p>
    <w:p w:rsidR="009E2E44" w:rsidRDefault="00280B42" w:rsidP="00280B42">
      <w:pPr>
        <w:pStyle w:val="BodyText3"/>
        <w:spacing w:after="0"/>
        <w:jc w:val="both"/>
        <w:rPr>
          <w:b/>
          <w:sz w:val="22"/>
          <w:szCs w:val="22"/>
          <w:lang w:val="sr-Cyrl-CS"/>
        </w:rPr>
      </w:pPr>
      <w:r w:rsidRPr="00280B42">
        <w:rPr>
          <w:b/>
          <w:sz w:val="22"/>
          <w:szCs w:val="22"/>
          <w:lang w:val="sr-Latn-CS"/>
        </w:rPr>
        <w:t xml:space="preserve">               </w:t>
      </w:r>
      <w:r w:rsidRPr="00280B42">
        <w:rPr>
          <w:b/>
          <w:sz w:val="22"/>
          <w:szCs w:val="22"/>
          <w:lang w:val="sr-Cyrl-CS"/>
        </w:rPr>
        <w:t xml:space="preserve">      </w:t>
      </w:r>
      <w:r w:rsidR="00FB1139">
        <w:rPr>
          <w:b/>
          <w:sz w:val="22"/>
          <w:szCs w:val="22"/>
          <w:lang w:val="sr-Cyrl-CS"/>
        </w:rPr>
        <w:t xml:space="preserve">                                                 </w:t>
      </w:r>
    </w:p>
    <w:p w:rsidR="009E2E44" w:rsidRDefault="009E2E44" w:rsidP="00280B42">
      <w:pPr>
        <w:pStyle w:val="BodyText3"/>
        <w:spacing w:after="0"/>
        <w:jc w:val="both"/>
        <w:rPr>
          <w:b/>
          <w:sz w:val="22"/>
          <w:szCs w:val="22"/>
          <w:lang w:val="sr-Cyrl-CS"/>
        </w:rPr>
      </w:pPr>
    </w:p>
    <w:p w:rsidR="009E2E44" w:rsidRDefault="009E2E44" w:rsidP="00280B42">
      <w:pPr>
        <w:pStyle w:val="BodyText3"/>
        <w:spacing w:after="0"/>
        <w:jc w:val="both"/>
        <w:rPr>
          <w:b/>
          <w:sz w:val="22"/>
          <w:szCs w:val="22"/>
          <w:lang w:val="sr-Cyrl-CS"/>
        </w:rPr>
      </w:pPr>
    </w:p>
    <w:p w:rsidR="009E2E44" w:rsidRDefault="009E2E44" w:rsidP="00280B42">
      <w:pPr>
        <w:pStyle w:val="BodyText3"/>
        <w:spacing w:after="0"/>
        <w:jc w:val="both"/>
        <w:rPr>
          <w:b/>
          <w:sz w:val="22"/>
          <w:szCs w:val="22"/>
          <w:lang w:val="sr-Cyrl-CS"/>
        </w:rPr>
      </w:pPr>
    </w:p>
    <w:p w:rsidR="00280B42" w:rsidRPr="00280B42" w:rsidRDefault="009E2E44" w:rsidP="00280B42">
      <w:pPr>
        <w:pStyle w:val="BodyText3"/>
        <w:spacing w:after="0"/>
        <w:jc w:val="both"/>
        <w:rPr>
          <w:b/>
          <w:sz w:val="22"/>
          <w:szCs w:val="22"/>
          <w:lang w:val="sr-Cyrl-CS"/>
        </w:rPr>
      </w:pPr>
      <w:r>
        <w:rPr>
          <w:b/>
          <w:sz w:val="22"/>
          <w:szCs w:val="22"/>
          <w:lang w:val="sr-Cyrl-CS"/>
        </w:rPr>
        <w:t xml:space="preserve">                                                                  </w:t>
      </w:r>
      <w:r w:rsidR="00FB1139">
        <w:rPr>
          <w:b/>
          <w:sz w:val="22"/>
          <w:szCs w:val="22"/>
          <w:lang w:val="sr-Cyrl-CS"/>
        </w:rPr>
        <w:t xml:space="preserve">     </w:t>
      </w:r>
      <w:r w:rsidR="00280B42" w:rsidRPr="00280B42">
        <w:rPr>
          <w:b/>
          <w:sz w:val="22"/>
          <w:szCs w:val="22"/>
          <w:lang w:val="sr-Latn-CS"/>
        </w:rPr>
        <w:t xml:space="preserve"> </w:t>
      </w:r>
      <w:r w:rsidR="00280B42" w:rsidRPr="00280B42">
        <w:rPr>
          <w:b/>
          <w:sz w:val="22"/>
          <w:szCs w:val="22"/>
          <w:lang w:val="sr-Cyrl-CS"/>
        </w:rPr>
        <w:t>ОБРАЗАЦ ИЗЈАВЕ О НЕЗАВИСНОЈ ПОНУДИ</w:t>
      </w:r>
    </w:p>
    <w:p w:rsidR="00280B42" w:rsidRPr="00280B42" w:rsidRDefault="00280B42" w:rsidP="00280B42">
      <w:pPr>
        <w:pStyle w:val="BodyText3"/>
        <w:spacing w:after="0"/>
        <w:jc w:val="both"/>
        <w:rPr>
          <w:sz w:val="22"/>
          <w:szCs w:val="22"/>
          <w:lang w:val="sr-Cyrl-CS"/>
        </w:rPr>
      </w:pPr>
    </w:p>
    <w:p w:rsidR="00280B42" w:rsidRPr="00280B42" w:rsidRDefault="00280B42" w:rsidP="00280B42">
      <w:pPr>
        <w:pStyle w:val="BodyText3"/>
        <w:spacing w:after="0"/>
        <w:jc w:val="both"/>
        <w:rPr>
          <w:sz w:val="22"/>
          <w:szCs w:val="22"/>
          <w:lang w:val="sr-Cyrl-CS"/>
        </w:rPr>
      </w:pPr>
    </w:p>
    <w:p w:rsidR="00280B42" w:rsidRPr="00280B42" w:rsidRDefault="00280B42" w:rsidP="00280B42">
      <w:pPr>
        <w:pStyle w:val="BodyText3"/>
        <w:spacing w:after="0"/>
        <w:jc w:val="both"/>
        <w:rPr>
          <w:sz w:val="22"/>
          <w:szCs w:val="22"/>
        </w:rPr>
      </w:pPr>
      <w:r w:rsidRPr="00280B42">
        <w:rPr>
          <w:sz w:val="22"/>
          <w:szCs w:val="22"/>
        </w:rPr>
        <w:t xml:space="preserve">У складу са чланом 26. Закона, ________________________________________, </w:t>
      </w:r>
    </w:p>
    <w:p w:rsidR="00280B42" w:rsidRPr="00280B42" w:rsidRDefault="00280B42" w:rsidP="00280B42">
      <w:pPr>
        <w:pStyle w:val="BodyText3"/>
        <w:spacing w:after="0"/>
        <w:jc w:val="both"/>
        <w:rPr>
          <w:sz w:val="22"/>
          <w:szCs w:val="22"/>
        </w:rPr>
      </w:pPr>
      <w:r w:rsidRPr="00280B42">
        <w:rPr>
          <w:sz w:val="22"/>
          <w:szCs w:val="22"/>
        </w:rPr>
        <w:t xml:space="preserve">                                                                            (Назив понуђача)</w:t>
      </w:r>
    </w:p>
    <w:p w:rsidR="00280B42" w:rsidRPr="00280B42" w:rsidRDefault="00280B42" w:rsidP="00280B42">
      <w:pPr>
        <w:pStyle w:val="BodyText3"/>
        <w:spacing w:after="0"/>
        <w:jc w:val="both"/>
        <w:rPr>
          <w:w w:val="200"/>
          <w:sz w:val="22"/>
          <w:szCs w:val="22"/>
        </w:rPr>
      </w:pPr>
      <w:r w:rsidRPr="00280B42">
        <w:rPr>
          <w:sz w:val="22"/>
          <w:szCs w:val="22"/>
        </w:rPr>
        <w:t xml:space="preserve">даје: </w:t>
      </w:r>
    </w:p>
    <w:p w:rsidR="00280B42" w:rsidRPr="00280B42" w:rsidRDefault="00D93E1A" w:rsidP="00D93E1A">
      <w:pPr>
        <w:pStyle w:val="BodyText3"/>
        <w:spacing w:before="360" w:after="360"/>
        <w:ind w:firstLine="227"/>
        <w:rPr>
          <w:b/>
          <w:bCs/>
          <w:sz w:val="22"/>
          <w:szCs w:val="22"/>
          <w:lang w:val="sr-Cyrl-CS"/>
        </w:rPr>
      </w:pPr>
      <w:r>
        <w:rPr>
          <w:b/>
          <w:bCs/>
          <w:sz w:val="22"/>
          <w:szCs w:val="22"/>
          <w:lang w:val="sr-Cyrl-CS"/>
        </w:rPr>
        <w:t xml:space="preserve">                                                                                                    </w:t>
      </w:r>
      <w:r w:rsidR="00280B42" w:rsidRPr="00280B42">
        <w:rPr>
          <w:b/>
          <w:bCs/>
          <w:sz w:val="22"/>
          <w:szCs w:val="22"/>
          <w:lang w:val="sr-Cyrl-CS"/>
        </w:rPr>
        <w:t>И</w:t>
      </w:r>
      <w:r w:rsidR="00EE12C6">
        <w:rPr>
          <w:b/>
          <w:bCs/>
          <w:sz w:val="22"/>
          <w:szCs w:val="22"/>
          <w:lang w:val="sr-Cyrl-CS"/>
        </w:rPr>
        <w:t xml:space="preserve"> </w:t>
      </w:r>
      <w:r w:rsidR="00280B42" w:rsidRPr="00280B42">
        <w:rPr>
          <w:b/>
          <w:bCs/>
          <w:sz w:val="22"/>
          <w:szCs w:val="22"/>
          <w:lang w:val="sr-Cyrl-CS"/>
        </w:rPr>
        <w:t>З</w:t>
      </w:r>
      <w:r w:rsidR="00EE12C6">
        <w:rPr>
          <w:b/>
          <w:bCs/>
          <w:sz w:val="22"/>
          <w:szCs w:val="22"/>
          <w:lang w:val="sr-Cyrl-CS"/>
        </w:rPr>
        <w:t xml:space="preserve"> </w:t>
      </w:r>
      <w:r w:rsidR="00280B42" w:rsidRPr="00280B42">
        <w:rPr>
          <w:b/>
          <w:bCs/>
          <w:sz w:val="22"/>
          <w:szCs w:val="22"/>
          <w:lang w:val="sr-Cyrl-CS"/>
        </w:rPr>
        <w:t>Ј</w:t>
      </w:r>
      <w:r w:rsidR="00EE12C6">
        <w:rPr>
          <w:b/>
          <w:bCs/>
          <w:sz w:val="22"/>
          <w:szCs w:val="22"/>
          <w:lang w:val="sr-Cyrl-CS"/>
        </w:rPr>
        <w:t xml:space="preserve"> </w:t>
      </w:r>
      <w:r w:rsidR="00280B42" w:rsidRPr="00280B42">
        <w:rPr>
          <w:b/>
          <w:bCs/>
          <w:sz w:val="22"/>
          <w:szCs w:val="22"/>
          <w:lang w:val="sr-Cyrl-CS"/>
        </w:rPr>
        <w:t>А</w:t>
      </w:r>
      <w:r w:rsidR="00EE12C6">
        <w:rPr>
          <w:b/>
          <w:bCs/>
          <w:sz w:val="22"/>
          <w:szCs w:val="22"/>
          <w:lang w:val="sr-Cyrl-CS"/>
        </w:rPr>
        <w:t xml:space="preserve"> </w:t>
      </w:r>
      <w:r w:rsidR="00280B42" w:rsidRPr="00280B42">
        <w:rPr>
          <w:b/>
          <w:bCs/>
          <w:sz w:val="22"/>
          <w:szCs w:val="22"/>
          <w:lang w:val="sr-Cyrl-CS"/>
        </w:rPr>
        <w:t>В</w:t>
      </w:r>
      <w:r w:rsidR="00EE12C6">
        <w:rPr>
          <w:b/>
          <w:bCs/>
          <w:sz w:val="22"/>
          <w:szCs w:val="22"/>
          <w:lang w:val="sr-Cyrl-CS"/>
        </w:rPr>
        <w:t xml:space="preserve"> </w:t>
      </w:r>
      <w:r w:rsidR="00280B42" w:rsidRPr="00280B42">
        <w:rPr>
          <w:b/>
          <w:bCs/>
          <w:sz w:val="22"/>
          <w:szCs w:val="22"/>
          <w:lang w:val="sr-Cyrl-CS"/>
        </w:rPr>
        <w:t xml:space="preserve">У </w:t>
      </w:r>
    </w:p>
    <w:p w:rsidR="00280B42" w:rsidRPr="00280B42" w:rsidRDefault="00EE12C6" w:rsidP="00EE12C6">
      <w:pPr>
        <w:pStyle w:val="BodyText3"/>
        <w:spacing w:before="360" w:after="360"/>
        <w:ind w:firstLine="227"/>
        <w:rPr>
          <w:bCs/>
          <w:sz w:val="22"/>
          <w:szCs w:val="22"/>
        </w:rPr>
      </w:pPr>
      <w:r>
        <w:rPr>
          <w:b/>
          <w:bCs/>
          <w:sz w:val="22"/>
          <w:szCs w:val="22"/>
          <w:lang w:val="sr-Cyrl-CS"/>
        </w:rPr>
        <w:t xml:space="preserve">                                                                    </w:t>
      </w:r>
      <w:r w:rsidR="00984A3A">
        <w:rPr>
          <w:b/>
          <w:bCs/>
          <w:sz w:val="22"/>
          <w:szCs w:val="22"/>
          <w:lang w:val="sr-Cyrl-CS"/>
        </w:rPr>
        <w:t xml:space="preserve">     </w:t>
      </w:r>
      <w:r>
        <w:rPr>
          <w:b/>
          <w:bCs/>
          <w:sz w:val="22"/>
          <w:szCs w:val="22"/>
          <w:lang w:val="sr-Cyrl-CS"/>
        </w:rPr>
        <w:t xml:space="preserve">        </w:t>
      </w:r>
      <w:r w:rsidR="00280B42" w:rsidRPr="00280B42">
        <w:rPr>
          <w:b/>
          <w:bCs/>
          <w:sz w:val="22"/>
          <w:szCs w:val="22"/>
          <w:lang w:val="sr-Cyrl-CS"/>
        </w:rPr>
        <w:t>О НЕЗАВИСНОЈ</w:t>
      </w:r>
      <w:r w:rsidR="00280B42" w:rsidRPr="00280B42">
        <w:rPr>
          <w:b/>
          <w:bCs/>
          <w:sz w:val="22"/>
          <w:szCs w:val="22"/>
        </w:rPr>
        <w:t xml:space="preserve"> ПОНУДИ</w:t>
      </w:r>
    </w:p>
    <w:p w:rsidR="00280B42" w:rsidRPr="00280B42" w:rsidRDefault="00280B42" w:rsidP="00280B42">
      <w:pPr>
        <w:jc w:val="both"/>
        <w:rPr>
          <w:rFonts w:ascii="Times New Roman" w:hAnsi="Times New Roman"/>
          <w:lang w:val="ru-RU"/>
        </w:rPr>
      </w:pPr>
      <w:r w:rsidRPr="00280B42">
        <w:rPr>
          <w:rFonts w:ascii="Times New Roman" w:hAnsi="Times New Roman"/>
          <w:lang w:val="ru-RU"/>
        </w:rPr>
        <w:tab/>
      </w:r>
      <w:r w:rsidRPr="00280B42">
        <w:rPr>
          <w:rFonts w:ascii="Times New Roman" w:hAnsi="Times New Roman"/>
          <w:lang w:val="ru-RU"/>
        </w:rPr>
        <w:tab/>
      </w:r>
      <w:r w:rsidRPr="00280B42">
        <w:rPr>
          <w:rFonts w:ascii="Times New Roman" w:hAnsi="Times New Roman"/>
          <w:lang w:val="ru-RU"/>
        </w:rPr>
        <w:tab/>
      </w:r>
      <w:r w:rsidRPr="00280B42">
        <w:rPr>
          <w:rFonts w:ascii="Times New Roman" w:hAnsi="Times New Roman"/>
          <w:bCs/>
          <w:lang w:val="ru-RU"/>
        </w:rPr>
        <w:t xml:space="preserve"> </w:t>
      </w:r>
    </w:p>
    <w:p w:rsidR="00280B42" w:rsidRPr="00280B42" w:rsidRDefault="00D93E1A" w:rsidP="00D93E1A">
      <w:pPr>
        <w:rPr>
          <w:rFonts w:ascii="Times New Roman" w:hAnsi="Times New Roman"/>
          <w:bCs/>
          <w:lang w:val="ru-RU"/>
        </w:rPr>
      </w:pPr>
      <w:r>
        <w:rPr>
          <w:rFonts w:ascii="Times New Roman" w:hAnsi="Times New Roman"/>
          <w:lang w:val="ru-RU"/>
        </w:rPr>
        <w:t xml:space="preserve">                                               </w:t>
      </w:r>
      <w:r w:rsidR="00280B42" w:rsidRPr="00280B42">
        <w:rPr>
          <w:rFonts w:ascii="Times New Roman" w:hAnsi="Times New Roman"/>
          <w:lang w:val="ru-RU"/>
        </w:rPr>
        <w:t>Под пуном материјалном , моралном и кривичном одговорношћу п</w:t>
      </w:r>
      <w:r w:rsidR="00280B42" w:rsidRPr="00280B42">
        <w:rPr>
          <w:rFonts w:ascii="Times New Roman" w:hAnsi="Times New Roman"/>
          <w:bCs/>
          <w:lang w:val="ru-RU"/>
        </w:rPr>
        <w:t xml:space="preserve">отврђујем да сам </w:t>
      </w:r>
    </w:p>
    <w:p w:rsidR="00280B42" w:rsidRPr="00280B42" w:rsidRDefault="00280B42" w:rsidP="00EE12C6">
      <w:pPr>
        <w:jc w:val="both"/>
        <w:rPr>
          <w:rFonts w:ascii="Times New Roman" w:hAnsi="Times New Roman"/>
          <w:bCs/>
        </w:rPr>
      </w:pPr>
      <w:r w:rsidRPr="00280B42">
        <w:rPr>
          <w:rFonts w:ascii="Times New Roman" w:hAnsi="Times New Roman"/>
          <w:bCs/>
          <w:lang w:val="ru-RU"/>
        </w:rPr>
        <w:t xml:space="preserve">понуду у </w:t>
      </w:r>
      <w:r w:rsidRPr="00280B42">
        <w:rPr>
          <w:rFonts w:ascii="Times New Roman" w:hAnsi="Times New Roman"/>
          <w:bCs/>
          <w:lang w:val="sr-Cyrl-CS"/>
        </w:rPr>
        <w:t>поступку</w:t>
      </w:r>
      <w:r w:rsidRPr="00280B42">
        <w:rPr>
          <w:rFonts w:ascii="Times New Roman" w:hAnsi="Times New Roman"/>
          <w:bCs/>
          <w:lang w:val="ru-RU"/>
        </w:rPr>
        <w:t xml:space="preserve"> јавне набавке</w:t>
      </w:r>
      <w:r w:rsidRPr="00280B42">
        <w:rPr>
          <w:rFonts w:ascii="Times New Roman" w:hAnsi="Times New Roman"/>
          <w:bCs/>
        </w:rPr>
        <w:t xml:space="preserve"> </w:t>
      </w:r>
      <w:r w:rsidRPr="00280B42">
        <w:rPr>
          <w:rFonts w:ascii="Times New Roman" w:hAnsi="Times New Roman"/>
          <w:bCs/>
          <w:lang w:val="sr-Cyrl-CS"/>
        </w:rPr>
        <w:t xml:space="preserve">мале вредности </w:t>
      </w:r>
      <w:r w:rsidRPr="00280B42">
        <w:rPr>
          <w:rFonts w:ascii="Times New Roman" w:hAnsi="Times New Roman"/>
          <w:color w:val="000000"/>
          <w:lang w:val="ru-RU"/>
        </w:rPr>
        <w:t xml:space="preserve"> </w:t>
      </w:r>
      <w:r w:rsidR="00EE12C6">
        <w:rPr>
          <w:rFonts w:ascii="Times New Roman" w:hAnsi="Times New Roman"/>
          <w:iCs/>
          <w:lang w:val="sr-Cyrl-CS"/>
        </w:rPr>
        <w:t>бр. 05/2018-Партија 2.извођење радова на уградњи и монтажи топлотних подстаница у насељу ,, АТП,, за потребе ЈКП,,Градска топлана“ Пирот</w:t>
      </w:r>
      <w:r w:rsidRPr="00280B42">
        <w:rPr>
          <w:rFonts w:ascii="Times New Roman" w:hAnsi="Times New Roman"/>
          <w:color w:val="000000"/>
          <w:lang w:val="sr-Cyrl-CS"/>
        </w:rPr>
        <w:t xml:space="preserve"> </w:t>
      </w:r>
      <w:r w:rsidRPr="00280B42">
        <w:rPr>
          <w:rFonts w:ascii="Times New Roman" w:hAnsi="Times New Roman"/>
          <w:bCs/>
          <w:lang w:val="ru-RU"/>
        </w:rPr>
        <w:t>, поднео независно, без договора са другим понуђачима или заинтересованим лицима.</w:t>
      </w:r>
    </w:p>
    <w:p w:rsidR="00280B42" w:rsidRPr="00280B42" w:rsidRDefault="00280B42" w:rsidP="00280B42">
      <w:pPr>
        <w:jc w:val="both"/>
        <w:rPr>
          <w:rFonts w:ascii="Times New Roman" w:hAnsi="Times New Roman"/>
          <w:bCs/>
        </w:rPr>
      </w:pPr>
    </w:p>
    <w:p w:rsidR="00280B42" w:rsidRPr="00280B42" w:rsidRDefault="00280B42" w:rsidP="00280B42">
      <w:pPr>
        <w:pStyle w:val="BodyText3"/>
        <w:spacing w:after="0"/>
        <w:ind w:firstLine="227"/>
        <w:jc w:val="both"/>
        <w:rPr>
          <w:sz w:val="22"/>
          <w:szCs w:val="22"/>
        </w:rPr>
      </w:pPr>
    </w:p>
    <w:tbl>
      <w:tblPr>
        <w:tblW w:w="0" w:type="auto"/>
        <w:tblLayout w:type="fixed"/>
        <w:tblLook w:val="0000"/>
      </w:tblPr>
      <w:tblGrid>
        <w:gridCol w:w="3080"/>
        <w:gridCol w:w="3065"/>
        <w:gridCol w:w="3097"/>
      </w:tblGrid>
      <w:tr w:rsidR="00280B42" w:rsidRPr="00280B42" w:rsidTr="006D6FF7">
        <w:tc>
          <w:tcPr>
            <w:tcW w:w="3080" w:type="dxa"/>
            <w:vAlign w:val="center"/>
          </w:tcPr>
          <w:p w:rsidR="00280B42" w:rsidRPr="00280B42" w:rsidRDefault="00280B42" w:rsidP="006D6FF7">
            <w:pPr>
              <w:pStyle w:val="BodyText2"/>
              <w:spacing w:line="100" w:lineRule="atLeast"/>
              <w:jc w:val="center"/>
              <w:rPr>
                <w:sz w:val="22"/>
                <w:szCs w:val="22"/>
              </w:rPr>
            </w:pPr>
            <w:r w:rsidRPr="00280B42">
              <w:rPr>
                <w:sz w:val="22"/>
                <w:szCs w:val="22"/>
              </w:rPr>
              <w:t>Датум:</w:t>
            </w:r>
          </w:p>
        </w:tc>
        <w:tc>
          <w:tcPr>
            <w:tcW w:w="3065" w:type="dxa"/>
            <w:vAlign w:val="center"/>
          </w:tcPr>
          <w:p w:rsidR="00280B42" w:rsidRPr="00280B42" w:rsidRDefault="00280B42" w:rsidP="006D6FF7">
            <w:pPr>
              <w:pStyle w:val="BodyText2"/>
              <w:spacing w:line="100" w:lineRule="atLeast"/>
              <w:jc w:val="center"/>
              <w:rPr>
                <w:sz w:val="22"/>
                <w:szCs w:val="22"/>
              </w:rPr>
            </w:pPr>
            <w:r w:rsidRPr="00280B42">
              <w:rPr>
                <w:sz w:val="22"/>
                <w:szCs w:val="22"/>
              </w:rPr>
              <w:t>М.П.</w:t>
            </w:r>
          </w:p>
        </w:tc>
        <w:tc>
          <w:tcPr>
            <w:tcW w:w="3097" w:type="dxa"/>
            <w:vAlign w:val="center"/>
          </w:tcPr>
          <w:p w:rsidR="00280B42" w:rsidRPr="00280B42" w:rsidRDefault="00D93E1A" w:rsidP="00EE12C6">
            <w:pPr>
              <w:pStyle w:val="BodyText2"/>
              <w:spacing w:line="100" w:lineRule="atLeast"/>
              <w:jc w:val="center"/>
              <w:rPr>
                <w:sz w:val="22"/>
                <w:szCs w:val="22"/>
              </w:rPr>
            </w:pPr>
            <w:r>
              <w:rPr>
                <w:sz w:val="22"/>
                <w:szCs w:val="22"/>
                <w:lang w:val="sr-Cyrl-CS"/>
              </w:rPr>
              <w:t xml:space="preserve">             </w:t>
            </w:r>
            <w:r w:rsidR="00EE12C6">
              <w:rPr>
                <w:sz w:val="22"/>
                <w:szCs w:val="22"/>
                <w:lang w:val="sr-Cyrl-CS"/>
              </w:rPr>
              <w:t xml:space="preserve">                                </w:t>
            </w:r>
            <w:r>
              <w:rPr>
                <w:sz w:val="22"/>
                <w:szCs w:val="22"/>
                <w:lang w:val="sr-Cyrl-CS"/>
              </w:rPr>
              <w:t xml:space="preserve"> </w:t>
            </w:r>
            <w:r w:rsidR="00280B42" w:rsidRPr="00280B42">
              <w:rPr>
                <w:sz w:val="22"/>
                <w:szCs w:val="22"/>
              </w:rPr>
              <w:t>Потпис</w:t>
            </w:r>
            <w:r>
              <w:rPr>
                <w:sz w:val="22"/>
                <w:szCs w:val="22"/>
                <w:lang w:val="sr-Cyrl-CS"/>
              </w:rPr>
              <w:t xml:space="preserve">   </w:t>
            </w:r>
            <w:r w:rsidR="00280B42" w:rsidRPr="00280B42">
              <w:rPr>
                <w:sz w:val="22"/>
                <w:szCs w:val="22"/>
              </w:rPr>
              <w:t>понуђача</w:t>
            </w:r>
          </w:p>
        </w:tc>
      </w:tr>
      <w:tr w:rsidR="00280B42" w:rsidRPr="00280B42" w:rsidTr="006D6FF7">
        <w:tc>
          <w:tcPr>
            <w:tcW w:w="3080" w:type="dxa"/>
            <w:tcBorders>
              <w:top w:val="nil"/>
              <w:left w:val="nil"/>
              <w:bottom w:val="single" w:sz="4" w:space="0" w:color="000000"/>
              <w:right w:val="nil"/>
            </w:tcBorders>
          </w:tcPr>
          <w:p w:rsidR="00280B42" w:rsidRPr="00280B42" w:rsidRDefault="00280B42" w:rsidP="006D6FF7">
            <w:pPr>
              <w:pStyle w:val="BodyText2"/>
              <w:snapToGrid w:val="0"/>
              <w:spacing w:line="100" w:lineRule="atLeast"/>
              <w:jc w:val="both"/>
              <w:rPr>
                <w:sz w:val="22"/>
                <w:szCs w:val="22"/>
              </w:rPr>
            </w:pPr>
          </w:p>
        </w:tc>
        <w:tc>
          <w:tcPr>
            <w:tcW w:w="3065" w:type="dxa"/>
          </w:tcPr>
          <w:p w:rsidR="00280B42" w:rsidRPr="00280B42" w:rsidRDefault="00280B42" w:rsidP="006D6FF7">
            <w:pPr>
              <w:pStyle w:val="BodyText2"/>
              <w:snapToGrid w:val="0"/>
              <w:spacing w:line="100" w:lineRule="atLeast"/>
              <w:jc w:val="both"/>
              <w:rPr>
                <w:sz w:val="22"/>
                <w:szCs w:val="22"/>
              </w:rPr>
            </w:pPr>
          </w:p>
        </w:tc>
        <w:tc>
          <w:tcPr>
            <w:tcW w:w="3097" w:type="dxa"/>
            <w:tcBorders>
              <w:top w:val="nil"/>
              <w:left w:val="nil"/>
              <w:bottom w:val="single" w:sz="4" w:space="0" w:color="000000"/>
              <w:right w:val="nil"/>
            </w:tcBorders>
          </w:tcPr>
          <w:p w:rsidR="00280B42" w:rsidRPr="00280B42" w:rsidRDefault="00280B42" w:rsidP="006D6FF7">
            <w:pPr>
              <w:pStyle w:val="BodyText2"/>
              <w:snapToGrid w:val="0"/>
              <w:spacing w:line="100" w:lineRule="atLeast"/>
              <w:jc w:val="both"/>
              <w:rPr>
                <w:sz w:val="22"/>
                <w:szCs w:val="22"/>
              </w:rPr>
            </w:pPr>
          </w:p>
        </w:tc>
      </w:tr>
    </w:tbl>
    <w:p w:rsidR="00280B42" w:rsidRPr="00280B42" w:rsidRDefault="00280B42" w:rsidP="00280B42">
      <w:pPr>
        <w:pStyle w:val="BodyText3"/>
        <w:spacing w:after="0"/>
        <w:ind w:firstLine="227"/>
        <w:jc w:val="both"/>
        <w:rPr>
          <w:sz w:val="22"/>
          <w:szCs w:val="22"/>
        </w:rPr>
      </w:pPr>
    </w:p>
    <w:p w:rsidR="00280B42" w:rsidRPr="00280B42" w:rsidRDefault="00280B42" w:rsidP="00280B42">
      <w:pPr>
        <w:tabs>
          <w:tab w:val="left" w:pos="6028"/>
        </w:tabs>
        <w:autoSpaceDE w:val="0"/>
        <w:rPr>
          <w:rFonts w:ascii="Times New Roman" w:hAnsi="Times New Roman"/>
        </w:rPr>
      </w:pPr>
    </w:p>
    <w:p w:rsidR="00280B42" w:rsidRPr="00280B42" w:rsidRDefault="00280B42" w:rsidP="00280B42">
      <w:pPr>
        <w:tabs>
          <w:tab w:val="left" w:pos="6028"/>
        </w:tabs>
        <w:autoSpaceDE w:val="0"/>
        <w:jc w:val="both"/>
        <w:rPr>
          <w:rFonts w:ascii="Times New Roman" w:hAnsi="Times New Roman"/>
          <w:i/>
          <w:lang w:val="ru-RU"/>
        </w:rPr>
      </w:pPr>
      <w:r w:rsidRPr="00280B42">
        <w:rPr>
          <w:rFonts w:ascii="Times New Roman" w:hAnsi="Times New Roman"/>
          <w:b/>
          <w:bCs/>
          <w:i/>
          <w:iCs/>
          <w:lang w:val="ru-RU"/>
        </w:rPr>
        <w:t xml:space="preserve">Напомена: </w:t>
      </w:r>
      <w:r w:rsidRPr="00280B42">
        <w:rPr>
          <w:rFonts w:ascii="Times New Roman" w:hAnsi="Times New Roman"/>
          <w:bCs/>
          <w:i/>
          <w:iCs/>
        </w:rPr>
        <w:t>у</w:t>
      </w:r>
      <w:r w:rsidRPr="00280B42">
        <w:rPr>
          <w:rFonts w:ascii="Times New Roman" w:hAnsi="Times New Roman"/>
          <w:bCs/>
          <w:i/>
          <w:iCs/>
          <w:lang w:val="ru-RU"/>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280B42">
        <w:rPr>
          <w:rFonts w:ascii="Times New Roman" w:hAnsi="Times New Roman"/>
          <w:bCs/>
          <w:i/>
          <w:iCs/>
        </w:rPr>
        <w:t xml:space="preserve"> Повреда конкуренције представља негативну референцу, у смислу члана 82. став 1. тачка 2. Закона.</w:t>
      </w:r>
    </w:p>
    <w:p w:rsidR="00280B42" w:rsidRPr="00280B42" w:rsidRDefault="00280B42" w:rsidP="00280B42">
      <w:pPr>
        <w:tabs>
          <w:tab w:val="left" w:pos="6028"/>
        </w:tabs>
        <w:autoSpaceDE w:val="0"/>
        <w:jc w:val="both"/>
        <w:rPr>
          <w:rFonts w:ascii="Times New Roman" w:hAnsi="Times New Roman"/>
          <w:bCs/>
          <w:i/>
          <w:iCs/>
          <w:lang w:val="ru-RU"/>
        </w:rPr>
      </w:pPr>
      <w:r w:rsidRPr="00280B42">
        <w:rPr>
          <w:rFonts w:ascii="Times New Roman" w:hAnsi="Times New Roman"/>
          <w:b/>
          <w:bCs/>
          <w:i/>
          <w:iCs/>
          <w:u w:val="single"/>
          <w:lang w:val="ru-RU"/>
        </w:rPr>
        <w:t>Уколико понуду подноси група понуђача</w:t>
      </w:r>
      <w:r w:rsidRPr="00280B42">
        <w:rPr>
          <w:rFonts w:ascii="Times New Roman" w:hAnsi="Times New Roman"/>
          <w:b/>
          <w:bCs/>
          <w:i/>
          <w:iCs/>
          <w:u w:val="single"/>
        </w:rPr>
        <w:t>,</w:t>
      </w:r>
      <w:r w:rsidRPr="00280B42">
        <w:rPr>
          <w:rFonts w:ascii="Times New Roman" w:hAnsi="Times New Roman"/>
          <w:bCs/>
          <w:i/>
          <w:iCs/>
        </w:rPr>
        <w:t xml:space="preserve"> Изјава мора бити потписана од стране овлашћеног лица </w:t>
      </w:r>
      <w:r w:rsidRPr="00280B42">
        <w:rPr>
          <w:rFonts w:ascii="Times New Roman" w:hAnsi="Times New Roman"/>
          <w:bCs/>
          <w:i/>
          <w:iCs/>
          <w:lang w:val="ru-RU"/>
        </w:rPr>
        <w:t>свак</w:t>
      </w:r>
      <w:r w:rsidRPr="00280B42">
        <w:rPr>
          <w:rFonts w:ascii="Times New Roman" w:hAnsi="Times New Roman"/>
          <w:bCs/>
          <w:i/>
          <w:iCs/>
        </w:rPr>
        <w:t xml:space="preserve">ог </w:t>
      </w:r>
      <w:r w:rsidRPr="00280B42">
        <w:rPr>
          <w:rFonts w:ascii="Times New Roman" w:hAnsi="Times New Roman"/>
          <w:bCs/>
          <w:i/>
          <w:iCs/>
          <w:lang w:val="ru-RU"/>
        </w:rPr>
        <w:t>понуђач</w:t>
      </w:r>
      <w:r w:rsidRPr="00280B42">
        <w:rPr>
          <w:rFonts w:ascii="Times New Roman" w:hAnsi="Times New Roman"/>
          <w:bCs/>
          <w:i/>
          <w:iCs/>
        </w:rPr>
        <w:t>а</w:t>
      </w:r>
      <w:r w:rsidRPr="00280B42">
        <w:rPr>
          <w:rFonts w:ascii="Times New Roman" w:hAnsi="Times New Roman"/>
          <w:bCs/>
          <w:i/>
          <w:iCs/>
          <w:lang w:val="ru-RU"/>
        </w:rPr>
        <w:t xml:space="preserve"> из групе понуђача</w:t>
      </w:r>
      <w:r w:rsidRPr="00280B42">
        <w:rPr>
          <w:rFonts w:ascii="Times New Roman" w:hAnsi="Times New Roman"/>
          <w:bCs/>
          <w:i/>
          <w:iCs/>
        </w:rPr>
        <w:t xml:space="preserve"> и оверена печатом.</w:t>
      </w:r>
    </w:p>
    <w:p w:rsidR="00280B42" w:rsidRPr="00280B42" w:rsidRDefault="00280B42" w:rsidP="00280B42">
      <w:pPr>
        <w:tabs>
          <w:tab w:val="left" w:pos="6028"/>
        </w:tabs>
        <w:autoSpaceDE w:val="0"/>
        <w:jc w:val="both"/>
        <w:rPr>
          <w:rFonts w:ascii="Times New Roman" w:hAnsi="Times New Roman"/>
          <w:bCs/>
          <w:i/>
          <w:iCs/>
          <w:lang w:val="ru-RU"/>
        </w:rPr>
      </w:pPr>
    </w:p>
    <w:p w:rsidR="00280B42" w:rsidRDefault="00280B42" w:rsidP="00280B42">
      <w:pPr>
        <w:pStyle w:val="BodyText2"/>
        <w:spacing w:line="100" w:lineRule="atLeast"/>
        <w:ind w:firstLine="227"/>
        <w:jc w:val="both"/>
        <w:rPr>
          <w:i/>
          <w:color w:val="auto"/>
          <w:sz w:val="22"/>
          <w:szCs w:val="22"/>
        </w:rPr>
      </w:pPr>
    </w:p>
    <w:p w:rsidR="009C7F29" w:rsidRDefault="009C7F29" w:rsidP="00280B42">
      <w:pPr>
        <w:pStyle w:val="BodyText2"/>
        <w:spacing w:line="100" w:lineRule="atLeast"/>
        <w:ind w:firstLine="227"/>
        <w:jc w:val="both"/>
        <w:rPr>
          <w:i/>
          <w:color w:val="auto"/>
          <w:sz w:val="22"/>
          <w:szCs w:val="22"/>
        </w:rPr>
      </w:pPr>
    </w:p>
    <w:p w:rsidR="009C7F29" w:rsidRDefault="009C7F29" w:rsidP="00280B42">
      <w:pPr>
        <w:pStyle w:val="BodyText2"/>
        <w:spacing w:line="100" w:lineRule="atLeast"/>
        <w:ind w:firstLine="227"/>
        <w:jc w:val="both"/>
        <w:rPr>
          <w:i/>
          <w:color w:val="auto"/>
          <w:sz w:val="22"/>
          <w:szCs w:val="22"/>
        </w:rPr>
      </w:pPr>
    </w:p>
    <w:p w:rsidR="009C7F29" w:rsidRDefault="009C7F29" w:rsidP="00280B42">
      <w:pPr>
        <w:pStyle w:val="BodyText2"/>
        <w:spacing w:line="100" w:lineRule="atLeast"/>
        <w:ind w:firstLine="227"/>
        <w:jc w:val="both"/>
        <w:rPr>
          <w:i/>
          <w:color w:val="auto"/>
          <w:sz w:val="22"/>
          <w:szCs w:val="22"/>
        </w:rPr>
      </w:pPr>
    </w:p>
    <w:p w:rsidR="009C7F29" w:rsidRDefault="009C7F29" w:rsidP="00280B42">
      <w:pPr>
        <w:pStyle w:val="BodyText2"/>
        <w:spacing w:line="100" w:lineRule="atLeast"/>
        <w:ind w:firstLine="227"/>
        <w:jc w:val="both"/>
        <w:rPr>
          <w:i/>
          <w:color w:val="auto"/>
          <w:sz w:val="22"/>
          <w:szCs w:val="22"/>
        </w:rPr>
      </w:pPr>
    </w:p>
    <w:p w:rsidR="009C7F29" w:rsidRDefault="009C7F29" w:rsidP="00280B42">
      <w:pPr>
        <w:pStyle w:val="BodyText2"/>
        <w:spacing w:line="100" w:lineRule="atLeast"/>
        <w:ind w:firstLine="227"/>
        <w:jc w:val="both"/>
        <w:rPr>
          <w:i/>
          <w:color w:val="auto"/>
          <w:sz w:val="22"/>
          <w:szCs w:val="22"/>
        </w:rPr>
      </w:pPr>
    </w:p>
    <w:p w:rsidR="009C7F29" w:rsidRDefault="009C7F29" w:rsidP="00280B42">
      <w:pPr>
        <w:pStyle w:val="BodyText2"/>
        <w:spacing w:line="100" w:lineRule="atLeast"/>
        <w:ind w:firstLine="227"/>
        <w:jc w:val="both"/>
        <w:rPr>
          <w:i/>
          <w:color w:val="auto"/>
          <w:sz w:val="22"/>
          <w:szCs w:val="22"/>
        </w:rPr>
      </w:pPr>
    </w:p>
    <w:p w:rsidR="009C7F29" w:rsidRDefault="009C7F29" w:rsidP="00280B42">
      <w:pPr>
        <w:pStyle w:val="BodyText2"/>
        <w:spacing w:line="100" w:lineRule="atLeast"/>
        <w:ind w:firstLine="227"/>
        <w:jc w:val="both"/>
        <w:rPr>
          <w:i/>
          <w:color w:val="auto"/>
          <w:sz w:val="22"/>
          <w:szCs w:val="22"/>
        </w:rPr>
      </w:pPr>
    </w:p>
    <w:p w:rsidR="009C7F29" w:rsidRDefault="009C7F29" w:rsidP="00280B42">
      <w:pPr>
        <w:pStyle w:val="BodyText2"/>
        <w:spacing w:line="100" w:lineRule="atLeast"/>
        <w:ind w:firstLine="227"/>
        <w:jc w:val="both"/>
        <w:rPr>
          <w:i/>
          <w:color w:val="auto"/>
          <w:sz w:val="22"/>
          <w:szCs w:val="22"/>
        </w:rPr>
      </w:pPr>
    </w:p>
    <w:p w:rsidR="009C7F29" w:rsidRDefault="009C7F29" w:rsidP="00280B42">
      <w:pPr>
        <w:pStyle w:val="BodyText2"/>
        <w:spacing w:line="100" w:lineRule="atLeast"/>
        <w:ind w:firstLine="227"/>
        <w:jc w:val="both"/>
        <w:rPr>
          <w:i/>
          <w:color w:val="auto"/>
          <w:sz w:val="22"/>
          <w:szCs w:val="22"/>
        </w:rPr>
      </w:pPr>
    </w:p>
    <w:p w:rsidR="009C7F29" w:rsidRPr="009C7F29" w:rsidRDefault="009C7F29" w:rsidP="00280B42">
      <w:pPr>
        <w:pStyle w:val="BodyText2"/>
        <w:spacing w:line="100" w:lineRule="atLeast"/>
        <w:ind w:firstLine="227"/>
        <w:jc w:val="both"/>
        <w:rPr>
          <w:i/>
          <w:color w:val="auto"/>
          <w:sz w:val="22"/>
          <w:szCs w:val="22"/>
        </w:rPr>
      </w:pPr>
    </w:p>
    <w:p w:rsidR="00280B42" w:rsidRPr="00280B42" w:rsidRDefault="00280B42" w:rsidP="00280B42">
      <w:pPr>
        <w:ind w:firstLine="720"/>
        <w:jc w:val="both"/>
        <w:rPr>
          <w:rFonts w:ascii="Times New Roman" w:hAnsi="Times New Roman"/>
          <w:b/>
          <w:lang w:val="sr-Cyrl-CS"/>
        </w:rPr>
      </w:pPr>
    </w:p>
    <w:p w:rsidR="00280B42" w:rsidRPr="00280B42" w:rsidRDefault="00280B42" w:rsidP="00280B42">
      <w:pPr>
        <w:ind w:firstLine="720"/>
        <w:jc w:val="both"/>
        <w:rPr>
          <w:rFonts w:ascii="Times New Roman" w:hAnsi="Times New Roman"/>
          <w:b/>
          <w:lang w:val="sr-Cyrl-CS"/>
        </w:rPr>
      </w:pPr>
      <w:r w:rsidRPr="00280B42">
        <w:rPr>
          <w:rFonts w:ascii="Times New Roman" w:hAnsi="Times New Roman"/>
          <w:b/>
          <w:color w:val="FFFFFF"/>
        </w:rPr>
        <w:lastRenderedPageBreak/>
        <w:t>pPI-5</w:t>
      </w:r>
    </w:p>
    <w:p w:rsidR="00280B42" w:rsidRPr="00280B42" w:rsidRDefault="00280B42" w:rsidP="00280B42">
      <w:pPr>
        <w:ind w:firstLine="720"/>
        <w:jc w:val="both"/>
        <w:rPr>
          <w:rFonts w:ascii="Times New Roman" w:hAnsi="Times New Roman"/>
          <w:b/>
          <w:color w:val="000000"/>
          <w:lang w:val="sr-Cyrl-CS"/>
        </w:rPr>
      </w:pPr>
      <w:r w:rsidRPr="00280B42">
        <w:rPr>
          <w:rFonts w:ascii="Times New Roman" w:hAnsi="Times New Roman"/>
          <w:b/>
          <w:color w:val="FFFFFF"/>
        </w:rPr>
        <w:t>X</w:t>
      </w:r>
      <w:r w:rsidRPr="00280B42">
        <w:rPr>
          <w:rFonts w:ascii="Times New Roman" w:hAnsi="Times New Roman"/>
          <w:b/>
          <w:color w:val="FFFFFF"/>
          <w:lang w:val="sr-Cyrl-CS"/>
        </w:rPr>
        <w:t xml:space="preserve">   </w:t>
      </w:r>
      <w:r w:rsidRPr="00280B42">
        <w:rPr>
          <w:rFonts w:ascii="Times New Roman" w:hAnsi="Times New Roman"/>
          <w:b/>
          <w:color w:val="FFFFFF"/>
        </w:rPr>
        <w:t>Obrayasdffjgfhdfgdsaaddgjjk</w:t>
      </w:r>
    </w:p>
    <w:p w:rsidR="00280B42" w:rsidRPr="00280B42" w:rsidRDefault="00280B42" w:rsidP="00280B42">
      <w:pPr>
        <w:ind w:firstLine="720"/>
        <w:jc w:val="both"/>
        <w:rPr>
          <w:rFonts w:ascii="Times New Roman" w:hAnsi="Times New Roman"/>
          <w:b/>
          <w:color w:val="000000"/>
          <w:lang w:val="sr-Cyrl-CS"/>
        </w:rPr>
      </w:pPr>
      <w:r w:rsidRPr="00280B42">
        <w:rPr>
          <w:rFonts w:ascii="Times New Roman" w:hAnsi="Times New Roman"/>
          <w:b/>
          <w:color w:val="FFFFFF"/>
        </w:rPr>
        <w:t>Xx</w:t>
      </w:r>
      <w:r w:rsidRPr="00280B42">
        <w:rPr>
          <w:rFonts w:ascii="Times New Roman" w:hAnsi="Times New Roman"/>
          <w:b/>
          <w:color w:val="000000"/>
          <w:lang w:val="sr-Cyrl-CS"/>
        </w:rPr>
        <w:t xml:space="preserve"> </w:t>
      </w:r>
    </w:p>
    <w:p w:rsidR="00280B42" w:rsidRPr="00280B42" w:rsidRDefault="00280B42" w:rsidP="00280B42">
      <w:pPr>
        <w:ind w:firstLine="720"/>
        <w:jc w:val="center"/>
        <w:rPr>
          <w:rFonts w:ascii="Times New Roman" w:hAnsi="Times New Roman"/>
          <w:b/>
          <w:color w:val="000000"/>
          <w:lang w:val="sr-Cyrl-CS"/>
        </w:rPr>
      </w:pPr>
      <w:r w:rsidRPr="00280B42">
        <w:rPr>
          <w:rFonts w:ascii="Times New Roman" w:hAnsi="Times New Roman"/>
          <w:b/>
          <w:color w:val="000000"/>
        </w:rPr>
        <w:t xml:space="preserve">  </w:t>
      </w:r>
      <w:r w:rsidRPr="00280B42">
        <w:rPr>
          <w:rFonts w:ascii="Times New Roman" w:hAnsi="Times New Roman"/>
          <w:b/>
          <w:color w:val="000000"/>
          <w:lang w:val="sr-Cyrl-CS"/>
        </w:rPr>
        <w:t>ОБРАЗАЦ ИЗЈАВЕ  О ПОШТОВАЊУ  ОБАВЕЗА ИЗ ЧЛ.</w:t>
      </w:r>
    </w:p>
    <w:p w:rsidR="00280B42" w:rsidRPr="00280B42" w:rsidRDefault="00280B42" w:rsidP="00280B42">
      <w:pPr>
        <w:ind w:firstLine="720"/>
        <w:jc w:val="center"/>
        <w:rPr>
          <w:rFonts w:ascii="Times New Roman" w:hAnsi="Times New Roman"/>
          <w:b/>
          <w:color w:val="000000"/>
          <w:lang w:val="sr-Cyrl-CS"/>
        </w:rPr>
      </w:pPr>
      <w:r w:rsidRPr="00280B42">
        <w:rPr>
          <w:rFonts w:ascii="Times New Roman" w:hAnsi="Times New Roman"/>
          <w:b/>
          <w:color w:val="000000"/>
          <w:lang w:val="sr-Cyrl-CS"/>
        </w:rPr>
        <w:t>75. СТ. 2 ЗАКОНА</w:t>
      </w:r>
    </w:p>
    <w:p w:rsidR="00280B42" w:rsidRPr="00280B42" w:rsidRDefault="00280B42" w:rsidP="00280B42">
      <w:pPr>
        <w:ind w:firstLine="720"/>
        <w:jc w:val="center"/>
        <w:rPr>
          <w:rFonts w:ascii="Times New Roman" w:hAnsi="Times New Roman"/>
          <w:b/>
          <w:color w:val="FFFFFF"/>
          <w:lang w:val="ru-RU"/>
        </w:rPr>
      </w:pPr>
    </w:p>
    <w:p w:rsidR="00280B42" w:rsidRPr="00280B42" w:rsidRDefault="00280B42" w:rsidP="00280B42">
      <w:pPr>
        <w:pStyle w:val="BodyText3"/>
        <w:spacing w:after="0"/>
        <w:jc w:val="center"/>
        <w:rPr>
          <w:sz w:val="22"/>
          <w:szCs w:val="22"/>
        </w:rPr>
      </w:pPr>
    </w:p>
    <w:p w:rsidR="00280B42" w:rsidRPr="00280B42" w:rsidRDefault="00280B42" w:rsidP="00280B42">
      <w:pPr>
        <w:tabs>
          <w:tab w:val="left" w:pos="6028"/>
        </w:tabs>
        <w:autoSpaceDE w:val="0"/>
        <w:ind w:left="360"/>
        <w:rPr>
          <w:rFonts w:ascii="Times New Roman" w:hAnsi="Times New Roman"/>
          <w:b/>
          <w:bCs/>
          <w:iCs/>
          <w:lang w:val="ru-RU"/>
        </w:rPr>
      </w:pPr>
    </w:p>
    <w:p w:rsidR="00280B42" w:rsidRPr="00280B42" w:rsidRDefault="00280B42" w:rsidP="00280B42">
      <w:pPr>
        <w:tabs>
          <w:tab w:val="left" w:pos="6028"/>
        </w:tabs>
        <w:autoSpaceDE w:val="0"/>
        <w:ind w:left="360"/>
        <w:rPr>
          <w:rFonts w:ascii="Times New Roman" w:hAnsi="Times New Roman"/>
          <w:bCs/>
          <w:iCs/>
          <w:lang w:val="ru-RU"/>
        </w:rPr>
      </w:pPr>
    </w:p>
    <w:p w:rsidR="00280B42" w:rsidRPr="00280B42" w:rsidRDefault="00280B42" w:rsidP="00280B42">
      <w:pPr>
        <w:tabs>
          <w:tab w:val="left" w:pos="6028"/>
        </w:tabs>
        <w:autoSpaceDE w:val="0"/>
        <w:ind w:left="360"/>
        <w:jc w:val="both"/>
        <w:rPr>
          <w:rFonts w:ascii="Times New Roman" w:hAnsi="Times New Roman"/>
          <w:bCs/>
          <w:iCs/>
        </w:rPr>
      </w:pPr>
      <w:r w:rsidRPr="00280B42">
        <w:rPr>
          <w:rFonts w:ascii="Times New Roman" w:hAnsi="Times New Roman"/>
          <w:bCs/>
          <w:iCs/>
        </w:rPr>
        <w:t xml:space="preserve">У вези члана 75. став 2. Закона о јавним набавкама, као заступник понуђача дајем следећу </w:t>
      </w:r>
    </w:p>
    <w:p w:rsidR="00280B42" w:rsidRPr="00280B42" w:rsidRDefault="00280B42" w:rsidP="00280B42">
      <w:pPr>
        <w:tabs>
          <w:tab w:val="left" w:pos="6028"/>
        </w:tabs>
        <w:autoSpaceDE w:val="0"/>
        <w:ind w:left="360"/>
        <w:rPr>
          <w:rFonts w:ascii="Times New Roman" w:hAnsi="Times New Roman"/>
          <w:bCs/>
          <w:iCs/>
        </w:rPr>
      </w:pPr>
    </w:p>
    <w:p w:rsidR="00280B42" w:rsidRPr="00280B42" w:rsidRDefault="00280B42" w:rsidP="00280B42">
      <w:pPr>
        <w:tabs>
          <w:tab w:val="left" w:pos="6028"/>
        </w:tabs>
        <w:autoSpaceDE w:val="0"/>
        <w:ind w:left="360"/>
        <w:rPr>
          <w:rFonts w:ascii="Times New Roman" w:hAnsi="Times New Roman"/>
          <w:bCs/>
          <w:iCs/>
        </w:rPr>
      </w:pPr>
    </w:p>
    <w:p w:rsidR="00280B42" w:rsidRPr="00280B42" w:rsidRDefault="00280B42" w:rsidP="00280B42">
      <w:pPr>
        <w:tabs>
          <w:tab w:val="left" w:pos="6028"/>
        </w:tabs>
        <w:autoSpaceDE w:val="0"/>
        <w:ind w:left="360"/>
        <w:jc w:val="center"/>
        <w:rPr>
          <w:rFonts w:ascii="Times New Roman" w:hAnsi="Times New Roman"/>
          <w:bCs/>
          <w:iCs/>
        </w:rPr>
      </w:pPr>
      <w:r w:rsidRPr="00280B42">
        <w:rPr>
          <w:rFonts w:ascii="Times New Roman" w:hAnsi="Times New Roman"/>
          <w:bCs/>
          <w:iCs/>
        </w:rPr>
        <w:t>ИЗЈАВУ</w:t>
      </w:r>
    </w:p>
    <w:p w:rsidR="00280B42" w:rsidRPr="00280B42" w:rsidRDefault="00280B42" w:rsidP="00280B42">
      <w:pPr>
        <w:tabs>
          <w:tab w:val="left" w:pos="6028"/>
        </w:tabs>
        <w:autoSpaceDE w:val="0"/>
        <w:ind w:left="360"/>
        <w:jc w:val="center"/>
        <w:rPr>
          <w:rFonts w:ascii="Times New Roman" w:hAnsi="Times New Roman"/>
          <w:bCs/>
          <w:iCs/>
        </w:rPr>
      </w:pPr>
    </w:p>
    <w:p w:rsidR="00280B42" w:rsidRPr="00280B42" w:rsidRDefault="00280B42" w:rsidP="00280B42">
      <w:pPr>
        <w:tabs>
          <w:tab w:val="left" w:pos="6028"/>
        </w:tabs>
        <w:autoSpaceDE w:val="0"/>
        <w:ind w:left="360"/>
        <w:jc w:val="both"/>
        <w:rPr>
          <w:rFonts w:ascii="Times New Roman" w:hAnsi="Times New Roman"/>
          <w:bCs/>
          <w:iCs/>
        </w:rPr>
      </w:pPr>
      <w:r w:rsidRPr="00280B42">
        <w:rPr>
          <w:rFonts w:ascii="Times New Roman" w:hAnsi="Times New Roman"/>
          <w:bCs/>
          <w:iCs/>
        </w:rPr>
        <w:t>Понуђач</w:t>
      </w:r>
      <w:r w:rsidRPr="00280B42">
        <w:rPr>
          <w:rFonts w:ascii="Times New Roman" w:hAnsi="Times New Roman"/>
          <w:bCs/>
          <w:iCs/>
          <w:lang w:val="sr-Cyrl-CS"/>
        </w:rPr>
        <w:t>_____________________________________________</w:t>
      </w:r>
      <w:r w:rsidRPr="00280B42">
        <w:rPr>
          <w:rFonts w:ascii="Times New Roman" w:hAnsi="Times New Roman"/>
          <w:i/>
          <w:lang w:val="sr-Cyrl-CS"/>
        </w:rPr>
        <w:t xml:space="preserve"> </w:t>
      </w:r>
      <w:r w:rsidRPr="00280B42">
        <w:rPr>
          <w:rFonts w:ascii="Times New Roman" w:hAnsi="Times New Roman"/>
          <w:lang w:val="ru-RU"/>
        </w:rPr>
        <w:t>у поступку јавне набавке</w:t>
      </w:r>
      <w:r w:rsidRPr="00280B42">
        <w:rPr>
          <w:rFonts w:ascii="Times New Roman" w:hAnsi="Times New Roman"/>
          <w:bCs/>
          <w:lang w:val="ru-RU"/>
        </w:rPr>
        <w:t xml:space="preserve"> </w:t>
      </w:r>
      <w:r w:rsidRPr="00280B42">
        <w:rPr>
          <w:rFonts w:ascii="Times New Roman" w:hAnsi="Times New Roman"/>
          <w:bCs/>
          <w:lang w:val="sr-Cyrl-CS"/>
        </w:rPr>
        <w:t xml:space="preserve">мале вредности </w:t>
      </w:r>
      <w:r w:rsidRPr="00280B42">
        <w:rPr>
          <w:rFonts w:ascii="Times New Roman" w:hAnsi="Times New Roman"/>
          <w:color w:val="000000"/>
          <w:lang w:val="ru-RU"/>
        </w:rPr>
        <w:t xml:space="preserve"> </w:t>
      </w:r>
      <w:r w:rsidR="00D93E1A" w:rsidRPr="00280B42">
        <w:rPr>
          <w:rFonts w:ascii="Times New Roman" w:hAnsi="Times New Roman"/>
          <w:bCs/>
          <w:lang w:val="ru-RU"/>
        </w:rPr>
        <w:t xml:space="preserve">у </w:t>
      </w:r>
      <w:r w:rsidR="00D93E1A" w:rsidRPr="00280B42">
        <w:rPr>
          <w:rFonts w:ascii="Times New Roman" w:hAnsi="Times New Roman"/>
          <w:bCs/>
          <w:lang w:val="sr-Cyrl-CS"/>
        </w:rPr>
        <w:t>поступку</w:t>
      </w:r>
      <w:r w:rsidR="00D93E1A" w:rsidRPr="00280B42">
        <w:rPr>
          <w:rFonts w:ascii="Times New Roman" w:hAnsi="Times New Roman"/>
          <w:bCs/>
          <w:lang w:val="ru-RU"/>
        </w:rPr>
        <w:t xml:space="preserve"> јавне набавке</w:t>
      </w:r>
      <w:r w:rsidR="00D93E1A" w:rsidRPr="00280B42">
        <w:rPr>
          <w:rFonts w:ascii="Times New Roman" w:hAnsi="Times New Roman"/>
          <w:bCs/>
        </w:rPr>
        <w:t xml:space="preserve"> </w:t>
      </w:r>
      <w:r w:rsidR="00D93E1A" w:rsidRPr="00280B42">
        <w:rPr>
          <w:rFonts w:ascii="Times New Roman" w:hAnsi="Times New Roman"/>
          <w:bCs/>
          <w:lang w:val="sr-Cyrl-CS"/>
        </w:rPr>
        <w:t xml:space="preserve">мале вредности </w:t>
      </w:r>
      <w:r w:rsidR="00D93E1A" w:rsidRPr="00280B42">
        <w:rPr>
          <w:rFonts w:ascii="Times New Roman" w:hAnsi="Times New Roman"/>
          <w:color w:val="000000"/>
          <w:lang w:val="ru-RU"/>
        </w:rPr>
        <w:t xml:space="preserve"> </w:t>
      </w:r>
      <w:r w:rsidR="00EE12C6">
        <w:rPr>
          <w:rFonts w:ascii="Times New Roman" w:hAnsi="Times New Roman"/>
          <w:iCs/>
          <w:lang w:val="sr-Cyrl-CS"/>
        </w:rPr>
        <w:t>05/2018-Партија 2.извођење радова на уградњи и монтажи топлотних подстаница у насељу ,, АТП</w:t>
      </w:r>
      <w:r w:rsidR="009C7F29">
        <w:rPr>
          <w:rFonts w:ascii="Times New Roman" w:hAnsi="Times New Roman"/>
          <w:iCs/>
          <w:lang w:val="sr-Cyrl-CS"/>
        </w:rPr>
        <w:t>“</w:t>
      </w:r>
      <w:r w:rsidR="00EE12C6">
        <w:rPr>
          <w:rFonts w:ascii="Times New Roman" w:hAnsi="Times New Roman"/>
          <w:iCs/>
          <w:lang w:val="sr-Cyrl-CS"/>
        </w:rPr>
        <w:t xml:space="preserve"> за потребе ЈКП,,Градска топлана“ Пирот</w:t>
      </w:r>
      <w:r w:rsidR="00D93E1A" w:rsidRPr="00280B42">
        <w:rPr>
          <w:rFonts w:ascii="Times New Roman" w:hAnsi="Times New Roman"/>
          <w:color w:val="000000"/>
          <w:lang w:val="ru-RU"/>
        </w:rPr>
        <w:t xml:space="preserve"> </w:t>
      </w:r>
      <w:r w:rsidR="00D93E1A">
        <w:rPr>
          <w:rFonts w:ascii="Times New Roman" w:hAnsi="Times New Roman"/>
          <w:color w:val="000000"/>
          <w:lang w:val="sr-Cyrl-CS"/>
        </w:rPr>
        <w:t>,</w:t>
      </w:r>
      <w:r w:rsidRPr="00280B42">
        <w:rPr>
          <w:rFonts w:ascii="Times New Roman" w:hAnsi="Times New Roman"/>
          <w:bCs/>
          <w:iCs/>
        </w:rPr>
        <w:t xml:space="preserve"> поштовао је обавезе које произлазе из важећих прописа о заштити на раду, запошљавању и условима рада</w:t>
      </w:r>
      <w:r w:rsidRPr="00280B42">
        <w:rPr>
          <w:rFonts w:ascii="Times New Roman" w:hAnsi="Times New Roman"/>
          <w:bCs/>
          <w:iCs/>
          <w:lang w:val="sr-Cyrl-CS"/>
        </w:rPr>
        <w:t xml:space="preserve"> и </w:t>
      </w:r>
      <w:r w:rsidRPr="00280B42">
        <w:rPr>
          <w:rFonts w:ascii="Times New Roman" w:hAnsi="Times New Roman"/>
          <w:bCs/>
          <w:iCs/>
        </w:rPr>
        <w:t>заштити животне средине</w:t>
      </w:r>
      <w:r w:rsidRPr="00280B42">
        <w:rPr>
          <w:rFonts w:ascii="Times New Roman" w:hAnsi="Times New Roman"/>
          <w:bCs/>
          <w:iCs/>
          <w:lang w:val="sr-Cyrl-CS"/>
        </w:rPr>
        <w:t xml:space="preserve"> и гарантујем да </w:t>
      </w:r>
      <w:r w:rsidRPr="00280B42">
        <w:rPr>
          <w:rFonts w:ascii="Times New Roman" w:hAnsi="Times New Roman"/>
          <w:bCs/>
          <w:iCs/>
        </w:rPr>
        <w:t>немам забрану обављања делатности која је на снази у време подношења понуде.</w:t>
      </w:r>
    </w:p>
    <w:p w:rsidR="00280B42" w:rsidRPr="00280B42" w:rsidRDefault="00280B42" w:rsidP="00280B42">
      <w:pPr>
        <w:tabs>
          <w:tab w:val="left" w:pos="6028"/>
        </w:tabs>
        <w:autoSpaceDE w:val="0"/>
        <w:ind w:left="360"/>
        <w:rPr>
          <w:rFonts w:ascii="Times New Roman" w:hAnsi="Times New Roman"/>
          <w:bCs/>
          <w:iCs/>
        </w:rPr>
      </w:pPr>
    </w:p>
    <w:p w:rsidR="00280B42" w:rsidRPr="00280B42" w:rsidRDefault="00280B42" w:rsidP="00280B42">
      <w:pPr>
        <w:tabs>
          <w:tab w:val="left" w:pos="6028"/>
        </w:tabs>
        <w:autoSpaceDE w:val="0"/>
        <w:ind w:left="360"/>
        <w:rPr>
          <w:rFonts w:ascii="Times New Roman" w:hAnsi="Times New Roman"/>
          <w:bCs/>
          <w:iCs/>
          <w:color w:val="002060"/>
        </w:rPr>
      </w:pPr>
    </w:p>
    <w:p w:rsidR="00280B42" w:rsidRPr="00280B42" w:rsidRDefault="00280B42" w:rsidP="00280B42">
      <w:pPr>
        <w:tabs>
          <w:tab w:val="left" w:pos="6028"/>
        </w:tabs>
        <w:autoSpaceDE w:val="0"/>
        <w:ind w:left="360"/>
        <w:rPr>
          <w:rFonts w:ascii="Times New Roman" w:hAnsi="Times New Roman"/>
          <w:bCs/>
          <w:iCs/>
          <w:color w:val="002060"/>
        </w:rPr>
      </w:pPr>
    </w:p>
    <w:p w:rsidR="00280B42" w:rsidRPr="00280B42" w:rsidRDefault="00280B42" w:rsidP="00280B42">
      <w:pPr>
        <w:tabs>
          <w:tab w:val="left" w:pos="6028"/>
        </w:tabs>
        <w:autoSpaceDE w:val="0"/>
        <w:ind w:left="360"/>
        <w:rPr>
          <w:rFonts w:ascii="Times New Roman" w:hAnsi="Times New Roman"/>
          <w:bCs/>
          <w:iCs/>
        </w:rPr>
      </w:pPr>
      <w:r w:rsidRPr="00280B42">
        <w:rPr>
          <w:rFonts w:ascii="Times New Roman" w:hAnsi="Times New Roman"/>
          <w:bCs/>
          <w:iCs/>
        </w:rPr>
        <w:t xml:space="preserve">          Датум </w:t>
      </w:r>
      <w:r w:rsidRPr="00280B42">
        <w:rPr>
          <w:rFonts w:ascii="Times New Roman" w:hAnsi="Times New Roman"/>
          <w:bCs/>
          <w:iCs/>
        </w:rPr>
        <w:tab/>
      </w:r>
      <w:r w:rsidRPr="00280B42">
        <w:rPr>
          <w:rFonts w:ascii="Times New Roman" w:hAnsi="Times New Roman"/>
          <w:bCs/>
          <w:iCs/>
        </w:rPr>
        <w:tab/>
        <w:t xml:space="preserve">           Понуђач</w:t>
      </w:r>
    </w:p>
    <w:p w:rsidR="00280B42" w:rsidRPr="00280B42" w:rsidRDefault="00280B42" w:rsidP="00280B42">
      <w:pPr>
        <w:tabs>
          <w:tab w:val="left" w:pos="6028"/>
        </w:tabs>
        <w:autoSpaceDE w:val="0"/>
        <w:ind w:left="360"/>
        <w:rPr>
          <w:rFonts w:ascii="Times New Roman" w:hAnsi="Times New Roman"/>
          <w:bCs/>
          <w:iCs/>
        </w:rPr>
      </w:pPr>
    </w:p>
    <w:p w:rsidR="00280B42" w:rsidRPr="00280B42" w:rsidRDefault="00280B42" w:rsidP="00280B42">
      <w:pPr>
        <w:tabs>
          <w:tab w:val="left" w:pos="6028"/>
        </w:tabs>
        <w:autoSpaceDE w:val="0"/>
        <w:ind w:left="360"/>
        <w:rPr>
          <w:rFonts w:ascii="Times New Roman" w:hAnsi="Times New Roman"/>
          <w:bCs/>
          <w:iCs/>
        </w:rPr>
      </w:pPr>
      <w:r w:rsidRPr="00280B42">
        <w:rPr>
          <w:rFonts w:ascii="Times New Roman" w:hAnsi="Times New Roman"/>
          <w:bCs/>
          <w:iCs/>
        </w:rPr>
        <w:t>________________                        М.П.                   __________________</w:t>
      </w:r>
    </w:p>
    <w:p w:rsidR="00280B42" w:rsidRPr="00280B42" w:rsidRDefault="00280B42" w:rsidP="00280B42">
      <w:pPr>
        <w:tabs>
          <w:tab w:val="left" w:pos="6028"/>
        </w:tabs>
        <w:autoSpaceDE w:val="0"/>
        <w:ind w:left="360"/>
        <w:rPr>
          <w:rFonts w:ascii="Times New Roman" w:hAnsi="Times New Roman"/>
          <w:bCs/>
          <w:iCs/>
          <w:lang w:val="sr-Cyrl-CS"/>
        </w:rPr>
      </w:pPr>
    </w:p>
    <w:p w:rsidR="00280B42" w:rsidRPr="00280B42" w:rsidRDefault="00280B42" w:rsidP="00280B42">
      <w:pPr>
        <w:tabs>
          <w:tab w:val="left" w:pos="6028"/>
        </w:tabs>
        <w:autoSpaceDE w:val="0"/>
        <w:ind w:left="360"/>
        <w:rPr>
          <w:rFonts w:ascii="Times New Roman" w:hAnsi="Times New Roman"/>
          <w:bCs/>
          <w:iCs/>
          <w:lang w:val="sr-Cyrl-CS"/>
        </w:rPr>
      </w:pPr>
    </w:p>
    <w:p w:rsidR="00280B42" w:rsidRPr="00280B42" w:rsidRDefault="00280B42" w:rsidP="00280B42">
      <w:pPr>
        <w:tabs>
          <w:tab w:val="left" w:pos="6028"/>
        </w:tabs>
        <w:autoSpaceDE w:val="0"/>
        <w:ind w:left="360"/>
        <w:rPr>
          <w:rFonts w:ascii="Times New Roman" w:hAnsi="Times New Roman"/>
          <w:bCs/>
          <w:iCs/>
          <w:lang w:val="sr-Cyrl-CS"/>
        </w:rPr>
      </w:pPr>
    </w:p>
    <w:p w:rsidR="00280B42" w:rsidRPr="00280B42" w:rsidRDefault="00280B42" w:rsidP="00280B42">
      <w:pPr>
        <w:pStyle w:val="BodyText3"/>
        <w:spacing w:after="0"/>
        <w:jc w:val="center"/>
        <w:rPr>
          <w:sz w:val="22"/>
          <w:szCs w:val="22"/>
        </w:rPr>
      </w:pPr>
    </w:p>
    <w:p w:rsidR="00280B42" w:rsidRPr="00280B42" w:rsidRDefault="00280B42" w:rsidP="00280B42">
      <w:pPr>
        <w:tabs>
          <w:tab w:val="left" w:pos="6028"/>
        </w:tabs>
        <w:autoSpaceDE w:val="0"/>
        <w:jc w:val="both"/>
        <w:rPr>
          <w:rFonts w:ascii="Times New Roman" w:hAnsi="Times New Roman"/>
          <w:bCs/>
          <w:i/>
          <w:iCs/>
          <w:lang w:val="ru-RU"/>
        </w:rPr>
      </w:pPr>
      <w:r w:rsidRPr="00280B42">
        <w:rPr>
          <w:rFonts w:ascii="Times New Roman" w:hAnsi="Times New Roman"/>
          <w:b/>
          <w:bCs/>
          <w:i/>
          <w:iCs/>
        </w:rPr>
        <w:t xml:space="preserve">Напомена: </w:t>
      </w:r>
      <w:r w:rsidRPr="00280B42">
        <w:rPr>
          <w:rFonts w:ascii="Times New Roman" w:hAnsi="Times New Roman"/>
          <w:b/>
          <w:bCs/>
          <w:i/>
          <w:iCs/>
          <w:u w:val="single"/>
          <w:lang w:val="ru-RU"/>
        </w:rPr>
        <w:t>Уколико понуду подноси група понуђача</w:t>
      </w:r>
      <w:r w:rsidRPr="00280B42">
        <w:rPr>
          <w:rFonts w:ascii="Times New Roman" w:hAnsi="Times New Roman"/>
          <w:b/>
          <w:bCs/>
          <w:i/>
          <w:iCs/>
          <w:u w:val="single"/>
        </w:rPr>
        <w:t>,</w:t>
      </w:r>
      <w:r w:rsidRPr="00280B42">
        <w:rPr>
          <w:rFonts w:ascii="Times New Roman" w:hAnsi="Times New Roman"/>
          <w:bCs/>
          <w:i/>
          <w:iCs/>
        </w:rPr>
        <w:t xml:space="preserve"> Изјава мора бити потписана од стране овлашћеног лица </w:t>
      </w:r>
      <w:r w:rsidRPr="00280B42">
        <w:rPr>
          <w:rFonts w:ascii="Times New Roman" w:hAnsi="Times New Roman"/>
          <w:bCs/>
          <w:i/>
          <w:iCs/>
          <w:lang w:val="ru-RU"/>
        </w:rPr>
        <w:t>свак</w:t>
      </w:r>
      <w:r w:rsidRPr="00280B42">
        <w:rPr>
          <w:rFonts w:ascii="Times New Roman" w:hAnsi="Times New Roman"/>
          <w:bCs/>
          <w:i/>
          <w:iCs/>
        </w:rPr>
        <w:t xml:space="preserve">ог </w:t>
      </w:r>
      <w:r w:rsidRPr="00280B42">
        <w:rPr>
          <w:rFonts w:ascii="Times New Roman" w:hAnsi="Times New Roman"/>
          <w:bCs/>
          <w:i/>
          <w:iCs/>
          <w:lang w:val="ru-RU"/>
        </w:rPr>
        <w:t>понуђач</w:t>
      </w:r>
      <w:r w:rsidRPr="00280B42">
        <w:rPr>
          <w:rFonts w:ascii="Times New Roman" w:hAnsi="Times New Roman"/>
          <w:bCs/>
          <w:i/>
          <w:iCs/>
        </w:rPr>
        <w:t>а</w:t>
      </w:r>
      <w:r w:rsidRPr="00280B42">
        <w:rPr>
          <w:rFonts w:ascii="Times New Roman" w:hAnsi="Times New Roman"/>
          <w:bCs/>
          <w:i/>
          <w:iCs/>
          <w:lang w:val="ru-RU"/>
        </w:rPr>
        <w:t xml:space="preserve"> из групе понуђача</w:t>
      </w:r>
      <w:r w:rsidRPr="00280B42">
        <w:rPr>
          <w:rFonts w:ascii="Times New Roman" w:hAnsi="Times New Roman"/>
          <w:bCs/>
          <w:i/>
          <w:iCs/>
        </w:rPr>
        <w:t xml:space="preserve"> и оверена печатом.</w:t>
      </w:r>
    </w:p>
    <w:p w:rsidR="00280B42" w:rsidRPr="00280B42" w:rsidRDefault="00280B42" w:rsidP="00280B42">
      <w:pPr>
        <w:tabs>
          <w:tab w:val="left" w:pos="6028"/>
        </w:tabs>
        <w:autoSpaceDE w:val="0"/>
        <w:jc w:val="both"/>
        <w:rPr>
          <w:rFonts w:ascii="Times New Roman" w:hAnsi="Times New Roman"/>
          <w:bCs/>
          <w:i/>
          <w:iCs/>
          <w:color w:val="FF0000"/>
          <w:lang w:val="ru-RU"/>
        </w:rPr>
      </w:pPr>
    </w:p>
    <w:p w:rsidR="00280B42" w:rsidRPr="00280B42" w:rsidRDefault="00280B42" w:rsidP="00280B42">
      <w:pPr>
        <w:ind w:firstLine="720"/>
        <w:jc w:val="both"/>
        <w:rPr>
          <w:rFonts w:ascii="Times New Roman" w:hAnsi="Times New Roman"/>
          <w:b/>
          <w:lang w:val="sr-Cyrl-CS"/>
        </w:rPr>
      </w:pPr>
    </w:p>
    <w:p w:rsidR="00280B42" w:rsidRPr="00280B42" w:rsidRDefault="00280B42" w:rsidP="00280B42">
      <w:pPr>
        <w:ind w:firstLine="720"/>
        <w:jc w:val="both"/>
        <w:rPr>
          <w:rFonts w:ascii="Times New Roman" w:hAnsi="Times New Roman"/>
          <w:b/>
          <w:lang w:val="sr-Cyrl-CS"/>
        </w:rPr>
      </w:pPr>
    </w:p>
    <w:p w:rsidR="00280B42" w:rsidRPr="00280B42" w:rsidRDefault="00280B42" w:rsidP="00280B42">
      <w:pPr>
        <w:ind w:firstLine="720"/>
        <w:jc w:val="both"/>
        <w:rPr>
          <w:rFonts w:ascii="Times New Roman" w:hAnsi="Times New Roman"/>
          <w:b/>
          <w:lang w:val="sr-Cyrl-CS"/>
        </w:rPr>
      </w:pPr>
    </w:p>
    <w:p w:rsidR="00280B42" w:rsidRDefault="00280B42" w:rsidP="00280B42">
      <w:pPr>
        <w:ind w:firstLine="720"/>
        <w:jc w:val="both"/>
        <w:rPr>
          <w:rFonts w:ascii="Times New Roman" w:hAnsi="Times New Roman"/>
          <w:b/>
        </w:rPr>
      </w:pPr>
    </w:p>
    <w:p w:rsidR="00EE12C6" w:rsidRDefault="00EE12C6" w:rsidP="00280B42">
      <w:pPr>
        <w:ind w:firstLine="720"/>
        <w:jc w:val="both"/>
        <w:rPr>
          <w:rFonts w:ascii="Times New Roman" w:hAnsi="Times New Roman"/>
          <w:b/>
        </w:rPr>
      </w:pPr>
    </w:p>
    <w:p w:rsidR="00EE12C6" w:rsidRDefault="00EE12C6" w:rsidP="00280B42">
      <w:pPr>
        <w:ind w:firstLine="720"/>
        <w:jc w:val="both"/>
        <w:rPr>
          <w:rFonts w:ascii="Times New Roman" w:hAnsi="Times New Roman"/>
          <w:b/>
        </w:rPr>
      </w:pPr>
    </w:p>
    <w:p w:rsidR="009C7F29" w:rsidRDefault="009C7F29" w:rsidP="00280B42">
      <w:pPr>
        <w:ind w:firstLine="720"/>
        <w:jc w:val="both"/>
        <w:rPr>
          <w:rFonts w:ascii="Times New Roman" w:hAnsi="Times New Roman"/>
          <w:b/>
        </w:rPr>
      </w:pPr>
    </w:p>
    <w:p w:rsidR="009C7F29" w:rsidRDefault="009C7F29" w:rsidP="00280B42">
      <w:pPr>
        <w:ind w:firstLine="720"/>
        <w:jc w:val="both"/>
        <w:rPr>
          <w:rFonts w:ascii="Times New Roman" w:hAnsi="Times New Roman"/>
          <w:b/>
        </w:rPr>
      </w:pPr>
    </w:p>
    <w:p w:rsidR="009C7F29" w:rsidRDefault="009C7F29" w:rsidP="00280B42">
      <w:pPr>
        <w:ind w:firstLine="720"/>
        <w:jc w:val="both"/>
        <w:rPr>
          <w:rFonts w:ascii="Times New Roman" w:hAnsi="Times New Roman"/>
          <w:b/>
        </w:rPr>
      </w:pPr>
    </w:p>
    <w:p w:rsidR="009C7F29" w:rsidRDefault="009C7F29" w:rsidP="00280B42">
      <w:pPr>
        <w:ind w:firstLine="720"/>
        <w:jc w:val="both"/>
        <w:rPr>
          <w:rFonts w:ascii="Times New Roman" w:hAnsi="Times New Roman"/>
          <w:b/>
        </w:rPr>
      </w:pPr>
    </w:p>
    <w:p w:rsidR="009C7F29" w:rsidRDefault="009C7F29" w:rsidP="00280B42">
      <w:pPr>
        <w:ind w:firstLine="720"/>
        <w:jc w:val="both"/>
        <w:rPr>
          <w:rFonts w:ascii="Times New Roman" w:hAnsi="Times New Roman"/>
          <w:b/>
        </w:rPr>
      </w:pPr>
    </w:p>
    <w:p w:rsidR="009C7F29" w:rsidRDefault="009C7F29" w:rsidP="00280B42">
      <w:pPr>
        <w:ind w:firstLine="720"/>
        <w:jc w:val="both"/>
        <w:rPr>
          <w:rFonts w:ascii="Times New Roman" w:hAnsi="Times New Roman"/>
          <w:b/>
        </w:rPr>
      </w:pPr>
    </w:p>
    <w:p w:rsidR="00971E95" w:rsidRDefault="00971E95" w:rsidP="00280B42">
      <w:pPr>
        <w:ind w:firstLine="720"/>
        <w:jc w:val="both"/>
        <w:rPr>
          <w:rFonts w:ascii="Times New Roman" w:hAnsi="Times New Roman"/>
          <w:b/>
        </w:rPr>
      </w:pPr>
    </w:p>
    <w:p w:rsidR="00971E95" w:rsidRDefault="00971E95" w:rsidP="00280B42">
      <w:pPr>
        <w:ind w:firstLine="720"/>
        <w:jc w:val="both"/>
        <w:rPr>
          <w:rFonts w:ascii="Times New Roman" w:hAnsi="Times New Roman"/>
          <w:b/>
        </w:rPr>
      </w:pPr>
    </w:p>
    <w:p w:rsidR="00971E95" w:rsidRDefault="00971E95" w:rsidP="00280B42">
      <w:pPr>
        <w:ind w:firstLine="720"/>
        <w:jc w:val="both"/>
        <w:rPr>
          <w:rFonts w:ascii="Times New Roman" w:hAnsi="Times New Roman"/>
          <w:b/>
        </w:rPr>
      </w:pPr>
    </w:p>
    <w:p w:rsidR="00971E95" w:rsidRDefault="00971E95" w:rsidP="00280B42">
      <w:pPr>
        <w:ind w:firstLine="720"/>
        <w:jc w:val="both"/>
        <w:rPr>
          <w:rFonts w:ascii="Times New Roman" w:hAnsi="Times New Roman"/>
          <w:b/>
        </w:rPr>
      </w:pPr>
    </w:p>
    <w:p w:rsidR="00971E95" w:rsidRDefault="00971E95" w:rsidP="00280B42">
      <w:pPr>
        <w:ind w:firstLine="720"/>
        <w:jc w:val="both"/>
        <w:rPr>
          <w:rFonts w:ascii="Times New Roman" w:hAnsi="Times New Roman"/>
          <w:b/>
        </w:rPr>
      </w:pPr>
    </w:p>
    <w:p w:rsidR="00971E95" w:rsidRPr="00971E95" w:rsidRDefault="00971E95" w:rsidP="00280B42">
      <w:pPr>
        <w:ind w:firstLine="720"/>
        <w:jc w:val="both"/>
        <w:rPr>
          <w:rFonts w:ascii="Times New Roman" w:hAnsi="Times New Roman"/>
          <w:b/>
        </w:rPr>
      </w:pPr>
    </w:p>
    <w:p w:rsidR="009C7F29" w:rsidRDefault="009C7F29" w:rsidP="00280B42">
      <w:pPr>
        <w:ind w:firstLine="720"/>
        <w:jc w:val="both"/>
        <w:rPr>
          <w:rFonts w:ascii="Times New Roman" w:hAnsi="Times New Roman"/>
          <w:b/>
        </w:rPr>
      </w:pPr>
    </w:p>
    <w:p w:rsidR="009C7F29" w:rsidRDefault="009C7F29" w:rsidP="00280B42">
      <w:pPr>
        <w:ind w:firstLine="720"/>
        <w:jc w:val="both"/>
        <w:rPr>
          <w:rFonts w:ascii="Times New Roman" w:hAnsi="Times New Roman"/>
          <w:b/>
        </w:rPr>
      </w:pPr>
    </w:p>
    <w:p w:rsidR="009C7F29" w:rsidRDefault="009C7F29" w:rsidP="00280B42">
      <w:pPr>
        <w:ind w:firstLine="720"/>
        <w:jc w:val="both"/>
        <w:rPr>
          <w:rFonts w:ascii="Times New Roman" w:hAnsi="Times New Roman"/>
          <w:b/>
        </w:rPr>
      </w:pPr>
    </w:p>
    <w:p w:rsidR="00280B42" w:rsidRPr="00280B42" w:rsidRDefault="00280B42" w:rsidP="00280B42">
      <w:pPr>
        <w:ind w:firstLine="720"/>
        <w:jc w:val="both"/>
        <w:rPr>
          <w:rFonts w:ascii="Times New Roman" w:hAnsi="Times New Roman"/>
          <w:b/>
          <w:color w:val="000000"/>
          <w:lang w:val="sr-Cyrl-CS"/>
        </w:rPr>
      </w:pPr>
      <w:r w:rsidRPr="00280B42">
        <w:rPr>
          <w:rFonts w:ascii="Times New Roman" w:hAnsi="Times New Roman"/>
          <w:b/>
          <w:color w:val="000000"/>
          <w:lang w:val="sr-Cyrl-CS"/>
        </w:rPr>
        <w:t xml:space="preserve">                                </w:t>
      </w:r>
      <w:r w:rsidR="004043DC">
        <w:rPr>
          <w:rFonts w:ascii="Times New Roman" w:hAnsi="Times New Roman"/>
          <w:b/>
          <w:color w:val="000000"/>
          <w:lang w:val="sr-Cyrl-CS"/>
        </w:rPr>
        <w:t xml:space="preserve">                      </w:t>
      </w:r>
      <w:r w:rsidRPr="00280B42">
        <w:rPr>
          <w:rFonts w:ascii="Times New Roman" w:hAnsi="Times New Roman"/>
          <w:b/>
          <w:color w:val="000000"/>
          <w:lang w:val="sr-Cyrl-CS"/>
        </w:rPr>
        <w:t xml:space="preserve"> </w:t>
      </w:r>
      <w:r w:rsidR="009820C2">
        <w:rPr>
          <w:rFonts w:ascii="Times New Roman" w:hAnsi="Times New Roman"/>
          <w:b/>
          <w:color w:val="000000"/>
          <w:lang w:val="sr-Cyrl-CS"/>
        </w:rPr>
        <w:t xml:space="preserve">   </w:t>
      </w:r>
      <w:r w:rsidRPr="00280B42">
        <w:rPr>
          <w:rFonts w:ascii="Times New Roman" w:hAnsi="Times New Roman"/>
          <w:b/>
          <w:color w:val="000000"/>
          <w:lang w:val="sr-Cyrl-CS"/>
        </w:rPr>
        <w:t xml:space="preserve"> М О Д Е Л      </w:t>
      </w:r>
      <w:r w:rsidRPr="00280B42">
        <w:rPr>
          <w:rFonts w:ascii="Times New Roman" w:hAnsi="Times New Roman"/>
          <w:b/>
          <w:color w:val="000000"/>
          <w:lang w:val="ru-RU"/>
        </w:rPr>
        <w:t>У Г О В О Р</w:t>
      </w:r>
      <w:r w:rsidRPr="00280B42">
        <w:rPr>
          <w:rFonts w:ascii="Times New Roman" w:hAnsi="Times New Roman"/>
          <w:b/>
          <w:color w:val="000000"/>
          <w:lang w:val="sr-Cyrl-CS"/>
        </w:rPr>
        <w:t>А</w:t>
      </w:r>
    </w:p>
    <w:p w:rsidR="00280B42" w:rsidRPr="00280B42" w:rsidRDefault="00280B42" w:rsidP="00280B42">
      <w:pPr>
        <w:jc w:val="center"/>
        <w:rPr>
          <w:rFonts w:ascii="Times New Roman" w:hAnsi="Times New Roman"/>
          <w:b/>
          <w:lang w:val="sr-Cyrl-CS"/>
        </w:rPr>
      </w:pPr>
      <w:r w:rsidRPr="00280B42">
        <w:rPr>
          <w:rFonts w:ascii="Times New Roman" w:hAnsi="Times New Roman"/>
          <w:b/>
          <w:lang w:val="sr-Cyrl-CS"/>
        </w:rPr>
        <w:lastRenderedPageBreak/>
        <w:t xml:space="preserve">    У Г О В О Р</w:t>
      </w:r>
    </w:p>
    <w:p w:rsidR="00280B42" w:rsidRPr="00280B42" w:rsidRDefault="00280B42" w:rsidP="00280B42">
      <w:pPr>
        <w:jc w:val="center"/>
        <w:rPr>
          <w:rFonts w:ascii="Times New Roman" w:hAnsi="Times New Roman"/>
          <w:lang w:val="sr-Cyrl-CS"/>
        </w:rPr>
      </w:pPr>
    </w:p>
    <w:p w:rsidR="00280B42" w:rsidRPr="00280B42" w:rsidRDefault="00280B42" w:rsidP="00280B42">
      <w:pPr>
        <w:jc w:val="center"/>
        <w:rPr>
          <w:rFonts w:ascii="Times New Roman" w:hAnsi="Times New Roman"/>
        </w:rPr>
      </w:pPr>
      <w:r w:rsidRPr="00280B42">
        <w:rPr>
          <w:rFonts w:ascii="Times New Roman" w:hAnsi="Times New Roman"/>
          <w:b/>
          <w:lang w:val="sr-Cyrl-CS"/>
        </w:rPr>
        <w:t xml:space="preserve">  О</w:t>
      </w:r>
      <w:r w:rsidR="006339A1">
        <w:rPr>
          <w:rFonts w:ascii="Times New Roman" w:hAnsi="Times New Roman"/>
          <w:b/>
          <w:lang w:val="sr-Cyrl-CS"/>
        </w:rPr>
        <w:t xml:space="preserve"> извођењу радова на монтажи и уградњи </w:t>
      </w:r>
      <w:r w:rsidR="004043DC">
        <w:rPr>
          <w:rFonts w:ascii="Times New Roman" w:hAnsi="Times New Roman"/>
          <w:b/>
          <w:lang w:val="sr-Cyrl-CS"/>
        </w:rPr>
        <w:t xml:space="preserve"> нових топлотних подстаница у насељу ,, АТП</w:t>
      </w:r>
      <w:r w:rsidR="00BD0FEE">
        <w:rPr>
          <w:rFonts w:ascii="Times New Roman" w:hAnsi="Times New Roman"/>
          <w:b/>
          <w:lang w:val="sr-Cyrl-CS"/>
        </w:rPr>
        <w:t>“</w:t>
      </w:r>
      <w:r w:rsidR="004043DC">
        <w:rPr>
          <w:rFonts w:ascii="Times New Roman" w:hAnsi="Times New Roman"/>
          <w:b/>
          <w:lang w:val="sr-Cyrl-CS"/>
        </w:rPr>
        <w:t xml:space="preserve"> за потребе ЈКП,,Градска топлана</w:t>
      </w:r>
      <w:r w:rsidR="00BD0FEE">
        <w:rPr>
          <w:rFonts w:ascii="Times New Roman" w:hAnsi="Times New Roman"/>
          <w:b/>
          <w:lang w:val="sr-Cyrl-CS"/>
        </w:rPr>
        <w:t>“</w:t>
      </w:r>
      <w:r w:rsidR="004043DC">
        <w:rPr>
          <w:rFonts w:ascii="Times New Roman" w:hAnsi="Times New Roman"/>
          <w:b/>
          <w:lang w:val="sr-Cyrl-CS"/>
        </w:rPr>
        <w:t>, Пирот</w:t>
      </w:r>
      <w:r w:rsidRPr="00280B42">
        <w:rPr>
          <w:rFonts w:ascii="Times New Roman" w:hAnsi="Times New Roman"/>
          <w:b/>
          <w:lang w:val="sr-Cyrl-CS"/>
        </w:rPr>
        <w:t xml:space="preserve"> </w:t>
      </w:r>
      <w:r w:rsidRPr="00280B42">
        <w:rPr>
          <w:rFonts w:ascii="Times New Roman" w:hAnsi="Times New Roman"/>
          <w:bCs/>
          <w:lang w:val="ru-RU"/>
        </w:rPr>
        <w:t>,</w:t>
      </w:r>
      <w:r w:rsidRPr="00280B42">
        <w:rPr>
          <w:rFonts w:ascii="Times New Roman" w:hAnsi="Times New Roman"/>
          <w:bCs/>
          <w:iCs/>
        </w:rPr>
        <w:t xml:space="preserve"> </w:t>
      </w:r>
    </w:p>
    <w:p w:rsidR="00280B42" w:rsidRPr="00280B42" w:rsidRDefault="00280B42" w:rsidP="00280B42">
      <w:pPr>
        <w:pStyle w:val="NormalWeb"/>
        <w:spacing w:after="0"/>
        <w:rPr>
          <w:b/>
          <w:sz w:val="22"/>
          <w:szCs w:val="22"/>
          <w:lang w:val="ru-RU"/>
        </w:rPr>
      </w:pPr>
      <w:r w:rsidRPr="00280B42">
        <w:rPr>
          <w:b/>
          <w:sz w:val="22"/>
          <w:szCs w:val="22"/>
          <w:lang w:val="ru-RU"/>
        </w:rPr>
        <w:t>Уговорне стране:</w:t>
      </w:r>
    </w:p>
    <w:p w:rsidR="00280B42" w:rsidRPr="00280B42" w:rsidRDefault="00280B42" w:rsidP="009C7F29">
      <w:pPr>
        <w:pStyle w:val="NormalWeb"/>
        <w:spacing w:after="0"/>
        <w:jc w:val="both"/>
        <w:rPr>
          <w:sz w:val="22"/>
          <w:szCs w:val="22"/>
          <w:lang w:val="sr-Cyrl-CS"/>
        </w:rPr>
      </w:pPr>
      <w:r w:rsidRPr="00280B42">
        <w:rPr>
          <w:sz w:val="22"/>
          <w:szCs w:val="22"/>
          <w:lang w:val="ru-RU"/>
        </w:rPr>
        <w:t>1. ЈКП,,Градска топлана</w:t>
      </w:r>
      <w:r w:rsidR="009C7F29">
        <w:rPr>
          <w:b/>
          <w:lang w:val="sr-Cyrl-CS"/>
        </w:rPr>
        <w:t>“</w:t>
      </w:r>
      <w:r w:rsidRPr="00280B42">
        <w:rPr>
          <w:sz w:val="22"/>
          <w:szCs w:val="22"/>
          <w:lang w:val="ru-RU"/>
        </w:rPr>
        <w:t>Пирот ,</w:t>
      </w:r>
      <w:r w:rsidR="009C7F29">
        <w:rPr>
          <w:sz w:val="22"/>
          <w:szCs w:val="22"/>
          <w:lang w:val="ru-RU"/>
        </w:rPr>
        <w:t>у</w:t>
      </w:r>
      <w:r w:rsidRPr="00280B42">
        <w:rPr>
          <w:sz w:val="22"/>
          <w:szCs w:val="22"/>
          <w:lang w:val="ru-RU"/>
        </w:rPr>
        <w:t>л.</w:t>
      </w:r>
      <w:r w:rsidR="00EE12C6">
        <w:rPr>
          <w:sz w:val="22"/>
          <w:szCs w:val="22"/>
          <w:lang w:val="ru-RU"/>
        </w:rPr>
        <w:t>Нишавска бр.11</w:t>
      </w:r>
      <w:r w:rsidRPr="00280B42">
        <w:rPr>
          <w:sz w:val="22"/>
          <w:szCs w:val="22"/>
          <w:lang w:val="ru-RU"/>
        </w:rPr>
        <w:t>, Пирот, ПИБ: 100187823, матични број: 07295871, т.р. 160-7462-97</w:t>
      </w:r>
      <w:r w:rsidRPr="00280B42">
        <w:rPr>
          <w:sz w:val="22"/>
          <w:szCs w:val="22"/>
          <w:lang w:val="sr-Cyrl-CS"/>
        </w:rPr>
        <w:t xml:space="preserve"> код </w:t>
      </w:r>
      <w:r w:rsidRPr="00280B42">
        <w:rPr>
          <w:sz w:val="22"/>
          <w:szCs w:val="22"/>
        </w:rPr>
        <w:t>Banca intesa AD</w:t>
      </w:r>
      <w:r w:rsidRPr="00280B42">
        <w:rPr>
          <w:sz w:val="22"/>
          <w:szCs w:val="22"/>
          <w:lang w:val="ru-RU"/>
        </w:rPr>
        <w:t xml:space="preserve">, коју заступа </w:t>
      </w:r>
      <w:r w:rsidR="00EE12C6">
        <w:rPr>
          <w:sz w:val="22"/>
          <w:szCs w:val="22"/>
          <w:lang w:val="ru-RU"/>
        </w:rPr>
        <w:t>в.д.</w:t>
      </w:r>
      <w:r w:rsidRPr="00280B42">
        <w:rPr>
          <w:sz w:val="22"/>
          <w:szCs w:val="22"/>
          <w:lang w:val="ru-RU"/>
        </w:rPr>
        <w:t>директор</w:t>
      </w:r>
      <w:r w:rsidR="00EE12C6">
        <w:rPr>
          <w:sz w:val="22"/>
          <w:szCs w:val="22"/>
          <w:lang w:val="ru-RU"/>
        </w:rPr>
        <w:t>а</w:t>
      </w:r>
      <w:r w:rsidRPr="00280B42">
        <w:rPr>
          <w:sz w:val="22"/>
          <w:szCs w:val="22"/>
          <w:lang w:val="ru-RU"/>
        </w:rPr>
        <w:t xml:space="preserve"> </w:t>
      </w:r>
      <w:r w:rsidR="00EE12C6">
        <w:rPr>
          <w:sz w:val="22"/>
          <w:szCs w:val="22"/>
          <w:lang w:val="ru-RU"/>
        </w:rPr>
        <w:t>Слађана Манчић</w:t>
      </w:r>
      <w:r w:rsidRPr="00280B42">
        <w:rPr>
          <w:sz w:val="22"/>
          <w:szCs w:val="22"/>
          <w:lang w:val="ru-RU"/>
        </w:rPr>
        <w:t>, дипл.ек</w:t>
      </w:r>
      <w:r w:rsidR="009C7F29">
        <w:rPr>
          <w:sz w:val="22"/>
          <w:szCs w:val="22"/>
          <w:lang w:val="ru-RU"/>
        </w:rPr>
        <w:t>он.</w:t>
      </w:r>
      <w:r w:rsidRPr="00280B42">
        <w:rPr>
          <w:sz w:val="22"/>
          <w:szCs w:val="22"/>
          <w:lang w:val="ru-RU"/>
        </w:rPr>
        <w:t xml:space="preserve"> (у даљем тексту: Наручилац)</w:t>
      </w:r>
      <w:r w:rsidR="009C7F29">
        <w:rPr>
          <w:sz w:val="22"/>
          <w:szCs w:val="22"/>
          <w:lang w:val="ru-RU"/>
        </w:rPr>
        <w:t>;</w:t>
      </w:r>
    </w:p>
    <w:p w:rsidR="00280B42" w:rsidRPr="00280B42" w:rsidRDefault="00280B42" w:rsidP="00280B42">
      <w:pPr>
        <w:pStyle w:val="NormalWeb"/>
        <w:spacing w:before="0" w:beforeAutospacing="0" w:after="0"/>
        <w:ind w:left="17" w:hanging="17"/>
        <w:jc w:val="both"/>
        <w:rPr>
          <w:sz w:val="22"/>
          <w:szCs w:val="22"/>
          <w:lang w:val="sr-Cyrl-CS"/>
        </w:rPr>
      </w:pPr>
      <w:r w:rsidRPr="00280B42">
        <w:rPr>
          <w:sz w:val="22"/>
          <w:szCs w:val="22"/>
          <w:lang w:val="ru-RU"/>
        </w:rPr>
        <w:t>2.</w:t>
      </w:r>
      <w:r w:rsidRPr="00280B42">
        <w:rPr>
          <w:sz w:val="22"/>
          <w:szCs w:val="22"/>
          <w:u w:val="single"/>
          <w:lang w:val="ru-RU"/>
        </w:rPr>
        <w:t xml:space="preserve"> </w:t>
      </w:r>
      <w:r w:rsidRPr="00280B42">
        <w:rPr>
          <w:sz w:val="22"/>
          <w:szCs w:val="22"/>
          <w:lang w:val="ru-RU"/>
        </w:rPr>
        <w:t>________________________________________, ул._______________________________бр._______ПИБ___________________, матични број</w:t>
      </w:r>
      <w:r w:rsidRPr="00280B42">
        <w:rPr>
          <w:sz w:val="22"/>
          <w:szCs w:val="22"/>
          <w:lang w:val="sr-Cyrl-CS"/>
        </w:rPr>
        <w:t xml:space="preserve"> _________________________, текући рачун број _____________________________</w:t>
      </w:r>
    </w:p>
    <w:p w:rsidR="00280B42" w:rsidRPr="00280B42" w:rsidRDefault="00280B42" w:rsidP="00280B42">
      <w:pPr>
        <w:pStyle w:val="NormalWeb"/>
        <w:spacing w:before="0" w:beforeAutospacing="0" w:after="0"/>
        <w:ind w:left="17" w:hanging="17"/>
        <w:jc w:val="both"/>
        <w:rPr>
          <w:sz w:val="22"/>
          <w:szCs w:val="22"/>
          <w:lang w:val="sr-Cyrl-CS"/>
        </w:rPr>
      </w:pPr>
      <w:r w:rsidRPr="00280B42">
        <w:rPr>
          <w:sz w:val="22"/>
          <w:szCs w:val="22"/>
          <w:lang w:val="sr-Cyrl-CS"/>
        </w:rPr>
        <w:t>код пословне банке ____________________________ које заступа директор _________________________________________ ( у даљем тексту Извођач).</w:t>
      </w:r>
    </w:p>
    <w:p w:rsidR="00280B42" w:rsidRPr="00280B42" w:rsidRDefault="00280B42" w:rsidP="00280B42">
      <w:pPr>
        <w:pStyle w:val="NormalWeb"/>
        <w:spacing w:before="0" w:beforeAutospacing="0" w:after="0"/>
        <w:ind w:left="17" w:hanging="17"/>
        <w:jc w:val="both"/>
        <w:rPr>
          <w:sz w:val="22"/>
          <w:szCs w:val="22"/>
          <w:lang w:val="sr-Cyrl-CS"/>
        </w:rPr>
      </w:pPr>
    </w:p>
    <w:p w:rsidR="00280B42" w:rsidRPr="00280B42" w:rsidRDefault="00280B42" w:rsidP="00280B42">
      <w:pPr>
        <w:pStyle w:val="NormalWeb"/>
        <w:spacing w:after="0"/>
        <w:ind w:right="74"/>
        <w:rPr>
          <w:sz w:val="22"/>
          <w:szCs w:val="22"/>
          <w:lang w:val="ru-RU"/>
        </w:rPr>
      </w:pPr>
      <w:r w:rsidRPr="00280B42">
        <w:rPr>
          <w:b/>
          <w:bCs/>
          <w:sz w:val="22"/>
          <w:szCs w:val="22"/>
          <w:lang w:val="ru-RU"/>
        </w:rPr>
        <w:t>ПРЕДМЕТ УГОВОРА</w:t>
      </w:r>
    </w:p>
    <w:p w:rsidR="00280B42" w:rsidRPr="00280B42" w:rsidRDefault="00280B42" w:rsidP="00280B42">
      <w:pPr>
        <w:pStyle w:val="NormalWeb"/>
        <w:spacing w:after="0"/>
        <w:ind w:left="720" w:right="74" w:hanging="363"/>
        <w:jc w:val="center"/>
        <w:rPr>
          <w:sz w:val="22"/>
          <w:szCs w:val="22"/>
          <w:lang w:val="ru-RU"/>
        </w:rPr>
      </w:pPr>
      <w:r w:rsidRPr="00280B42">
        <w:rPr>
          <w:b/>
          <w:bCs/>
          <w:sz w:val="22"/>
          <w:szCs w:val="22"/>
          <w:lang w:val="ru-RU"/>
        </w:rPr>
        <w:t>Члан 1.</w:t>
      </w:r>
    </w:p>
    <w:p w:rsidR="009820C2" w:rsidRPr="009C7F29" w:rsidRDefault="00280B42" w:rsidP="009820C2">
      <w:pPr>
        <w:jc w:val="center"/>
        <w:rPr>
          <w:rFonts w:ascii="Times New Roman" w:hAnsi="Times New Roman"/>
        </w:rPr>
      </w:pPr>
      <w:r w:rsidRPr="00793006">
        <w:rPr>
          <w:rFonts w:ascii="Times New Roman" w:hAnsi="Times New Roman"/>
          <w:lang w:val="ru-RU"/>
        </w:rPr>
        <w:t>Уговорне стране сагласно констатују да је Наручилац спровео јавну набавку мале вредности  број 0</w:t>
      </w:r>
      <w:r w:rsidR="00BD0FEE">
        <w:rPr>
          <w:rFonts w:ascii="Times New Roman" w:hAnsi="Times New Roman"/>
          <w:lang w:val="ru-RU"/>
        </w:rPr>
        <w:t>5/2018-Партија 2. извођење радова на монтажи и уградњи нових топлотних подстаница у насељу,,АТП</w:t>
      </w:r>
      <w:r w:rsidR="009C7F29">
        <w:rPr>
          <w:rFonts w:ascii="Times New Roman" w:hAnsi="Times New Roman"/>
          <w:b/>
          <w:lang w:val="sr-Cyrl-CS"/>
        </w:rPr>
        <w:t>“</w:t>
      </w:r>
      <w:r w:rsidR="009820C2" w:rsidRPr="00793006">
        <w:rPr>
          <w:rFonts w:ascii="Times New Roman" w:hAnsi="Times New Roman"/>
          <w:b/>
          <w:lang w:val="sr-Cyrl-CS"/>
        </w:rPr>
        <w:t xml:space="preserve"> </w:t>
      </w:r>
      <w:r w:rsidR="009820C2" w:rsidRPr="009C7F29">
        <w:rPr>
          <w:rFonts w:ascii="Times New Roman" w:hAnsi="Times New Roman"/>
          <w:lang w:val="sr-Cyrl-CS"/>
        </w:rPr>
        <w:t xml:space="preserve">за потребе ЈКП,,Градска топлана,, Пирот </w:t>
      </w:r>
      <w:r w:rsidR="009820C2" w:rsidRPr="009C7F29">
        <w:rPr>
          <w:rFonts w:ascii="Times New Roman" w:hAnsi="Times New Roman"/>
          <w:bCs/>
          <w:lang w:val="ru-RU"/>
        </w:rPr>
        <w:t>,</w:t>
      </w:r>
      <w:r w:rsidR="009820C2" w:rsidRPr="009C7F29">
        <w:rPr>
          <w:rFonts w:ascii="Times New Roman" w:hAnsi="Times New Roman"/>
          <w:bCs/>
          <w:iCs/>
        </w:rPr>
        <w:t xml:space="preserve"> </w:t>
      </w:r>
    </w:p>
    <w:p w:rsidR="00280B42" w:rsidRPr="00280B42" w:rsidRDefault="00280B42" w:rsidP="00280B42">
      <w:pPr>
        <w:pStyle w:val="NormalWeb"/>
        <w:spacing w:after="0"/>
        <w:ind w:left="17" w:right="74" w:firstLine="340"/>
        <w:jc w:val="both"/>
        <w:rPr>
          <w:sz w:val="22"/>
          <w:szCs w:val="22"/>
        </w:rPr>
      </w:pPr>
      <w:r w:rsidRPr="00280B42">
        <w:rPr>
          <w:sz w:val="22"/>
          <w:szCs w:val="22"/>
          <w:lang w:val="ru-RU"/>
        </w:rPr>
        <w:t>Извођач се обавезује да изведе радове из претходног става овог члана у свему према понуди број__________од________ 201</w:t>
      </w:r>
      <w:r w:rsidR="00EE12C6">
        <w:rPr>
          <w:sz w:val="22"/>
          <w:szCs w:val="22"/>
          <w:lang w:val="ru-RU"/>
        </w:rPr>
        <w:t>8</w:t>
      </w:r>
      <w:r w:rsidRPr="00280B42">
        <w:rPr>
          <w:sz w:val="22"/>
          <w:szCs w:val="22"/>
          <w:lang w:val="ru-RU"/>
        </w:rPr>
        <w:t>.године, која је саставни део овог уговора.</w:t>
      </w:r>
    </w:p>
    <w:p w:rsidR="00280B42" w:rsidRPr="00280B42" w:rsidRDefault="00280B42" w:rsidP="00280B42">
      <w:pPr>
        <w:pStyle w:val="NormalWeb"/>
        <w:spacing w:before="0" w:beforeAutospacing="0" w:after="0"/>
        <w:ind w:firstLine="360"/>
        <w:jc w:val="both"/>
        <w:rPr>
          <w:sz w:val="22"/>
          <w:szCs w:val="22"/>
          <w:lang w:val="sr-Cyrl-CS"/>
        </w:rPr>
      </w:pPr>
      <w:r w:rsidRPr="00280B42">
        <w:rPr>
          <w:sz w:val="22"/>
          <w:szCs w:val="22"/>
          <w:lang w:val="ru-RU"/>
        </w:rPr>
        <w:t>Извођач ће део радова који су предмет овог уговора извршити преко подизвођача</w:t>
      </w:r>
      <w:r w:rsidRPr="00280B42">
        <w:rPr>
          <w:sz w:val="22"/>
          <w:szCs w:val="22"/>
          <w:lang w:val="sr-Cyrl-CS"/>
        </w:rPr>
        <w:t xml:space="preserve"> _______________________________________________________________</w:t>
      </w:r>
    </w:p>
    <w:p w:rsidR="00EE12C6" w:rsidRDefault="00280B42" w:rsidP="00280B42">
      <w:pPr>
        <w:pStyle w:val="NormalWeb"/>
        <w:spacing w:before="0" w:beforeAutospacing="0" w:after="0"/>
        <w:jc w:val="both"/>
        <w:rPr>
          <w:sz w:val="22"/>
          <w:szCs w:val="22"/>
          <w:lang w:val="sr-Cyrl-CS"/>
        </w:rPr>
      </w:pPr>
      <w:r w:rsidRPr="00280B42">
        <w:rPr>
          <w:sz w:val="22"/>
          <w:szCs w:val="22"/>
          <w:lang w:val="sr-Cyrl-CS"/>
        </w:rPr>
        <w:t>Ул. _____________________________________, бр. ___________ ПИБ ______________матични број _____________________.</w:t>
      </w:r>
    </w:p>
    <w:p w:rsidR="00280B42" w:rsidRPr="00280B42" w:rsidRDefault="00280B42" w:rsidP="00280B42">
      <w:pPr>
        <w:pStyle w:val="NormalWeb"/>
        <w:spacing w:after="0"/>
        <w:ind w:right="74"/>
        <w:rPr>
          <w:sz w:val="22"/>
          <w:szCs w:val="22"/>
          <w:lang w:val="ru-RU"/>
        </w:rPr>
      </w:pPr>
      <w:r w:rsidRPr="00280B42">
        <w:rPr>
          <w:b/>
          <w:bCs/>
          <w:sz w:val="22"/>
          <w:szCs w:val="22"/>
          <w:lang w:val="ru-RU"/>
        </w:rPr>
        <w:t>ВРЕДНОСТ РАДОВА</w:t>
      </w:r>
    </w:p>
    <w:p w:rsidR="00280B42" w:rsidRPr="00280B42" w:rsidRDefault="00280B42" w:rsidP="00280B42">
      <w:pPr>
        <w:pStyle w:val="NormalWeb"/>
        <w:spacing w:after="0"/>
        <w:ind w:left="720" w:right="74" w:hanging="363"/>
        <w:jc w:val="center"/>
        <w:rPr>
          <w:sz w:val="22"/>
          <w:szCs w:val="22"/>
          <w:lang w:val="ru-RU"/>
        </w:rPr>
      </w:pPr>
      <w:r w:rsidRPr="00280B42">
        <w:rPr>
          <w:b/>
          <w:bCs/>
          <w:sz w:val="22"/>
          <w:szCs w:val="22"/>
          <w:lang w:val="ru-RU"/>
        </w:rPr>
        <w:t>Члан 2.</w:t>
      </w:r>
    </w:p>
    <w:p w:rsidR="00280B42" w:rsidRPr="00280B42" w:rsidRDefault="00280B42" w:rsidP="00280B42">
      <w:pPr>
        <w:pStyle w:val="NormalWeb"/>
        <w:spacing w:after="0"/>
        <w:ind w:left="-17" w:right="74" w:firstLine="374"/>
        <w:jc w:val="both"/>
        <w:rPr>
          <w:sz w:val="22"/>
          <w:szCs w:val="22"/>
          <w:lang w:val="ru-RU"/>
        </w:rPr>
      </w:pPr>
      <w:r w:rsidRPr="00280B42">
        <w:rPr>
          <w:sz w:val="22"/>
          <w:szCs w:val="22"/>
          <w:lang w:val="ru-RU"/>
        </w:rPr>
        <w:t>Уговорне стране утврђују да</w:t>
      </w:r>
      <w:r w:rsidRPr="00280B42">
        <w:rPr>
          <w:sz w:val="22"/>
          <w:szCs w:val="22"/>
        </w:rPr>
        <w:t xml:space="preserve"> </w:t>
      </w:r>
      <w:r w:rsidRPr="00280B42">
        <w:rPr>
          <w:sz w:val="22"/>
          <w:szCs w:val="22"/>
          <w:lang w:val="sr-Cyrl-CS"/>
        </w:rPr>
        <w:t xml:space="preserve">цена </w:t>
      </w:r>
      <w:r w:rsidRPr="00280B42">
        <w:rPr>
          <w:sz w:val="22"/>
          <w:szCs w:val="22"/>
          <w:lang w:val="ru-RU"/>
        </w:rPr>
        <w:t xml:space="preserve"> за извођење радова из члана 1. уговора износи _____________________</w:t>
      </w:r>
      <w:r w:rsidRPr="00280B42">
        <w:rPr>
          <w:sz w:val="22"/>
          <w:szCs w:val="22"/>
          <w:u w:val="single"/>
          <w:lang w:val="ru-RU"/>
        </w:rPr>
        <w:t xml:space="preserve"> </w:t>
      </w:r>
      <w:r w:rsidRPr="00280B42">
        <w:rPr>
          <w:sz w:val="22"/>
          <w:szCs w:val="22"/>
          <w:lang w:val="ru-RU"/>
        </w:rPr>
        <w:t>динара без ПДВ, односно_______________</w:t>
      </w:r>
      <w:r w:rsidRPr="00280B42">
        <w:rPr>
          <w:sz w:val="22"/>
          <w:szCs w:val="22"/>
          <w:u w:val="single"/>
          <w:lang w:val="ru-RU"/>
        </w:rPr>
        <w:t xml:space="preserve"> </w:t>
      </w:r>
      <w:r w:rsidRPr="00280B42">
        <w:rPr>
          <w:sz w:val="22"/>
          <w:szCs w:val="22"/>
          <w:lang w:val="ru-RU"/>
        </w:rPr>
        <w:t>динара са ПДВ</w:t>
      </w:r>
      <w:r w:rsidRPr="00280B42">
        <w:rPr>
          <w:sz w:val="22"/>
          <w:szCs w:val="22"/>
        </w:rPr>
        <w:t>-ом</w:t>
      </w:r>
      <w:r w:rsidRPr="00280B42">
        <w:rPr>
          <w:sz w:val="22"/>
          <w:szCs w:val="22"/>
          <w:lang w:val="ru-RU"/>
        </w:rPr>
        <w:t>, а добијена је на основу количина и јединичних цена из понуде Извођача број _________________од_________201</w:t>
      </w:r>
      <w:r w:rsidR="00EE12C6">
        <w:rPr>
          <w:sz w:val="22"/>
          <w:szCs w:val="22"/>
          <w:lang w:val="ru-RU"/>
        </w:rPr>
        <w:t>8</w:t>
      </w:r>
      <w:r w:rsidRPr="00280B42">
        <w:rPr>
          <w:sz w:val="22"/>
          <w:szCs w:val="22"/>
          <w:lang w:val="ru-RU"/>
        </w:rPr>
        <w:t>. године.</w:t>
      </w:r>
    </w:p>
    <w:p w:rsidR="00280B42" w:rsidRPr="00280B42" w:rsidRDefault="00280B42" w:rsidP="00280B42">
      <w:pPr>
        <w:pStyle w:val="NormalWeb"/>
        <w:spacing w:before="0" w:beforeAutospacing="0" w:after="0"/>
        <w:ind w:right="74" w:firstLine="357"/>
        <w:jc w:val="both"/>
        <w:rPr>
          <w:sz w:val="22"/>
          <w:szCs w:val="22"/>
          <w:lang w:val="ru-RU"/>
        </w:rPr>
      </w:pPr>
      <w:r w:rsidRPr="00280B42">
        <w:rPr>
          <w:sz w:val="22"/>
          <w:szCs w:val="22"/>
        </w:rPr>
        <w:t>Јединичне цене су фиксне и не могу се мењати ни по ком основу.</w:t>
      </w:r>
      <w:r w:rsidRPr="00280B42">
        <w:rPr>
          <w:sz w:val="22"/>
          <w:szCs w:val="22"/>
          <w:lang w:val="ru-RU"/>
        </w:rPr>
        <w:t xml:space="preserve"> </w:t>
      </w:r>
    </w:p>
    <w:p w:rsidR="00280B42" w:rsidRPr="00280B42" w:rsidRDefault="00280B42" w:rsidP="00280B42">
      <w:pPr>
        <w:pStyle w:val="NormalWeb"/>
        <w:spacing w:before="0" w:beforeAutospacing="0" w:after="0"/>
        <w:ind w:left="17" w:right="74" w:firstLine="340"/>
        <w:jc w:val="both"/>
        <w:rPr>
          <w:sz w:val="22"/>
          <w:szCs w:val="22"/>
        </w:rPr>
      </w:pPr>
    </w:p>
    <w:p w:rsidR="009C7F29" w:rsidRDefault="00280B42" w:rsidP="00280B42">
      <w:pPr>
        <w:pStyle w:val="NormalWeb"/>
        <w:spacing w:before="0" w:beforeAutospacing="0" w:after="0"/>
        <w:ind w:left="17" w:right="74" w:firstLine="340"/>
        <w:jc w:val="both"/>
        <w:rPr>
          <w:sz w:val="22"/>
          <w:szCs w:val="22"/>
          <w:lang w:val="ru-RU"/>
        </w:rPr>
      </w:pPr>
      <w:r w:rsidRPr="00280B42">
        <w:rPr>
          <w:sz w:val="22"/>
          <w:szCs w:val="22"/>
          <w:lang w:val="ru-RU"/>
        </w:rPr>
        <w:t>Осим вредности рада, добара и услуга неопходних за извршење уговора, цена обухвата и трошкове организације у извођењу рдаова и све остале зависне трошкове Извођача.</w:t>
      </w:r>
    </w:p>
    <w:p w:rsidR="009C7F29" w:rsidRPr="00280B42" w:rsidRDefault="009C7F29" w:rsidP="00280B42">
      <w:pPr>
        <w:pStyle w:val="NormalWeb"/>
        <w:spacing w:before="0" w:beforeAutospacing="0" w:after="0"/>
        <w:ind w:left="17" w:right="74" w:firstLine="340"/>
        <w:jc w:val="both"/>
        <w:rPr>
          <w:sz w:val="22"/>
          <w:szCs w:val="22"/>
        </w:rPr>
      </w:pPr>
    </w:p>
    <w:p w:rsidR="00280B42" w:rsidRPr="00280B42" w:rsidRDefault="00280B42" w:rsidP="00280B42">
      <w:pPr>
        <w:pStyle w:val="NormalWeb"/>
        <w:spacing w:before="0" w:beforeAutospacing="0" w:after="0"/>
        <w:ind w:left="17" w:right="74" w:firstLine="340"/>
        <w:jc w:val="both"/>
        <w:rPr>
          <w:sz w:val="22"/>
          <w:szCs w:val="22"/>
        </w:rPr>
      </w:pPr>
    </w:p>
    <w:p w:rsidR="00280B42" w:rsidRPr="00280B42" w:rsidRDefault="00280B42" w:rsidP="00280B42">
      <w:pPr>
        <w:pStyle w:val="NormalWeb"/>
        <w:spacing w:before="0" w:beforeAutospacing="0" w:after="0"/>
        <w:ind w:right="74"/>
        <w:rPr>
          <w:sz w:val="22"/>
          <w:szCs w:val="22"/>
          <w:lang w:val="ru-RU"/>
        </w:rPr>
      </w:pPr>
      <w:r w:rsidRPr="00280B42">
        <w:rPr>
          <w:b/>
          <w:bCs/>
          <w:sz w:val="22"/>
          <w:szCs w:val="22"/>
          <w:lang w:val="ru-RU"/>
        </w:rPr>
        <w:t>НАЧИН ПЛАЋАЊА</w:t>
      </w:r>
    </w:p>
    <w:p w:rsidR="00280B42" w:rsidRPr="00280B42" w:rsidRDefault="00280B42" w:rsidP="00280B42">
      <w:pPr>
        <w:pStyle w:val="NormalWeb"/>
        <w:spacing w:before="0" w:beforeAutospacing="0" w:after="0"/>
        <w:ind w:left="720" w:right="74" w:hanging="363"/>
        <w:jc w:val="center"/>
        <w:rPr>
          <w:sz w:val="22"/>
          <w:szCs w:val="22"/>
          <w:lang w:val="ru-RU"/>
        </w:rPr>
      </w:pPr>
      <w:r w:rsidRPr="00280B42">
        <w:rPr>
          <w:b/>
          <w:bCs/>
          <w:sz w:val="22"/>
          <w:szCs w:val="22"/>
          <w:lang w:val="ru-RU"/>
        </w:rPr>
        <w:t>Члан 3.</w:t>
      </w:r>
    </w:p>
    <w:p w:rsidR="00280B42" w:rsidRPr="00280B42" w:rsidRDefault="00280B42" w:rsidP="00280B42">
      <w:pPr>
        <w:pStyle w:val="NormalWeb"/>
        <w:spacing w:before="0" w:beforeAutospacing="0" w:after="0"/>
        <w:ind w:left="720" w:right="74" w:hanging="363"/>
        <w:jc w:val="center"/>
        <w:rPr>
          <w:sz w:val="22"/>
          <w:szCs w:val="22"/>
          <w:lang w:val="ru-RU"/>
        </w:rPr>
      </w:pPr>
    </w:p>
    <w:p w:rsidR="00280B42" w:rsidRPr="00280B42" w:rsidRDefault="00280B42" w:rsidP="00280B42">
      <w:pPr>
        <w:pStyle w:val="NormalWeb"/>
        <w:spacing w:before="0" w:beforeAutospacing="0" w:after="0"/>
        <w:ind w:firstLine="357"/>
        <w:jc w:val="both"/>
        <w:rPr>
          <w:sz w:val="22"/>
          <w:szCs w:val="22"/>
          <w:lang w:val="ru-RU"/>
        </w:rPr>
      </w:pPr>
      <w:r w:rsidRPr="00280B42">
        <w:rPr>
          <w:sz w:val="22"/>
          <w:szCs w:val="22"/>
          <w:lang w:val="ru-RU"/>
        </w:rPr>
        <w:t xml:space="preserve">Наручилац ће плаћање уговорене цене извршити </w:t>
      </w:r>
      <w:r w:rsidR="00AD3CDB">
        <w:rPr>
          <w:sz w:val="22"/>
          <w:szCs w:val="22"/>
          <w:lang w:val="ru-RU"/>
        </w:rPr>
        <w:t>____________________</w:t>
      </w:r>
      <w:r w:rsidR="00793006">
        <w:rPr>
          <w:sz w:val="22"/>
          <w:szCs w:val="22"/>
          <w:lang w:val="ru-RU"/>
        </w:rPr>
        <w:t xml:space="preserve"> </w:t>
      </w:r>
      <w:r w:rsidRPr="00280B42">
        <w:rPr>
          <w:sz w:val="22"/>
          <w:szCs w:val="22"/>
          <w:lang w:val="ru-RU"/>
        </w:rPr>
        <w:t xml:space="preserve"> по извршеним радовима и извршеној примопредаји радова  по</w:t>
      </w:r>
      <w:r w:rsidR="00AD3CDB">
        <w:rPr>
          <w:sz w:val="22"/>
          <w:szCs w:val="22"/>
          <w:lang w:val="ru-RU"/>
        </w:rPr>
        <w:t xml:space="preserve"> окончаној ситуацији, </w:t>
      </w:r>
      <w:r w:rsidRPr="00280B42">
        <w:rPr>
          <w:sz w:val="22"/>
          <w:szCs w:val="22"/>
          <w:lang w:val="ru-RU"/>
        </w:rPr>
        <w:t xml:space="preserve"> а на основу месечних и коначног рачуна извођача . </w:t>
      </w:r>
    </w:p>
    <w:p w:rsidR="00280B42" w:rsidRPr="00280B42" w:rsidRDefault="00280B42" w:rsidP="00280B42">
      <w:pPr>
        <w:pStyle w:val="NormalWeb"/>
        <w:spacing w:before="0" w:beforeAutospacing="0" w:after="0"/>
        <w:ind w:firstLine="357"/>
        <w:jc w:val="both"/>
        <w:rPr>
          <w:sz w:val="22"/>
          <w:szCs w:val="22"/>
          <w:lang w:val="ru-RU"/>
        </w:rPr>
      </w:pPr>
      <w:r w:rsidRPr="00280B42">
        <w:rPr>
          <w:sz w:val="22"/>
          <w:szCs w:val="22"/>
          <w:lang w:val="ru-RU"/>
        </w:rPr>
        <w:t xml:space="preserve"> Извођач је дужан да достави Записник о коначној примопредаји радова потписаног од стране овлашћених представника обе уговорне стране .</w:t>
      </w:r>
    </w:p>
    <w:p w:rsidR="00280B42" w:rsidRPr="00280B42" w:rsidRDefault="00280B42" w:rsidP="00280B42">
      <w:pPr>
        <w:pStyle w:val="NormalWeb"/>
        <w:spacing w:before="0" w:beforeAutospacing="0" w:after="0"/>
        <w:ind w:left="720" w:right="74" w:hanging="363"/>
        <w:jc w:val="both"/>
        <w:rPr>
          <w:sz w:val="22"/>
          <w:szCs w:val="22"/>
          <w:lang w:val="ru-RU"/>
        </w:rPr>
      </w:pPr>
    </w:p>
    <w:p w:rsidR="00280B42" w:rsidRPr="00280B42" w:rsidRDefault="00280B42" w:rsidP="00280B42">
      <w:pPr>
        <w:pStyle w:val="NormalWeb"/>
        <w:spacing w:before="0" w:beforeAutospacing="0" w:after="0"/>
        <w:ind w:right="74"/>
        <w:rPr>
          <w:b/>
          <w:bCs/>
          <w:sz w:val="22"/>
          <w:szCs w:val="22"/>
        </w:rPr>
      </w:pPr>
    </w:p>
    <w:p w:rsidR="00280B42" w:rsidRPr="00280B42" w:rsidRDefault="00280B42" w:rsidP="009C7F29">
      <w:pPr>
        <w:pStyle w:val="NormalWeb"/>
        <w:spacing w:before="0" w:beforeAutospacing="0" w:after="0"/>
        <w:ind w:right="74"/>
        <w:rPr>
          <w:sz w:val="22"/>
          <w:szCs w:val="22"/>
          <w:lang w:val="ru-RU"/>
        </w:rPr>
      </w:pPr>
      <w:r w:rsidRPr="00280B42">
        <w:rPr>
          <w:b/>
          <w:bCs/>
          <w:sz w:val="22"/>
          <w:szCs w:val="22"/>
          <w:lang w:val="ru-RU"/>
        </w:rPr>
        <w:lastRenderedPageBreak/>
        <w:t>РОК ЗА ИЗВОЂЕЊЕ РАДОВА</w:t>
      </w:r>
    </w:p>
    <w:p w:rsidR="00280B42" w:rsidRPr="00280B42" w:rsidRDefault="00280B42" w:rsidP="00280B42">
      <w:pPr>
        <w:pStyle w:val="NormalWeb"/>
        <w:spacing w:before="0" w:beforeAutospacing="0" w:after="0"/>
        <w:ind w:left="720" w:right="74" w:hanging="363"/>
        <w:jc w:val="center"/>
        <w:rPr>
          <w:b/>
          <w:bCs/>
          <w:sz w:val="22"/>
          <w:szCs w:val="22"/>
          <w:lang w:val="sr-Cyrl-CS"/>
        </w:rPr>
      </w:pPr>
      <w:r w:rsidRPr="00280B42">
        <w:rPr>
          <w:b/>
          <w:bCs/>
          <w:sz w:val="22"/>
          <w:szCs w:val="22"/>
          <w:lang w:val="ru-RU"/>
        </w:rPr>
        <w:t>Члан 4.</w:t>
      </w:r>
    </w:p>
    <w:p w:rsidR="00280B42" w:rsidRPr="00280B42" w:rsidRDefault="00280B42" w:rsidP="00280B42">
      <w:pPr>
        <w:pStyle w:val="NormalWeb"/>
        <w:spacing w:before="0" w:beforeAutospacing="0" w:after="0"/>
        <w:ind w:left="720" w:right="74" w:hanging="363"/>
        <w:jc w:val="center"/>
        <w:rPr>
          <w:sz w:val="22"/>
          <w:szCs w:val="22"/>
          <w:lang w:val="sr-Cyrl-CS"/>
        </w:rPr>
      </w:pPr>
    </w:p>
    <w:p w:rsidR="00280B42" w:rsidRPr="00280B42" w:rsidRDefault="00280B42" w:rsidP="00280B42">
      <w:pPr>
        <w:pStyle w:val="NormalWeb"/>
        <w:spacing w:before="0" w:beforeAutospacing="0" w:after="0"/>
        <w:ind w:right="74" w:firstLine="357"/>
        <w:jc w:val="both"/>
        <w:rPr>
          <w:sz w:val="22"/>
          <w:szCs w:val="22"/>
          <w:lang w:val="sr-Cyrl-CS"/>
        </w:rPr>
      </w:pPr>
      <w:r w:rsidRPr="00280B42">
        <w:rPr>
          <w:sz w:val="22"/>
          <w:szCs w:val="22"/>
        </w:rPr>
        <w:t xml:space="preserve">Извођач се обавезује да радове који су предмет овог уговора изведе у року од ____ </w:t>
      </w:r>
      <w:r w:rsidRPr="00280B42">
        <w:rPr>
          <w:sz w:val="22"/>
          <w:szCs w:val="22"/>
          <w:lang w:val="sr-Cyrl-CS"/>
        </w:rPr>
        <w:t xml:space="preserve"> календарских дана </w:t>
      </w:r>
      <w:r w:rsidRPr="00280B42">
        <w:rPr>
          <w:sz w:val="22"/>
          <w:szCs w:val="22"/>
        </w:rPr>
        <w:t>, рачунајући од дана увођења у посао</w:t>
      </w:r>
      <w:r w:rsidRPr="00280B42">
        <w:rPr>
          <w:sz w:val="22"/>
          <w:szCs w:val="22"/>
          <w:lang w:val="sr-Cyrl-CS"/>
        </w:rPr>
        <w:t>, а према динамичком плану на који је сагласност дао Наручилац</w:t>
      </w:r>
    </w:p>
    <w:p w:rsidR="00280B42" w:rsidRPr="00280B42" w:rsidRDefault="00280B42" w:rsidP="00280B42">
      <w:pPr>
        <w:pStyle w:val="NormalWeb"/>
        <w:spacing w:before="0" w:beforeAutospacing="0" w:after="0"/>
        <w:ind w:left="17" w:right="74" w:firstLine="340"/>
        <w:jc w:val="both"/>
        <w:rPr>
          <w:sz w:val="22"/>
          <w:szCs w:val="22"/>
          <w:lang w:val="sr-Cyrl-CS"/>
        </w:rPr>
      </w:pPr>
      <w:r w:rsidRPr="00280B42">
        <w:rPr>
          <w:sz w:val="22"/>
          <w:szCs w:val="22"/>
        </w:rPr>
        <w:t xml:space="preserve">Датум увођења у посао </w:t>
      </w:r>
      <w:r w:rsidRPr="00280B42">
        <w:rPr>
          <w:sz w:val="22"/>
          <w:szCs w:val="22"/>
          <w:lang w:val="sr-Cyrl-CS"/>
        </w:rPr>
        <w:t xml:space="preserve">и </w:t>
      </w:r>
      <w:r w:rsidRPr="00280B42">
        <w:rPr>
          <w:sz w:val="22"/>
          <w:szCs w:val="22"/>
        </w:rPr>
        <w:t>стручни надзор</w:t>
      </w:r>
      <w:r w:rsidRPr="00280B42">
        <w:rPr>
          <w:sz w:val="22"/>
          <w:szCs w:val="22"/>
          <w:lang w:val="sr-Cyrl-CS"/>
        </w:rPr>
        <w:t xml:space="preserve"> се</w:t>
      </w:r>
      <w:r w:rsidRPr="00280B42">
        <w:rPr>
          <w:sz w:val="22"/>
          <w:szCs w:val="22"/>
        </w:rPr>
        <w:t xml:space="preserve"> уписује у грађевински дневник, а сматраће се да је увођење у посао извршено даном кумулативног стицања следећих услова:</w:t>
      </w:r>
    </w:p>
    <w:p w:rsidR="00280B42" w:rsidRPr="00280B42" w:rsidRDefault="00280B42" w:rsidP="00280B42">
      <w:pPr>
        <w:pStyle w:val="NormalWeb"/>
        <w:spacing w:before="0" w:beforeAutospacing="0" w:after="0"/>
        <w:ind w:left="17" w:right="74" w:hanging="17"/>
        <w:jc w:val="both"/>
        <w:rPr>
          <w:sz w:val="22"/>
          <w:szCs w:val="22"/>
          <w:lang w:val="sr-Cyrl-CS"/>
        </w:rPr>
      </w:pPr>
    </w:p>
    <w:p w:rsidR="00280B42" w:rsidRDefault="00280B42" w:rsidP="00280B42">
      <w:pPr>
        <w:pStyle w:val="NormalWeb"/>
        <w:spacing w:before="0" w:beforeAutospacing="0" w:after="0"/>
        <w:ind w:left="17" w:right="74" w:hanging="17"/>
        <w:jc w:val="both"/>
        <w:rPr>
          <w:sz w:val="22"/>
          <w:szCs w:val="22"/>
          <w:lang w:val="sr-Cyrl-CS"/>
        </w:rPr>
      </w:pPr>
      <w:r w:rsidRPr="00280B42">
        <w:rPr>
          <w:sz w:val="22"/>
          <w:szCs w:val="22"/>
          <w:lang w:val="sr-Cyrl-CS"/>
        </w:rPr>
        <w:t xml:space="preserve">- да је </w:t>
      </w:r>
      <w:r w:rsidR="0027182A">
        <w:rPr>
          <w:sz w:val="22"/>
          <w:szCs w:val="22"/>
          <w:lang w:val="sr-Cyrl-CS"/>
        </w:rPr>
        <w:t>н</w:t>
      </w:r>
      <w:r w:rsidRPr="00280B42">
        <w:rPr>
          <w:sz w:val="22"/>
          <w:szCs w:val="22"/>
          <w:lang w:val="sr-Cyrl-CS"/>
        </w:rPr>
        <w:t xml:space="preserve">аручилац предао </w:t>
      </w:r>
      <w:r w:rsidR="0027182A">
        <w:rPr>
          <w:sz w:val="22"/>
          <w:szCs w:val="22"/>
          <w:lang w:val="sr-Cyrl-CS"/>
        </w:rPr>
        <w:t>и</w:t>
      </w:r>
      <w:r w:rsidRPr="00280B42">
        <w:rPr>
          <w:sz w:val="22"/>
          <w:szCs w:val="22"/>
          <w:lang w:val="sr-Cyrl-CS"/>
        </w:rPr>
        <w:t>звођачу  техничку документацију  и сву неопходну правну документацију за извођење предметних радова ;</w:t>
      </w:r>
    </w:p>
    <w:p w:rsidR="0027182A" w:rsidRPr="00280B42" w:rsidRDefault="0027182A" w:rsidP="0027182A">
      <w:pPr>
        <w:pStyle w:val="NormalWeb"/>
        <w:spacing w:before="0" w:beforeAutospacing="0" w:after="0"/>
        <w:jc w:val="both"/>
        <w:rPr>
          <w:sz w:val="22"/>
          <w:szCs w:val="22"/>
          <w:lang w:val="sr-Cyrl-CS"/>
        </w:rPr>
      </w:pPr>
      <w:r>
        <w:rPr>
          <w:sz w:val="22"/>
          <w:szCs w:val="22"/>
          <w:lang w:val="ru-RU"/>
        </w:rPr>
        <w:t>- да</w:t>
      </w:r>
      <w:r w:rsidR="00594CA3">
        <w:rPr>
          <w:sz w:val="22"/>
          <w:szCs w:val="22"/>
          <w:lang w:val="ru-RU"/>
        </w:rPr>
        <w:t xml:space="preserve"> је</w:t>
      </w:r>
      <w:r>
        <w:rPr>
          <w:sz w:val="22"/>
          <w:szCs w:val="22"/>
          <w:lang w:val="ru-RU"/>
        </w:rPr>
        <w:t xml:space="preserve"> извођач  достави</w:t>
      </w:r>
      <w:r w:rsidR="00594CA3">
        <w:rPr>
          <w:sz w:val="22"/>
          <w:szCs w:val="22"/>
          <w:lang w:val="ru-RU"/>
        </w:rPr>
        <w:t>о</w:t>
      </w:r>
      <w:r>
        <w:rPr>
          <w:sz w:val="22"/>
          <w:szCs w:val="22"/>
          <w:lang w:val="ru-RU"/>
        </w:rPr>
        <w:t xml:space="preserve"> наручиоцу  </w:t>
      </w:r>
      <w:r w:rsidRPr="00280B42">
        <w:rPr>
          <w:sz w:val="22"/>
          <w:szCs w:val="22"/>
          <w:lang w:val="ru-RU"/>
        </w:rPr>
        <w:t xml:space="preserve">  динамику извођења радова </w:t>
      </w:r>
      <w:r>
        <w:rPr>
          <w:sz w:val="22"/>
          <w:szCs w:val="22"/>
          <w:lang w:val="ru-RU"/>
        </w:rPr>
        <w:t xml:space="preserve"> </w:t>
      </w:r>
      <w:r w:rsidR="00594CA3">
        <w:rPr>
          <w:sz w:val="22"/>
          <w:szCs w:val="22"/>
          <w:lang w:val="ru-RU"/>
        </w:rPr>
        <w:t xml:space="preserve">на коју је наручилац дао сагласност </w:t>
      </w:r>
      <w:r w:rsidRPr="00280B42">
        <w:rPr>
          <w:sz w:val="22"/>
          <w:szCs w:val="22"/>
          <w:lang w:val="ru-RU"/>
        </w:rPr>
        <w:t xml:space="preserve"> у року од 3 (три) дана од дана закључења уговора.</w:t>
      </w:r>
    </w:p>
    <w:p w:rsidR="00280B42" w:rsidRPr="00280B42" w:rsidRDefault="00280B42" w:rsidP="00280B42">
      <w:pPr>
        <w:pStyle w:val="NormalWeb"/>
        <w:spacing w:before="0" w:beforeAutospacing="0" w:after="0"/>
        <w:ind w:left="17" w:right="74" w:hanging="17"/>
        <w:jc w:val="both"/>
        <w:rPr>
          <w:sz w:val="22"/>
          <w:szCs w:val="22"/>
          <w:lang w:val="sr-Cyrl-CS"/>
        </w:rPr>
      </w:pPr>
      <w:r w:rsidRPr="00280B42">
        <w:rPr>
          <w:sz w:val="22"/>
          <w:szCs w:val="22"/>
          <w:lang w:val="sr-Cyrl-CS"/>
        </w:rPr>
        <w:t xml:space="preserve">- да је </w:t>
      </w:r>
      <w:r w:rsidR="0027182A">
        <w:rPr>
          <w:sz w:val="22"/>
          <w:szCs w:val="22"/>
          <w:lang w:val="sr-Cyrl-CS"/>
        </w:rPr>
        <w:t>н</w:t>
      </w:r>
      <w:r w:rsidRPr="00280B42">
        <w:rPr>
          <w:sz w:val="22"/>
          <w:szCs w:val="22"/>
          <w:lang w:val="sr-Cyrl-CS"/>
        </w:rPr>
        <w:t xml:space="preserve">аручилац обезбедио </w:t>
      </w:r>
      <w:r w:rsidR="0027182A">
        <w:rPr>
          <w:sz w:val="22"/>
          <w:szCs w:val="22"/>
          <w:lang w:val="sr-Cyrl-CS"/>
        </w:rPr>
        <w:t>и</w:t>
      </w:r>
      <w:r w:rsidRPr="00280B42">
        <w:rPr>
          <w:sz w:val="22"/>
          <w:szCs w:val="22"/>
          <w:lang w:val="sr-Cyrl-CS"/>
        </w:rPr>
        <w:t>звођачу несм</w:t>
      </w:r>
      <w:r w:rsidRPr="00280B42">
        <w:rPr>
          <w:sz w:val="22"/>
          <w:szCs w:val="22"/>
        </w:rPr>
        <w:t>e</w:t>
      </w:r>
      <w:r w:rsidRPr="00280B42">
        <w:rPr>
          <w:sz w:val="22"/>
          <w:szCs w:val="22"/>
          <w:lang w:val="sr-Cyrl-CS"/>
        </w:rPr>
        <w:t>тан прилаз локацији на којој ће се изводити предметни радови ;</w:t>
      </w:r>
    </w:p>
    <w:p w:rsidR="00280B42" w:rsidRPr="00280B42" w:rsidRDefault="00280B42" w:rsidP="00280B42">
      <w:pPr>
        <w:pStyle w:val="NormalWeb"/>
        <w:spacing w:before="0" w:beforeAutospacing="0" w:after="0"/>
        <w:ind w:left="17" w:right="74" w:hanging="17"/>
        <w:jc w:val="both"/>
        <w:rPr>
          <w:sz w:val="22"/>
          <w:szCs w:val="22"/>
        </w:rPr>
      </w:pPr>
      <w:r w:rsidRPr="00280B42">
        <w:rPr>
          <w:sz w:val="22"/>
          <w:szCs w:val="22"/>
          <w:lang w:val="sr-Cyrl-CS"/>
        </w:rPr>
        <w:t>-</w:t>
      </w:r>
      <w:r w:rsidRPr="00280B42">
        <w:rPr>
          <w:sz w:val="22"/>
          <w:szCs w:val="22"/>
        </w:rPr>
        <w:t xml:space="preserve">да је </w:t>
      </w:r>
      <w:r w:rsidR="00245598">
        <w:rPr>
          <w:sz w:val="22"/>
          <w:szCs w:val="22"/>
        </w:rPr>
        <w:t>и</w:t>
      </w:r>
      <w:r w:rsidRPr="00280B42">
        <w:rPr>
          <w:sz w:val="22"/>
          <w:szCs w:val="22"/>
        </w:rPr>
        <w:t xml:space="preserve">звођач </w:t>
      </w:r>
      <w:r w:rsidR="00245598">
        <w:rPr>
          <w:sz w:val="22"/>
          <w:szCs w:val="22"/>
        </w:rPr>
        <w:t>н</w:t>
      </w:r>
      <w:r w:rsidRPr="00280B42">
        <w:rPr>
          <w:sz w:val="22"/>
          <w:szCs w:val="22"/>
        </w:rPr>
        <w:t>аручиоцу доставио финансијску гаранцију за добро извршење посла</w:t>
      </w:r>
    </w:p>
    <w:p w:rsidR="00280B42" w:rsidRPr="00280B42" w:rsidRDefault="00280B42" w:rsidP="00280B42">
      <w:pPr>
        <w:pStyle w:val="NormalWeb"/>
        <w:spacing w:before="0" w:beforeAutospacing="0" w:after="0"/>
        <w:ind w:left="-45" w:right="74"/>
        <w:jc w:val="both"/>
        <w:rPr>
          <w:sz w:val="22"/>
          <w:szCs w:val="22"/>
          <w:lang w:val="sr-Cyrl-CS"/>
        </w:rPr>
      </w:pPr>
    </w:p>
    <w:p w:rsidR="00280B42" w:rsidRPr="00280B42" w:rsidRDefault="00280B42" w:rsidP="00280B42">
      <w:pPr>
        <w:pStyle w:val="NormalWeb"/>
        <w:spacing w:before="0" w:beforeAutospacing="0" w:after="0"/>
        <w:ind w:left="-45" w:right="74"/>
        <w:jc w:val="both"/>
        <w:rPr>
          <w:sz w:val="22"/>
          <w:szCs w:val="22"/>
        </w:rPr>
      </w:pPr>
      <w:r w:rsidRPr="00280B42">
        <w:rPr>
          <w:sz w:val="22"/>
          <w:szCs w:val="22"/>
          <w:lang w:val="sr-Cyrl-CS"/>
        </w:rPr>
        <w:tab/>
        <w:t xml:space="preserve">     </w:t>
      </w:r>
      <w:r w:rsidRPr="00280B42">
        <w:rPr>
          <w:sz w:val="22"/>
          <w:szCs w:val="22"/>
        </w:rPr>
        <w:t xml:space="preserve">Уколико Извођач не приступи извођењу радова ни 7-ог дана од кумулативног стицања </w:t>
      </w:r>
      <w:r w:rsidRPr="00280B42">
        <w:rPr>
          <w:sz w:val="22"/>
          <w:szCs w:val="22"/>
          <w:lang w:val="sr-Cyrl-CS"/>
        </w:rPr>
        <w:t xml:space="preserve"> </w:t>
      </w:r>
      <w:r w:rsidRPr="00280B42">
        <w:rPr>
          <w:sz w:val="22"/>
          <w:szCs w:val="22"/>
        </w:rPr>
        <w:t>горе наведених услова, сматраће се да је 7-ог дана уведен у посао.</w:t>
      </w:r>
    </w:p>
    <w:p w:rsidR="0027182A" w:rsidRPr="0027182A" w:rsidRDefault="00280B42" w:rsidP="00280B42">
      <w:pPr>
        <w:pStyle w:val="NormalWeb"/>
        <w:spacing w:before="0" w:beforeAutospacing="0" w:after="0"/>
        <w:ind w:right="74"/>
        <w:jc w:val="both"/>
        <w:rPr>
          <w:sz w:val="22"/>
          <w:szCs w:val="22"/>
        </w:rPr>
      </w:pPr>
      <w:r w:rsidRPr="00280B42">
        <w:rPr>
          <w:sz w:val="22"/>
          <w:szCs w:val="22"/>
          <w:lang w:val="sr-Cyrl-CS"/>
        </w:rPr>
        <w:t xml:space="preserve">     </w:t>
      </w:r>
      <w:r w:rsidRPr="00280B42">
        <w:rPr>
          <w:sz w:val="22"/>
          <w:szCs w:val="22"/>
        </w:rPr>
        <w:t>Утврђени рокови се не могу мењати без сагласности Наручиоца.</w:t>
      </w:r>
    </w:p>
    <w:p w:rsidR="00280B42" w:rsidRPr="00280B42" w:rsidRDefault="00280B42" w:rsidP="00280B42">
      <w:pPr>
        <w:pStyle w:val="NormalWeb"/>
        <w:spacing w:before="0" w:beforeAutospacing="0" w:after="0"/>
        <w:ind w:right="74"/>
        <w:rPr>
          <w:sz w:val="22"/>
          <w:szCs w:val="22"/>
        </w:rPr>
      </w:pPr>
    </w:p>
    <w:p w:rsidR="00280B42" w:rsidRPr="00280B42" w:rsidRDefault="00280B42" w:rsidP="00280B42">
      <w:pPr>
        <w:pStyle w:val="NormalWeb"/>
        <w:spacing w:before="0" w:beforeAutospacing="0" w:after="0"/>
        <w:ind w:right="74"/>
        <w:jc w:val="center"/>
        <w:rPr>
          <w:sz w:val="22"/>
          <w:szCs w:val="22"/>
          <w:lang w:val="ru-RU"/>
        </w:rPr>
      </w:pPr>
      <w:r w:rsidRPr="00280B42">
        <w:rPr>
          <w:b/>
          <w:bCs/>
          <w:sz w:val="22"/>
          <w:szCs w:val="22"/>
          <w:lang w:val="ru-RU"/>
        </w:rPr>
        <w:t>Члан 5.</w:t>
      </w:r>
    </w:p>
    <w:p w:rsidR="00280B42" w:rsidRPr="00280B42" w:rsidRDefault="00280B42" w:rsidP="00280B42">
      <w:pPr>
        <w:pStyle w:val="NormalWeb"/>
        <w:spacing w:before="0" w:beforeAutospacing="0" w:after="0"/>
        <w:ind w:right="74"/>
        <w:rPr>
          <w:sz w:val="22"/>
          <w:szCs w:val="22"/>
          <w:lang w:val="ru-RU"/>
        </w:rPr>
      </w:pPr>
    </w:p>
    <w:p w:rsidR="00280B42" w:rsidRPr="00280B42" w:rsidRDefault="00280B42" w:rsidP="00280B42">
      <w:pPr>
        <w:pStyle w:val="NormalWeb"/>
        <w:spacing w:before="0" w:beforeAutospacing="0" w:after="0"/>
        <w:ind w:right="74" w:firstLine="708"/>
        <w:jc w:val="both"/>
        <w:rPr>
          <w:sz w:val="22"/>
          <w:szCs w:val="22"/>
          <w:lang w:val="ru-RU"/>
        </w:rPr>
      </w:pPr>
      <w:r w:rsidRPr="00280B42">
        <w:rPr>
          <w:sz w:val="22"/>
          <w:szCs w:val="22"/>
          <w:lang w:val="ru-RU"/>
        </w:rPr>
        <w:t>Рок за извођење радова се продужава на захтев Извођача:</w:t>
      </w:r>
    </w:p>
    <w:p w:rsidR="00280B42" w:rsidRPr="00280B42" w:rsidRDefault="00280B42" w:rsidP="00280B42">
      <w:pPr>
        <w:pStyle w:val="NormalWeb"/>
        <w:spacing w:before="0" w:beforeAutospacing="0" w:after="0"/>
        <w:ind w:left="720" w:hanging="720"/>
        <w:jc w:val="both"/>
        <w:rPr>
          <w:sz w:val="22"/>
          <w:szCs w:val="22"/>
          <w:lang w:val="ru-RU"/>
        </w:rPr>
      </w:pPr>
      <w:r w:rsidRPr="00280B42">
        <w:rPr>
          <w:sz w:val="22"/>
          <w:szCs w:val="22"/>
          <w:lang w:val="ru-RU"/>
        </w:rPr>
        <w:t>- у случају прекида радова који траје дуже од 2 дана, а није изазван кривицом Извођача</w:t>
      </w:r>
    </w:p>
    <w:p w:rsidR="00280B42" w:rsidRPr="00280B42" w:rsidRDefault="00280B42" w:rsidP="00280B42">
      <w:pPr>
        <w:pStyle w:val="NormalWeb"/>
        <w:spacing w:before="0" w:beforeAutospacing="0" w:after="0"/>
        <w:jc w:val="both"/>
        <w:rPr>
          <w:sz w:val="22"/>
          <w:szCs w:val="22"/>
          <w:lang w:val="ru-RU"/>
        </w:rPr>
      </w:pPr>
      <w:r w:rsidRPr="00280B42">
        <w:rPr>
          <w:sz w:val="22"/>
          <w:szCs w:val="22"/>
          <w:lang w:val="ru-RU"/>
        </w:rPr>
        <w:t>- у случају елементарних непогода и дејства више силе</w:t>
      </w:r>
    </w:p>
    <w:p w:rsidR="00280B42" w:rsidRPr="00280B42" w:rsidRDefault="00280B42" w:rsidP="00280B42">
      <w:pPr>
        <w:pStyle w:val="NormalWeb"/>
        <w:spacing w:before="0" w:beforeAutospacing="0" w:after="0"/>
        <w:jc w:val="both"/>
        <w:rPr>
          <w:sz w:val="22"/>
          <w:szCs w:val="22"/>
          <w:lang w:val="ru-RU"/>
        </w:rPr>
      </w:pPr>
      <w:r w:rsidRPr="00280B42">
        <w:rPr>
          <w:sz w:val="22"/>
          <w:szCs w:val="22"/>
          <w:lang w:val="ru-RU"/>
        </w:rPr>
        <w:t xml:space="preserve">- у случају прекида рада </w:t>
      </w:r>
      <w:r w:rsidRPr="00280B42">
        <w:rPr>
          <w:sz w:val="22"/>
          <w:szCs w:val="22"/>
        </w:rPr>
        <w:t xml:space="preserve">насталог услед  </w:t>
      </w:r>
      <w:r w:rsidRPr="00280B42">
        <w:rPr>
          <w:sz w:val="22"/>
          <w:szCs w:val="22"/>
          <w:lang w:val="ru-RU"/>
        </w:rPr>
        <w:t>акт</w:t>
      </w:r>
      <w:r w:rsidRPr="00280B42">
        <w:rPr>
          <w:sz w:val="22"/>
          <w:szCs w:val="22"/>
        </w:rPr>
        <w:t>а</w:t>
      </w:r>
      <w:r w:rsidRPr="00280B42">
        <w:rPr>
          <w:sz w:val="22"/>
          <w:szCs w:val="22"/>
          <w:lang w:val="ru-RU"/>
        </w:rPr>
        <w:t xml:space="preserve"> надлежног органа, за који није одговоран Извођач.</w:t>
      </w:r>
    </w:p>
    <w:p w:rsidR="00280B42" w:rsidRPr="00280B42" w:rsidRDefault="00280B42" w:rsidP="00280B42">
      <w:pPr>
        <w:pStyle w:val="NormalWeb"/>
        <w:spacing w:before="0" w:beforeAutospacing="0" w:after="0"/>
        <w:ind w:left="17" w:firstLine="691"/>
        <w:jc w:val="both"/>
        <w:rPr>
          <w:sz w:val="22"/>
          <w:szCs w:val="22"/>
        </w:rPr>
      </w:pPr>
    </w:p>
    <w:p w:rsidR="00280B42" w:rsidRPr="00280B42" w:rsidRDefault="00280B42" w:rsidP="00280B42">
      <w:pPr>
        <w:pStyle w:val="NormalWeb"/>
        <w:spacing w:before="0" w:beforeAutospacing="0" w:after="0"/>
        <w:ind w:left="17" w:firstLine="691"/>
        <w:jc w:val="both"/>
        <w:rPr>
          <w:sz w:val="22"/>
          <w:szCs w:val="22"/>
          <w:lang w:val="ru-RU"/>
        </w:rPr>
      </w:pPr>
      <w:r w:rsidRPr="00280B42">
        <w:rPr>
          <w:sz w:val="22"/>
          <w:szCs w:val="22"/>
          <w:lang w:val="ru-RU"/>
        </w:rPr>
        <w:t>Захтев за продужење рока извођења радова који су предмет овог уговора, у писаној форми, уз сагласност стручног надзора, Извођач подноси Наручиоцу у року од 2 дана од сазнања за околност из става 1. овог члана, а најкасније 5 дана пре истека коначног рока за завршетак радова.</w:t>
      </w:r>
    </w:p>
    <w:p w:rsidR="00280B42" w:rsidRPr="00280B42" w:rsidRDefault="00280B42" w:rsidP="00280B42">
      <w:pPr>
        <w:pStyle w:val="NormalWeb"/>
        <w:spacing w:before="0" w:beforeAutospacing="0" w:after="0"/>
        <w:ind w:left="17" w:firstLine="691"/>
        <w:jc w:val="both"/>
        <w:rPr>
          <w:sz w:val="22"/>
          <w:szCs w:val="22"/>
          <w:lang w:val="ru-RU"/>
        </w:rPr>
      </w:pPr>
      <w:r w:rsidRPr="00280B42">
        <w:rPr>
          <w:sz w:val="22"/>
          <w:szCs w:val="22"/>
          <w:lang w:val="ru-RU"/>
        </w:rPr>
        <w:t>Уговорени рок је продужен када уговорне стране  о томе постигну писани споразум.</w:t>
      </w: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Под роком завршетка радова сматра се дан њихове спремности за технички преглед, а што стручни надзор констатује Записником о коначној примопредаји радова који је потписан од стране овлашћених представника обе уговорне стране и стручног надзора који именује наручилац посла..</w:t>
      </w:r>
    </w:p>
    <w:p w:rsidR="00280B42" w:rsidRPr="00280B42" w:rsidRDefault="00280B42" w:rsidP="00280B42">
      <w:pPr>
        <w:pStyle w:val="NormalWeb"/>
        <w:spacing w:before="0" w:beforeAutospacing="0" w:after="0"/>
        <w:ind w:firstLine="540"/>
        <w:jc w:val="both"/>
        <w:rPr>
          <w:sz w:val="22"/>
          <w:szCs w:val="22"/>
          <w:lang w:val="sr-Cyrl-CS"/>
        </w:rPr>
      </w:pPr>
      <w:r w:rsidRPr="00280B42">
        <w:rPr>
          <w:sz w:val="22"/>
          <w:szCs w:val="22"/>
          <w:lang w:val="sr-Cyrl-CS"/>
        </w:rPr>
        <w:t xml:space="preserve"> </w:t>
      </w:r>
      <w:r w:rsidRPr="00280B42">
        <w:rPr>
          <w:sz w:val="22"/>
          <w:szCs w:val="22"/>
          <w:lang w:val="ru-RU"/>
        </w:rPr>
        <w:t>У случају да Извођач не испуњава предвиђену динамику, обавезан је да уведе у рад више</w:t>
      </w:r>
      <w:r w:rsidRPr="00280B42">
        <w:rPr>
          <w:sz w:val="22"/>
          <w:szCs w:val="22"/>
          <w:lang w:val="sr-Cyrl-CS"/>
        </w:rPr>
        <w:t xml:space="preserve"> </w:t>
      </w:r>
      <w:r w:rsidRPr="00280B42">
        <w:rPr>
          <w:sz w:val="22"/>
          <w:szCs w:val="22"/>
          <w:lang w:val="ru-RU"/>
        </w:rPr>
        <w:t>извршилаца,без права на захтевање</w:t>
      </w:r>
      <w:r w:rsidRPr="00280B42">
        <w:rPr>
          <w:sz w:val="22"/>
          <w:szCs w:val="22"/>
          <w:lang w:val="sr-Cyrl-CS"/>
        </w:rPr>
        <w:t xml:space="preserve"> </w:t>
      </w:r>
      <w:r w:rsidRPr="00280B42">
        <w:rPr>
          <w:sz w:val="22"/>
          <w:szCs w:val="22"/>
          <w:lang w:val="ru-RU"/>
        </w:rPr>
        <w:t>повећаних трошкова или посебне накнаде.</w:t>
      </w: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Ако Извођач падне у доцњу са извођењем радова, нема право на продужење уговореног рока због околности које су настале у време доцње.</w:t>
      </w:r>
    </w:p>
    <w:p w:rsidR="00280B42" w:rsidRPr="00280B42" w:rsidRDefault="00280B42" w:rsidP="00280B42">
      <w:pPr>
        <w:pStyle w:val="NormalWeb"/>
        <w:spacing w:after="0"/>
        <w:rPr>
          <w:sz w:val="22"/>
          <w:szCs w:val="22"/>
          <w:lang w:val="ru-RU"/>
        </w:rPr>
      </w:pPr>
      <w:r w:rsidRPr="00280B42">
        <w:rPr>
          <w:b/>
          <w:bCs/>
          <w:sz w:val="22"/>
          <w:szCs w:val="22"/>
          <w:lang w:val="ru-RU"/>
        </w:rPr>
        <w:t>УГОВОРНА КАЗНА</w:t>
      </w:r>
    </w:p>
    <w:p w:rsidR="00280B42" w:rsidRPr="00280B42" w:rsidRDefault="00280B42" w:rsidP="00280B42">
      <w:pPr>
        <w:pStyle w:val="NormalWeb"/>
        <w:spacing w:before="0" w:beforeAutospacing="0" w:after="0"/>
        <w:jc w:val="center"/>
        <w:rPr>
          <w:b/>
          <w:bCs/>
          <w:sz w:val="22"/>
          <w:szCs w:val="22"/>
          <w:lang w:val="sr-Cyrl-CS"/>
        </w:rPr>
      </w:pPr>
      <w:r w:rsidRPr="00280B42">
        <w:rPr>
          <w:b/>
          <w:bCs/>
          <w:sz w:val="22"/>
          <w:szCs w:val="22"/>
          <w:lang w:val="ru-RU"/>
        </w:rPr>
        <w:t>Члан 6.</w:t>
      </w:r>
    </w:p>
    <w:p w:rsidR="00280B42" w:rsidRPr="00280B42" w:rsidRDefault="00280B42" w:rsidP="00280B42">
      <w:pPr>
        <w:pStyle w:val="NormalWeb"/>
        <w:spacing w:before="0" w:beforeAutospacing="0" w:after="0"/>
        <w:jc w:val="center"/>
        <w:rPr>
          <w:b/>
          <w:bCs/>
          <w:sz w:val="22"/>
          <w:szCs w:val="22"/>
          <w:lang w:val="sr-Cyrl-CS"/>
        </w:rPr>
      </w:pPr>
    </w:p>
    <w:p w:rsidR="00280B42" w:rsidRPr="00280B42" w:rsidRDefault="00280B42" w:rsidP="00280B42">
      <w:pPr>
        <w:pStyle w:val="NormalWeb"/>
        <w:spacing w:before="0" w:beforeAutospacing="0" w:after="0"/>
        <w:ind w:firstLine="708"/>
        <w:jc w:val="both"/>
        <w:rPr>
          <w:sz w:val="22"/>
          <w:szCs w:val="22"/>
          <w:lang w:val="sr-Cyrl-CS"/>
        </w:rPr>
      </w:pPr>
      <w:r w:rsidRPr="00280B42">
        <w:rPr>
          <w:sz w:val="22"/>
          <w:szCs w:val="22"/>
          <w:lang w:val="ru-RU"/>
        </w:rPr>
        <w:t xml:space="preserve">Уколико извођач не заврши радове који су предмет овог уговора у уговореном року, дужан је да плати Наручиоцу уговорну казну у висини 0,2 % од </w:t>
      </w:r>
      <w:r w:rsidRPr="00280B42">
        <w:rPr>
          <w:sz w:val="22"/>
          <w:szCs w:val="22"/>
          <w:lang w:val="sr-Cyrl-CS"/>
        </w:rPr>
        <w:t>укупно уговорене вредности</w:t>
      </w:r>
      <w:r w:rsidRPr="00280B42">
        <w:rPr>
          <w:sz w:val="22"/>
          <w:szCs w:val="22"/>
          <w:lang w:val="ru-RU"/>
        </w:rPr>
        <w:t>, за сваки дан закашњења, с тим што укупан износ уговорне казне не може бити већи од 5% од вредности понуде Извођача.</w:t>
      </w:r>
    </w:p>
    <w:p w:rsidR="00280B42" w:rsidRPr="00280B42" w:rsidRDefault="00280B42" w:rsidP="00280B42">
      <w:pPr>
        <w:pStyle w:val="NormalWeb"/>
        <w:spacing w:before="0" w:beforeAutospacing="0" w:after="0"/>
        <w:ind w:firstLine="708"/>
        <w:jc w:val="both"/>
        <w:rPr>
          <w:color w:val="000000"/>
          <w:sz w:val="22"/>
          <w:szCs w:val="22"/>
          <w:lang w:val="ru-RU"/>
        </w:rPr>
      </w:pPr>
      <w:r w:rsidRPr="00280B42">
        <w:rPr>
          <w:color w:val="000000"/>
          <w:sz w:val="22"/>
          <w:szCs w:val="22"/>
          <w:lang w:val="ru-RU"/>
        </w:rPr>
        <w:t>Наплата уговорне казне извршиће се уз оверу надзорног органа, без претходног пристанка Извођача</w:t>
      </w:r>
      <w:r w:rsidRPr="00280B42">
        <w:rPr>
          <w:color w:val="000000"/>
          <w:sz w:val="22"/>
          <w:szCs w:val="22"/>
          <w:lang w:val="sr-Cyrl-CS"/>
        </w:rPr>
        <w:t>, умањењем рачуна наведеног у окончаној ситуацији.</w:t>
      </w:r>
      <w:r w:rsidRPr="00280B42">
        <w:rPr>
          <w:color w:val="000000"/>
          <w:sz w:val="22"/>
          <w:szCs w:val="22"/>
          <w:lang w:val="ru-RU"/>
        </w:rPr>
        <w:t xml:space="preserve"> </w:t>
      </w:r>
    </w:p>
    <w:p w:rsidR="00280B42" w:rsidRPr="00280B42" w:rsidRDefault="00280B42" w:rsidP="00280B42">
      <w:pPr>
        <w:pStyle w:val="NormalWeb"/>
        <w:spacing w:before="0" w:beforeAutospacing="0" w:after="0"/>
        <w:ind w:firstLine="708"/>
        <w:jc w:val="both"/>
        <w:rPr>
          <w:sz w:val="22"/>
          <w:szCs w:val="22"/>
          <w:lang w:val="sr-Cyrl-CS"/>
        </w:rPr>
      </w:pPr>
      <w:r w:rsidRPr="00280B42">
        <w:rPr>
          <w:sz w:val="22"/>
          <w:szCs w:val="22"/>
          <w:lang w:val="ru-RU"/>
        </w:rPr>
        <w:t>Ако је Наручилац због кашњења у извођењу или предаји изведених радова, претрпео штету која је већа од износа уговорне казне, може захтевати накнаду штете, односно поред уговорне казне и разлику до пуног износа претрпљене штете. Постојање и износ штете Наручилац мора да докаже.</w:t>
      </w:r>
    </w:p>
    <w:p w:rsidR="00280B42" w:rsidRDefault="00280B42" w:rsidP="00280B42">
      <w:pPr>
        <w:pStyle w:val="NormalWeb"/>
        <w:spacing w:before="0" w:beforeAutospacing="0" w:after="0"/>
        <w:ind w:firstLine="708"/>
        <w:jc w:val="both"/>
        <w:rPr>
          <w:sz w:val="22"/>
          <w:szCs w:val="22"/>
          <w:lang w:val="sr-Cyrl-CS"/>
        </w:rPr>
      </w:pPr>
    </w:p>
    <w:p w:rsidR="00740B7A" w:rsidRDefault="00740B7A" w:rsidP="00280B42">
      <w:pPr>
        <w:pStyle w:val="NormalWeb"/>
        <w:spacing w:before="0" w:beforeAutospacing="0" w:after="0"/>
        <w:ind w:firstLine="708"/>
        <w:jc w:val="both"/>
        <w:rPr>
          <w:sz w:val="22"/>
          <w:szCs w:val="22"/>
          <w:lang w:val="sr-Cyrl-CS"/>
        </w:rPr>
      </w:pPr>
    </w:p>
    <w:p w:rsidR="00740B7A" w:rsidRDefault="00740B7A" w:rsidP="00280B42">
      <w:pPr>
        <w:pStyle w:val="NormalWeb"/>
        <w:spacing w:before="0" w:beforeAutospacing="0" w:after="0"/>
        <w:ind w:firstLine="708"/>
        <w:jc w:val="both"/>
        <w:rPr>
          <w:sz w:val="22"/>
          <w:szCs w:val="22"/>
          <w:lang w:val="sr-Cyrl-CS"/>
        </w:rPr>
      </w:pPr>
    </w:p>
    <w:p w:rsidR="00740B7A" w:rsidRPr="00280B42" w:rsidRDefault="00740B7A" w:rsidP="00280B42">
      <w:pPr>
        <w:pStyle w:val="NormalWeb"/>
        <w:spacing w:before="0" w:beforeAutospacing="0" w:after="0"/>
        <w:ind w:firstLine="708"/>
        <w:jc w:val="both"/>
        <w:rPr>
          <w:sz w:val="22"/>
          <w:szCs w:val="22"/>
          <w:lang w:val="sr-Cyrl-CS"/>
        </w:rPr>
      </w:pPr>
    </w:p>
    <w:p w:rsidR="00280B42" w:rsidRPr="00280B42" w:rsidRDefault="00280B42" w:rsidP="00280B42">
      <w:pPr>
        <w:pStyle w:val="NormalWeb"/>
        <w:spacing w:before="0" w:beforeAutospacing="0" w:after="0"/>
        <w:rPr>
          <w:sz w:val="22"/>
          <w:szCs w:val="22"/>
          <w:lang w:val="ru-RU"/>
        </w:rPr>
      </w:pPr>
      <w:r w:rsidRPr="00280B42">
        <w:rPr>
          <w:b/>
          <w:bCs/>
          <w:sz w:val="22"/>
          <w:szCs w:val="22"/>
          <w:lang w:val="ru-RU"/>
        </w:rPr>
        <w:t>ОБАВЕЗЕ ИЗВОЂАЧА</w:t>
      </w:r>
    </w:p>
    <w:p w:rsidR="00280B42" w:rsidRPr="00280B42" w:rsidRDefault="00280B42" w:rsidP="00280B42">
      <w:pPr>
        <w:pStyle w:val="NormalWeb"/>
        <w:spacing w:before="0" w:beforeAutospacing="0" w:after="0"/>
        <w:jc w:val="center"/>
        <w:rPr>
          <w:sz w:val="22"/>
          <w:szCs w:val="22"/>
          <w:lang w:val="ru-RU"/>
        </w:rPr>
      </w:pPr>
      <w:r w:rsidRPr="00280B42">
        <w:rPr>
          <w:b/>
          <w:bCs/>
          <w:sz w:val="22"/>
          <w:szCs w:val="22"/>
          <w:lang w:val="ru-RU"/>
        </w:rPr>
        <w:lastRenderedPageBreak/>
        <w:t>Члан 7.</w:t>
      </w:r>
    </w:p>
    <w:p w:rsidR="00280B42" w:rsidRPr="00280B42" w:rsidRDefault="00280B42" w:rsidP="00280B42">
      <w:pPr>
        <w:pStyle w:val="NormalWeb"/>
        <w:spacing w:before="0" w:beforeAutospacing="0" w:after="0"/>
        <w:jc w:val="center"/>
        <w:rPr>
          <w:sz w:val="22"/>
          <w:szCs w:val="22"/>
          <w:lang w:val="ru-RU"/>
        </w:rPr>
      </w:pP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Извођач се обавезује да радове који су предмет овог уговора изведе у складу са важећим прописима,</w:t>
      </w:r>
      <w:r w:rsidRPr="00280B42">
        <w:rPr>
          <w:sz w:val="22"/>
          <w:szCs w:val="22"/>
          <w:lang w:val="sr-Cyrl-CS"/>
        </w:rPr>
        <w:t xml:space="preserve"> техничким проиписима, нвестиционо-техничком документацијом </w:t>
      </w:r>
      <w:r w:rsidRPr="00280B42">
        <w:rPr>
          <w:sz w:val="22"/>
          <w:szCs w:val="22"/>
          <w:lang w:val="ru-RU"/>
        </w:rPr>
        <w:t>и овим уговором, и да по завршетку радова изведене радове преда Наручиоцу.</w:t>
      </w: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Ради извођења радова који су предмет овог уговора, Извођач се обавезује да обезбеди радну снагу, материјал и другу опрему, изврши  припремно-завршне радове, као и све друго неопходно за потпуно извршење радова који су предмет овог уговора.</w:t>
      </w:r>
    </w:p>
    <w:p w:rsidR="00280B42" w:rsidRPr="00280B42" w:rsidRDefault="00280B42" w:rsidP="00280B42">
      <w:pPr>
        <w:pStyle w:val="NormalWeb"/>
        <w:spacing w:before="0" w:beforeAutospacing="0" w:after="0"/>
        <w:jc w:val="both"/>
        <w:rPr>
          <w:sz w:val="22"/>
          <w:szCs w:val="22"/>
          <w:lang w:val="sr-Cyrl-CS"/>
        </w:rPr>
      </w:pPr>
      <w:r w:rsidRPr="00280B42">
        <w:rPr>
          <w:sz w:val="22"/>
          <w:szCs w:val="22"/>
          <w:lang w:val="ru-RU"/>
        </w:rPr>
        <w:tab/>
        <w:t>Извођач се обавезује:</w:t>
      </w:r>
    </w:p>
    <w:p w:rsidR="00280B42" w:rsidRPr="00280B42" w:rsidRDefault="00280B42" w:rsidP="00280B42">
      <w:pPr>
        <w:pStyle w:val="NormalWeb"/>
        <w:spacing w:before="0" w:beforeAutospacing="0" w:after="0"/>
        <w:jc w:val="both"/>
        <w:rPr>
          <w:sz w:val="22"/>
          <w:szCs w:val="22"/>
          <w:lang w:val="ru-RU"/>
        </w:rPr>
      </w:pPr>
      <w:r w:rsidRPr="00280B42">
        <w:rPr>
          <w:sz w:val="22"/>
          <w:szCs w:val="22"/>
          <w:lang w:val="ru-RU"/>
        </w:rPr>
        <w:t>- да испуни све уговорене обавезе стручно, квалитетно, према важећим стандардима за ту врсту посла и у уговореном року;</w:t>
      </w:r>
    </w:p>
    <w:p w:rsidR="00280B42" w:rsidRPr="00280B42" w:rsidRDefault="00280B42" w:rsidP="00280B42">
      <w:pPr>
        <w:pStyle w:val="NormalWeb"/>
        <w:spacing w:before="0" w:beforeAutospacing="0" w:after="0"/>
        <w:jc w:val="both"/>
        <w:rPr>
          <w:sz w:val="22"/>
          <w:szCs w:val="22"/>
          <w:lang w:val="ru-RU"/>
        </w:rPr>
      </w:pPr>
      <w:r w:rsidRPr="00280B42">
        <w:rPr>
          <w:sz w:val="22"/>
          <w:szCs w:val="22"/>
          <w:lang w:val="ru-RU"/>
        </w:rPr>
        <w:t>- да обезбеди довољну радну снагу за извођење уговором преузетих радова;</w:t>
      </w:r>
    </w:p>
    <w:p w:rsidR="00280B42" w:rsidRPr="00280B42" w:rsidRDefault="00280B42" w:rsidP="00280B42">
      <w:pPr>
        <w:pStyle w:val="NormalWeb"/>
        <w:spacing w:before="0" w:beforeAutospacing="0" w:after="0"/>
        <w:jc w:val="both"/>
        <w:rPr>
          <w:sz w:val="22"/>
          <w:szCs w:val="22"/>
        </w:rPr>
      </w:pPr>
      <w:r w:rsidRPr="00280B42">
        <w:rPr>
          <w:sz w:val="22"/>
          <w:szCs w:val="22"/>
          <w:lang w:val="ru-RU"/>
        </w:rPr>
        <w:t>- да сачини  динамички план у складу са чл. 4. став 1. овог уговора. На динамички план Извођача сагласност даје Наручилац ;</w:t>
      </w:r>
    </w:p>
    <w:p w:rsidR="00280B42" w:rsidRPr="00280B42" w:rsidRDefault="00280B42" w:rsidP="00280B42">
      <w:pPr>
        <w:pStyle w:val="NormalWeb"/>
        <w:spacing w:before="0" w:beforeAutospacing="0" w:after="0"/>
        <w:jc w:val="both"/>
        <w:rPr>
          <w:sz w:val="22"/>
          <w:szCs w:val="22"/>
          <w:lang w:val="ru-RU"/>
        </w:rPr>
      </w:pPr>
      <w:r w:rsidRPr="00280B42">
        <w:rPr>
          <w:sz w:val="22"/>
          <w:szCs w:val="22"/>
          <w:lang w:val="ru-RU"/>
        </w:rPr>
        <w:t>- 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rsidR="00280B42" w:rsidRPr="00280B42" w:rsidRDefault="00280B42" w:rsidP="00280B42">
      <w:pPr>
        <w:pStyle w:val="NormalWeb"/>
        <w:spacing w:before="0" w:beforeAutospacing="0" w:after="0"/>
        <w:jc w:val="both"/>
        <w:rPr>
          <w:sz w:val="22"/>
          <w:szCs w:val="22"/>
          <w:lang w:val="ru-RU"/>
        </w:rPr>
      </w:pPr>
      <w:r w:rsidRPr="00280B42">
        <w:rPr>
          <w:sz w:val="22"/>
          <w:szCs w:val="22"/>
          <w:lang w:val="ru-RU"/>
        </w:rPr>
        <w:t>- да обезбеди безбедност свих лица на градилишту, као и одговарајуће обезбеђење складишта својих материјала и слично, тако да се Наручилац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w:t>
      </w:r>
    </w:p>
    <w:p w:rsidR="00280B42" w:rsidRPr="00280B42" w:rsidRDefault="00280B42" w:rsidP="00280B42">
      <w:pPr>
        <w:pStyle w:val="NormalWeb"/>
        <w:spacing w:before="0" w:beforeAutospacing="0" w:after="0"/>
        <w:jc w:val="both"/>
        <w:rPr>
          <w:sz w:val="22"/>
          <w:szCs w:val="22"/>
        </w:rPr>
      </w:pPr>
      <w:r w:rsidRPr="00280B42">
        <w:rPr>
          <w:sz w:val="22"/>
          <w:szCs w:val="22"/>
          <w:lang w:val="ru-RU"/>
        </w:rPr>
        <w:t>- да се строго придржава мера</w:t>
      </w:r>
      <w:r w:rsidRPr="00280B42">
        <w:rPr>
          <w:sz w:val="22"/>
          <w:szCs w:val="22"/>
          <w:lang w:val="sr-Cyrl-CS"/>
        </w:rPr>
        <w:t xml:space="preserve"> </w:t>
      </w:r>
      <w:r w:rsidRPr="00280B42">
        <w:rPr>
          <w:sz w:val="22"/>
          <w:szCs w:val="22"/>
        </w:rPr>
        <w:t>из области безбедности и здравља на раду;</w:t>
      </w:r>
    </w:p>
    <w:p w:rsidR="00280B42" w:rsidRPr="00280B42" w:rsidRDefault="00280B42" w:rsidP="00280B42">
      <w:pPr>
        <w:pStyle w:val="NormalWeb"/>
        <w:spacing w:before="0" w:beforeAutospacing="0" w:after="0"/>
        <w:jc w:val="both"/>
        <w:rPr>
          <w:sz w:val="22"/>
          <w:szCs w:val="22"/>
          <w:lang w:val="sr-Cyrl-CS"/>
        </w:rPr>
      </w:pPr>
      <w:r w:rsidRPr="00280B42">
        <w:rPr>
          <w:sz w:val="22"/>
          <w:szCs w:val="22"/>
          <w:lang w:val="ru-RU"/>
        </w:rPr>
        <w:t>- да омогући вршење стручног надзора на објекту;</w:t>
      </w:r>
    </w:p>
    <w:p w:rsidR="00280B42" w:rsidRPr="00280B42" w:rsidRDefault="00280B42" w:rsidP="00280B42">
      <w:pPr>
        <w:pStyle w:val="NormalWeb"/>
        <w:spacing w:before="0" w:beforeAutospacing="0" w:after="0"/>
        <w:jc w:val="both"/>
        <w:rPr>
          <w:sz w:val="22"/>
          <w:szCs w:val="22"/>
          <w:lang w:val="ru-RU"/>
        </w:rPr>
      </w:pPr>
      <w:r w:rsidRPr="00280B42">
        <w:rPr>
          <w:sz w:val="22"/>
          <w:szCs w:val="22"/>
          <w:lang w:val="ru-RU"/>
        </w:rPr>
        <w:t>- да уредно води сву документацију предвиђену законом и другим прописима Републике Србије, који регулишу ову област;</w:t>
      </w:r>
    </w:p>
    <w:p w:rsidR="00280B42" w:rsidRPr="00280B42" w:rsidRDefault="00280B42" w:rsidP="00280B42">
      <w:pPr>
        <w:pStyle w:val="NormalWeb"/>
        <w:spacing w:before="0" w:beforeAutospacing="0" w:after="0"/>
        <w:jc w:val="both"/>
        <w:rPr>
          <w:sz w:val="22"/>
          <w:szCs w:val="22"/>
          <w:lang w:val="ru-RU"/>
        </w:rPr>
      </w:pPr>
      <w:r w:rsidRPr="00280B42">
        <w:rPr>
          <w:sz w:val="22"/>
          <w:szCs w:val="22"/>
          <w:lang w:val="ru-RU"/>
        </w:rPr>
        <w:t>- 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поновно извођење радова, замену набављеног или уграђеног материјала, опреме, уређаја и постројења или убрза извођења радова када је запао у доцњу у погледу уговорених рокова извођења радова;</w:t>
      </w:r>
    </w:p>
    <w:p w:rsidR="00280B42" w:rsidRPr="00280B42" w:rsidRDefault="00280B42" w:rsidP="00280B42">
      <w:pPr>
        <w:pStyle w:val="NormalWeb"/>
        <w:spacing w:before="0" w:beforeAutospacing="0" w:after="0"/>
        <w:jc w:val="both"/>
        <w:rPr>
          <w:sz w:val="22"/>
          <w:szCs w:val="22"/>
          <w:lang w:val="ru-RU"/>
        </w:rPr>
      </w:pPr>
      <w:r w:rsidRPr="00280B42">
        <w:rPr>
          <w:sz w:val="22"/>
          <w:szCs w:val="22"/>
          <w:lang w:val="ru-RU"/>
        </w:rPr>
        <w:t>- да по завршеним радовима одмах обавести Наручиоца да је завршио радове и да је спреман за њихов пријем;</w:t>
      </w:r>
    </w:p>
    <w:p w:rsidR="00280B42" w:rsidRPr="00280B42" w:rsidRDefault="00280B42" w:rsidP="00280B42">
      <w:pPr>
        <w:pStyle w:val="NormalWeb"/>
        <w:spacing w:before="0" w:beforeAutospacing="0" w:after="0"/>
        <w:jc w:val="both"/>
        <w:rPr>
          <w:sz w:val="22"/>
          <w:szCs w:val="22"/>
          <w:lang w:val="ru-RU"/>
        </w:rPr>
      </w:pPr>
      <w:r w:rsidRPr="00280B42">
        <w:rPr>
          <w:sz w:val="22"/>
          <w:szCs w:val="22"/>
          <w:lang w:val="ru-RU"/>
        </w:rPr>
        <w:t>- да сноси трошкове накнадних прегледа комисије за пријем радова уколико се утврде неправилности и недостаци;</w:t>
      </w:r>
    </w:p>
    <w:p w:rsidR="00280B42" w:rsidRPr="00280B42" w:rsidRDefault="00280B42" w:rsidP="00280B42">
      <w:pPr>
        <w:pStyle w:val="NormalWeb"/>
        <w:spacing w:before="0" w:beforeAutospacing="0" w:after="0"/>
        <w:jc w:val="both"/>
        <w:rPr>
          <w:sz w:val="22"/>
          <w:szCs w:val="22"/>
          <w:lang w:val="sr-Cyrl-CS"/>
        </w:rPr>
      </w:pPr>
      <w:r w:rsidRPr="00280B42">
        <w:rPr>
          <w:sz w:val="22"/>
          <w:szCs w:val="22"/>
          <w:lang w:val="ru-RU"/>
        </w:rPr>
        <w:t>- да гарантује квалитет изведених радова, употребљеног материјала и набављене опреме, с тим да отклањању недостатака у гарантном року за изведене радове Извођач мора да приступи у року од 5 дана по пријему писаног позива од стране Наручиоца.</w:t>
      </w:r>
    </w:p>
    <w:p w:rsidR="00280B42" w:rsidRPr="00280B42" w:rsidRDefault="00280B42" w:rsidP="00280B42">
      <w:pPr>
        <w:pStyle w:val="NormalWeb"/>
        <w:spacing w:before="0" w:beforeAutospacing="0" w:after="0"/>
        <w:rPr>
          <w:sz w:val="22"/>
          <w:szCs w:val="22"/>
        </w:rPr>
      </w:pPr>
    </w:p>
    <w:p w:rsidR="00280B42" w:rsidRPr="00280B42" w:rsidRDefault="00280B42" w:rsidP="00280B42">
      <w:pPr>
        <w:pStyle w:val="NormalWeb"/>
        <w:spacing w:before="0" w:beforeAutospacing="0" w:after="0"/>
        <w:rPr>
          <w:sz w:val="22"/>
          <w:szCs w:val="22"/>
          <w:lang w:val="ru-RU"/>
        </w:rPr>
      </w:pPr>
      <w:r w:rsidRPr="00280B42">
        <w:rPr>
          <w:b/>
          <w:bCs/>
          <w:sz w:val="22"/>
          <w:szCs w:val="22"/>
          <w:lang w:val="ru-RU"/>
        </w:rPr>
        <w:t>ОБАВЕЗЕ НАРУЧИОЦА</w:t>
      </w:r>
    </w:p>
    <w:p w:rsidR="00280B42" w:rsidRPr="00280B42" w:rsidRDefault="00280B42" w:rsidP="00280B42">
      <w:pPr>
        <w:pStyle w:val="NormalWeb"/>
        <w:spacing w:before="0" w:beforeAutospacing="0" w:after="0"/>
        <w:jc w:val="center"/>
        <w:rPr>
          <w:sz w:val="22"/>
          <w:szCs w:val="22"/>
          <w:lang w:val="ru-RU"/>
        </w:rPr>
      </w:pPr>
      <w:r w:rsidRPr="00280B42">
        <w:rPr>
          <w:b/>
          <w:bCs/>
          <w:sz w:val="22"/>
          <w:szCs w:val="22"/>
          <w:lang w:val="ru-RU"/>
        </w:rPr>
        <w:t xml:space="preserve">Члан </w:t>
      </w:r>
      <w:r w:rsidR="00F6404A">
        <w:rPr>
          <w:b/>
          <w:bCs/>
          <w:sz w:val="22"/>
          <w:szCs w:val="22"/>
          <w:lang w:val="ru-RU"/>
        </w:rPr>
        <w:t>8</w:t>
      </w:r>
      <w:r w:rsidRPr="00280B42">
        <w:rPr>
          <w:b/>
          <w:bCs/>
          <w:sz w:val="22"/>
          <w:szCs w:val="22"/>
          <w:lang w:val="ru-RU"/>
        </w:rPr>
        <w:t>.</w:t>
      </w:r>
    </w:p>
    <w:p w:rsidR="00280B42" w:rsidRPr="00280B42" w:rsidRDefault="00280B42" w:rsidP="00280B42">
      <w:pPr>
        <w:pStyle w:val="NormalWeb"/>
        <w:spacing w:before="0" w:beforeAutospacing="0" w:after="0"/>
        <w:jc w:val="both"/>
        <w:rPr>
          <w:sz w:val="22"/>
          <w:szCs w:val="22"/>
          <w:lang w:val="ru-RU"/>
        </w:rPr>
      </w:pP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Наручилац се обавезују да Извођачу плати уговорену цену под условима и на начин одређен чл. 2. и 3. овог уговора.</w:t>
      </w: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 xml:space="preserve">Наручилац се обавезује да од Извођача, по завршетку радова, прими </w:t>
      </w:r>
      <w:r w:rsidRPr="00280B42">
        <w:rPr>
          <w:sz w:val="22"/>
          <w:szCs w:val="22"/>
        </w:rPr>
        <w:t>изведене</w:t>
      </w:r>
      <w:r w:rsidRPr="00280B42">
        <w:rPr>
          <w:sz w:val="22"/>
          <w:szCs w:val="22"/>
          <w:lang w:val="ru-RU"/>
        </w:rPr>
        <w:t xml:space="preserve"> радове.</w:t>
      </w: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Наручилац ће обезбедити вршење стручног надзора над извршењем уговорених обавеза Извођача.</w:t>
      </w:r>
    </w:p>
    <w:p w:rsidR="00280B42" w:rsidRPr="00280B42" w:rsidRDefault="00280B42" w:rsidP="00280B42">
      <w:pPr>
        <w:pStyle w:val="NormalWeb"/>
        <w:spacing w:before="0" w:beforeAutospacing="0" w:after="0"/>
        <w:ind w:firstLine="708"/>
        <w:jc w:val="both"/>
        <w:rPr>
          <w:sz w:val="22"/>
          <w:szCs w:val="22"/>
          <w:lang w:val="sr-Cyrl-CS"/>
        </w:rPr>
      </w:pPr>
      <w:r w:rsidRPr="00280B42">
        <w:rPr>
          <w:sz w:val="22"/>
          <w:szCs w:val="22"/>
          <w:lang w:val="sr-Cyrl-CS"/>
        </w:rPr>
        <w:t>Наручилац се обавезује да уведе Извођача у посао, предајући му инвестиционо-техничку документацију , као и да му обезбеди несметан прилаз  месту извођења радова .</w:t>
      </w:r>
    </w:p>
    <w:p w:rsidR="00280B42" w:rsidRPr="00280B42" w:rsidRDefault="00280B42" w:rsidP="00280B42">
      <w:pPr>
        <w:pStyle w:val="NormalWeb"/>
        <w:spacing w:before="0" w:beforeAutospacing="0" w:after="0"/>
        <w:jc w:val="both"/>
        <w:rPr>
          <w:sz w:val="22"/>
          <w:szCs w:val="22"/>
        </w:rPr>
      </w:pPr>
    </w:p>
    <w:p w:rsidR="00280B42" w:rsidRPr="00280B42" w:rsidRDefault="00280B42" w:rsidP="00280B42">
      <w:pPr>
        <w:pStyle w:val="NormalWeb"/>
        <w:spacing w:before="0" w:beforeAutospacing="0" w:after="0"/>
        <w:jc w:val="both"/>
        <w:rPr>
          <w:sz w:val="22"/>
          <w:szCs w:val="22"/>
        </w:rPr>
      </w:pPr>
    </w:p>
    <w:p w:rsidR="00280B42" w:rsidRPr="00280B42" w:rsidRDefault="00280B42" w:rsidP="00280B42">
      <w:pPr>
        <w:pStyle w:val="NormalWeb"/>
        <w:spacing w:before="0" w:beforeAutospacing="0" w:after="0"/>
        <w:rPr>
          <w:b/>
          <w:bCs/>
          <w:sz w:val="22"/>
          <w:szCs w:val="22"/>
        </w:rPr>
      </w:pPr>
      <w:r w:rsidRPr="00280B42">
        <w:rPr>
          <w:b/>
          <w:bCs/>
          <w:sz w:val="22"/>
          <w:szCs w:val="22"/>
        </w:rPr>
        <w:t>СРЕДСТВА ОБЕЗБЕЂЕЊА</w:t>
      </w:r>
    </w:p>
    <w:p w:rsidR="00280B42" w:rsidRPr="00280B42" w:rsidRDefault="00280B42" w:rsidP="00280B42">
      <w:pPr>
        <w:pStyle w:val="NormalWeb"/>
        <w:spacing w:before="0" w:beforeAutospacing="0" w:after="0"/>
        <w:jc w:val="center"/>
        <w:rPr>
          <w:color w:val="000000"/>
          <w:sz w:val="22"/>
          <w:szCs w:val="22"/>
          <w:lang w:val="ru-RU"/>
        </w:rPr>
      </w:pPr>
      <w:r w:rsidRPr="00280B42">
        <w:rPr>
          <w:b/>
          <w:bCs/>
          <w:color w:val="000000"/>
          <w:sz w:val="22"/>
          <w:szCs w:val="22"/>
          <w:lang w:val="ru-RU"/>
        </w:rPr>
        <w:t xml:space="preserve">Члан </w:t>
      </w:r>
      <w:r w:rsidR="00F6404A">
        <w:rPr>
          <w:b/>
          <w:bCs/>
          <w:color w:val="000000"/>
          <w:sz w:val="22"/>
          <w:szCs w:val="22"/>
          <w:lang w:val="ru-RU"/>
        </w:rPr>
        <w:t>9</w:t>
      </w:r>
      <w:r w:rsidRPr="00280B42">
        <w:rPr>
          <w:b/>
          <w:bCs/>
          <w:color w:val="000000"/>
          <w:sz w:val="22"/>
          <w:szCs w:val="22"/>
          <w:lang w:val="ru-RU"/>
        </w:rPr>
        <w:t>.</w:t>
      </w:r>
    </w:p>
    <w:p w:rsidR="00280B42" w:rsidRPr="00280B42" w:rsidRDefault="00280B42" w:rsidP="00280B42">
      <w:pPr>
        <w:jc w:val="both"/>
        <w:rPr>
          <w:rFonts w:ascii="Times New Roman" w:hAnsi="Times New Roman"/>
          <w:b/>
        </w:rPr>
      </w:pPr>
    </w:p>
    <w:p w:rsidR="00280B42" w:rsidRPr="00280B42" w:rsidRDefault="00280B42" w:rsidP="00280B42">
      <w:pPr>
        <w:jc w:val="both"/>
        <w:rPr>
          <w:rFonts w:ascii="Times New Roman" w:hAnsi="Times New Roman"/>
          <w:lang w:val="sr-Cyrl-CS"/>
        </w:rPr>
      </w:pPr>
      <w:r w:rsidRPr="00280B42">
        <w:rPr>
          <w:rFonts w:ascii="Times New Roman" w:hAnsi="Times New Roman"/>
        </w:rPr>
        <w:tab/>
      </w:r>
      <w:r w:rsidRPr="00280B42">
        <w:rPr>
          <w:rFonts w:ascii="Times New Roman" w:hAnsi="Times New Roman"/>
          <w:lang w:val="sr-Cyrl-CS"/>
        </w:rPr>
        <w:t>И</w:t>
      </w:r>
      <w:r w:rsidRPr="00280B42">
        <w:rPr>
          <w:rFonts w:ascii="Times New Roman" w:hAnsi="Times New Roman"/>
        </w:rPr>
        <w:t>звођач се обавезује д</w:t>
      </w:r>
      <w:r w:rsidRPr="00280B42">
        <w:rPr>
          <w:rFonts w:ascii="Times New Roman" w:hAnsi="Times New Roman"/>
          <w:lang w:val="sr-Cyrl-CS"/>
        </w:rPr>
        <w:t>а приликом потписивања уговора, Наручиоцу преда</w:t>
      </w:r>
      <w:r w:rsidRPr="00280B42">
        <w:rPr>
          <w:rFonts w:ascii="Times New Roman" w:hAnsi="Times New Roman"/>
        </w:rPr>
        <w:t xml:space="preserve"> соло</w:t>
      </w:r>
      <w:r w:rsidRPr="00280B42">
        <w:rPr>
          <w:rFonts w:ascii="Times New Roman" w:hAnsi="Times New Roman"/>
          <w:lang w:val="sr-Cyrl-CS"/>
        </w:rPr>
        <w:t xml:space="preserve"> </w:t>
      </w:r>
      <w:r w:rsidRPr="00280B42">
        <w:rPr>
          <w:rFonts w:ascii="Times New Roman" w:hAnsi="Times New Roman"/>
        </w:rPr>
        <w:t xml:space="preserve"> бланко </w:t>
      </w:r>
      <w:r w:rsidRPr="00280B42">
        <w:rPr>
          <w:rFonts w:ascii="Times New Roman" w:hAnsi="Times New Roman"/>
          <w:lang w:val="sr-Cyrl-CS"/>
        </w:rPr>
        <w:t xml:space="preserve">меницу са копијом регистрационе пријаве и потпуно попуњено менично писмо – овлашћење у висини од 10% од уговореног износа без ПДВ-а, за добро извршење посла. Меница и менично писмо морају бити оверени печатом и потписани од стране одговорног лица Понуђача </w:t>
      </w:r>
      <w:r w:rsidRPr="00280B42">
        <w:rPr>
          <w:rFonts w:ascii="Times New Roman" w:hAnsi="Times New Roman"/>
          <w:u w:val="single"/>
          <w:lang w:val="sr-Cyrl-CS"/>
        </w:rPr>
        <w:t>,</w:t>
      </w:r>
      <w:r w:rsidRPr="00280B42">
        <w:rPr>
          <w:rFonts w:ascii="Times New Roman" w:hAnsi="Times New Roman"/>
          <w:lang w:val="sr-Cyrl-CS"/>
        </w:rPr>
        <w:t xml:space="preserve"> и мора садржати клаузуле: „безусловно“, „плативо на први позив“, „без приговора“. Уз меницу мора бити достављена копија картона депонованих </w:t>
      </w:r>
      <w:r w:rsidRPr="00280B42">
        <w:rPr>
          <w:rFonts w:ascii="Times New Roman" w:hAnsi="Times New Roman"/>
          <w:lang w:val="sr-Cyrl-CS"/>
        </w:rPr>
        <w:lastRenderedPageBreak/>
        <w:t>потписа који је издат од стране пословне банке коју понуђач наводи у меничном овлашћењу - писму.  Ово финансијско обезбеђење траје  30 дана дуже од истека рока за коначно извршење посла..</w:t>
      </w:r>
    </w:p>
    <w:p w:rsidR="00280B42" w:rsidRPr="00280B42" w:rsidRDefault="00280B42" w:rsidP="00280B42">
      <w:pPr>
        <w:ind w:firstLine="720"/>
        <w:jc w:val="both"/>
        <w:rPr>
          <w:rFonts w:ascii="Times New Roman" w:hAnsi="Times New Roman"/>
          <w:lang w:val="ru-RU"/>
        </w:rPr>
      </w:pPr>
      <w:r w:rsidRPr="00280B42">
        <w:rPr>
          <w:rFonts w:ascii="Times New Roman" w:hAnsi="Times New Roman"/>
          <w:lang w:val="sr-Cyrl-CS"/>
        </w:rPr>
        <w:t xml:space="preserve">Наручилац ће уновчити меницу за добро извршење посла у случају да понуђач не буде извршавао своје уговорне обавезе у роковима и на начин предвиђен уговором. </w:t>
      </w:r>
    </w:p>
    <w:p w:rsidR="00280B42" w:rsidRPr="00280B42" w:rsidRDefault="00280B42" w:rsidP="00280B42">
      <w:pPr>
        <w:ind w:firstLine="720"/>
        <w:jc w:val="both"/>
        <w:rPr>
          <w:rFonts w:ascii="Times New Roman" w:hAnsi="Times New Roman"/>
        </w:rPr>
      </w:pPr>
    </w:p>
    <w:p w:rsidR="00280B42" w:rsidRPr="00280B42" w:rsidRDefault="00280B42" w:rsidP="00280B42">
      <w:pPr>
        <w:ind w:firstLine="720"/>
        <w:jc w:val="both"/>
        <w:rPr>
          <w:rFonts w:ascii="Times New Roman" w:hAnsi="Times New Roman"/>
          <w:lang w:val="sr-Cyrl-CS"/>
        </w:rPr>
      </w:pPr>
      <w:r w:rsidRPr="00280B42">
        <w:rPr>
          <w:rFonts w:ascii="Times New Roman" w:hAnsi="Times New Roman"/>
          <w:lang w:val="sr-Cyrl-CS"/>
        </w:rPr>
        <w:t>И</w:t>
      </w:r>
      <w:r w:rsidRPr="00280B42">
        <w:rPr>
          <w:rFonts w:ascii="Times New Roman" w:hAnsi="Times New Roman"/>
        </w:rPr>
        <w:t xml:space="preserve">звођач се обавезује </w:t>
      </w:r>
      <w:r w:rsidRPr="00280B42">
        <w:rPr>
          <w:rFonts w:ascii="Times New Roman" w:hAnsi="Times New Roman"/>
          <w:lang w:val="sr-Cyrl-CS"/>
        </w:rPr>
        <w:t>да приликом примопредаје радова, Наручиоцу преда</w:t>
      </w:r>
      <w:r w:rsidRPr="00280B42">
        <w:rPr>
          <w:rFonts w:ascii="Times New Roman" w:hAnsi="Times New Roman"/>
        </w:rPr>
        <w:t xml:space="preserve"> соло</w:t>
      </w:r>
      <w:r w:rsidRPr="00280B42">
        <w:rPr>
          <w:rFonts w:ascii="Times New Roman" w:hAnsi="Times New Roman"/>
          <w:lang w:val="sr-Cyrl-CS"/>
        </w:rPr>
        <w:t xml:space="preserve"> </w:t>
      </w:r>
      <w:r w:rsidRPr="00280B42">
        <w:rPr>
          <w:rFonts w:ascii="Times New Roman" w:hAnsi="Times New Roman"/>
        </w:rPr>
        <w:t xml:space="preserve">бланко </w:t>
      </w:r>
      <w:r w:rsidRPr="00280B42">
        <w:rPr>
          <w:rFonts w:ascii="Times New Roman" w:hAnsi="Times New Roman"/>
          <w:lang w:val="sr-Cyrl-CS"/>
        </w:rPr>
        <w:t>меницу са копијом регистрационе пријаве и потпуно попуњено менично писмо – овлашћење у висини од 10% од уговореног износа без ПДВ-а, за отклањање грешака у гарантном року. Меница и менично писмо морају бити оверени печатом и потписани од стране одговорног лица понуђача</w:t>
      </w:r>
      <w:r w:rsidRPr="00280B42">
        <w:rPr>
          <w:rFonts w:ascii="Times New Roman" w:hAnsi="Times New Roman"/>
          <w:u w:val="single"/>
          <w:lang w:val="sr-Cyrl-CS"/>
        </w:rPr>
        <w:t>,</w:t>
      </w:r>
      <w:r w:rsidRPr="00280B42">
        <w:rPr>
          <w:rFonts w:ascii="Times New Roman" w:hAnsi="Times New Roman"/>
          <w:lang w:val="sr-Cyrl-CS"/>
        </w:rPr>
        <w:t xml:space="preserve"> и мора садржати клаузуле: „безусловно“, „плативо на први позив“, „без приговора“</w:t>
      </w:r>
      <w:r w:rsidRPr="00280B42">
        <w:rPr>
          <w:rFonts w:ascii="Times New Roman" w:hAnsi="Times New Roman"/>
        </w:rPr>
        <w:t>. У</w:t>
      </w:r>
      <w:r w:rsidRPr="00280B42">
        <w:rPr>
          <w:rFonts w:ascii="Times New Roman" w:hAnsi="Times New Roman"/>
          <w:lang w:val="sr-Cyrl-CS"/>
        </w:rPr>
        <w:t xml:space="preserve">з меницу </w:t>
      </w:r>
      <w:r w:rsidRPr="00280B42">
        <w:rPr>
          <w:rFonts w:ascii="Times New Roman" w:hAnsi="Times New Roman"/>
        </w:rPr>
        <w:t xml:space="preserve"> мора бити достављена</w:t>
      </w:r>
      <w:r w:rsidRPr="00280B42">
        <w:rPr>
          <w:rFonts w:ascii="Times New Roman" w:hAnsi="Times New Roman"/>
          <w:lang w:val="sr-Cyrl-CS"/>
        </w:rPr>
        <w:t xml:space="preserve"> и фотокопиј</w:t>
      </w:r>
      <w:r w:rsidRPr="00280B42">
        <w:rPr>
          <w:rFonts w:ascii="Times New Roman" w:hAnsi="Times New Roman"/>
        </w:rPr>
        <w:t>а</w:t>
      </w:r>
      <w:r w:rsidRPr="00280B42">
        <w:rPr>
          <w:rFonts w:ascii="Times New Roman" w:hAnsi="Times New Roman"/>
          <w:lang w:val="sr-Cyrl-CS"/>
        </w:rPr>
        <w:t xml:space="preserve"> картона депонованих потписа који је издат од стране пословне банке коју понуђач наводи у меничном овлашћењу - писму. Ово финансијско обезбеђење траје најмање 5 дана дуже од уговореног гарантног рока. Наручилац ће уновчити меницу за отклањање грешака у гарантном року у случају да изабрани понуђач не изврши обавезу отклањања грешака у гарантном року.</w:t>
      </w:r>
    </w:p>
    <w:p w:rsidR="00280B42" w:rsidRPr="00280B42" w:rsidRDefault="00280B42" w:rsidP="00280B42">
      <w:pPr>
        <w:pStyle w:val="NormalWeb"/>
        <w:spacing w:before="0" w:beforeAutospacing="0" w:after="0"/>
        <w:jc w:val="both"/>
        <w:rPr>
          <w:b/>
          <w:bCs/>
          <w:sz w:val="22"/>
          <w:szCs w:val="22"/>
        </w:rPr>
      </w:pPr>
    </w:p>
    <w:p w:rsidR="00280B42" w:rsidRPr="00280B42" w:rsidRDefault="00280B42" w:rsidP="00280B42">
      <w:pPr>
        <w:pStyle w:val="NormalWeb"/>
        <w:spacing w:before="0" w:beforeAutospacing="0" w:after="0"/>
        <w:jc w:val="both"/>
        <w:rPr>
          <w:b/>
          <w:bCs/>
          <w:sz w:val="22"/>
          <w:szCs w:val="22"/>
          <w:lang w:val="sr-Cyrl-CS"/>
        </w:rPr>
      </w:pPr>
      <w:r w:rsidRPr="00280B42">
        <w:rPr>
          <w:b/>
          <w:bCs/>
          <w:sz w:val="22"/>
          <w:szCs w:val="22"/>
          <w:lang w:val="ru-RU"/>
        </w:rPr>
        <w:t xml:space="preserve">ОСИГУРАЊЕ РАДОВА </w:t>
      </w:r>
    </w:p>
    <w:p w:rsidR="00280B42" w:rsidRPr="00280B42" w:rsidRDefault="00280B42" w:rsidP="00280B42">
      <w:pPr>
        <w:pStyle w:val="NormalWeb"/>
        <w:spacing w:before="0" w:beforeAutospacing="0" w:after="0"/>
        <w:jc w:val="center"/>
        <w:rPr>
          <w:sz w:val="22"/>
          <w:szCs w:val="22"/>
          <w:lang w:val="ru-RU"/>
        </w:rPr>
      </w:pPr>
      <w:r w:rsidRPr="00280B42">
        <w:rPr>
          <w:b/>
          <w:bCs/>
          <w:sz w:val="22"/>
          <w:szCs w:val="22"/>
          <w:lang w:val="ru-RU"/>
        </w:rPr>
        <w:t>Члан 1</w:t>
      </w:r>
      <w:r w:rsidR="00F6404A">
        <w:rPr>
          <w:b/>
          <w:bCs/>
          <w:sz w:val="22"/>
          <w:szCs w:val="22"/>
          <w:lang w:val="ru-RU"/>
        </w:rPr>
        <w:t>0</w:t>
      </w:r>
      <w:r w:rsidRPr="00280B42">
        <w:rPr>
          <w:b/>
          <w:bCs/>
          <w:sz w:val="22"/>
          <w:szCs w:val="22"/>
          <w:lang w:val="ru-RU"/>
        </w:rPr>
        <w:t>.</w:t>
      </w:r>
    </w:p>
    <w:p w:rsidR="00280B42" w:rsidRPr="00280B42" w:rsidRDefault="00280B42" w:rsidP="00280B42">
      <w:pPr>
        <w:pStyle w:val="NormalWeb"/>
        <w:spacing w:before="0" w:beforeAutospacing="0" w:after="0"/>
        <w:jc w:val="both"/>
        <w:rPr>
          <w:sz w:val="22"/>
          <w:szCs w:val="22"/>
          <w:lang w:val="ru-RU"/>
        </w:rPr>
      </w:pP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Извођач је обавезан да спроводи све потребне мере безбедности и здравља на раду као и противпожарне заштите, као и све друге мере у циљу заштите запослених, трећих лица и имовине.</w:t>
      </w: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Уколико Извођач радова не поступи у складу са ст.1. овог члана признаје своју искључиву прекршајну и кривичну одговорност и једини сноси накнаду за све настале материјалне и нематеријалне штете, при чему овај уговор признаје за извршну исправу без права приговора.</w:t>
      </w:r>
    </w:p>
    <w:p w:rsidR="00280B42" w:rsidRPr="00280B42" w:rsidRDefault="00280B42" w:rsidP="00280B42">
      <w:pPr>
        <w:pStyle w:val="NormalWeb"/>
        <w:spacing w:before="0" w:beforeAutospacing="0" w:after="0"/>
        <w:jc w:val="both"/>
        <w:rPr>
          <w:b/>
          <w:bCs/>
          <w:sz w:val="22"/>
          <w:szCs w:val="22"/>
          <w:lang w:val="sr-Cyrl-CS"/>
        </w:rPr>
      </w:pPr>
    </w:p>
    <w:p w:rsidR="00280B42" w:rsidRPr="00280B42" w:rsidRDefault="00280B42" w:rsidP="00280B42">
      <w:pPr>
        <w:pStyle w:val="NormalWeb"/>
        <w:spacing w:before="0" w:beforeAutospacing="0" w:after="0"/>
        <w:jc w:val="both"/>
        <w:rPr>
          <w:sz w:val="22"/>
          <w:szCs w:val="22"/>
          <w:lang w:val="ru-RU"/>
        </w:rPr>
      </w:pPr>
      <w:r w:rsidRPr="00280B42">
        <w:rPr>
          <w:b/>
          <w:bCs/>
          <w:sz w:val="22"/>
          <w:szCs w:val="22"/>
          <w:lang w:val="ru-RU"/>
        </w:rPr>
        <w:t xml:space="preserve">ГАРАНТНИ РОК </w:t>
      </w:r>
    </w:p>
    <w:p w:rsidR="00280B42" w:rsidRPr="00280B42" w:rsidRDefault="00280B42" w:rsidP="00280B42">
      <w:pPr>
        <w:pStyle w:val="NormalWeb"/>
        <w:spacing w:before="0" w:beforeAutospacing="0" w:after="0"/>
        <w:jc w:val="both"/>
        <w:rPr>
          <w:sz w:val="22"/>
          <w:szCs w:val="22"/>
          <w:lang w:val="ru-RU"/>
        </w:rPr>
      </w:pPr>
    </w:p>
    <w:p w:rsidR="00280B42" w:rsidRPr="00280B42" w:rsidRDefault="00280B42" w:rsidP="00280B42">
      <w:pPr>
        <w:pStyle w:val="NormalWeb"/>
        <w:spacing w:before="0" w:beforeAutospacing="0" w:after="0"/>
        <w:jc w:val="center"/>
        <w:rPr>
          <w:b/>
          <w:bCs/>
          <w:sz w:val="22"/>
          <w:szCs w:val="22"/>
          <w:lang w:val="sr-Cyrl-CS"/>
        </w:rPr>
      </w:pPr>
      <w:r w:rsidRPr="00280B42">
        <w:rPr>
          <w:b/>
          <w:bCs/>
          <w:sz w:val="22"/>
          <w:szCs w:val="22"/>
          <w:lang w:val="ru-RU"/>
        </w:rPr>
        <w:t>Члан 1</w:t>
      </w:r>
      <w:r w:rsidR="00F6404A">
        <w:rPr>
          <w:b/>
          <w:bCs/>
          <w:sz w:val="22"/>
          <w:szCs w:val="22"/>
          <w:lang w:val="ru-RU"/>
        </w:rPr>
        <w:t>1</w:t>
      </w:r>
      <w:r w:rsidRPr="00280B42">
        <w:rPr>
          <w:b/>
          <w:bCs/>
          <w:sz w:val="22"/>
          <w:szCs w:val="22"/>
          <w:lang w:val="ru-RU"/>
        </w:rPr>
        <w:t>.</w:t>
      </w:r>
    </w:p>
    <w:p w:rsidR="00280B42" w:rsidRPr="00280B42" w:rsidRDefault="00280B42" w:rsidP="00280B42">
      <w:pPr>
        <w:pStyle w:val="NormalWeb"/>
        <w:spacing w:before="0" w:beforeAutospacing="0" w:after="0"/>
        <w:jc w:val="center"/>
        <w:rPr>
          <w:sz w:val="22"/>
          <w:szCs w:val="22"/>
          <w:lang w:val="sr-Cyrl-CS"/>
        </w:rPr>
      </w:pP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 xml:space="preserve">Гарантни рок за изведене радове износи </w:t>
      </w:r>
      <w:r w:rsidR="00793006">
        <w:rPr>
          <w:sz w:val="22"/>
          <w:szCs w:val="22"/>
          <w:lang w:val="ru-RU"/>
        </w:rPr>
        <w:t>2</w:t>
      </w:r>
      <w:r w:rsidRPr="00280B42">
        <w:rPr>
          <w:sz w:val="22"/>
          <w:szCs w:val="22"/>
          <w:lang w:val="ru-RU"/>
        </w:rPr>
        <w:t xml:space="preserve"> године рачунајући од дана примопредаје радова. За уграђене материјале важи гарантни рок у складу са условима произвођача, који тече од дана извршене примопредаје радова Наручиоцу.</w:t>
      </w: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 xml:space="preserve">Извођач је обавезан да, на дан извршене примопредаје радова који су предмет овог уговора, записнички преда Наручиоцу све </w:t>
      </w:r>
      <w:r w:rsidRPr="00280B42">
        <w:rPr>
          <w:sz w:val="22"/>
          <w:szCs w:val="22"/>
          <w:lang w:val="sr-Cyrl-CS"/>
        </w:rPr>
        <w:t>гарантне листове за уграђене материјале, као и упутства за руковање.</w:t>
      </w:r>
    </w:p>
    <w:p w:rsidR="00280B42" w:rsidRPr="00280B42" w:rsidRDefault="00280B42" w:rsidP="00280B42">
      <w:pPr>
        <w:pStyle w:val="NormalWeb"/>
        <w:spacing w:before="0" w:beforeAutospacing="0" w:after="0"/>
        <w:jc w:val="both"/>
        <w:rPr>
          <w:sz w:val="22"/>
          <w:szCs w:val="22"/>
          <w:lang w:val="sr-Cyrl-CS"/>
        </w:rPr>
      </w:pPr>
    </w:p>
    <w:p w:rsidR="00280B42" w:rsidRPr="00280B42" w:rsidRDefault="00280B42" w:rsidP="00280B42">
      <w:pPr>
        <w:pStyle w:val="NormalWeb"/>
        <w:spacing w:before="0" w:beforeAutospacing="0" w:after="0"/>
        <w:jc w:val="center"/>
        <w:rPr>
          <w:sz w:val="22"/>
          <w:szCs w:val="22"/>
          <w:lang w:val="ru-RU"/>
        </w:rPr>
      </w:pPr>
      <w:r w:rsidRPr="00280B42">
        <w:rPr>
          <w:b/>
          <w:bCs/>
          <w:sz w:val="22"/>
          <w:szCs w:val="22"/>
          <w:lang w:val="ru-RU"/>
        </w:rPr>
        <w:t>Члан 1</w:t>
      </w:r>
      <w:r w:rsidR="00F6404A">
        <w:rPr>
          <w:b/>
          <w:bCs/>
          <w:sz w:val="22"/>
          <w:szCs w:val="22"/>
          <w:lang w:val="ru-RU"/>
        </w:rPr>
        <w:t>2</w:t>
      </w:r>
      <w:r w:rsidRPr="00280B42">
        <w:rPr>
          <w:b/>
          <w:bCs/>
          <w:sz w:val="22"/>
          <w:szCs w:val="22"/>
          <w:lang w:val="ru-RU"/>
        </w:rPr>
        <w:t>.</w:t>
      </w:r>
    </w:p>
    <w:p w:rsidR="00280B42" w:rsidRPr="00280B42" w:rsidRDefault="00280B42" w:rsidP="00280B42">
      <w:pPr>
        <w:pStyle w:val="NormalWeb"/>
        <w:spacing w:before="0" w:beforeAutospacing="0" w:after="0"/>
        <w:jc w:val="both"/>
        <w:rPr>
          <w:sz w:val="22"/>
          <w:szCs w:val="22"/>
          <w:lang w:val="ru-RU"/>
        </w:rPr>
      </w:pP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Извођач је дужан да у току гарантног рока, на први писани позив Наручиоца, отклони о свом трошку све недостатке који се односе на уговорени квалитет изведених радова и уграђених материјала, као и сва оштећења проузрокована овим недостацима.</w:t>
      </w: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 xml:space="preserve">Ако Извођач не приступи извршењу своје обавезе из претходног става у року од 5 дана по пријему писаног позива од стране Наручиоца, Наручилац је овлашћен да за отклањање недостатака </w:t>
      </w:r>
      <w:r w:rsidRPr="00280B42">
        <w:rPr>
          <w:sz w:val="22"/>
          <w:szCs w:val="22"/>
        </w:rPr>
        <w:t>реализује меницу за за отклањање гре</w:t>
      </w:r>
      <w:r w:rsidRPr="00280B42">
        <w:rPr>
          <w:sz w:val="22"/>
          <w:szCs w:val="22"/>
          <w:lang w:val="ru-RU"/>
        </w:rPr>
        <w:t>шака у гарантном року</w:t>
      </w:r>
      <w:r w:rsidRPr="00280B42">
        <w:rPr>
          <w:sz w:val="22"/>
          <w:szCs w:val="22"/>
        </w:rPr>
        <w:t xml:space="preserve"> из чл. 11. став 3. овог уговора</w:t>
      </w:r>
      <w:r w:rsidRPr="00280B42">
        <w:rPr>
          <w:sz w:val="22"/>
          <w:szCs w:val="22"/>
          <w:lang w:val="ru-RU"/>
        </w:rPr>
        <w:t>.</w:t>
      </w: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Уколико гаранција за отклањање недостатака у гарантном року не покрива у потпуности трошкове настале поводом отклањања недостатака из става 1. овог члана, Наручилац има право да од Извођача тражи накнаду штете, до пуног износа стварне штете.</w:t>
      </w:r>
    </w:p>
    <w:p w:rsidR="00280B42" w:rsidRPr="00280B42" w:rsidRDefault="00280B42" w:rsidP="00280B42">
      <w:pPr>
        <w:pStyle w:val="NormalWeb"/>
        <w:spacing w:before="0" w:beforeAutospacing="0" w:after="0"/>
        <w:jc w:val="both"/>
        <w:rPr>
          <w:sz w:val="22"/>
          <w:szCs w:val="22"/>
        </w:rPr>
      </w:pPr>
    </w:p>
    <w:p w:rsidR="00280B42" w:rsidRPr="00280B42" w:rsidRDefault="00280B42" w:rsidP="00280B42">
      <w:pPr>
        <w:pStyle w:val="NormalWeb"/>
        <w:spacing w:before="0" w:beforeAutospacing="0" w:after="0"/>
        <w:jc w:val="both"/>
        <w:rPr>
          <w:sz w:val="22"/>
          <w:szCs w:val="22"/>
          <w:lang w:val="ru-RU"/>
        </w:rPr>
      </w:pPr>
      <w:r w:rsidRPr="00280B42">
        <w:rPr>
          <w:b/>
          <w:bCs/>
          <w:sz w:val="22"/>
          <w:szCs w:val="22"/>
          <w:lang w:val="ru-RU"/>
        </w:rPr>
        <w:t>КВАЛИТЕТ ИЗВЕДЕНИХ РАДОВА</w:t>
      </w:r>
    </w:p>
    <w:p w:rsidR="00280B42" w:rsidRPr="00280B42" w:rsidRDefault="00280B42" w:rsidP="00280B42">
      <w:pPr>
        <w:pStyle w:val="NormalWeb"/>
        <w:spacing w:before="0" w:beforeAutospacing="0" w:after="0"/>
        <w:jc w:val="both"/>
        <w:rPr>
          <w:sz w:val="22"/>
          <w:szCs w:val="22"/>
          <w:lang w:val="ru-RU"/>
        </w:rPr>
      </w:pPr>
    </w:p>
    <w:p w:rsidR="00280B42" w:rsidRPr="00280B42" w:rsidRDefault="00280B42" w:rsidP="00280B42">
      <w:pPr>
        <w:pStyle w:val="NormalWeb"/>
        <w:spacing w:before="0" w:beforeAutospacing="0" w:after="0"/>
        <w:jc w:val="center"/>
        <w:rPr>
          <w:sz w:val="22"/>
          <w:szCs w:val="22"/>
          <w:lang w:val="ru-RU"/>
        </w:rPr>
      </w:pPr>
      <w:r w:rsidRPr="00280B42">
        <w:rPr>
          <w:b/>
          <w:bCs/>
          <w:sz w:val="22"/>
          <w:szCs w:val="22"/>
          <w:lang w:val="ru-RU"/>
        </w:rPr>
        <w:t>Члан 1</w:t>
      </w:r>
      <w:r w:rsidR="00F6404A">
        <w:rPr>
          <w:b/>
          <w:bCs/>
          <w:sz w:val="22"/>
          <w:szCs w:val="22"/>
          <w:lang w:val="ru-RU"/>
        </w:rPr>
        <w:t>3</w:t>
      </w:r>
      <w:r w:rsidRPr="00280B42">
        <w:rPr>
          <w:b/>
          <w:bCs/>
          <w:sz w:val="22"/>
          <w:szCs w:val="22"/>
          <w:lang w:val="ru-RU"/>
        </w:rPr>
        <w:t>.</w:t>
      </w:r>
    </w:p>
    <w:p w:rsidR="00280B42" w:rsidRPr="00280B42" w:rsidRDefault="00280B42" w:rsidP="00280B42">
      <w:pPr>
        <w:pStyle w:val="NormalWeb"/>
        <w:spacing w:before="0" w:beforeAutospacing="0" w:after="0"/>
        <w:jc w:val="both"/>
        <w:rPr>
          <w:sz w:val="22"/>
          <w:szCs w:val="22"/>
          <w:lang w:val="ru-RU"/>
        </w:rPr>
      </w:pP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За укупан уграђени материјал  Извођач мора да има сертификате квалитета и атесте који се захтевају по важећим прописима и мерама за објекте те врсте</w:t>
      </w:r>
      <w:r w:rsidRPr="00280B42">
        <w:rPr>
          <w:sz w:val="22"/>
          <w:szCs w:val="22"/>
          <w:lang w:val="sr-Cyrl-CS"/>
        </w:rPr>
        <w:t xml:space="preserve"> у складу са техничком документацијом</w:t>
      </w:r>
      <w:r w:rsidRPr="00280B42">
        <w:rPr>
          <w:sz w:val="22"/>
          <w:szCs w:val="22"/>
          <w:lang w:val="ru-RU"/>
        </w:rPr>
        <w:t>.</w:t>
      </w: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lastRenderedPageBreak/>
        <w:t>Уколико Наручилац утврди да уграђени материјал  не одговара стандардима и техничким прописима, забраниће његову употребу. У случају спора меродаван је налаз овлашћене организације за контролу квалитета.</w:t>
      </w: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Извођач је дужан да о свом трошку обави одговарајућа испитивања материјала и одговоран је уколико употреби материјал који не одговара квалитету.</w:t>
      </w:r>
    </w:p>
    <w:p w:rsidR="00280B42" w:rsidRPr="00280B42" w:rsidRDefault="00280B42" w:rsidP="009C7F29">
      <w:pPr>
        <w:pStyle w:val="NormalWeb"/>
        <w:spacing w:before="0" w:beforeAutospacing="0" w:after="0"/>
        <w:ind w:firstLine="708"/>
        <w:jc w:val="both"/>
        <w:rPr>
          <w:sz w:val="22"/>
          <w:szCs w:val="22"/>
        </w:rPr>
      </w:pPr>
      <w:r w:rsidRPr="00280B42">
        <w:rPr>
          <w:sz w:val="22"/>
          <w:szCs w:val="22"/>
          <w:lang w:val="ru-RU"/>
        </w:rPr>
        <w:t>У случају да је због употребе неквалитетног материјала угрожена безбедност објекта, Наручилац има право да тражи да Извођач  о свом трошку поново изведе у складу са техничком документацијом и уговореним одредбама</w:t>
      </w:r>
      <w:r w:rsidR="009C7F29">
        <w:rPr>
          <w:sz w:val="22"/>
          <w:szCs w:val="22"/>
          <w:lang w:val="ru-RU"/>
        </w:rPr>
        <w:t>.</w:t>
      </w:r>
    </w:p>
    <w:p w:rsidR="00280B42" w:rsidRPr="00280B42" w:rsidRDefault="00280B42" w:rsidP="00740B7A">
      <w:pPr>
        <w:pStyle w:val="NormalWeb"/>
        <w:spacing w:before="0" w:beforeAutospacing="0" w:after="0"/>
        <w:jc w:val="center"/>
        <w:rPr>
          <w:sz w:val="22"/>
          <w:szCs w:val="22"/>
          <w:lang w:val="sr-Cyrl-CS"/>
        </w:rPr>
      </w:pPr>
      <w:r w:rsidRPr="00280B42">
        <w:rPr>
          <w:b/>
          <w:bCs/>
          <w:sz w:val="22"/>
          <w:szCs w:val="22"/>
          <w:lang w:val="ru-RU"/>
        </w:rPr>
        <w:t>Члан 1</w:t>
      </w:r>
      <w:r w:rsidR="00F6404A">
        <w:rPr>
          <w:b/>
          <w:bCs/>
          <w:sz w:val="22"/>
          <w:szCs w:val="22"/>
          <w:lang w:val="ru-RU"/>
        </w:rPr>
        <w:t>4</w:t>
      </w:r>
      <w:r w:rsidRPr="00280B42">
        <w:rPr>
          <w:b/>
          <w:bCs/>
          <w:sz w:val="22"/>
          <w:szCs w:val="22"/>
          <w:lang w:val="ru-RU"/>
        </w:rPr>
        <w:t>.</w:t>
      </w: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Извођач у потпуности одговара Наручиоцу за извршење уговорених обавеза, те и за радове изведене од стране подизвођача, као да их је сам извео.</w:t>
      </w: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Извођач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793006" w:rsidRDefault="00280B42" w:rsidP="00280B42">
      <w:pPr>
        <w:pStyle w:val="NormalWeb"/>
        <w:spacing w:before="0" w:beforeAutospacing="0" w:after="0"/>
        <w:ind w:firstLine="708"/>
        <w:jc w:val="both"/>
        <w:rPr>
          <w:sz w:val="22"/>
          <w:szCs w:val="22"/>
          <w:lang w:val="ru-RU"/>
        </w:rPr>
      </w:pPr>
      <w:r w:rsidRPr="00280B42">
        <w:rPr>
          <w:sz w:val="22"/>
          <w:szCs w:val="22"/>
          <w:lang w:val="ru-RU"/>
        </w:rPr>
        <w:t>Извођач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280B42" w:rsidRPr="00280B42" w:rsidRDefault="00280B42" w:rsidP="00280B42">
      <w:pPr>
        <w:pStyle w:val="NormalWeb"/>
        <w:spacing w:before="0" w:beforeAutospacing="0" w:after="0"/>
        <w:jc w:val="both"/>
        <w:rPr>
          <w:b/>
          <w:bCs/>
          <w:sz w:val="22"/>
          <w:szCs w:val="22"/>
        </w:rPr>
      </w:pPr>
    </w:p>
    <w:p w:rsidR="00280B42" w:rsidRPr="00280B42" w:rsidRDefault="00280B42" w:rsidP="00280B42">
      <w:pPr>
        <w:pStyle w:val="NormalWeb"/>
        <w:spacing w:before="0" w:beforeAutospacing="0" w:after="0"/>
        <w:jc w:val="both"/>
        <w:rPr>
          <w:sz w:val="22"/>
          <w:szCs w:val="22"/>
          <w:lang w:val="ru-RU"/>
        </w:rPr>
      </w:pPr>
      <w:r w:rsidRPr="00280B42">
        <w:rPr>
          <w:b/>
          <w:bCs/>
          <w:sz w:val="22"/>
          <w:szCs w:val="22"/>
          <w:lang w:val="ru-RU"/>
        </w:rPr>
        <w:t xml:space="preserve">ВИШКОВИ, ХИТНИ НЕПРЕДВИЂЕНИ И НАКНАДНИ РАДОВИ </w:t>
      </w:r>
    </w:p>
    <w:p w:rsidR="00280B42" w:rsidRPr="00280B42" w:rsidRDefault="00280B42" w:rsidP="00280B42">
      <w:pPr>
        <w:pStyle w:val="NormalWeb"/>
        <w:spacing w:before="0" w:beforeAutospacing="0" w:after="0"/>
        <w:jc w:val="center"/>
        <w:rPr>
          <w:sz w:val="22"/>
          <w:szCs w:val="22"/>
          <w:lang w:val="ru-RU"/>
        </w:rPr>
      </w:pPr>
      <w:r w:rsidRPr="00280B42">
        <w:rPr>
          <w:b/>
          <w:bCs/>
          <w:sz w:val="22"/>
          <w:szCs w:val="22"/>
          <w:lang w:val="ru-RU"/>
        </w:rPr>
        <w:t>Члан 1</w:t>
      </w:r>
      <w:r w:rsidR="00F6404A">
        <w:rPr>
          <w:b/>
          <w:bCs/>
          <w:sz w:val="22"/>
          <w:szCs w:val="22"/>
          <w:lang w:val="ru-RU"/>
        </w:rPr>
        <w:t>5</w:t>
      </w:r>
      <w:r w:rsidRPr="00280B42">
        <w:rPr>
          <w:b/>
          <w:bCs/>
          <w:sz w:val="22"/>
          <w:szCs w:val="22"/>
          <w:lang w:val="ru-RU"/>
        </w:rPr>
        <w:t>.</w:t>
      </w:r>
    </w:p>
    <w:p w:rsidR="00280B42" w:rsidRPr="00280B42" w:rsidRDefault="00280B42" w:rsidP="00280B42">
      <w:pPr>
        <w:pStyle w:val="NormalWeb"/>
        <w:spacing w:before="0" w:beforeAutospacing="0" w:after="0"/>
        <w:jc w:val="both"/>
        <w:rPr>
          <w:sz w:val="22"/>
          <w:szCs w:val="22"/>
          <w:lang w:val="ru-RU"/>
        </w:rPr>
      </w:pP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Уколико се током извођења уговорених радова појави потреба за извођењем вишкова радова Извођач је дужан да застане са том врстом радова и о томе обавести стручни надзор и Наручиоца у писаној форми.</w:t>
      </w:r>
    </w:p>
    <w:p w:rsidR="00280B42" w:rsidRPr="00280B42" w:rsidRDefault="00280B42" w:rsidP="00280B42">
      <w:pPr>
        <w:pStyle w:val="NormalWeb"/>
        <w:spacing w:before="0" w:beforeAutospacing="0" w:after="0"/>
        <w:ind w:firstLine="708"/>
        <w:jc w:val="both"/>
        <w:rPr>
          <w:sz w:val="22"/>
          <w:szCs w:val="22"/>
        </w:rPr>
      </w:pPr>
      <w:r w:rsidRPr="00280B42">
        <w:rPr>
          <w:sz w:val="22"/>
          <w:szCs w:val="22"/>
          <w:lang w:val="ru-RU"/>
        </w:rPr>
        <w:t>Извођач није овлашћен да без писане сагласности Наручиоца и стручног надзора мења обим уговорених радова и изводи вишкове радова.</w:t>
      </w:r>
    </w:p>
    <w:p w:rsidR="00280B42" w:rsidRPr="00280B42" w:rsidRDefault="00280B42" w:rsidP="00740B7A">
      <w:pPr>
        <w:pStyle w:val="NormalWeb"/>
        <w:spacing w:before="0" w:beforeAutospacing="0" w:after="0"/>
        <w:ind w:firstLine="708"/>
        <w:jc w:val="both"/>
        <w:rPr>
          <w:sz w:val="22"/>
          <w:szCs w:val="22"/>
          <w:lang w:val="sr-Cyrl-CS"/>
        </w:rPr>
      </w:pPr>
      <w:r w:rsidRPr="00280B42">
        <w:rPr>
          <w:sz w:val="22"/>
          <w:szCs w:val="22"/>
        </w:rPr>
        <w:t>Јединичне цене за све позиције из усвојене понуде извођача радова бр. _________ од _________ за које се утврди постојање вишка радова остају фиксне и непроменљиве, а извођење вишка радова до 10% количине, за које је добијено писмено мишљење стручног надзора и који су усвојени од стране наручиоца</w:t>
      </w:r>
      <w:r w:rsidRPr="00280B42">
        <w:rPr>
          <w:sz w:val="22"/>
          <w:szCs w:val="22"/>
          <w:lang w:val="sr-Cyrl-CS"/>
        </w:rPr>
        <w:t>.</w:t>
      </w:r>
      <w:r w:rsidRPr="00280B42">
        <w:rPr>
          <w:sz w:val="22"/>
          <w:szCs w:val="22"/>
        </w:rPr>
        <w:t xml:space="preserve">  </w:t>
      </w:r>
    </w:p>
    <w:p w:rsidR="00280B42" w:rsidRDefault="00280B42" w:rsidP="00280B42">
      <w:pPr>
        <w:pStyle w:val="NormalWeb"/>
        <w:spacing w:before="0" w:beforeAutospacing="0" w:after="0"/>
        <w:jc w:val="center"/>
        <w:rPr>
          <w:b/>
          <w:bCs/>
          <w:sz w:val="22"/>
          <w:szCs w:val="22"/>
          <w:lang w:val="ru-RU"/>
        </w:rPr>
      </w:pPr>
      <w:r w:rsidRPr="00280B42">
        <w:rPr>
          <w:b/>
          <w:bCs/>
          <w:sz w:val="22"/>
          <w:szCs w:val="22"/>
          <w:lang w:val="ru-RU"/>
        </w:rPr>
        <w:t>Члан 1</w:t>
      </w:r>
      <w:r w:rsidR="00F6404A">
        <w:rPr>
          <w:b/>
          <w:bCs/>
          <w:sz w:val="22"/>
          <w:szCs w:val="22"/>
          <w:lang w:val="ru-RU"/>
        </w:rPr>
        <w:t>6</w:t>
      </w:r>
      <w:r w:rsidRPr="00280B42">
        <w:rPr>
          <w:b/>
          <w:bCs/>
          <w:sz w:val="22"/>
          <w:szCs w:val="22"/>
          <w:lang w:val="ru-RU"/>
        </w:rPr>
        <w:t>.</w:t>
      </w:r>
    </w:p>
    <w:p w:rsidR="009C7F29" w:rsidRPr="00280B42" w:rsidRDefault="009C7F29" w:rsidP="00280B42">
      <w:pPr>
        <w:pStyle w:val="NormalWeb"/>
        <w:spacing w:before="0" w:beforeAutospacing="0" w:after="0"/>
        <w:jc w:val="center"/>
        <w:rPr>
          <w:sz w:val="22"/>
          <w:szCs w:val="22"/>
          <w:lang w:val="ru-RU"/>
        </w:rPr>
      </w:pP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Извођач може и без претходне сагласности Наручиоца, а уз сагласност стручног надзора извести хитне непредвиђене радове, уколико је њихово извођење нужно за стабилност објекта или за спречавање штете, а изазвани су  појавом воде или другим ванредним и неочекиваним догађајима, који се нису могли предвидети</w:t>
      </w:r>
      <w:r w:rsidRPr="00280B42">
        <w:rPr>
          <w:sz w:val="22"/>
          <w:szCs w:val="22"/>
          <w:lang w:val="sr-Cyrl-CS"/>
        </w:rPr>
        <w:t xml:space="preserve"> у току израде техничке документације.</w:t>
      </w:r>
      <w:r w:rsidRPr="00280B42">
        <w:rPr>
          <w:sz w:val="22"/>
          <w:szCs w:val="22"/>
          <w:lang w:val="ru-RU"/>
        </w:rPr>
        <w:t>.</w:t>
      </w: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Извођач и стручни надзор су дужни да истог дана када наступе околности из става 1. овог члана, о томе обавесте Наручиоца.</w:t>
      </w: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 xml:space="preserve">Наручилац може раскинути уговор уколико би услед ових радова цена морала бити знатно већа, о чему је дужан да без одлагања обавести </w:t>
      </w:r>
      <w:r w:rsidRPr="00280B42">
        <w:rPr>
          <w:sz w:val="22"/>
          <w:szCs w:val="22"/>
        </w:rPr>
        <w:t>Извођача</w:t>
      </w:r>
      <w:r w:rsidRPr="00280B42">
        <w:rPr>
          <w:sz w:val="22"/>
          <w:szCs w:val="22"/>
          <w:lang w:val="ru-RU"/>
        </w:rPr>
        <w:t>.</w:t>
      </w: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Извођач има право на правичну накнаду за хитне непредвиђене радове.</w:t>
      </w:r>
    </w:p>
    <w:p w:rsidR="00280B42" w:rsidRPr="00280B42" w:rsidRDefault="00280B42" w:rsidP="00280B42">
      <w:pPr>
        <w:pStyle w:val="NormalWeb"/>
        <w:spacing w:before="0" w:beforeAutospacing="0" w:after="0"/>
        <w:jc w:val="center"/>
        <w:rPr>
          <w:b/>
          <w:bCs/>
          <w:sz w:val="22"/>
          <w:szCs w:val="22"/>
        </w:rPr>
      </w:pPr>
    </w:p>
    <w:p w:rsidR="00280B42" w:rsidRPr="00280B42" w:rsidRDefault="00280B42" w:rsidP="00280B42">
      <w:pPr>
        <w:pStyle w:val="NormalWeb"/>
        <w:spacing w:before="0" w:beforeAutospacing="0" w:after="0"/>
        <w:jc w:val="center"/>
        <w:rPr>
          <w:sz w:val="22"/>
          <w:szCs w:val="22"/>
          <w:lang w:val="ru-RU"/>
        </w:rPr>
      </w:pPr>
      <w:r w:rsidRPr="00280B42">
        <w:rPr>
          <w:b/>
          <w:bCs/>
          <w:sz w:val="22"/>
          <w:szCs w:val="22"/>
          <w:lang w:val="ru-RU"/>
        </w:rPr>
        <w:t>Члан 1</w:t>
      </w:r>
      <w:r w:rsidR="00F6404A">
        <w:rPr>
          <w:b/>
          <w:bCs/>
          <w:sz w:val="22"/>
          <w:szCs w:val="22"/>
          <w:lang w:val="ru-RU"/>
        </w:rPr>
        <w:t>7</w:t>
      </w:r>
      <w:r w:rsidRPr="00280B42">
        <w:rPr>
          <w:b/>
          <w:bCs/>
          <w:sz w:val="22"/>
          <w:szCs w:val="22"/>
          <w:lang w:val="ru-RU"/>
        </w:rPr>
        <w:t>.</w:t>
      </w:r>
    </w:p>
    <w:p w:rsidR="00280B42" w:rsidRPr="00280B42" w:rsidRDefault="00280B42" w:rsidP="00280B42">
      <w:pPr>
        <w:pStyle w:val="NormalWeb"/>
        <w:spacing w:before="0" w:beforeAutospacing="0" w:after="0"/>
        <w:jc w:val="both"/>
        <w:rPr>
          <w:sz w:val="22"/>
          <w:szCs w:val="22"/>
          <w:lang w:val="ru-RU"/>
        </w:rPr>
      </w:pP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Накнадни радови су радови који нису уговорени и нису нужни за испуњење овог уговора.</w:t>
      </w:r>
    </w:p>
    <w:p w:rsidR="00280B42" w:rsidRPr="00280B42" w:rsidRDefault="00280B42" w:rsidP="00280B42">
      <w:pPr>
        <w:pStyle w:val="NormalWeb"/>
        <w:spacing w:before="0" w:beforeAutospacing="0" w:after="0"/>
        <w:ind w:firstLine="708"/>
        <w:jc w:val="both"/>
        <w:rPr>
          <w:sz w:val="22"/>
          <w:szCs w:val="22"/>
        </w:rPr>
      </w:pPr>
      <w:r w:rsidRPr="00280B42">
        <w:rPr>
          <w:sz w:val="22"/>
          <w:szCs w:val="22"/>
          <w:lang w:val="ru-RU"/>
        </w:rPr>
        <w:t>Фактички обављени накнадни радови, без закљученог уговора, су правно неважећи.</w:t>
      </w:r>
    </w:p>
    <w:p w:rsidR="00280B42" w:rsidRPr="00280B42" w:rsidRDefault="00280B42" w:rsidP="00280B42">
      <w:pPr>
        <w:pStyle w:val="NormalWeb"/>
        <w:spacing w:before="0" w:beforeAutospacing="0" w:after="0"/>
        <w:jc w:val="both"/>
        <w:rPr>
          <w:b/>
          <w:sz w:val="22"/>
          <w:szCs w:val="22"/>
        </w:rPr>
      </w:pPr>
    </w:p>
    <w:p w:rsidR="00280B42" w:rsidRPr="00280B42" w:rsidRDefault="00280B42" w:rsidP="00280B42">
      <w:pPr>
        <w:pStyle w:val="NormalWeb"/>
        <w:spacing w:before="0" w:beforeAutospacing="0" w:after="0"/>
        <w:jc w:val="both"/>
        <w:rPr>
          <w:sz w:val="22"/>
          <w:szCs w:val="22"/>
          <w:lang w:val="ru-RU"/>
        </w:rPr>
      </w:pPr>
      <w:r w:rsidRPr="00280B42">
        <w:rPr>
          <w:b/>
          <w:bCs/>
          <w:sz w:val="22"/>
          <w:szCs w:val="22"/>
          <w:lang w:val="ru-RU"/>
        </w:rPr>
        <w:t>ПРИМОПРЕДАЈА РАДОВА</w:t>
      </w:r>
    </w:p>
    <w:p w:rsidR="00280B42" w:rsidRPr="00280B42" w:rsidRDefault="00280B42" w:rsidP="00280B42">
      <w:pPr>
        <w:pStyle w:val="NormalWeb"/>
        <w:spacing w:before="0" w:beforeAutospacing="0" w:after="0"/>
        <w:jc w:val="center"/>
        <w:rPr>
          <w:sz w:val="22"/>
          <w:szCs w:val="22"/>
          <w:lang w:val="ru-RU"/>
        </w:rPr>
      </w:pPr>
      <w:r w:rsidRPr="00280B42">
        <w:rPr>
          <w:b/>
          <w:bCs/>
          <w:sz w:val="22"/>
          <w:szCs w:val="22"/>
          <w:lang w:val="ru-RU"/>
        </w:rPr>
        <w:t xml:space="preserve">Члан </w:t>
      </w:r>
      <w:r w:rsidR="00F6404A">
        <w:rPr>
          <w:b/>
          <w:bCs/>
          <w:sz w:val="22"/>
          <w:szCs w:val="22"/>
          <w:lang w:val="ru-RU"/>
        </w:rPr>
        <w:t>18</w:t>
      </w:r>
      <w:r w:rsidRPr="00280B42">
        <w:rPr>
          <w:b/>
          <w:bCs/>
          <w:sz w:val="22"/>
          <w:szCs w:val="22"/>
          <w:lang w:val="ru-RU"/>
        </w:rPr>
        <w:t>.</w:t>
      </w:r>
    </w:p>
    <w:p w:rsidR="00280B42" w:rsidRPr="00280B42" w:rsidRDefault="00280B42" w:rsidP="00280B42">
      <w:pPr>
        <w:pStyle w:val="NormalWeb"/>
        <w:spacing w:before="0" w:beforeAutospacing="0" w:after="0"/>
        <w:jc w:val="both"/>
        <w:rPr>
          <w:sz w:val="22"/>
          <w:szCs w:val="22"/>
          <w:lang w:val="ru-RU"/>
        </w:rPr>
      </w:pP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Извођач о завршетку радова који су предмет овог уговора обавештава Наручиоца и стручни надзор.</w:t>
      </w: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Комисију за примопредају радова чине надзорни органи и по један представник Наручиоца и Извођача.</w:t>
      </w: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Примопредаја радова се врши комисијски најкасније у року од 5 дана од дана завршетка радова.</w:t>
      </w:r>
    </w:p>
    <w:p w:rsidR="009C7F29" w:rsidRDefault="00280B42" w:rsidP="00280B42">
      <w:pPr>
        <w:pStyle w:val="NormalWeb"/>
        <w:spacing w:before="0" w:beforeAutospacing="0" w:after="0"/>
        <w:ind w:firstLine="708"/>
        <w:jc w:val="both"/>
        <w:rPr>
          <w:sz w:val="22"/>
          <w:szCs w:val="22"/>
          <w:lang w:val="ru-RU"/>
        </w:rPr>
      </w:pPr>
      <w:r w:rsidRPr="00280B42">
        <w:rPr>
          <w:sz w:val="22"/>
          <w:szCs w:val="22"/>
          <w:lang w:val="ru-RU"/>
        </w:rPr>
        <w:t>Комисија сачињава записник о примопредаји радова на дан примопредаје радова.</w:t>
      </w: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 xml:space="preserve"> </w:t>
      </w:r>
    </w:p>
    <w:p w:rsidR="00280B42" w:rsidRPr="00280B42" w:rsidRDefault="00280B42" w:rsidP="00280B42">
      <w:pPr>
        <w:pStyle w:val="NormalWeb"/>
        <w:spacing w:before="0" w:beforeAutospacing="0" w:after="0"/>
        <w:jc w:val="center"/>
        <w:rPr>
          <w:sz w:val="22"/>
          <w:szCs w:val="22"/>
          <w:lang w:val="ru-RU"/>
        </w:rPr>
      </w:pPr>
      <w:r w:rsidRPr="00280B42">
        <w:rPr>
          <w:b/>
          <w:bCs/>
          <w:sz w:val="22"/>
          <w:szCs w:val="22"/>
          <w:lang w:val="ru-RU"/>
        </w:rPr>
        <w:lastRenderedPageBreak/>
        <w:t xml:space="preserve">Члан </w:t>
      </w:r>
      <w:r w:rsidR="00F6404A">
        <w:rPr>
          <w:b/>
          <w:bCs/>
          <w:sz w:val="22"/>
          <w:szCs w:val="22"/>
          <w:lang w:val="ru-RU"/>
        </w:rPr>
        <w:t>19</w:t>
      </w:r>
      <w:r w:rsidRPr="00280B42">
        <w:rPr>
          <w:b/>
          <w:bCs/>
          <w:sz w:val="22"/>
          <w:szCs w:val="22"/>
          <w:lang w:val="ru-RU"/>
        </w:rPr>
        <w:t>.</w:t>
      </w:r>
    </w:p>
    <w:p w:rsidR="00280B42" w:rsidRPr="00280B42" w:rsidRDefault="00280B42" w:rsidP="00280B42">
      <w:pPr>
        <w:pStyle w:val="NormalWeb"/>
        <w:spacing w:before="0" w:beforeAutospacing="0" w:after="0"/>
        <w:jc w:val="both"/>
        <w:rPr>
          <w:sz w:val="22"/>
          <w:szCs w:val="22"/>
          <w:lang w:val="ru-RU"/>
        </w:rPr>
      </w:pPr>
    </w:p>
    <w:p w:rsidR="00280B42" w:rsidRPr="00280B42" w:rsidRDefault="00280B42" w:rsidP="009C7F29">
      <w:pPr>
        <w:pStyle w:val="NormalWeb"/>
        <w:spacing w:before="0" w:beforeAutospacing="0" w:after="0"/>
        <w:ind w:firstLine="708"/>
        <w:jc w:val="both"/>
        <w:rPr>
          <w:b/>
          <w:bCs/>
          <w:sz w:val="22"/>
          <w:szCs w:val="22"/>
        </w:rPr>
      </w:pPr>
      <w:r w:rsidRPr="00280B42">
        <w:rPr>
          <w:sz w:val="22"/>
          <w:szCs w:val="22"/>
          <w:lang w:val="ru-RU"/>
        </w:rPr>
        <w:t>Коначна количина и вредност радова по овом уговору утврђује се на бази стварно изведених количина радова оверених у грађевинској књизи од стране стручног надзора и усвојених јединичних цена из понуде.</w:t>
      </w:r>
    </w:p>
    <w:p w:rsidR="009C7F29" w:rsidRDefault="009C7F29" w:rsidP="00280B42">
      <w:pPr>
        <w:pStyle w:val="NormalWeb"/>
        <w:spacing w:before="0" w:beforeAutospacing="0" w:after="0"/>
        <w:jc w:val="both"/>
        <w:rPr>
          <w:b/>
          <w:bCs/>
          <w:sz w:val="22"/>
          <w:szCs w:val="22"/>
          <w:lang w:val="ru-RU"/>
        </w:rPr>
      </w:pPr>
    </w:p>
    <w:p w:rsidR="00280B42" w:rsidRPr="00280B42" w:rsidRDefault="00280B42" w:rsidP="00280B42">
      <w:pPr>
        <w:pStyle w:val="NormalWeb"/>
        <w:spacing w:before="0" w:beforeAutospacing="0" w:after="0"/>
        <w:jc w:val="both"/>
        <w:rPr>
          <w:sz w:val="22"/>
          <w:szCs w:val="22"/>
          <w:lang w:val="ru-RU"/>
        </w:rPr>
      </w:pPr>
      <w:r w:rsidRPr="00280B42">
        <w:rPr>
          <w:b/>
          <w:bCs/>
          <w:sz w:val="22"/>
          <w:szCs w:val="22"/>
          <w:lang w:val="ru-RU"/>
        </w:rPr>
        <w:t>РАСКИД УГОВОРА</w:t>
      </w:r>
    </w:p>
    <w:p w:rsidR="00280B42" w:rsidRPr="00280B42" w:rsidRDefault="00280B42" w:rsidP="00280B42">
      <w:pPr>
        <w:pStyle w:val="NormalWeb"/>
        <w:spacing w:before="0" w:beforeAutospacing="0" w:after="0"/>
        <w:jc w:val="center"/>
        <w:rPr>
          <w:sz w:val="22"/>
          <w:szCs w:val="22"/>
          <w:lang w:val="ru-RU"/>
        </w:rPr>
      </w:pPr>
      <w:r w:rsidRPr="00280B42">
        <w:rPr>
          <w:b/>
          <w:bCs/>
          <w:sz w:val="22"/>
          <w:szCs w:val="22"/>
          <w:lang w:val="ru-RU"/>
        </w:rPr>
        <w:t>Члан 2</w:t>
      </w:r>
      <w:r w:rsidR="00F6404A">
        <w:rPr>
          <w:b/>
          <w:bCs/>
          <w:sz w:val="22"/>
          <w:szCs w:val="22"/>
          <w:lang w:val="ru-RU"/>
        </w:rPr>
        <w:t>0</w:t>
      </w:r>
      <w:r w:rsidRPr="00280B42">
        <w:rPr>
          <w:b/>
          <w:bCs/>
          <w:sz w:val="22"/>
          <w:szCs w:val="22"/>
          <w:lang w:val="ru-RU"/>
        </w:rPr>
        <w:t>.</w:t>
      </w:r>
    </w:p>
    <w:p w:rsidR="00280B42" w:rsidRPr="00280B42" w:rsidRDefault="00280B42" w:rsidP="00280B42">
      <w:pPr>
        <w:pStyle w:val="NormalWeb"/>
        <w:spacing w:before="0" w:beforeAutospacing="0" w:after="0"/>
        <w:jc w:val="both"/>
        <w:rPr>
          <w:sz w:val="22"/>
          <w:szCs w:val="22"/>
          <w:lang w:val="ru-RU"/>
        </w:rPr>
      </w:pP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Наручилац има право на једнострани раскид Уговора у следећим случајевима:</w:t>
      </w:r>
    </w:p>
    <w:p w:rsidR="00280B42" w:rsidRPr="00280B42" w:rsidRDefault="00280B42" w:rsidP="00280B42">
      <w:pPr>
        <w:pStyle w:val="NormalWeb"/>
        <w:spacing w:before="0" w:beforeAutospacing="0" w:after="0"/>
        <w:jc w:val="both"/>
        <w:rPr>
          <w:sz w:val="22"/>
          <w:szCs w:val="22"/>
          <w:lang w:val="ru-RU"/>
        </w:rPr>
      </w:pPr>
      <w:r w:rsidRPr="00280B42">
        <w:rPr>
          <w:color w:val="000000"/>
          <w:sz w:val="22"/>
          <w:szCs w:val="22"/>
          <w:lang w:val="ru-RU"/>
        </w:rPr>
        <w:t>- уколико Извођач касни са извођењем радова дуже од 15 календарских дана, као и ако Извођач из неопрвданих разлога прекине са извођењем радова;</w:t>
      </w:r>
    </w:p>
    <w:p w:rsidR="00280B42" w:rsidRPr="00280B42" w:rsidRDefault="00280B42" w:rsidP="00280B42">
      <w:pPr>
        <w:pStyle w:val="NormalWeb"/>
        <w:spacing w:before="0" w:beforeAutospacing="0" w:after="0"/>
        <w:jc w:val="both"/>
        <w:rPr>
          <w:color w:val="000000"/>
          <w:sz w:val="22"/>
          <w:szCs w:val="22"/>
          <w:lang w:val="ru-RU"/>
        </w:rPr>
      </w:pPr>
      <w:r w:rsidRPr="00280B42">
        <w:rPr>
          <w:color w:val="000000"/>
          <w:sz w:val="22"/>
          <w:szCs w:val="22"/>
          <w:lang w:val="ru-RU"/>
        </w:rPr>
        <w:t>- уколико извршени радови не одговарају прописима или стандардима за ту врсту посла и квалитету наведеном у понуди Извођача, а Извођач није поступио по примедбама стручног надзора;</w:t>
      </w:r>
    </w:p>
    <w:p w:rsidR="00280B42" w:rsidRPr="00280B42" w:rsidRDefault="00280B42" w:rsidP="00280B42">
      <w:pPr>
        <w:pStyle w:val="NormalWeb"/>
        <w:spacing w:before="0" w:beforeAutospacing="0" w:after="0"/>
        <w:jc w:val="both"/>
        <w:rPr>
          <w:sz w:val="22"/>
          <w:szCs w:val="22"/>
          <w:lang w:val="ru-RU"/>
        </w:rPr>
      </w:pPr>
      <w:r w:rsidRPr="00280B42">
        <w:rPr>
          <w:color w:val="000000"/>
          <w:sz w:val="22"/>
          <w:szCs w:val="22"/>
        </w:rPr>
        <w:t>-у</w:t>
      </w:r>
      <w:r w:rsidRPr="00280B42">
        <w:rPr>
          <w:color w:val="000000"/>
          <w:sz w:val="22"/>
          <w:szCs w:val="22"/>
          <w:lang w:val="ru-RU"/>
        </w:rPr>
        <w:t xml:space="preserve">колико не поштује усвојени динамички план из чл. </w:t>
      </w:r>
      <w:r w:rsidR="001E4B09">
        <w:rPr>
          <w:color w:val="000000"/>
          <w:sz w:val="22"/>
          <w:szCs w:val="22"/>
          <w:lang w:val="ru-RU"/>
        </w:rPr>
        <w:t>4</w:t>
      </w:r>
      <w:r w:rsidRPr="00280B42">
        <w:rPr>
          <w:color w:val="000000"/>
          <w:sz w:val="22"/>
          <w:szCs w:val="22"/>
          <w:lang w:val="ru-RU"/>
        </w:rPr>
        <w:t xml:space="preserve"> овог уговора.</w:t>
      </w:r>
    </w:p>
    <w:p w:rsidR="00280B42" w:rsidRPr="00280B42" w:rsidRDefault="00280B42" w:rsidP="00280B42">
      <w:pPr>
        <w:pStyle w:val="NormalWeb"/>
        <w:spacing w:before="0" w:beforeAutospacing="0" w:after="0"/>
        <w:jc w:val="both"/>
        <w:rPr>
          <w:b/>
          <w:bCs/>
          <w:sz w:val="22"/>
          <w:szCs w:val="22"/>
          <w:lang w:val="sr-Cyrl-CS"/>
        </w:rPr>
      </w:pPr>
      <w:r w:rsidRPr="00280B42">
        <w:rPr>
          <w:color w:val="000000"/>
          <w:sz w:val="22"/>
          <w:szCs w:val="22"/>
          <w:lang w:val="ru-RU"/>
        </w:rPr>
        <w:t>- у случају недостатка средстава за његову реализацију.</w:t>
      </w:r>
    </w:p>
    <w:p w:rsidR="00280B42" w:rsidRPr="00280B42" w:rsidRDefault="00280B42" w:rsidP="00280B42">
      <w:pPr>
        <w:pStyle w:val="NormalWeb"/>
        <w:spacing w:before="0" w:beforeAutospacing="0" w:after="0"/>
        <w:jc w:val="center"/>
        <w:rPr>
          <w:b/>
          <w:bCs/>
          <w:sz w:val="22"/>
          <w:szCs w:val="22"/>
          <w:lang w:val="sr-Cyrl-CS"/>
        </w:rPr>
      </w:pPr>
    </w:p>
    <w:p w:rsidR="00280B42" w:rsidRPr="00280B42" w:rsidRDefault="00280B42" w:rsidP="00280B42">
      <w:pPr>
        <w:pStyle w:val="NormalWeb"/>
        <w:spacing w:before="0" w:beforeAutospacing="0" w:after="0"/>
        <w:jc w:val="center"/>
        <w:rPr>
          <w:sz w:val="22"/>
          <w:szCs w:val="22"/>
          <w:lang w:val="ru-RU"/>
        </w:rPr>
      </w:pPr>
      <w:r w:rsidRPr="00280B42">
        <w:rPr>
          <w:b/>
          <w:bCs/>
          <w:sz w:val="22"/>
          <w:szCs w:val="22"/>
          <w:lang w:val="ru-RU"/>
        </w:rPr>
        <w:t>Члан 2</w:t>
      </w:r>
      <w:r w:rsidR="00F6404A">
        <w:rPr>
          <w:b/>
          <w:bCs/>
          <w:sz w:val="22"/>
          <w:szCs w:val="22"/>
          <w:lang w:val="ru-RU"/>
        </w:rPr>
        <w:t>1</w:t>
      </w:r>
      <w:r w:rsidRPr="00280B42">
        <w:rPr>
          <w:b/>
          <w:bCs/>
          <w:sz w:val="22"/>
          <w:szCs w:val="22"/>
          <w:lang w:val="ru-RU"/>
        </w:rPr>
        <w:t>.</w:t>
      </w:r>
    </w:p>
    <w:p w:rsidR="00280B42" w:rsidRPr="00280B42" w:rsidRDefault="00280B42" w:rsidP="00280B42">
      <w:pPr>
        <w:pStyle w:val="NormalWeb"/>
        <w:spacing w:before="0" w:beforeAutospacing="0" w:after="0"/>
        <w:jc w:val="both"/>
        <w:rPr>
          <w:sz w:val="22"/>
          <w:szCs w:val="22"/>
          <w:lang w:val="ru-RU"/>
        </w:rPr>
      </w:pP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 xml:space="preserve">У случају једностраног раскида уговора, осим у случају недостатка средстава за његову реализацију, Наручилац има право да за радове који су предмет овог уговора ангажује другог извођача и активира </w:t>
      </w:r>
      <w:r w:rsidRPr="00280B42">
        <w:rPr>
          <w:sz w:val="22"/>
          <w:szCs w:val="22"/>
        </w:rPr>
        <w:t>бланко соло меницу</w:t>
      </w:r>
      <w:r w:rsidRPr="00280B42">
        <w:rPr>
          <w:sz w:val="22"/>
          <w:szCs w:val="22"/>
          <w:lang w:val="ru-RU"/>
        </w:rPr>
        <w:t xml:space="preserve"> за добро извршење посла. Извођач је у наведеном случају обавезан да надокнади Наручиоцу штету, која представља разлику између цене предметних радова по овом уговору и цене радова новог извођача за те радове.</w:t>
      </w: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Уговор се раскида изјавом у писаној форми која се доставља другој уговорној страни и са отказним роком од 8 дана од дана пријема изјаве. Изјава мора да садржи основ за раскид уговора.</w:t>
      </w: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У случају раскида уговора, Извођач је дужан да изведене радове обезбеди од пропадања, да Наручиоцу преда записник комисије о стварно изведеним радовима и записник комисије о коначном финансијском обрачуну по предметном уговору до дана раскида уговора. Трошкове сноси уговорна страна која је одговорна за раскид уговора.</w:t>
      </w:r>
    </w:p>
    <w:p w:rsidR="00280B42" w:rsidRPr="00280B42" w:rsidRDefault="00280B42" w:rsidP="00280B42">
      <w:pPr>
        <w:pStyle w:val="NormalWeb"/>
        <w:spacing w:before="0" w:beforeAutospacing="0" w:after="0"/>
        <w:jc w:val="both"/>
        <w:rPr>
          <w:sz w:val="22"/>
          <w:szCs w:val="22"/>
        </w:rPr>
      </w:pPr>
    </w:p>
    <w:p w:rsidR="00280B42" w:rsidRPr="00280B42" w:rsidRDefault="00280B42" w:rsidP="00280B42">
      <w:pPr>
        <w:pStyle w:val="NormalWeb"/>
        <w:spacing w:before="0" w:beforeAutospacing="0" w:after="0"/>
        <w:jc w:val="both"/>
        <w:rPr>
          <w:sz w:val="22"/>
          <w:szCs w:val="22"/>
        </w:rPr>
      </w:pPr>
      <w:r w:rsidRPr="00280B42">
        <w:rPr>
          <w:b/>
          <w:bCs/>
          <w:sz w:val="22"/>
          <w:szCs w:val="22"/>
          <w:lang w:val="ru-RU"/>
        </w:rPr>
        <w:t>ЗАВРШНЕ ОДРЕДБЕ</w:t>
      </w:r>
    </w:p>
    <w:p w:rsidR="00280B42" w:rsidRPr="00280B42" w:rsidRDefault="00280B42" w:rsidP="00280B42">
      <w:pPr>
        <w:pStyle w:val="NormalWeb"/>
        <w:spacing w:before="0" w:beforeAutospacing="0" w:after="0"/>
        <w:jc w:val="center"/>
        <w:rPr>
          <w:sz w:val="22"/>
          <w:szCs w:val="22"/>
          <w:lang w:val="ru-RU"/>
        </w:rPr>
      </w:pPr>
      <w:r w:rsidRPr="00280B42">
        <w:rPr>
          <w:b/>
          <w:bCs/>
          <w:sz w:val="22"/>
          <w:szCs w:val="22"/>
          <w:lang w:val="ru-RU"/>
        </w:rPr>
        <w:t>Члан 2</w:t>
      </w:r>
      <w:r w:rsidR="00F6404A">
        <w:rPr>
          <w:b/>
          <w:bCs/>
          <w:sz w:val="22"/>
          <w:szCs w:val="22"/>
          <w:lang w:val="ru-RU"/>
        </w:rPr>
        <w:t>2</w:t>
      </w:r>
      <w:r w:rsidRPr="00280B42">
        <w:rPr>
          <w:b/>
          <w:bCs/>
          <w:sz w:val="22"/>
          <w:szCs w:val="22"/>
          <w:lang w:val="ru-RU"/>
        </w:rPr>
        <w:t>.</w:t>
      </w:r>
    </w:p>
    <w:p w:rsidR="00280B42" w:rsidRPr="00280B42" w:rsidRDefault="00280B42" w:rsidP="00280B42">
      <w:pPr>
        <w:pStyle w:val="NormalWeb"/>
        <w:spacing w:before="0" w:beforeAutospacing="0" w:after="0"/>
        <w:jc w:val="center"/>
        <w:rPr>
          <w:sz w:val="22"/>
          <w:szCs w:val="22"/>
          <w:lang w:val="ru-RU"/>
        </w:rPr>
      </w:pPr>
    </w:p>
    <w:p w:rsidR="00280B42" w:rsidRPr="00280B42" w:rsidRDefault="00280B42" w:rsidP="00280B42">
      <w:pPr>
        <w:pStyle w:val="NormalWeb"/>
        <w:spacing w:before="0" w:beforeAutospacing="0" w:after="0"/>
        <w:ind w:firstLine="708"/>
        <w:jc w:val="both"/>
        <w:rPr>
          <w:sz w:val="22"/>
          <w:szCs w:val="22"/>
          <w:lang w:val="sr-Cyrl-CS"/>
        </w:rPr>
      </w:pPr>
      <w:r w:rsidRPr="00280B42">
        <w:rPr>
          <w:sz w:val="22"/>
          <w:szCs w:val="22"/>
          <w:lang w:val="ru-RU"/>
        </w:rPr>
        <w:t xml:space="preserve">За све што овим уговором није посебно утврђено примењују се одредбе Закона о облигационим односима, Закона о планирању и изградњи, као и одредбе Посебних узанси о грађењу и других важећих прописа Републике Србије. </w:t>
      </w:r>
    </w:p>
    <w:p w:rsidR="00280B42" w:rsidRPr="00280B42" w:rsidRDefault="00280B42" w:rsidP="00280B42">
      <w:pPr>
        <w:pStyle w:val="NormalWeb"/>
        <w:spacing w:before="0" w:beforeAutospacing="0" w:after="0"/>
        <w:jc w:val="center"/>
        <w:rPr>
          <w:b/>
          <w:bCs/>
          <w:sz w:val="22"/>
          <w:szCs w:val="22"/>
        </w:rPr>
      </w:pPr>
    </w:p>
    <w:p w:rsidR="00280B42" w:rsidRPr="00280B42" w:rsidRDefault="00280B42" w:rsidP="00280B42">
      <w:pPr>
        <w:pStyle w:val="NormalWeb"/>
        <w:spacing w:before="0" w:beforeAutospacing="0" w:after="0"/>
        <w:jc w:val="center"/>
        <w:rPr>
          <w:sz w:val="22"/>
          <w:szCs w:val="22"/>
          <w:lang w:val="ru-RU"/>
        </w:rPr>
      </w:pPr>
      <w:r w:rsidRPr="00280B42">
        <w:rPr>
          <w:b/>
          <w:bCs/>
          <w:sz w:val="22"/>
          <w:szCs w:val="22"/>
          <w:lang w:val="ru-RU"/>
        </w:rPr>
        <w:t>Члан 2</w:t>
      </w:r>
      <w:r w:rsidR="00F6404A">
        <w:rPr>
          <w:b/>
          <w:bCs/>
          <w:sz w:val="22"/>
          <w:szCs w:val="22"/>
          <w:lang w:val="ru-RU"/>
        </w:rPr>
        <w:t>3</w:t>
      </w:r>
      <w:r w:rsidRPr="00280B42">
        <w:rPr>
          <w:b/>
          <w:bCs/>
          <w:sz w:val="22"/>
          <w:szCs w:val="22"/>
          <w:lang w:val="ru-RU"/>
        </w:rPr>
        <w:t>.</w:t>
      </w:r>
    </w:p>
    <w:p w:rsidR="00280B42" w:rsidRPr="00280B42" w:rsidRDefault="00280B42" w:rsidP="00280B42">
      <w:pPr>
        <w:pStyle w:val="NormalWeb"/>
        <w:spacing w:before="0" w:beforeAutospacing="0" w:after="0"/>
        <w:jc w:val="both"/>
        <w:rPr>
          <w:sz w:val="22"/>
          <w:szCs w:val="22"/>
          <w:lang w:val="ru-RU"/>
        </w:rPr>
      </w:pP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Све евентуалне спорове уговорне стране ће речити споразумно.</w:t>
      </w:r>
    </w:p>
    <w:p w:rsidR="00280B42" w:rsidRPr="00280B42" w:rsidRDefault="00280B42" w:rsidP="00280B42">
      <w:pPr>
        <w:pStyle w:val="NormalWeb"/>
        <w:spacing w:before="0" w:beforeAutospacing="0" w:after="0"/>
        <w:ind w:firstLine="708"/>
        <w:jc w:val="both"/>
        <w:rPr>
          <w:sz w:val="22"/>
          <w:szCs w:val="22"/>
          <w:lang w:val="sr-Cyrl-CS"/>
        </w:rPr>
      </w:pPr>
      <w:r w:rsidRPr="00280B42">
        <w:rPr>
          <w:sz w:val="22"/>
          <w:szCs w:val="22"/>
          <w:lang w:val="ru-RU"/>
        </w:rPr>
        <w:t>Уколико до споразума не дође, уговара се надлежност Привредног суда у Нишу.</w:t>
      </w:r>
    </w:p>
    <w:p w:rsidR="00280B42" w:rsidRPr="00280B42" w:rsidRDefault="00280B42" w:rsidP="00280B42">
      <w:pPr>
        <w:pStyle w:val="NormalWeb"/>
        <w:spacing w:before="0" w:beforeAutospacing="0" w:after="0"/>
        <w:jc w:val="center"/>
        <w:rPr>
          <w:sz w:val="22"/>
          <w:szCs w:val="22"/>
          <w:lang w:val="ru-RU"/>
        </w:rPr>
      </w:pPr>
      <w:r w:rsidRPr="00280B42">
        <w:rPr>
          <w:b/>
          <w:bCs/>
          <w:sz w:val="22"/>
          <w:szCs w:val="22"/>
          <w:lang w:val="ru-RU"/>
        </w:rPr>
        <w:t>Члан 2</w:t>
      </w:r>
      <w:r w:rsidR="00F6404A">
        <w:rPr>
          <w:b/>
          <w:bCs/>
          <w:sz w:val="22"/>
          <w:szCs w:val="22"/>
          <w:lang w:val="ru-RU"/>
        </w:rPr>
        <w:t>4</w:t>
      </w:r>
      <w:r w:rsidRPr="00280B42">
        <w:rPr>
          <w:b/>
          <w:bCs/>
          <w:sz w:val="22"/>
          <w:szCs w:val="22"/>
          <w:lang w:val="ru-RU"/>
        </w:rPr>
        <w:t>.</w:t>
      </w:r>
    </w:p>
    <w:p w:rsidR="00280B42" w:rsidRPr="00280B42" w:rsidRDefault="00280B42" w:rsidP="00280B42">
      <w:pPr>
        <w:pStyle w:val="NormalWeb"/>
        <w:spacing w:before="0" w:beforeAutospacing="0" w:after="0"/>
        <w:jc w:val="both"/>
        <w:rPr>
          <w:sz w:val="22"/>
          <w:szCs w:val="22"/>
          <w:lang w:val="ru-RU"/>
        </w:rPr>
      </w:pPr>
    </w:p>
    <w:p w:rsidR="00F6404A" w:rsidRPr="00F6404A" w:rsidRDefault="00280B42" w:rsidP="00280B42">
      <w:pPr>
        <w:pStyle w:val="NormalWeb"/>
        <w:spacing w:before="0" w:beforeAutospacing="0" w:after="0"/>
        <w:jc w:val="both"/>
        <w:rPr>
          <w:sz w:val="22"/>
          <w:szCs w:val="22"/>
        </w:rPr>
      </w:pPr>
      <w:r w:rsidRPr="00280B42">
        <w:rPr>
          <w:sz w:val="22"/>
          <w:szCs w:val="22"/>
        </w:rPr>
        <w:tab/>
      </w:r>
      <w:r w:rsidRPr="00280B42">
        <w:rPr>
          <w:sz w:val="22"/>
          <w:szCs w:val="22"/>
          <w:lang w:val="ru-RU"/>
        </w:rPr>
        <w:t xml:space="preserve">Овај Уговор ступа на снагу даном потписивања а почиње да се примењује даном достављања </w:t>
      </w:r>
      <w:r w:rsidRPr="00280B42">
        <w:rPr>
          <w:sz w:val="22"/>
          <w:szCs w:val="22"/>
        </w:rPr>
        <w:t>менице</w:t>
      </w:r>
      <w:r w:rsidRPr="00280B42">
        <w:rPr>
          <w:sz w:val="22"/>
          <w:szCs w:val="22"/>
          <w:lang w:val="ru-RU"/>
        </w:rPr>
        <w:t xml:space="preserve"> за </w:t>
      </w:r>
      <w:r w:rsidRPr="00280B42">
        <w:rPr>
          <w:sz w:val="22"/>
          <w:szCs w:val="22"/>
        </w:rPr>
        <w:t>добро извршење посла</w:t>
      </w:r>
      <w:r w:rsidRPr="00280B42">
        <w:rPr>
          <w:sz w:val="22"/>
          <w:szCs w:val="22"/>
          <w:lang w:val="ru-RU"/>
        </w:rPr>
        <w:t xml:space="preserve"> из члана </w:t>
      </w:r>
      <w:r w:rsidR="00764019">
        <w:rPr>
          <w:sz w:val="22"/>
          <w:szCs w:val="22"/>
          <w:lang w:val="ru-RU"/>
        </w:rPr>
        <w:t>9</w:t>
      </w:r>
      <w:r w:rsidRPr="00280B42">
        <w:rPr>
          <w:sz w:val="22"/>
          <w:szCs w:val="22"/>
          <w:lang w:val="ru-RU"/>
        </w:rPr>
        <w:t>. Уговора.</w:t>
      </w:r>
    </w:p>
    <w:p w:rsidR="00280B42" w:rsidRPr="00280B42" w:rsidRDefault="00280B42" w:rsidP="00740B7A">
      <w:pPr>
        <w:pStyle w:val="NormalWeb"/>
        <w:spacing w:before="0" w:beforeAutospacing="0" w:after="0"/>
        <w:jc w:val="center"/>
        <w:rPr>
          <w:sz w:val="22"/>
          <w:szCs w:val="22"/>
          <w:lang w:val="ru-RU"/>
        </w:rPr>
      </w:pPr>
      <w:r w:rsidRPr="00280B42">
        <w:rPr>
          <w:b/>
          <w:bCs/>
          <w:sz w:val="22"/>
          <w:szCs w:val="22"/>
          <w:lang w:val="ru-RU"/>
        </w:rPr>
        <w:t>Члан 2</w:t>
      </w:r>
      <w:r w:rsidR="00F6404A">
        <w:rPr>
          <w:b/>
          <w:bCs/>
          <w:sz w:val="22"/>
          <w:szCs w:val="22"/>
          <w:lang w:val="ru-RU"/>
        </w:rPr>
        <w:t>5</w:t>
      </w:r>
      <w:r w:rsidRPr="00280B42">
        <w:rPr>
          <w:b/>
          <w:bCs/>
          <w:sz w:val="22"/>
          <w:szCs w:val="22"/>
          <w:lang w:val="ru-RU"/>
        </w:rPr>
        <w:t>.</w:t>
      </w:r>
      <w:r w:rsidRPr="00280B42">
        <w:rPr>
          <w:sz w:val="22"/>
          <w:szCs w:val="22"/>
        </w:rPr>
        <w:tab/>
      </w:r>
    </w:p>
    <w:p w:rsidR="00280B42" w:rsidRDefault="00280B42" w:rsidP="00280B42">
      <w:pPr>
        <w:pStyle w:val="NormalWeb"/>
        <w:spacing w:before="0" w:beforeAutospacing="0" w:after="0"/>
        <w:ind w:firstLine="708"/>
        <w:jc w:val="both"/>
        <w:rPr>
          <w:sz w:val="22"/>
          <w:szCs w:val="22"/>
          <w:lang w:val="ru-RU"/>
        </w:rPr>
      </w:pPr>
      <w:r w:rsidRPr="00280B42">
        <w:rPr>
          <w:sz w:val="22"/>
          <w:szCs w:val="22"/>
          <w:lang w:val="ru-RU"/>
        </w:rPr>
        <w:t xml:space="preserve">Овај уговор је сачињен у </w:t>
      </w:r>
      <w:r w:rsidR="00F6404A">
        <w:rPr>
          <w:sz w:val="22"/>
          <w:szCs w:val="22"/>
          <w:lang w:val="ru-RU"/>
        </w:rPr>
        <w:t>4</w:t>
      </w:r>
      <w:r w:rsidRPr="00280B42">
        <w:rPr>
          <w:sz w:val="22"/>
          <w:szCs w:val="22"/>
          <w:lang w:val="ru-RU"/>
        </w:rPr>
        <w:t xml:space="preserve"> (</w:t>
      </w:r>
      <w:r w:rsidR="00F6404A">
        <w:rPr>
          <w:sz w:val="22"/>
          <w:szCs w:val="22"/>
          <w:lang w:val="ru-RU"/>
        </w:rPr>
        <w:t>четри</w:t>
      </w:r>
      <w:r w:rsidRPr="00280B42">
        <w:rPr>
          <w:sz w:val="22"/>
          <w:szCs w:val="22"/>
          <w:lang w:val="ru-RU"/>
        </w:rPr>
        <w:t>) једнак</w:t>
      </w:r>
      <w:r w:rsidR="00F6404A">
        <w:rPr>
          <w:sz w:val="22"/>
          <w:szCs w:val="22"/>
          <w:lang w:val="ru-RU"/>
        </w:rPr>
        <w:t>а</w:t>
      </w:r>
      <w:r w:rsidRPr="00280B42">
        <w:rPr>
          <w:sz w:val="22"/>
          <w:szCs w:val="22"/>
          <w:lang w:val="ru-RU"/>
        </w:rPr>
        <w:t xml:space="preserve"> примерака, од који </w:t>
      </w:r>
      <w:r w:rsidR="00F6404A">
        <w:rPr>
          <w:sz w:val="22"/>
          <w:szCs w:val="22"/>
          <w:lang w:val="ru-RU"/>
        </w:rPr>
        <w:t>2</w:t>
      </w:r>
      <w:r w:rsidRPr="00280B42">
        <w:rPr>
          <w:sz w:val="22"/>
          <w:szCs w:val="22"/>
          <w:lang w:val="ru-RU"/>
        </w:rPr>
        <w:t xml:space="preserve"> (</w:t>
      </w:r>
      <w:r w:rsidR="00F6404A">
        <w:rPr>
          <w:sz w:val="22"/>
          <w:szCs w:val="22"/>
          <w:lang w:val="ru-RU"/>
        </w:rPr>
        <w:t>два</w:t>
      </w:r>
      <w:r w:rsidRPr="00280B42">
        <w:rPr>
          <w:sz w:val="22"/>
          <w:szCs w:val="22"/>
          <w:lang w:val="ru-RU"/>
        </w:rPr>
        <w:t>) за Наручиоца и 2 (два) за Извођача.</w:t>
      </w:r>
    </w:p>
    <w:p w:rsidR="00280B42" w:rsidRPr="00280B42" w:rsidRDefault="00280B42" w:rsidP="00280B42">
      <w:pPr>
        <w:pStyle w:val="NormalWeb"/>
        <w:spacing w:before="0" w:beforeAutospacing="0" w:after="0"/>
        <w:jc w:val="both"/>
        <w:rPr>
          <w:sz w:val="22"/>
          <w:szCs w:val="22"/>
          <w:lang w:val="ru-RU"/>
        </w:rPr>
      </w:pPr>
    </w:p>
    <w:p w:rsidR="00280B42" w:rsidRPr="00280B42" w:rsidRDefault="00280B42" w:rsidP="00280B42">
      <w:pPr>
        <w:pStyle w:val="NormalWeb"/>
        <w:spacing w:before="0" w:beforeAutospacing="0" w:after="0"/>
        <w:jc w:val="both"/>
        <w:rPr>
          <w:sz w:val="22"/>
          <w:szCs w:val="22"/>
          <w:lang w:val="ru-RU"/>
        </w:rPr>
      </w:pPr>
      <w:r w:rsidRPr="00280B42">
        <w:rPr>
          <w:b/>
          <w:bCs/>
          <w:sz w:val="22"/>
          <w:szCs w:val="22"/>
          <w:lang w:val="ru-RU"/>
        </w:rPr>
        <w:t xml:space="preserve">ИЗВОЂАЧ </w:t>
      </w:r>
      <w:r w:rsidRPr="00280B42">
        <w:rPr>
          <w:b/>
          <w:bCs/>
          <w:sz w:val="22"/>
          <w:szCs w:val="22"/>
          <w:lang w:val="sr-Cyrl-CS"/>
        </w:rPr>
        <w:t xml:space="preserve">                                                                                                     </w:t>
      </w:r>
      <w:r w:rsidRPr="00280B42">
        <w:rPr>
          <w:b/>
          <w:bCs/>
          <w:sz w:val="22"/>
          <w:szCs w:val="22"/>
          <w:lang w:val="ru-RU"/>
        </w:rPr>
        <w:t>НАРУЧИЛАЦ</w:t>
      </w:r>
    </w:p>
    <w:p w:rsidR="00280B42" w:rsidRPr="00280B42" w:rsidRDefault="00280B42" w:rsidP="00280B42">
      <w:pPr>
        <w:pStyle w:val="NormalWeb"/>
        <w:spacing w:before="0" w:beforeAutospacing="0" w:after="0"/>
        <w:jc w:val="both"/>
        <w:rPr>
          <w:sz w:val="22"/>
          <w:szCs w:val="22"/>
          <w:lang w:val="ru-RU"/>
        </w:rPr>
      </w:pPr>
    </w:p>
    <w:p w:rsidR="00280B42" w:rsidRPr="00280B42" w:rsidRDefault="00280B42" w:rsidP="00280B42">
      <w:pPr>
        <w:pStyle w:val="NormalWeb"/>
        <w:spacing w:before="0" w:beforeAutospacing="0" w:after="0"/>
        <w:jc w:val="both"/>
        <w:rPr>
          <w:sz w:val="22"/>
          <w:szCs w:val="22"/>
        </w:rPr>
      </w:pPr>
    </w:p>
    <w:p w:rsidR="00280B42" w:rsidRPr="00280B42" w:rsidRDefault="00280B42" w:rsidP="00280B42">
      <w:pPr>
        <w:pStyle w:val="NormalWeb"/>
        <w:spacing w:before="0" w:beforeAutospacing="0" w:after="0"/>
        <w:jc w:val="both"/>
        <w:rPr>
          <w:sz w:val="22"/>
          <w:szCs w:val="22"/>
        </w:rPr>
      </w:pPr>
      <w:r w:rsidRPr="00280B42">
        <w:rPr>
          <w:b/>
          <w:bCs/>
          <w:sz w:val="22"/>
          <w:szCs w:val="22"/>
          <w:lang w:val="ru-RU"/>
        </w:rPr>
        <w:t>Напомена:</w:t>
      </w:r>
      <w:r w:rsidRPr="00280B42">
        <w:rPr>
          <w:sz w:val="22"/>
          <w:szCs w:val="22"/>
          <w:lang w:val="ru-RU"/>
        </w:rPr>
        <w:t xml:space="preserve"> Овај модел уговора представља садржину уговора који ће бити закључен са изабраним понуђачем. </w:t>
      </w:r>
      <w:r w:rsidRPr="00280B42">
        <w:rPr>
          <w:sz w:val="22"/>
          <w:szCs w:val="22"/>
        </w:rPr>
        <w:t xml:space="preserve">Модел уговора понуђачи попуњавају, оверавају и достављају уз понуду. </w:t>
      </w:r>
      <w:r w:rsidRPr="00280B42">
        <w:rPr>
          <w:sz w:val="22"/>
          <w:szCs w:val="22"/>
          <w:lang w:val="ru-RU"/>
        </w:rPr>
        <w:t xml:space="preserve"> </w:t>
      </w:r>
    </w:p>
    <w:p w:rsidR="00280B42" w:rsidRPr="00280B42" w:rsidRDefault="00280B42" w:rsidP="00280B42">
      <w:pPr>
        <w:ind w:left="540" w:hanging="540"/>
        <w:jc w:val="center"/>
        <w:rPr>
          <w:rFonts w:ascii="Times New Roman" w:hAnsi="Times New Roman"/>
          <w:b/>
          <w:color w:val="000000"/>
        </w:rPr>
      </w:pPr>
    </w:p>
    <w:p w:rsidR="00793006" w:rsidRDefault="00793006" w:rsidP="00280B42">
      <w:pPr>
        <w:ind w:left="540" w:hanging="540"/>
        <w:jc w:val="center"/>
        <w:rPr>
          <w:rFonts w:ascii="Times New Roman" w:hAnsi="Times New Roman"/>
          <w:b/>
          <w:color w:val="000000"/>
          <w:lang w:val="ru-RU"/>
        </w:rPr>
      </w:pPr>
    </w:p>
    <w:p w:rsidR="00280B42" w:rsidRPr="00280B42" w:rsidRDefault="00280B42" w:rsidP="00280B42">
      <w:pPr>
        <w:ind w:left="540" w:hanging="540"/>
        <w:jc w:val="center"/>
        <w:rPr>
          <w:rFonts w:ascii="Times New Roman" w:hAnsi="Times New Roman"/>
          <w:b/>
          <w:lang w:val="sr-Cyrl-CS"/>
        </w:rPr>
      </w:pPr>
      <w:r w:rsidRPr="00280B42">
        <w:rPr>
          <w:rFonts w:ascii="Times New Roman" w:hAnsi="Times New Roman"/>
          <w:b/>
          <w:color w:val="000000"/>
          <w:lang w:val="ru-RU"/>
        </w:rPr>
        <w:t xml:space="preserve">  </w:t>
      </w:r>
      <w:r w:rsidRPr="00280B42">
        <w:rPr>
          <w:rFonts w:ascii="Times New Roman" w:hAnsi="Times New Roman"/>
          <w:b/>
          <w:color w:val="000000"/>
          <w:lang w:val="sr-Cyrl-CS"/>
        </w:rPr>
        <w:t>УПУТСТВО ПОДНОСИОЦИМА ПОНУДЕ КАКО ДА САЧИНЕ</w:t>
      </w:r>
      <w:r w:rsidRPr="00280B42">
        <w:rPr>
          <w:rFonts w:ascii="Times New Roman" w:hAnsi="Times New Roman"/>
          <w:b/>
          <w:lang w:val="sr-Cyrl-CS"/>
        </w:rPr>
        <w:t xml:space="preserve"> ПОНУДУ</w:t>
      </w:r>
    </w:p>
    <w:p w:rsidR="00280B42" w:rsidRPr="00280B42" w:rsidRDefault="00280B42" w:rsidP="00280B42">
      <w:pPr>
        <w:jc w:val="both"/>
        <w:rPr>
          <w:rFonts w:ascii="Times New Roman" w:hAnsi="Times New Roman"/>
          <w:b/>
          <w:lang w:val="sr-Cyrl-CS"/>
        </w:rPr>
      </w:pPr>
    </w:p>
    <w:p w:rsidR="00280B42" w:rsidRPr="00280B42" w:rsidRDefault="00280B42" w:rsidP="00280B42">
      <w:pPr>
        <w:ind w:left="-180" w:firstLine="720"/>
        <w:jc w:val="both"/>
        <w:rPr>
          <w:rFonts w:ascii="Times New Roman" w:hAnsi="Times New Roman"/>
          <w:lang w:val="sr-Cyrl-CS"/>
        </w:rPr>
      </w:pPr>
      <w:r w:rsidRPr="00280B42">
        <w:rPr>
          <w:rFonts w:ascii="Times New Roman" w:hAnsi="Times New Roman"/>
          <w:b/>
          <w:i/>
          <w:lang w:val="sr-Cyrl-CS"/>
        </w:rPr>
        <w:t xml:space="preserve">    1. Подаци о језику на којем понуда  мора бити састављена</w:t>
      </w:r>
    </w:p>
    <w:p w:rsidR="00280B42" w:rsidRPr="00280B42" w:rsidRDefault="00280B42" w:rsidP="00280B42">
      <w:pPr>
        <w:ind w:left="-180" w:firstLine="900"/>
        <w:jc w:val="both"/>
        <w:rPr>
          <w:rFonts w:ascii="Times New Roman" w:hAnsi="Times New Roman"/>
          <w:lang w:val="sr-Cyrl-CS"/>
        </w:rPr>
      </w:pPr>
      <w:r w:rsidRPr="00280B42">
        <w:rPr>
          <w:rFonts w:ascii="Times New Roman" w:hAnsi="Times New Roman"/>
          <w:lang w:val="sr-Cyrl-CS"/>
        </w:rPr>
        <w:t>Понуда се подноси на српском језику.</w:t>
      </w:r>
    </w:p>
    <w:p w:rsidR="00280B42" w:rsidRPr="00280B42" w:rsidRDefault="00280B42" w:rsidP="00280B42">
      <w:pPr>
        <w:ind w:left="-180" w:firstLine="900"/>
        <w:jc w:val="both"/>
        <w:rPr>
          <w:rFonts w:ascii="Times New Roman" w:hAnsi="Times New Roman"/>
          <w:lang w:val="sr-Cyrl-CS"/>
        </w:rPr>
      </w:pPr>
    </w:p>
    <w:p w:rsidR="00280B42" w:rsidRPr="00280B42" w:rsidRDefault="00280B42" w:rsidP="00280B42">
      <w:pPr>
        <w:ind w:left="142"/>
        <w:jc w:val="both"/>
        <w:rPr>
          <w:rFonts w:ascii="Times New Roman" w:hAnsi="Times New Roman"/>
          <w:b/>
          <w:i/>
          <w:lang w:val="sr-Cyrl-CS"/>
        </w:rPr>
      </w:pPr>
      <w:r w:rsidRPr="00280B42">
        <w:rPr>
          <w:rFonts w:ascii="Times New Roman" w:hAnsi="Times New Roman"/>
          <w:b/>
          <w:i/>
          <w:lang w:val="sr-Cyrl-CS"/>
        </w:rPr>
        <w:t xml:space="preserve">        2.Рок за доставу понуде  </w:t>
      </w:r>
    </w:p>
    <w:p w:rsidR="00280B42" w:rsidRPr="00280B42" w:rsidRDefault="00280B42" w:rsidP="00280B42">
      <w:pPr>
        <w:ind w:left="142"/>
        <w:jc w:val="both"/>
        <w:rPr>
          <w:rFonts w:ascii="Times New Roman" w:hAnsi="Times New Roman"/>
          <w:lang w:val="sr-Cyrl-CS"/>
        </w:rPr>
      </w:pPr>
      <w:r w:rsidRPr="00280B42">
        <w:rPr>
          <w:rFonts w:ascii="Times New Roman" w:hAnsi="Times New Roman"/>
          <w:lang w:val="sr-Cyrl-CS"/>
        </w:rPr>
        <w:t>Рок за доставу понуде у  јавној набавци</w:t>
      </w:r>
      <w:r w:rsidR="00793006">
        <w:rPr>
          <w:rFonts w:ascii="Times New Roman" w:hAnsi="Times New Roman"/>
          <w:lang w:val="sr-Cyrl-CS"/>
        </w:rPr>
        <w:t xml:space="preserve"> мале вредности бр.</w:t>
      </w:r>
      <w:r w:rsidR="00F709C6">
        <w:rPr>
          <w:rFonts w:ascii="Times New Roman" w:hAnsi="Times New Roman"/>
          <w:lang w:val="sr-Cyrl-CS"/>
        </w:rPr>
        <w:t>05/18Партија2</w:t>
      </w:r>
      <w:r w:rsidRPr="00280B42">
        <w:rPr>
          <w:rFonts w:ascii="Times New Roman" w:hAnsi="Times New Roman"/>
          <w:lang w:val="sr-Cyrl-CS"/>
        </w:rPr>
        <w:t xml:space="preserve"> </w:t>
      </w:r>
      <w:r w:rsidR="00F709C6">
        <w:rPr>
          <w:rFonts w:ascii="Times New Roman" w:hAnsi="Times New Roman"/>
          <w:lang w:val="sr-Cyrl-CS"/>
        </w:rPr>
        <w:t>–</w:t>
      </w:r>
      <w:r w:rsidR="00793006" w:rsidRPr="00280B42">
        <w:rPr>
          <w:rFonts w:ascii="Times New Roman" w:hAnsi="Times New Roman"/>
          <w:b/>
          <w:lang w:val="sr-Cyrl-CS"/>
        </w:rPr>
        <w:t xml:space="preserve"> </w:t>
      </w:r>
      <w:r w:rsidR="00F709C6">
        <w:rPr>
          <w:rFonts w:ascii="Times New Roman" w:hAnsi="Times New Roman"/>
          <w:b/>
          <w:lang w:val="sr-Cyrl-CS"/>
        </w:rPr>
        <w:t xml:space="preserve">извођење радова на монтажи и уградњи нових топлотних подстаница </w:t>
      </w:r>
      <w:r w:rsidR="00793006">
        <w:rPr>
          <w:rFonts w:ascii="Times New Roman" w:hAnsi="Times New Roman"/>
          <w:b/>
          <w:lang w:val="sr-Cyrl-CS"/>
        </w:rPr>
        <w:t xml:space="preserve"> у насељу ,, АТП,, за потребе ЈКП,,Градска топлана,, Пирот</w:t>
      </w:r>
      <w:r w:rsidR="00793006" w:rsidRPr="00280B42">
        <w:rPr>
          <w:rFonts w:ascii="Times New Roman" w:hAnsi="Times New Roman"/>
          <w:b/>
          <w:lang w:val="sr-Cyrl-CS"/>
        </w:rPr>
        <w:t xml:space="preserve"> </w:t>
      </w:r>
      <w:r w:rsidR="00793006" w:rsidRPr="00280B42">
        <w:rPr>
          <w:rFonts w:ascii="Times New Roman" w:hAnsi="Times New Roman"/>
          <w:bCs/>
          <w:lang w:val="ru-RU"/>
        </w:rPr>
        <w:t>,</w:t>
      </w:r>
      <w:r w:rsidRPr="00280B42">
        <w:rPr>
          <w:rFonts w:ascii="Times New Roman" w:hAnsi="Times New Roman"/>
          <w:b/>
          <w:lang w:val="sr-Cyrl-CS"/>
        </w:rPr>
        <w:t xml:space="preserve"> </w:t>
      </w:r>
      <w:r w:rsidRPr="00280B42">
        <w:rPr>
          <w:rFonts w:ascii="Times New Roman" w:hAnsi="Times New Roman"/>
          <w:lang w:val="sr-Cyrl-CS"/>
        </w:rPr>
        <w:t xml:space="preserve">износи </w:t>
      </w:r>
      <w:r w:rsidR="00F709C6">
        <w:rPr>
          <w:rFonts w:ascii="Times New Roman" w:hAnsi="Times New Roman"/>
          <w:lang w:val="sr-Cyrl-CS"/>
        </w:rPr>
        <w:t>10</w:t>
      </w:r>
      <w:r w:rsidRPr="00280B42">
        <w:rPr>
          <w:rFonts w:ascii="Times New Roman" w:hAnsi="Times New Roman"/>
          <w:lang w:val="sr-Cyrl-CS"/>
        </w:rPr>
        <w:t xml:space="preserve"> дана од дана објављивања на Порталу јавних набваки.</w:t>
      </w:r>
    </w:p>
    <w:p w:rsidR="00280B42" w:rsidRPr="00280B42" w:rsidRDefault="00280B42" w:rsidP="00280B42">
      <w:pPr>
        <w:jc w:val="both"/>
        <w:rPr>
          <w:rFonts w:ascii="Times New Roman" w:hAnsi="Times New Roman"/>
          <w:b/>
          <w:i/>
          <w:lang w:val="sr-Cyrl-CS"/>
        </w:rPr>
      </w:pPr>
    </w:p>
    <w:p w:rsidR="00280B42" w:rsidRPr="00280B42" w:rsidRDefault="00280B42" w:rsidP="00280B42">
      <w:pPr>
        <w:jc w:val="both"/>
        <w:rPr>
          <w:rFonts w:ascii="Times New Roman" w:hAnsi="Times New Roman"/>
          <w:b/>
          <w:i/>
          <w:lang w:val="sr-Cyrl-CS"/>
        </w:rPr>
      </w:pPr>
      <w:r w:rsidRPr="00280B42">
        <w:rPr>
          <w:rFonts w:ascii="Times New Roman" w:hAnsi="Times New Roman"/>
          <w:b/>
          <w:lang w:val="sr-Cyrl-CS"/>
        </w:rPr>
        <w:tab/>
        <w:t>3</w:t>
      </w:r>
      <w:r w:rsidRPr="00280B42">
        <w:rPr>
          <w:rFonts w:ascii="Times New Roman" w:hAnsi="Times New Roman"/>
          <w:b/>
          <w:i/>
          <w:lang w:val="sr-Cyrl-CS"/>
        </w:rPr>
        <w:t xml:space="preserve">.Начин на који понуда мора бити сачињена </w:t>
      </w:r>
    </w:p>
    <w:p w:rsidR="00280B42" w:rsidRPr="00280B42" w:rsidRDefault="00280B42" w:rsidP="00280B42">
      <w:pPr>
        <w:ind w:firstLine="900"/>
        <w:jc w:val="both"/>
        <w:rPr>
          <w:rFonts w:ascii="Times New Roman" w:hAnsi="Times New Roman"/>
          <w:b/>
        </w:rPr>
      </w:pPr>
      <w:r w:rsidRPr="00280B42">
        <w:rPr>
          <w:rFonts w:ascii="Times New Roman" w:hAnsi="Times New Roman"/>
          <w:lang w:val="sr-Cyrl-CS"/>
        </w:rPr>
        <w:t xml:space="preserve">Понуђач понуду подноси непосредно или путем поште у затвореној коверти или кутији, </w:t>
      </w:r>
      <w:r w:rsidRPr="00280B42">
        <w:rPr>
          <w:rFonts w:ascii="Times New Roman" w:hAnsi="Times New Roman"/>
          <w:b/>
          <w:lang w:val="sr-Cyrl-CS"/>
        </w:rPr>
        <w:t xml:space="preserve">затворену на начин да се приликом отварања понуда може са сигурношћу утврдити да се први пут отвара. </w:t>
      </w:r>
    </w:p>
    <w:p w:rsidR="00280B42" w:rsidRPr="00280B42" w:rsidRDefault="00280B42" w:rsidP="00280B42">
      <w:pPr>
        <w:jc w:val="both"/>
        <w:rPr>
          <w:rFonts w:ascii="Times New Roman" w:hAnsi="Times New Roman"/>
          <w:b/>
          <w:lang w:val="sr-Cyrl-CS"/>
        </w:rPr>
      </w:pPr>
      <w:r w:rsidRPr="00280B42">
        <w:rPr>
          <w:rFonts w:ascii="Times New Roman" w:hAnsi="Times New Roman"/>
          <w:lang w:val="ru-RU"/>
        </w:rPr>
        <w:tab/>
      </w:r>
      <w:r w:rsidRPr="00280B42">
        <w:rPr>
          <w:rFonts w:ascii="Times New Roman" w:hAnsi="Times New Roman"/>
          <w:b/>
          <w:lang w:val="ru-RU"/>
        </w:rPr>
        <w:t>На полеђини коверте обавезно назначити назив и адресу понуђача, телефон и факс понуђача, име и презиме и број телефона особе за контакт</w:t>
      </w:r>
    </w:p>
    <w:p w:rsidR="00280B42" w:rsidRPr="00280B42" w:rsidRDefault="00280B42" w:rsidP="00280B42">
      <w:pPr>
        <w:ind w:firstLine="900"/>
        <w:jc w:val="both"/>
        <w:rPr>
          <w:rFonts w:ascii="Times New Roman" w:hAnsi="Times New Roman"/>
          <w:lang w:val="sr-Cyrl-CS"/>
        </w:rPr>
      </w:pPr>
      <w:r w:rsidRPr="00280B42">
        <w:rPr>
          <w:rFonts w:ascii="Times New Roman" w:hAnsi="Times New Roman"/>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709C6" w:rsidRDefault="00280B42" w:rsidP="00F709C6">
      <w:pPr>
        <w:ind w:left="142"/>
        <w:jc w:val="both"/>
        <w:rPr>
          <w:rFonts w:ascii="Times New Roman" w:hAnsi="Times New Roman"/>
          <w:b/>
          <w:lang w:val="sr-Cyrl-CS"/>
        </w:rPr>
      </w:pPr>
      <w:r w:rsidRPr="00280B42">
        <w:rPr>
          <w:rFonts w:ascii="Times New Roman" w:hAnsi="Times New Roman"/>
          <w:lang w:val="sr-Cyrl-CS"/>
        </w:rPr>
        <w:t>Понуду доставити на адресу ЈКП,,Градска топлана</w:t>
      </w:r>
      <w:r w:rsidR="00F709C6">
        <w:rPr>
          <w:rFonts w:ascii="Times New Roman" w:hAnsi="Times New Roman"/>
          <w:lang w:val="sr-Cyrl-CS"/>
        </w:rPr>
        <w:t>“</w:t>
      </w:r>
      <w:r w:rsidRPr="00280B42">
        <w:rPr>
          <w:rFonts w:ascii="Times New Roman" w:hAnsi="Times New Roman"/>
          <w:lang w:val="sr-Cyrl-CS"/>
        </w:rPr>
        <w:t xml:space="preserve"> Пирот ,Ул.</w:t>
      </w:r>
      <w:r w:rsidR="00F709C6">
        <w:rPr>
          <w:rFonts w:ascii="Times New Roman" w:hAnsi="Times New Roman"/>
          <w:lang w:val="sr-Cyrl-CS"/>
        </w:rPr>
        <w:t xml:space="preserve">Нишавска </w:t>
      </w:r>
      <w:r w:rsidRPr="00280B42">
        <w:rPr>
          <w:rFonts w:ascii="Times New Roman" w:hAnsi="Times New Roman"/>
          <w:lang w:val="sr-Cyrl-CS"/>
        </w:rPr>
        <w:t xml:space="preserve"> бр.</w:t>
      </w:r>
      <w:r w:rsidR="00F709C6">
        <w:rPr>
          <w:rFonts w:ascii="Times New Roman" w:hAnsi="Times New Roman"/>
          <w:lang w:val="sr-Cyrl-CS"/>
        </w:rPr>
        <w:t>11</w:t>
      </w:r>
      <w:r w:rsidRPr="00280B42">
        <w:rPr>
          <w:rFonts w:ascii="Times New Roman" w:hAnsi="Times New Roman"/>
          <w:lang w:val="sr-Cyrl-CS"/>
        </w:rPr>
        <w:t xml:space="preserve">, 18300 Пирот са назнаком " НЕ ОТВАРАТИ </w:t>
      </w:r>
      <w:r w:rsidRPr="00280B42">
        <w:rPr>
          <w:rFonts w:ascii="Times New Roman" w:hAnsi="Times New Roman"/>
        </w:rPr>
        <w:t xml:space="preserve"> - </w:t>
      </w:r>
      <w:r w:rsidRPr="00280B42">
        <w:rPr>
          <w:rFonts w:ascii="Times New Roman" w:hAnsi="Times New Roman"/>
          <w:lang w:val="sr-Cyrl-CS"/>
        </w:rPr>
        <w:t>Понуда за јавну набавку радова –</w:t>
      </w:r>
      <w:r w:rsidRPr="00280B42">
        <w:rPr>
          <w:rFonts w:ascii="Times New Roman" w:hAnsi="Times New Roman"/>
        </w:rPr>
        <w:t xml:space="preserve"> </w:t>
      </w:r>
      <w:r w:rsidR="00793006" w:rsidRPr="00280B42">
        <w:rPr>
          <w:rFonts w:ascii="Times New Roman" w:hAnsi="Times New Roman"/>
          <w:lang w:val="sr-Cyrl-CS"/>
        </w:rPr>
        <w:t>јавној набавци</w:t>
      </w:r>
      <w:r w:rsidR="00793006">
        <w:rPr>
          <w:rFonts w:ascii="Times New Roman" w:hAnsi="Times New Roman"/>
          <w:lang w:val="sr-Cyrl-CS"/>
        </w:rPr>
        <w:t xml:space="preserve"> мале вредности бр.</w:t>
      </w:r>
      <w:r w:rsidR="00F709C6">
        <w:rPr>
          <w:rFonts w:ascii="Times New Roman" w:hAnsi="Times New Roman"/>
          <w:lang w:val="sr-Cyrl-CS"/>
        </w:rPr>
        <w:t>05/2018</w:t>
      </w:r>
      <w:r w:rsidR="00793006">
        <w:rPr>
          <w:rFonts w:ascii="Times New Roman" w:hAnsi="Times New Roman"/>
          <w:lang w:val="sr-Cyrl-CS"/>
        </w:rPr>
        <w:t>- Р</w:t>
      </w:r>
      <w:r w:rsidR="00793006" w:rsidRPr="00280B42">
        <w:rPr>
          <w:rFonts w:ascii="Times New Roman" w:hAnsi="Times New Roman"/>
          <w:lang w:val="sr-Cyrl-CS"/>
        </w:rPr>
        <w:t xml:space="preserve"> -</w:t>
      </w:r>
      <w:r w:rsidR="00F709C6" w:rsidRPr="00F709C6">
        <w:rPr>
          <w:rFonts w:ascii="Times New Roman" w:hAnsi="Times New Roman"/>
          <w:b/>
          <w:lang w:val="sr-Cyrl-CS"/>
        </w:rPr>
        <w:t xml:space="preserve"> </w:t>
      </w:r>
      <w:r w:rsidR="00F709C6">
        <w:rPr>
          <w:rFonts w:ascii="Times New Roman" w:hAnsi="Times New Roman"/>
          <w:b/>
          <w:lang w:val="sr-Cyrl-CS"/>
        </w:rPr>
        <w:t>извођење радова на монтажи и уградњи нових топлотних подстаница  у насељу</w:t>
      </w:r>
    </w:p>
    <w:p w:rsidR="00280B42" w:rsidRPr="00280B42" w:rsidRDefault="00F709C6" w:rsidP="00F709C6">
      <w:pPr>
        <w:jc w:val="both"/>
        <w:rPr>
          <w:rFonts w:ascii="Times New Roman" w:hAnsi="Times New Roman"/>
          <w:b/>
          <w:color w:val="FF0000"/>
          <w:lang w:val="sr-Cyrl-CS"/>
        </w:rPr>
      </w:pPr>
      <w:r>
        <w:rPr>
          <w:rFonts w:ascii="Times New Roman" w:hAnsi="Times New Roman"/>
          <w:b/>
          <w:lang w:val="sr-Cyrl-CS"/>
        </w:rPr>
        <w:t xml:space="preserve"> ,, АТП,, за потребе ЈКП,,Градска топлана“ Пирот.</w:t>
      </w:r>
      <w:r w:rsidR="00793006" w:rsidRPr="00280B42">
        <w:rPr>
          <w:rFonts w:ascii="Times New Roman" w:hAnsi="Times New Roman"/>
          <w:b/>
          <w:lang w:val="sr-Cyrl-CS"/>
        </w:rPr>
        <w:t xml:space="preserve"> </w:t>
      </w:r>
    </w:p>
    <w:p w:rsidR="00280B42" w:rsidRPr="00280B42" w:rsidRDefault="00280B42" w:rsidP="00280B42">
      <w:pPr>
        <w:ind w:firstLine="720"/>
        <w:jc w:val="both"/>
        <w:rPr>
          <w:rFonts w:ascii="Times New Roman" w:hAnsi="Times New Roman"/>
          <w:lang w:val="sr-Cyrl-CS"/>
        </w:rPr>
      </w:pPr>
      <w:r w:rsidRPr="00280B42">
        <w:rPr>
          <w:rFonts w:ascii="Times New Roman" w:hAnsi="Times New Roman"/>
          <w:lang w:val="ru-RU"/>
        </w:rPr>
        <w:t xml:space="preserve">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 </w:t>
      </w:r>
      <w:r w:rsidRPr="00280B42">
        <w:rPr>
          <w:rFonts w:ascii="Times New Roman" w:hAnsi="Times New Roman"/>
          <w:lang w:val="sr-Cyrl-CS"/>
        </w:rPr>
        <w:t xml:space="preserve"> </w:t>
      </w:r>
    </w:p>
    <w:p w:rsidR="00280B42" w:rsidRPr="00280B42" w:rsidRDefault="00280B42" w:rsidP="00280B42">
      <w:pPr>
        <w:ind w:firstLine="900"/>
        <w:jc w:val="both"/>
        <w:rPr>
          <w:rFonts w:ascii="Times New Roman" w:hAnsi="Times New Roman"/>
          <w:b/>
          <w:lang w:val="sr-Cyrl-CS"/>
        </w:rPr>
      </w:pPr>
      <w:r w:rsidRPr="00280B42">
        <w:rPr>
          <w:rFonts w:ascii="Times New Roman" w:hAnsi="Times New Roman"/>
          <w:b/>
          <w:lang w:val="sr-Cyrl-CS"/>
        </w:rPr>
        <w:t>Понуда се сматра благовременом уколико је примљена од стране наручиоца до</w:t>
      </w:r>
      <w:r w:rsidR="00C003FC">
        <w:rPr>
          <w:rFonts w:ascii="Times New Roman" w:hAnsi="Times New Roman"/>
          <w:b/>
          <w:lang w:val="sr-Cyrl-CS"/>
        </w:rPr>
        <w:t xml:space="preserve"> 03</w:t>
      </w:r>
      <w:r w:rsidR="00793006">
        <w:rPr>
          <w:rFonts w:ascii="Times New Roman" w:hAnsi="Times New Roman"/>
          <w:b/>
          <w:lang w:val="sr-Cyrl-CS"/>
        </w:rPr>
        <w:t>.0</w:t>
      </w:r>
      <w:r w:rsidR="00697EA3">
        <w:rPr>
          <w:rFonts w:ascii="Times New Roman" w:hAnsi="Times New Roman"/>
          <w:b/>
          <w:lang w:val="sr-Cyrl-CS"/>
        </w:rPr>
        <w:t>8</w:t>
      </w:r>
      <w:r w:rsidR="00793006">
        <w:rPr>
          <w:rFonts w:ascii="Times New Roman" w:hAnsi="Times New Roman"/>
          <w:b/>
          <w:lang w:val="sr-Cyrl-CS"/>
        </w:rPr>
        <w:t>.201</w:t>
      </w:r>
      <w:r w:rsidR="00697EA3">
        <w:rPr>
          <w:rFonts w:ascii="Times New Roman" w:hAnsi="Times New Roman"/>
          <w:b/>
          <w:lang w:val="sr-Cyrl-CS"/>
        </w:rPr>
        <w:t>8</w:t>
      </w:r>
      <w:r w:rsidRPr="00280B42">
        <w:rPr>
          <w:rFonts w:ascii="Times New Roman" w:hAnsi="Times New Roman"/>
          <w:b/>
          <w:lang w:val="sr-Cyrl-CS"/>
        </w:rPr>
        <w:t xml:space="preserve"> године до </w:t>
      </w:r>
      <w:r w:rsidRPr="00280B42">
        <w:rPr>
          <w:rFonts w:ascii="Times New Roman" w:hAnsi="Times New Roman"/>
          <w:b/>
        </w:rPr>
        <w:t>1</w:t>
      </w:r>
      <w:r w:rsidRPr="00280B42">
        <w:rPr>
          <w:rFonts w:ascii="Times New Roman" w:hAnsi="Times New Roman"/>
          <w:b/>
          <w:lang w:val="sr-Cyrl-CS"/>
        </w:rPr>
        <w:t>3</w:t>
      </w:r>
      <w:r w:rsidRPr="00280B42">
        <w:rPr>
          <w:rFonts w:ascii="Times New Roman" w:hAnsi="Times New Roman"/>
          <w:b/>
        </w:rPr>
        <w:t>:00</w:t>
      </w:r>
      <w:r w:rsidRPr="00280B42">
        <w:rPr>
          <w:rFonts w:ascii="Times New Roman" w:hAnsi="Times New Roman"/>
          <w:b/>
          <w:lang w:val="sr-Cyrl-CS"/>
        </w:rPr>
        <w:t xml:space="preserve"> часова</w:t>
      </w:r>
      <w:r w:rsidRPr="00280B42">
        <w:rPr>
          <w:rFonts w:ascii="Times New Roman" w:hAnsi="Times New Roman"/>
          <w:b/>
        </w:rPr>
        <w:t>.</w:t>
      </w:r>
      <w:r w:rsidRPr="00280B42">
        <w:rPr>
          <w:rFonts w:ascii="Times New Roman" w:hAnsi="Times New Roman"/>
          <w:b/>
          <w:lang w:val="sr-Cyrl-CS"/>
        </w:rPr>
        <w:t xml:space="preserve"> </w:t>
      </w:r>
    </w:p>
    <w:p w:rsidR="00280B42" w:rsidRPr="00280B42" w:rsidRDefault="00280B42" w:rsidP="00280B42">
      <w:pPr>
        <w:ind w:firstLine="900"/>
        <w:jc w:val="both"/>
        <w:rPr>
          <w:rFonts w:ascii="Times New Roman" w:hAnsi="Times New Roman"/>
          <w:lang w:val="sr-Cyrl-CS"/>
        </w:rPr>
      </w:pPr>
      <w:r w:rsidRPr="00280B42">
        <w:rPr>
          <w:rFonts w:ascii="Times New Roman" w:hAnsi="Times New Roman"/>
          <w:lang w:val="sr-Cyrl-C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280B42" w:rsidRPr="00280B42" w:rsidRDefault="00280B42" w:rsidP="00280B42">
      <w:pPr>
        <w:ind w:firstLine="900"/>
        <w:jc w:val="both"/>
        <w:rPr>
          <w:rFonts w:ascii="Times New Roman" w:hAnsi="Times New Roman"/>
          <w:lang w:val="sr-Cyrl-CS"/>
        </w:rPr>
      </w:pPr>
      <w:r w:rsidRPr="00280B42">
        <w:rPr>
          <w:rFonts w:ascii="Times New Roman" w:hAnsi="Times New Roman"/>
          <w:lang w:val="sr-Cyrl-C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сматрће се неблаговременом. </w:t>
      </w:r>
    </w:p>
    <w:p w:rsidR="00280B42" w:rsidRPr="00280B42" w:rsidRDefault="00280B42" w:rsidP="00280B42">
      <w:pPr>
        <w:suppressAutoHyphens/>
        <w:spacing w:line="100" w:lineRule="atLeast"/>
        <w:ind w:left="360"/>
        <w:jc w:val="both"/>
        <w:rPr>
          <w:rFonts w:ascii="Times New Roman" w:hAnsi="Times New Roman"/>
        </w:rPr>
      </w:pPr>
    </w:p>
    <w:p w:rsidR="00280B42" w:rsidRPr="00280B42" w:rsidRDefault="00280B42" w:rsidP="00280B42">
      <w:pPr>
        <w:suppressAutoHyphens/>
        <w:spacing w:line="100" w:lineRule="atLeast"/>
        <w:ind w:left="360"/>
        <w:jc w:val="both"/>
        <w:rPr>
          <w:rFonts w:ascii="Times New Roman" w:hAnsi="Times New Roman"/>
          <w:lang w:val="sr-Cyrl-CS"/>
        </w:rPr>
      </w:pPr>
      <w:r w:rsidRPr="00280B42">
        <w:rPr>
          <w:rFonts w:ascii="Times New Roman" w:hAnsi="Times New Roman"/>
          <w:lang w:val="sr-Cyrl-CS"/>
        </w:rPr>
        <w:t xml:space="preserve"> </w:t>
      </w:r>
      <w:r w:rsidRPr="00280B42">
        <w:rPr>
          <w:rFonts w:ascii="Times New Roman" w:hAnsi="Times New Roman"/>
          <w:b/>
          <w:lang w:val="sr-Cyrl-CS"/>
        </w:rPr>
        <w:t>Понуда мора да садржи</w:t>
      </w:r>
      <w:r w:rsidRPr="00280B42">
        <w:rPr>
          <w:rFonts w:ascii="Times New Roman" w:hAnsi="Times New Roman"/>
          <w:lang w:val="sr-Cyrl-CS"/>
        </w:rPr>
        <w:t xml:space="preserve">: </w:t>
      </w:r>
    </w:p>
    <w:p w:rsidR="00280B42" w:rsidRPr="00280B42" w:rsidRDefault="00280B42" w:rsidP="00280B42">
      <w:pPr>
        <w:numPr>
          <w:ilvl w:val="0"/>
          <w:numId w:val="19"/>
        </w:numPr>
        <w:suppressAutoHyphens/>
        <w:spacing w:line="100" w:lineRule="atLeast"/>
        <w:jc w:val="both"/>
        <w:rPr>
          <w:rFonts w:ascii="Times New Roman" w:hAnsi="Times New Roman"/>
          <w:lang w:val="sr-Cyrl-CS"/>
        </w:rPr>
      </w:pPr>
      <w:r w:rsidRPr="00280B42">
        <w:rPr>
          <w:rFonts w:ascii="Times New Roman" w:hAnsi="Times New Roman"/>
          <w:lang w:val="sr-Cyrl-CS"/>
        </w:rPr>
        <w:t>Попуњен, потписан и печатом оверен образац изјаве о испуњености услова из чл.75</w:t>
      </w:r>
      <w:r w:rsidR="00697EA3">
        <w:rPr>
          <w:rFonts w:ascii="Times New Roman" w:hAnsi="Times New Roman"/>
          <w:lang w:val="sr-Cyrl-CS"/>
        </w:rPr>
        <w:t>.</w:t>
      </w:r>
      <w:r w:rsidRPr="00280B42">
        <w:rPr>
          <w:rFonts w:ascii="Times New Roman" w:hAnsi="Times New Roman"/>
          <w:lang w:val="sr-Cyrl-CS"/>
        </w:rPr>
        <w:t xml:space="preserve"> Закона о јавним набавкама за понуђача а који су дефинисани Конкурсном документацијом бр.0</w:t>
      </w:r>
      <w:r w:rsidR="00697EA3">
        <w:rPr>
          <w:rFonts w:ascii="Times New Roman" w:hAnsi="Times New Roman"/>
          <w:lang w:val="sr-Cyrl-CS"/>
        </w:rPr>
        <w:t>5/2018- Партија 2.</w:t>
      </w:r>
      <w:r w:rsidRPr="00280B42">
        <w:rPr>
          <w:rFonts w:ascii="Times New Roman" w:hAnsi="Times New Roman"/>
          <w:lang w:val="sr-Cyrl-CS"/>
        </w:rPr>
        <w:t>;</w:t>
      </w:r>
    </w:p>
    <w:p w:rsidR="00280B42" w:rsidRPr="00280B42" w:rsidRDefault="00280B42" w:rsidP="00280B42">
      <w:pPr>
        <w:suppressAutoHyphens/>
        <w:spacing w:line="100" w:lineRule="atLeast"/>
        <w:ind w:left="360"/>
        <w:jc w:val="both"/>
        <w:rPr>
          <w:rFonts w:ascii="Times New Roman" w:hAnsi="Times New Roman"/>
          <w:color w:val="FF0000"/>
          <w:lang w:val="sr-Cyrl-CS"/>
        </w:rPr>
      </w:pPr>
    </w:p>
    <w:p w:rsidR="00280B42" w:rsidRPr="00280B42" w:rsidRDefault="00280B42" w:rsidP="00280B42">
      <w:pPr>
        <w:numPr>
          <w:ilvl w:val="0"/>
          <w:numId w:val="19"/>
        </w:numPr>
        <w:suppressAutoHyphens/>
        <w:spacing w:line="100" w:lineRule="atLeast"/>
        <w:jc w:val="both"/>
        <w:rPr>
          <w:rFonts w:ascii="Times New Roman" w:hAnsi="Times New Roman"/>
          <w:lang w:val="sr-Cyrl-CS"/>
        </w:rPr>
      </w:pPr>
      <w:r w:rsidRPr="00280B42">
        <w:rPr>
          <w:rFonts w:ascii="Times New Roman" w:hAnsi="Times New Roman"/>
          <w:lang w:val="sr-Cyrl-CS"/>
        </w:rPr>
        <w:t>Прецизиране доказе  о испуњавању  додатних услова ( пословни, кадровски , технички и финансијски капацитет ) који су прецизирани у Конкурсној документацији бр.</w:t>
      </w:r>
      <w:r w:rsidR="00697EA3" w:rsidRPr="00697EA3">
        <w:rPr>
          <w:rFonts w:ascii="Times New Roman" w:hAnsi="Times New Roman"/>
          <w:lang w:val="sr-Cyrl-CS"/>
        </w:rPr>
        <w:t xml:space="preserve"> </w:t>
      </w:r>
      <w:r w:rsidR="00697EA3" w:rsidRPr="00280B42">
        <w:rPr>
          <w:rFonts w:ascii="Times New Roman" w:hAnsi="Times New Roman"/>
          <w:lang w:val="sr-Cyrl-CS"/>
        </w:rPr>
        <w:t>0</w:t>
      </w:r>
      <w:r w:rsidR="00697EA3">
        <w:rPr>
          <w:rFonts w:ascii="Times New Roman" w:hAnsi="Times New Roman"/>
          <w:lang w:val="sr-Cyrl-CS"/>
        </w:rPr>
        <w:t>5/2018- Партија 2.</w:t>
      </w:r>
      <w:r w:rsidR="00697EA3" w:rsidRPr="00280B42">
        <w:rPr>
          <w:rFonts w:ascii="Times New Roman" w:hAnsi="Times New Roman"/>
          <w:lang w:val="sr-Cyrl-CS"/>
        </w:rPr>
        <w:t>;</w:t>
      </w:r>
      <w:r w:rsidRPr="00280B42">
        <w:rPr>
          <w:rFonts w:ascii="Times New Roman" w:hAnsi="Times New Roman"/>
          <w:lang w:val="sr-Cyrl-CS"/>
        </w:rPr>
        <w:t xml:space="preserve"> </w:t>
      </w:r>
    </w:p>
    <w:p w:rsidR="00280B42" w:rsidRPr="00280B42" w:rsidRDefault="00280B42" w:rsidP="00280B42">
      <w:pPr>
        <w:numPr>
          <w:ilvl w:val="0"/>
          <w:numId w:val="19"/>
        </w:numPr>
        <w:suppressAutoHyphens/>
        <w:spacing w:line="100" w:lineRule="atLeast"/>
        <w:jc w:val="both"/>
        <w:rPr>
          <w:rFonts w:ascii="Times New Roman" w:hAnsi="Times New Roman"/>
          <w:color w:val="000000"/>
          <w:lang w:val="sr-Cyrl-CS"/>
        </w:rPr>
      </w:pPr>
      <w:r w:rsidRPr="00280B42">
        <w:rPr>
          <w:rFonts w:ascii="Times New Roman" w:hAnsi="Times New Roman"/>
          <w:lang w:val="sr-Cyrl-CS"/>
        </w:rPr>
        <w:t xml:space="preserve">Попуњен, потписан и оверен печатом образац понуде </w:t>
      </w:r>
      <w:r w:rsidRPr="00280B42">
        <w:rPr>
          <w:rFonts w:ascii="Times New Roman" w:hAnsi="Times New Roman"/>
          <w:color w:val="000000"/>
          <w:lang w:val="sr-Cyrl-CS"/>
        </w:rPr>
        <w:t>са предмером и предрачуном</w:t>
      </w:r>
      <w:r w:rsidRPr="00280B42">
        <w:rPr>
          <w:rFonts w:ascii="Times New Roman" w:hAnsi="Times New Roman"/>
          <w:color w:val="000000"/>
        </w:rPr>
        <w:t xml:space="preserve"> и структуром цене са упутством како да се попуни</w:t>
      </w:r>
      <w:r w:rsidRPr="00280B42">
        <w:rPr>
          <w:rFonts w:ascii="Times New Roman" w:hAnsi="Times New Roman"/>
          <w:color w:val="000000"/>
          <w:lang w:val="sr-Cyrl-CS"/>
        </w:rPr>
        <w:t xml:space="preserve"> </w:t>
      </w:r>
    </w:p>
    <w:p w:rsidR="00280B42" w:rsidRPr="00280B42" w:rsidRDefault="00280B42" w:rsidP="00280B42">
      <w:pPr>
        <w:numPr>
          <w:ilvl w:val="0"/>
          <w:numId w:val="19"/>
        </w:numPr>
        <w:suppressAutoHyphens/>
        <w:spacing w:line="100" w:lineRule="atLeast"/>
        <w:jc w:val="both"/>
        <w:rPr>
          <w:rFonts w:ascii="Times New Roman" w:hAnsi="Times New Roman"/>
          <w:lang w:val="sr-Cyrl-CS"/>
        </w:rPr>
      </w:pPr>
      <w:r w:rsidRPr="00280B42">
        <w:rPr>
          <w:rFonts w:ascii="Times New Roman" w:hAnsi="Times New Roman"/>
          <w:lang w:val="sr-Cyrl-CS"/>
        </w:rPr>
        <w:t>Попуњен, потписан и печатом оверен образац изјаве о независној понуди</w:t>
      </w:r>
    </w:p>
    <w:p w:rsidR="00280B42" w:rsidRPr="00280B42" w:rsidRDefault="00280B42" w:rsidP="00280B42">
      <w:pPr>
        <w:numPr>
          <w:ilvl w:val="0"/>
          <w:numId w:val="19"/>
        </w:numPr>
        <w:suppressAutoHyphens/>
        <w:spacing w:line="100" w:lineRule="atLeast"/>
        <w:jc w:val="both"/>
        <w:rPr>
          <w:rFonts w:ascii="Times New Roman" w:hAnsi="Times New Roman"/>
          <w:lang w:val="sr-Cyrl-CS"/>
        </w:rPr>
      </w:pPr>
      <w:r w:rsidRPr="00280B42">
        <w:rPr>
          <w:rFonts w:ascii="Times New Roman" w:hAnsi="Times New Roman"/>
          <w:lang w:val="sr-Cyrl-CS"/>
        </w:rPr>
        <w:t>Попуњен, потписан и печатом оверен образац изјаве о поштовању обавеза из чл. 75. став 2. Закона</w:t>
      </w:r>
    </w:p>
    <w:p w:rsidR="00280B42" w:rsidRPr="00280B42" w:rsidRDefault="00280B42" w:rsidP="00280B42">
      <w:pPr>
        <w:numPr>
          <w:ilvl w:val="0"/>
          <w:numId w:val="19"/>
        </w:numPr>
        <w:suppressAutoHyphens/>
        <w:spacing w:line="100" w:lineRule="atLeast"/>
        <w:jc w:val="both"/>
        <w:rPr>
          <w:rFonts w:ascii="Times New Roman" w:hAnsi="Times New Roman"/>
          <w:lang w:val="sr-Cyrl-CS"/>
        </w:rPr>
      </w:pPr>
      <w:r w:rsidRPr="00280B42">
        <w:rPr>
          <w:rFonts w:ascii="Times New Roman" w:hAnsi="Times New Roman"/>
          <w:lang w:val="sr-Cyrl-CS"/>
        </w:rPr>
        <w:t>Попуњен, потписан и печатом оверен модел уговора</w:t>
      </w:r>
    </w:p>
    <w:p w:rsidR="00280B42" w:rsidRPr="00280B42" w:rsidRDefault="00280B42" w:rsidP="00280B42">
      <w:pPr>
        <w:numPr>
          <w:ilvl w:val="0"/>
          <w:numId w:val="19"/>
        </w:numPr>
        <w:suppressAutoHyphens/>
        <w:spacing w:line="100" w:lineRule="atLeast"/>
        <w:jc w:val="both"/>
        <w:rPr>
          <w:rFonts w:ascii="Times New Roman" w:hAnsi="Times New Roman"/>
          <w:lang w:val="sr-Cyrl-CS"/>
        </w:rPr>
      </w:pPr>
      <w:r w:rsidRPr="00280B42">
        <w:rPr>
          <w:rFonts w:ascii="Times New Roman" w:hAnsi="Times New Roman"/>
          <w:lang w:val="sr-Cyrl-CS"/>
        </w:rPr>
        <w:t xml:space="preserve">Средства финансијског обезбеђења: </w:t>
      </w:r>
      <w:r w:rsidRPr="00280B42">
        <w:rPr>
          <w:rFonts w:ascii="Times New Roman" w:hAnsi="Times New Roman"/>
        </w:rPr>
        <w:t xml:space="preserve">изјаву о прихватању финансијске гаранције за добро извршење посла </w:t>
      </w:r>
      <w:r w:rsidRPr="00280B42">
        <w:rPr>
          <w:rFonts w:ascii="Times New Roman" w:hAnsi="Times New Roman"/>
          <w:lang w:val="sr-Cyrl-CS"/>
        </w:rPr>
        <w:t>и</w:t>
      </w:r>
      <w:r w:rsidRPr="00280B42">
        <w:rPr>
          <w:rFonts w:ascii="Times New Roman" w:hAnsi="Times New Roman"/>
        </w:rPr>
        <w:t xml:space="preserve"> изјаву о прихватању финансијске гаранције за </w:t>
      </w:r>
      <w:r w:rsidRPr="00280B42">
        <w:rPr>
          <w:rFonts w:ascii="Times New Roman" w:hAnsi="Times New Roman"/>
          <w:lang w:val="sr-Cyrl-CS"/>
        </w:rPr>
        <w:t xml:space="preserve">отклањање грешака у гарантном року. </w:t>
      </w:r>
    </w:p>
    <w:p w:rsidR="00280B42" w:rsidRPr="00280B42" w:rsidRDefault="00280B42" w:rsidP="00280B42">
      <w:pPr>
        <w:numPr>
          <w:ilvl w:val="0"/>
          <w:numId w:val="19"/>
        </w:numPr>
        <w:suppressAutoHyphens/>
        <w:spacing w:line="100" w:lineRule="atLeast"/>
        <w:jc w:val="both"/>
        <w:rPr>
          <w:rFonts w:ascii="Times New Roman" w:hAnsi="Times New Roman"/>
          <w:lang w:val="sr-Cyrl-CS"/>
        </w:rPr>
      </w:pPr>
      <w:r w:rsidRPr="00280B42">
        <w:rPr>
          <w:rFonts w:ascii="Times New Roman" w:hAnsi="Times New Roman"/>
          <w:lang w:val="sr-Cyrl-CS"/>
        </w:rPr>
        <w:t xml:space="preserve">У случају заједничке понуде и понуде са подизвођачем, све у складу како је предвиђено конкурсном документацијом </w:t>
      </w:r>
    </w:p>
    <w:p w:rsidR="00280B42" w:rsidRPr="00280B42" w:rsidRDefault="00280B42" w:rsidP="00280B42">
      <w:pPr>
        <w:numPr>
          <w:ilvl w:val="0"/>
          <w:numId w:val="19"/>
        </w:numPr>
        <w:suppressAutoHyphens/>
        <w:spacing w:line="100" w:lineRule="atLeast"/>
        <w:jc w:val="both"/>
        <w:rPr>
          <w:rFonts w:ascii="Times New Roman" w:hAnsi="Times New Roman"/>
        </w:rPr>
      </w:pPr>
      <w:r w:rsidRPr="00280B42">
        <w:rPr>
          <w:rFonts w:ascii="Times New Roman" w:hAnsi="Times New Roman"/>
        </w:rPr>
        <w:t xml:space="preserve">Попуњен, потписан и печатом оверен образац трошкова припреме понуде уколико их има.  </w:t>
      </w:r>
    </w:p>
    <w:p w:rsidR="00280B42" w:rsidRPr="000B5682" w:rsidRDefault="00280B42" w:rsidP="00280B42">
      <w:pPr>
        <w:numPr>
          <w:ilvl w:val="0"/>
          <w:numId w:val="21"/>
        </w:numPr>
        <w:suppressAutoHyphens/>
        <w:spacing w:line="100" w:lineRule="atLeast"/>
        <w:jc w:val="both"/>
        <w:rPr>
          <w:rFonts w:ascii="Times New Roman" w:hAnsi="Times New Roman"/>
        </w:rPr>
      </w:pPr>
      <w:r w:rsidRPr="000B5682">
        <w:rPr>
          <w:rFonts w:ascii="Times New Roman" w:hAnsi="Times New Roman"/>
        </w:rPr>
        <w:t>Изјаву понуђача о упознавању са условима на терену</w:t>
      </w:r>
      <w:r w:rsidR="000B5682" w:rsidRPr="000B5682">
        <w:rPr>
          <w:rFonts w:ascii="Times New Roman" w:hAnsi="Times New Roman"/>
        </w:rPr>
        <w:t>;</w:t>
      </w:r>
    </w:p>
    <w:p w:rsidR="00280B42" w:rsidRPr="00280B42" w:rsidRDefault="00280B42" w:rsidP="00280B42">
      <w:pPr>
        <w:pStyle w:val="Default"/>
        <w:rPr>
          <w:b/>
          <w:bCs/>
          <w:sz w:val="22"/>
          <w:szCs w:val="22"/>
        </w:rPr>
      </w:pPr>
    </w:p>
    <w:p w:rsidR="00280B42" w:rsidRPr="00280B42" w:rsidRDefault="00280B42" w:rsidP="00280B42">
      <w:pPr>
        <w:ind w:left="-180" w:firstLine="720"/>
        <w:jc w:val="both"/>
        <w:rPr>
          <w:rFonts w:ascii="Times New Roman" w:hAnsi="Times New Roman"/>
          <w:b/>
          <w:i/>
        </w:rPr>
      </w:pPr>
      <w:r w:rsidRPr="00280B42">
        <w:rPr>
          <w:rFonts w:ascii="Times New Roman" w:hAnsi="Times New Roman"/>
          <w:lang w:val="sr-Cyrl-CS"/>
        </w:rPr>
        <w:tab/>
        <w:t>4</w:t>
      </w:r>
      <w:r w:rsidRPr="00280B42">
        <w:rPr>
          <w:rFonts w:ascii="Times New Roman" w:hAnsi="Times New Roman"/>
          <w:b/>
          <w:i/>
          <w:lang w:val="sr-Cyrl-CS"/>
        </w:rPr>
        <w:t xml:space="preserve">.Партије </w:t>
      </w:r>
    </w:p>
    <w:p w:rsidR="00280B42" w:rsidRDefault="00280B42" w:rsidP="00280B42">
      <w:pPr>
        <w:ind w:left="540"/>
        <w:jc w:val="both"/>
        <w:rPr>
          <w:rFonts w:ascii="Times New Roman" w:hAnsi="Times New Roman"/>
          <w:lang w:val="sr-Cyrl-CS"/>
        </w:rPr>
      </w:pPr>
      <w:r w:rsidRPr="00280B42">
        <w:rPr>
          <w:rFonts w:ascii="Times New Roman" w:hAnsi="Times New Roman"/>
        </w:rPr>
        <w:lastRenderedPageBreak/>
        <w:t xml:space="preserve">  </w:t>
      </w:r>
      <w:r w:rsidRPr="00280B42">
        <w:rPr>
          <w:rFonts w:ascii="Times New Roman" w:hAnsi="Times New Roman"/>
          <w:lang w:val="sr-Cyrl-CS"/>
        </w:rPr>
        <w:t xml:space="preserve">Предметна јавна набавка </w:t>
      </w:r>
      <w:r w:rsidRPr="00280B42">
        <w:rPr>
          <w:rFonts w:ascii="Times New Roman" w:hAnsi="Times New Roman"/>
        </w:rPr>
        <w:t>je</w:t>
      </w:r>
      <w:r w:rsidRPr="00280B42">
        <w:rPr>
          <w:rFonts w:ascii="Times New Roman" w:hAnsi="Times New Roman"/>
          <w:lang w:val="ru-RU"/>
        </w:rPr>
        <w:t xml:space="preserve"> </w:t>
      </w:r>
      <w:r w:rsidRPr="00280B42">
        <w:rPr>
          <w:rFonts w:ascii="Times New Roman" w:hAnsi="Times New Roman"/>
          <w:lang w:val="sr-Cyrl-CS"/>
        </w:rPr>
        <w:t>обликована  у</w:t>
      </w:r>
      <w:r w:rsidR="00697EA3">
        <w:rPr>
          <w:rFonts w:ascii="Times New Roman" w:hAnsi="Times New Roman"/>
          <w:lang w:val="sr-Cyrl-CS"/>
        </w:rPr>
        <w:t xml:space="preserve"> две </w:t>
      </w:r>
      <w:r w:rsidRPr="00280B42">
        <w:rPr>
          <w:rFonts w:ascii="Times New Roman" w:hAnsi="Times New Roman"/>
          <w:lang w:val="sr-Cyrl-CS"/>
        </w:rPr>
        <w:t xml:space="preserve"> партије </w:t>
      </w:r>
      <w:r w:rsidR="00697EA3">
        <w:rPr>
          <w:rFonts w:ascii="Times New Roman" w:hAnsi="Times New Roman"/>
          <w:lang w:val="sr-Cyrl-CS"/>
        </w:rPr>
        <w:t>;</w:t>
      </w:r>
    </w:p>
    <w:p w:rsidR="000B5682" w:rsidRPr="00280B42" w:rsidRDefault="000B5682" w:rsidP="00280B42">
      <w:pPr>
        <w:ind w:left="540"/>
        <w:jc w:val="both"/>
        <w:rPr>
          <w:rFonts w:ascii="Times New Roman" w:hAnsi="Times New Roman"/>
        </w:rPr>
      </w:pPr>
    </w:p>
    <w:p w:rsidR="00280B42" w:rsidRPr="00280B42" w:rsidRDefault="00280B42" w:rsidP="00280B42">
      <w:pPr>
        <w:ind w:left="720" w:firstLine="900"/>
        <w:jc w:val="both"/>
        <w:rPr>
          <w:rFonts w:ascii="Times New Roman" w:hAnsi="Times New Roman"/>
          <w:lang w:val="sr-Cyrl-CS"/>
        </w:rPr>
      </w:pPr>
    </w:p>
    <w:p w:rsidR="00280B42" w:rsidRPr="00280B42" w:rsidRDefault="00280B42" w:rsidP="00280B42">
      <w:pPr>
        <w:ind w:firstLine="540"/>
        <w:jc w:val="both"/>
        <w:rPr>
          <w:rFonts w:ascii="Times New Roman" w:hAnsi="Times New Roman"/>
          <w:b/>
          <w:i/>
          <w:lang w:val="sr-Cyrl-CS"/>
        </w:rPr>
      </w:pPr>
      <w:r w:rsidRPr="00280B42">
        <w:rPr>
          <w:rFonts w:ascii="Times New Roman" w:hAnsi="Times New Roman"/>
          <w:b/>
          <w:i/>
        </w:rPr>
        <w:t xml:space="preserve">  </w:t>
      </w:r>
      <w:r w:rsidRPr="00280B42">
        <w:rPr>
          <w:rFonts w:ascii="Times New Roman" w:hAnsi="Times New Roman"/>
          <w:b/>
          <w:i/>
          <w:lang w:val="sr-Cyrl-CS"/>
        </w:rPr>
        <w:t>5</w:t>
      </w:r>
      <w:r w:rsidRPr="00280B42">
        <w:rPr>
          <w:rFonts w:ascii="Times New Roman" w:hAnsi="Times New Roman"/>
          <w:lang w:val="sr-Cyrl-CS"/>
        </w:rPr>
        <w:t xml:space="preserve">. </w:t>
      </w:r>
      <w:r w:rsidRPr="00280B42">
        <w:rPr>
          <w:rFonts w:ascii="Times New Roman" w:hAnsi="Times New Roman"/>
          <w:b/>
          <w:i/>
          <w:lang w:val="sr-Cyrl-CS"/>
        </w:rPr>
        <w:t>Понуда са варијантама</w:t>
      </w:r>
      <w:r w:rsidRPr="00280B42">
        <w:rPr>
          <w:rFonts w:ascii="Times New Roman" w:hAnsi="Times New Roman"/>
          <w:lang w:val="sr-Cyrl-CS"/>
        </w:rPr>
        <w:t xml:space="preserve"> </w:t>
      </w:r>
    </w:p>
    <w:p w:rsidR="00280B42" w:rsidRPr="00280B42" w:rsidRDefault="00280B42" w:rsidP="00280B42">
      <w:pPr>
        <w:ind w:firstLine="720"/>
        <w:jc w:val="both"/>
        <w:rPr>
          <w:rFonts w:ascii="Times New Roman" w:hAnsi="Times New Roman"/>
          <w:lang w:val="sr-Cyrl-CS"/>
        </w:rPr>
      </w:pPr>
      <w:r w:rsidRPr="00280B42">
        <w:rPr>
          <w:rFonts w:ascii="Times New Roman" w:hAnsi="Times New Roman"/>
          <w:lang w:val="sr-Cyrl-CS"/>
        </w:rPr>
        <w:t xml:space="preserve">Подношење понуде са варијантама није дозвољено.  </w:t>
      </w:r>
    </w:p>
    <w:p w:rsidR="00280B42" w:rsidRPr="00280B42" w:rsidRDefault="00280B42" w:rsidP="00280B42">
      <w:pPr>
        <w:ind w:firstLine="720"/>
        <w:jc w:val="both"/>
        <w:rPr>
          <w:rFonts w:ascii="Times New Roman" w:hAnsi="Times New Roman"/>
          <w:b/>
          <w:i/>
          <w:lang w:val="sr-Cyrl-CS"/>
        </w:rPr>
      </w:pPr>
    </w:p>
    <w:p w:rsidR="00280B42" w:rsidRPr="00280B42" w:rsidRDefault="00280B42" w:rsidP="00280B42">
      <w:pPr>
        <w:jc w:val="both"/>
        <w:rPr>
          <w:rFonts w:ascii="Times New Roman" w:hAnsi="Times New Roman"/>
          <w:b/>
          <w:i/>
          <w:lang w:val="sr-Cyrl-CS"/>
        </w:rPr>
      </w:pPr>
      <w:r w:rsidRPr="00280B42">
        <w:rPr>
          <w:rFonts w:ascii="Times New Roman" w:hAnsi="Times New Roman"/>
          <w:lang w:val="sr-Cyrl-CS"/>
        </w:rPr>
        <w:tab/>
        <w:t>6</w:t>
      </w:r>
      <w:r w:rsidRPr="00280B42">
        <w:rPr>
          <w:rFonts w:ascii="Times New Roman" w:hAnsi="Times New Roman"/>
          <w:b/>
          <w:i/>
          <w:lang w:val="sr-Cyrl-CS"/>
        </w:rPr>
        <w:t xml:space="preserve">. Начин измене, допуне и опозива понуде </w:t>
      </w:r>
      <w:r w:rsidRPr="00280B42">
        <w:rPr>
          <w:rFonts w:ascii="Times New Roman" w:hAnsi="Times New Roman"/>
          <w:b/>
          <w:i/>
          <w:lang w:val="sr-Cyrl-CS"/>
        </w:rPr>
        <w:tab/>
      </w:r>
    </w:p>
    <w:p w:rsidR="00280B42" w:rsidRPr="00280B42" w:rsidRDefault="00280B42" w:rsidP="00280B42">
      <w:pPr>
        <w:jc w:val="both"/>
        <w:rPr>
          <w:rFonts w:ascii="Times New Roman" w:hAnsi="Times New Roman"/>
          <w:lang w:val="sr-Cyrl-CS"/>
        </w:rPr>
      </w:pPr>
      <w:r w:rsidRPr="00280B42">
        <w:rPr>
          <w:rFonts w:ascii="Times New Roman" w:hAnsi="Times New Roman"/>
          <w:b/>
          <w:i/>
          <w:lang w:val="sr-Cyrl-CS"/>
        </w:rPr>
        <w:t xml:space="preserve"> </w:t>
      </w:r>
      <w:r w:rsidRPr="00280B42">
        <w:rPr>
          <w:rFonts w:ascii="Times New Roman" w:hAnsi="Times New Roman"/>
          <w:lang w:val="sr-Cyrl-CS"/>
        </w:rPr>
        <w:tab/>
        <w:t xml:space="preserve">Понуђач може да измени, допуни или опозове своју понуду у року за подношење понуда на начин који је одређен за подношење понуде. </w:t>
      </w:r>
    </w:p>
    <w:p w:rsidR="00280B42" w:rsidRPr="00280B42" w:rsidRDefault="00280B42" w:rsidP="00280B42">
      <w:pPr>
        <w:jc w:val="both"/>
        <w:rPr>
          <w:rFonts w:ascii="Times New Roman" w:hAnsi="Times New Roman"/>
          <w:lang w:val="sr-Cyrl-CS"/>
        </w:rPr>
      </w:pPr>
      <w:r w:rsidRPr="00280B42">
        <w:rPr>
          <w:rFonts w:ascii="Times New Roman" w:hAnsi="Times New Roman"/>
          <w:lang w:val="sr-Cyrl-CS"/>
        </w:rPr>
        <w:tab/>
        <w:t xml:space="preserve">Понуђач је дужан да јасно назначи који део понуде мења односно која документа накнадно доставља. </w:t>
      </w:r>
    </w:p>
    <w:p w:rsidR="00280B42" w:rsidRPr="00280B42" w:rsidRDefault="00280B42" w:rsidP="00280B42">
      <w:pPr>
        <w:jc w:val="both"/>
        <w:rPr>
          <w:rFonts w:ascii="Times New Roman" w:hAnsi="Times New Roman"/>
          <w:lang w:val="sr-Cyrl-CS"/>
        </w:rPr>
      </w:pPr>
      <w:r w:rsidRPr="00280B42">
        <w:rPr>
          <w:rFonts w:ascii="Times New Roman" w:hAnsi="Times New Roman"/>
          <w:lang w:val="sr-Cyrl-CS"/>
        </w:rPr>
        <w:tab/>
        <w:t>Измену, допуну или опозив понуде треба доставити на адресу ЈКП,,Градска топлана</w:t>
      </w:r>
      <w:r w:rsidR="00697EA3">
        <w:rPr>
          <w:rFonts w:ascii="Times New Roman" w:hAnsi="Times New Roman"/>
          <w:lang w:val="sr-Cyrl-CS"/>
        </w:rPr>
        <w:t>“</w:t>
      </w:r>
      <w:r w:rsidRPr="00280B42">
        <w:rPr>
          <w:rFonts w:ascii="Times New Roman" w:hAnsi="Times New Roman"/>
          <w:lang w:val="sr-Cyrl-CS"/>
        </w:rPr>
        <w:t xml:space="preserve"> Пирот ,Ул.</w:t>
      </w:r>
      <w:r w:rsidR="00697EA3">
        <w:rPr>
          <w:rFonts w:ascii="Times New Roman" w:hAnsi="Times New Roman"/>
          <w:lang w:val="sr-Cyrl-CS"/>
        </w:rPr>
        <w:t xml:space="preserve">Нишавска </w:t>
      </w:r>
      <w:r w:rsidRPr="00280B42">
        <w:rPr>
          <w:rFonts w:ascii="Times New Roman" w:hAnsi="Times New Roman"/>
          <w:lang w:val="sr-Cyrl-CS"/>
        </w:rPr>
        <w:t xml:space="preserve"> бр.</w:t>
      </w:r>
      <w:r w:rsidR="00697EA3">
        <w:rPr>
          <w:rFonts w:ascii="Times New Roman" w:hAnsi="Times New Roman"/>
          <w:lang w:val="sr-Cyrl-CS"/>
        </w:rPr>
        <w:t>11</w:t>
      </w:r>
      <w:r w:rsidRPr="00280B42">
        <w:rPr>
          <w:rFonts w:ascii="Times New Roman" w:hAnsi="Times New Roman"/>
          <w:lang w:val="sr-Cyrl-CS"/>
        </w:rPr>
        <w:t xml:space="preserve">, 18300 Пирот, са назнаком: </w:t>
      </w:r>
    </w:p>
    <w:p w:rsidR="00793006" w:rsidRPr="00280B42" w:rsidRDefault="00280B42" w:rsidP="00793006">
      <w:pPr>
        <w:ind w:left="142"/>
        <w:jc w:val="both"/>
        <w:rPr>
          <w:rFonts w:ascii="Times New Roman" w:hAnsi="Times New Roman"/>
          <w:b/>
          <w:i/>
          <w:lang w:val="sr-Cyrl-CS"/>
        </w:rPr>
      </w:pPr>
      <w:r w:rsidRPr="00280B42">
        <w:rPr>
          <w:rFonts w:ascii="Times New Roman" w:hAnsi="Times New Roman"/>
          <w:lang w:val="sr-Cyrl-CS"/>
        </w:rPr>
        <w:tab/>
        <w:t>"Измена понуде за јавну набавку радова –</w:t>
      </w:r>
      <w:r w:rsidRPr="00280B42">
        <w:rPr>
          <w:rFonts w:ascii="Times New Roman" w:hAnsi="Times New Roman"/>
        </w:rPr>
        <w:t xml:space="preserve"> </w:t>
      </w:r>
      <w:r w:rsidR="00793006" w:rsidRPr="00280B42">
        <w:rPr>
          <w:rFonts w:ascii="Times New Roman" w:hAnsi="Times New Roman"/>
          <w:b/>
          <w:i/>
          <w:lang w:val="sr-Cyrl-CS"/>
        </w:rPr>
        <w:t xml:space="preserve">понуде  </w:t>
      </w:r>
    </w:p>
    <w:p w:rsidR="00280B42" w:rsidRPr="00280B42" w:rsidRDefault="00793006" w:rsidP="00793006">
      <w:pPr>
        <w:jc w:val="both"/>
        <w:rPr>
          <w:rFonts w:ascii="Times New Roman" w:hAnsi="Times New Roman"/>
          <w:lang w:val="sr-Cyrl-CS"/>
        </w:rPr>
      </w:pPr>
      <w:r w:rsidRPr="00280B42">
        <w:rPr>
          <w:rFonts w:ascii="Times New Roman" w:hAnsi="Times New Roman"/>
          <w:lang w:val="sr-Cyrl-CS"/>
        </w:rPr>
        <w:t>Рок за доставу понуде у  јавној набавци</w:t>
      </w:r>
      <w:r>
        <w:rPr>
          <w:rFonts w:ascii="Times New Roman" w:hAnsi="Times New Roman"/>
          <w:lang w:val="sr-Cyrl-CS"/>
        </w:rPr>
        <w:t xml:space="preserve"> мале вредности бр.</w:t>
      </w:r>
      <w:r w:rsidR="00697EA3">
        <w:rPr>
          <w:rFonts w:ascii="Times New Roman" w:hAnsi="Times New Roman"/>
          <w:lang w:val="sr-Cyrl-CS"/>
        </w:rPr>
        <w:t>05/2018-Партија 2</w:t>
      </w:r>
      <w:r w:rsidRPr="00280B42">
        <w:rPr>
          <w:rFonts w:ascii="Times New Roman" w:hAnsi="Times New Roman"/>
          <w:lang w:val="sr-Cyrl-CS"/>
        </w:rPr>
        <w:t>-</w:t>
      </w:r>
      <w:r w:rsidRPr="00280B42">
        <w:rPr>
          <w:rFonts w:ascii="Times New Roman" w:hAnsi="Times New Roman"/>
          <w:b/>
          <w:lang w:val="sr-Cyrl-CS"/>
        </w:rPr>
        <w:t xml:space="preserve"> </w:t>
      </w:r>
      <w:r w:rsidR="00697EA3">
        <w:rPr>
          <w:rFonts w:ascii="Times New Roman" w:hAnsi="Times New Roman"/>
          <w:b/>
          <w:lang w:val="sr-Cyrl-CS"/>
        </w:rPr>
        <w:t>извођење радована на монтажи и уградњи нових топлотних подстаница у насељу,,АТП“</w:t>
      </w:r>
      <w:r>
        <w:rPr>
          <w:rFonts w:ascii="Times New Roman" w:hAnsi="Times New Roman"/>
          <w:b/>
          <w:lang w:val="sr-Cyrl-CS"/>
        </w:rPr>
        <w:t xml:space="preserve"> за потребе ЈКП,,Градска топлана</w:t>
      </w:r>
      <w:r w:rsidR="00697EA3">
        <w:rPr>
          <w:rFonts w:ascii="Times New Roman" w:hAnsi="Times New Roman"/>
          <w:b/>
          <w:lang w:val="sr-Cyrl-CS"/>
        </w:rPr>
        <w:t>“</w:t>
      </w:r>
      <w:r>
        <w:rPr>
          <w:rFonts w:ascii="Times New Roman" w:hAnsi="Times New Roman"/>
          <w:b/>
          <w:lang w:val="sr-Cyrl-CS"/>
        </w:rPr>
        <w:t xml:space="preserve"> Пирот</w:t>
      </w:r>
      <w:r w:rsidRPr="00280B42">
        <w:rPr>
          <w:rFonts w:ascii="Times New Roman" w:hAnsi="Times New Roman"/>
          <w:b/>
          <w:lang w:val="sr-Cyrl-CS"/>
        </w:rPr>
        <w:t xml:space="preserve"> </w:t>
      </w:r>
      <w:r w:rsidRPr="00280B42">
        <w:rPr>
          <w:rFonts w:ascii="Times New Roman" w:hAnsi="Times New Roman"/>
          <w:bCs/>
          <w:lang w:val="ru-RU"/>
        </w:rPr>
        <w:t>,</w:t>
      </w:r>
      <w:r w:rsidRPr="00280B42">
        <w:rPr>
          <w:rFonts w:ascii="Times New Roman" w:hAnsi="Times New Roman"/>
          <w:b/>
          <w:lang w:val="sr-Cyrl-CS"/>
        </w:rPr>
        <w:t xml:space="preserve"> </w:t>
      </w:r>
      <w:r w:rsidR="00280B42" w:rsidRPr="00280B42">
        <w:rPr>
          <w:rFonts w:ascii="Times New Roman" w:hAnsi="Times New Roman"/>
          <w:b/>
          <w:lang w:val="sr-Cyrl-CS"/>
        </w:rPr>
        <w:t>"</w:t>
      </w:r>
      <w:r w:rsidR="00280B42" w:rsidRPr="00280B42">
        <w:rPr>
          <w:rFonts w:ascii="Times New Roman" w:hAnsi="Times New Roman"/>
        </w:rPr>
        <w:t xml:space="preserve"> </w:t>
      </w:r>
      <w:r w:rsidR="00280B42" w:rsidRPr="00280B42">
        <w:rPr>
          <w:rFonts w:ascii="Times New Roman" w:hAnsi="Times New Roman"/>
          <w:lang w:val="sr-Cyrl-CS"/>
        </w:rPr>
        <w:t>- НЕ ОТВАРАТИ" или</w:t>
      </w:r>
    </w:p>
    <w:p w:rsidR="00280B42" w:rsidRPr="00280B42" w:rsidRDefault="00280B42" w:rsidP="00280B42">
      <w:pPr>
        <w:jc w:val="both"/>
        <w:rPr>
          <w:rFonts w:ascii="Times New Roman" w:hAnsi="Times New Roman"/>
          <w:lang w:val="sr-Cyrl-CS"/>
        </w:rPr>
      </w:pPr>
      <w:r w:rsidRPr="00280B42">
        <w:rPr>
          <w:rFonts w:ascii="Times New Roman" w:hAnsi="Times New Roman"/>
        </w:rPr>
        <w:tab/>
        <w:t>"</w:t>
      </w:r>
      <w:r w:rsidRPr="00280B42">
        <w:rPr>
          <w:rFonts w:ascii="Times New Roman" w:hAnsi="Times New Roman"/>
          <w:lang w:val="sr-Cyrl-CS"/>
        </w:rPr>
        <w:t xml:space="preserve">Допуна понуде за јавну набавку </w:t>
      </w:r>
      <w:r w:rsidR="00697EA3">
        <w:rPr>
          <w:rFonts w:ascii="Times New Roman" w:hAnsi="Times New Roman"/>
          <w:lang w:val="sr-Cyrl-CS"/>
        </w:rPr>
        <w:t>МАЛЕ ВРЕДНОСТИ БР.05/2018- Партија 2.</w:t>
      </w:r>
      <w:r w:rsidRPr="00280B42">
        <w:rPr>
          <w:rFonts w:ascii="Times New Roman" w:hAnsi="Times New Roman"/>
          <w:lang w:val="sr-Cyrl-CS"/>
        </w:rPr>
        <w:t xml:space="preserve"> –</w:t>
      </w:r>
      <w:r w:rsidR="00697EA3" w:rsidRPr="00697EA3">
        <w:rPr>
          <w:rFonts w:ascii="Times New Roman" w:hAnsi="Times New Roman"/>
          <w:b/>
          <w:lang w:val="sr-Cyrl-CS"/>
        </w:rPr>
        <w:t xml:space="preserve"> </w:t>
      </w:r>
      <w:r w:rsidR="00697EA3">
        <w:rPr>
          <w:rFonts w:ascii="Times New Roman" w:hAnsi="Times New Roman"/>
          <w:b/>
          <w:lang w:val="sr-Cyrl-CS"/>
        </w:rPr>
        <w:t>извођење радована на монтажи и уградњи нових топлотних подстаница у насељу,,АТП“ за потребе ЈКП,,Градска топлана“ Пирот</w:t>
      </w:r>
      <w:r w:rsidR="00697EA3" w:rsidRPr="00280B42">
        <w:rPr>
          <w:rFonts w:ascii="Times New Roman" w:hAnsi="Times New Roman"/>
          <w:b/>
          <w:lang w:val="sr-Cyrl-CS"/>
        </w:rPr>
        <w:t xml:space="preserve"> </w:t>
      </w:r>
      <w:r w:rsidR="00793006" w:rsidRPr="00280B42">
        <w:rPr>
          <w:rFonts w:ascii="Times New Roman" w:hAnsi="Times New Roman"/>
          <w:b/>
          <w:lang w:val="sr-Cyrl-CS"/>
        </w:rPr>
        <w:t xml:space="preserve"> "</w:t>
      </w:r>
      <w:r w:rsidR="00793006" w:rsidRPr="00280B42">
        <w:rPr>
          <w:rFonts w:ascii="Times New Roman" w:hAnsi="Times New Roman"/>
        </w:rPr>
        <w:t xml:space="preserve"> </w:t>
      </w:r>
      <w:r w:rsidR="00793006" w:rsidRPr="00280B42">
        <w:rPr>
          <w:rFonts w:ascii="Times New Roman" w:hAnsi="Times New Roman"/>
          <w:lang w:val="sr-Cyrl-CS"/>
        </w:rPr>
        <w:t>- НЕ ОТВАРАТИ" или</w:t>
      </w:r>
      <w:r w:rsidRPr="00280B42">
        <w:rPr>
          <w:rFonts w:ascii="Times New Roman" w:hAnsi="Times New Roman"/>
          <w:lang w:val="sr-Cyrl-CS"/>
        </w:rPr>
        <w:t xml:space="preserve"> или</w:t>
      </w:r>
    </w:p>
    <w:p w:rsidR="00280B42" w:rsidRPr="00280B42" w:rsidRDefault="00280B42" w:rsidP="00280B42">
      <w:pPr>
        <w:jc w:val="both"/>
        <w:rPr>
          <w:rFonts w:ascii="Times New Roman" w:hAnsi="Times New Roman"/>
          <w:lang w:val="sr-Cyrl-CS"/>
        </w:rPr>
      </w:pPr>
      <w:r w:rsidRPr="00280B42">
        <w:rPr>
          <w:rFonts w:ascii="Times New Roman" w:hAnsi="Times New Roman"/>
          <w:lang w:val="sr-Cyrl-CS"/>
        </w:rPr>
        <w:tab/>
        <w:t xml:space="preserve">"Опозив понуде за јавну набавку  радова </w:t>
      </w:r>
      <w:r w:rsidR="00545F08">
        <w:rPr>
          <w:rFonts w:ascii="Times New Roman" w:hAnsi="Times New Roman"/>
          <w:lang w:val="sr-Cyrl-CS"/>
        </w:rPr>
        <w:t xml:space="preserve"> бр.</w:t>
      </w:r>
      <w:r w:rsidR="00697EA3">
        <w:rPr>
          <w:rFonts w:ascii="Times New Roman" w:hAnsi="Times New Roman"/>
          <w:lang w:val="sr-Cyrl-CS"/>
        </w:rPr>
        <w:t>05/2018-Партија 2.</w:t>
      </w:r>
      <w:r w:rsidR="00545F08" w:rsidRPr="00280B42">
        <w:rPr>
          <w:rFonts w:ascii="Times New Roman" w:hAnsi="Times New Roman"/>
          <w:lang w:val="sr-Cyrl-CS"/>
        </w:rPr>
        <w:t>-</w:t>
      </w:r>
      <w:r w:rsidR="00545F08" w:rsidRPr="00280B42">
        <w:rPr>
          <w:rFonts w:ascii="Times New Roman" w:hAnsi="Times New Roman"/>
          <w:b/>
          <w:lang w:val="sr-Cyrl-CS"/>
        </w:rPr>
        <w:t xml:space="preserve"> </w:t>
      </w:r>
      <w:r w:rsidR="00697EA3">
        <w:rPr>
          <w:rFonts w:ascii="Times New Roman" w:hAnsi="Times New Roman"/>
          <w:b/>
          <w:lang w:val="sr-Cyrl-CS"/>
        </w:rPr>
        <w:t>извођење радована на монтажи и уградњи нових топлотних подстаница у насељу,,АТП“ за потребе ЈКП,,Градска топлана“ Пирот</w:t>
      </w:r>
      <w:r w:rsidR="00697EA3" w:rsidRPr="00280B42">
        <w:rPr>
          <w:rFonts w:ascii="Times New Roman" w:hAnsi="Times New Roman"/>
          <w:b/>
          <w:lang w:val="sr-Cyrl-CS"/>
        </w:rPr>
        <w:t xml:space="preserve">  "</w:t>
      </w:r>
      <w:r w:rsidR="00545F08" w:rsidRPr="00280B42">
        <w:rPr>
          <w:rFonts w:ascii="Times New Roman" w:hAnsi="Times New Roman"/>
        </w:rPr>
        <w:t xml:space="preserve"> </w:t>
      </w:r>
      <w:r w:rsidR="00545F08" w:rsidRPr="00280B42">
        <w:rPr>
          <w:rFonts w:ascii="Times New Roman" w:hAnsi="Times New Roman"/>
          <w:lang w:val="sr-Cyrl-CS"/>
        </w:rPr>
        <w:t xml:space="preserve">- НЕ ОТВАРАТИ" </w:t>
      </w:r>
      <w:r w:rsidR="00697EA3">
        <w:rPr>
          <w:rFonts w:ascii="Times New Roman" w:hAnsi="Times New Roman"/>
          <w:lang w:val="sr-Cyrl-CS"/>
        </w:rPr>
        <w:t>;</w:t>
      </w:r>
    </w:p>
    <w:p w:rsidR="00280B42" w:rsidRPr="00280B42" w:rsidRDefault="00280B42" w:rsidP="00280B42">
      <w:pPr>
        <w:jc w:val="both"/>
        <w:rPr>
          <w:rFonts w:ascii="Times New Roman" w:hAnsi="Times New Roman"/>
          <w:lang w:val="sr-Cyrl-CS"/>
        </w:rPr>
      </w:pPr>
      <w:r w:rsidRPr="00280B42">
        <w:rPr>
          <w:rFonts w:ascii="Times New Roman" w:hAnsi="Times New Roman"/>
          <w:lang w:val="sr-Cyrl-CS"/>
        </w:rPr>
        <w:tab/>
      </w:r>
    </w:p>
    <w:p w:rsidR="00280B42" w:rsidRPr="00280B42" w:rsidRDefault="00280B42" w:rsidP="00280B42">
      <w:pPr>
        <w:jc w:val="both"/>
        <w:rPr>
          <w:rFonts w:ascii="Times New Roman" w:hAnsi="Times New Roman"/>
          <w:lang w:val="sr-Cyrl-CS"/>
        </w:rPr>
      </w:pPr>
      <w:r w:rsidRPr="00280B42">
        <w:rPr>
          <w:rFonts w:ascii="Times New Roman" w:hAnsi="Times New Roman"/>
          <w:lang w:val="sr-Cyrl-CS"/>
        </w:rPr>
        <w:t xml:space="preserve">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280B42" w:rsidRPr="00280B42" w:rsidRDefault="00280B42" w:rsidP="00280B42">
      <w:pPr>
        <w:jc w:val="both"/>
        <w:rPr>
          <w:rFonts w:ascii="Times New Roman" w:hAnsi="Times New Roman"/>
          <w:b/>
          <w:i/>
          <w:lang w:val="sr-Cyrl-CS"/>
        </w:rPr>
      </w:pPr>
      <w:r w:rsidRPr="00280B42">
        <w:rPr>
          <w:rFonts w:ascii="Times New Roman" w:hAnsi="Times New Roman"/>
          <w:lang w:val="sr-Cyrl-CS"/>
        </w:rPr>
        <w:tab/>
        <w:t xml:space="preserve">По истеку рока за подношење понуда понуђач не може да повуче нити да мења своју понуду. </w:t>
      </w:r>
      <w:r w:rsidRPr="00280B42">
        <w:rPr>
          <w:rFonts w:ascii="Times New Roman" w:hAnsi="Times New Roman"/>
          <w:b/>
          <w:i/>
          <w:lang w:val="sr-Cyrl-CS"/>
        </w:rPr>
        <w:t xml:space="preserve"> </w:t>
      </w:r>
    </w:p>
    <w:p w:rsidR="00280B42" w:rsidRPr="00280B42" w:rsidRDefault="00280B42" w:rsidP="00280B42">
      <w:pPr>
        <w:jc w:val="both"/>
        <w:rPr>
          <w:rFonts w:ascii="Times New Roman" w:hAnsi="Times New Roman"/>
          <w:b/>
        </w:rPr>
      </w:pPr>
      <w:r w:rsidRPr="00280B42">
        <w:rPr>
          <w:rFonts w:ascii="Times New Roman" w:hAnsi="Times New Roman"/>
          <w:b/>
          <w:lang w:val="sr-Cyrl-CS"/>
        </w:rPr>
        <w:tab/>
      </w:r>
    </w:p>
    <w:p w:rsidR="00280B42" w:rsidRPr="00280B42" w:rsidRDefault="00280B42" w:rsidP="00280B42">
      <w:pPr>
        <w:ind w:left="720"/>
        <w:jc w:val="both"/>
        <w:rPr>
          <w:rFonts w:ascii="Times New Roman" w:hAnsi="Times New Roman"/>
          <w:b/>
          <w:i/>
          <w:lang w:val="sr-Cyrl-CS"/>
        </w:rPr>
      </w:pPr>
      <w:r w:rsidRPr="00280B42">
        <w:rPr>
          <w:rFonts w:ascii="Times New Roman" w:hAnsi="Times New Roman"/>
          <w:b/>
          <w:i/>
          <w:lang w:val="sr-Cyrl-CS"/>
        </w:rPr>
        <w:t>7. Учествовање у заједничкој понуди или као подизвођач</w:t>
      </w:r>
    </w:p>
    <w:p w:rsidR="00280B42" w:rsidRPr="00280B42" w:rsidRDefault="00280B42" w:rsidP="00280B42">
      <w:pPr>
        <w:ind w:left="-180" w:firstLine="900"/>
        <w:jc w:val="both"/>
        <w:rPr>
          <w:rFonts w:ascii="Times New Roman" w:hAnsi="Times New Roman"/>
          <w:lang w:val="sr-Cyrl-CS"/>
        </w:rPr>
      </w:pPr>
      <w:r w:rsidRPr="00280B42">
        <w:rPr>
          <w:rFonts w:ascii="Times New Roman" w:hAnsi="Times New Roman"/>
          <w:lang w:val="sr-Cyrl-CS"/>
        </w:rPr>
        <w:t xml:space="preserve">   Понуђач може да поднесе само једну понуду. </w:t>
      </w:r>
    </w:p>
    <w:p w:rsidR="00280B42" w:rsidRPr="00280B42" w:rsidRDefault="00280B42" w:rsidP="00280B42">
      <w:pPr>
        <w:ind w:firstLine="900"/>
        <w:jc w:val="both"/>
        <w:rPr>
          <w:rFonts w:ascii="Times New Roman" w:hAnsi="Times New Roman"/>
          <w:lang w:val="sr-Cyrl-CS"/>
        </w:rPr>
      </w:pPr>
      <w:r w:rsidRPr="00280B42">
        <w:rPr>
          <w:rFonts w:ascii="Times New Roman" w:hAnsi="Times New Roman"/>
          <w:lang w:val="sr-Cyrl-CS"/>
        </w:rPr>
        <w:t xml:space="preserve">Подносилац понуде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280B42" w:rsidRPr="00280B42" w:rsidRDefault="00280B42" w:rsidP="00280B42">
      <w:pPr>
        <w:ind w:left="720"/>
        <w:jc w:val="both"/>
        <w:rPr>
          <w:rFonts w:ascii="Times New Roman" w:hAnsi="Times New Roman"/>
          <w:lang w:val="sr-Cyrl-CS"/>
        </w:rPr>
      </w:pPr>
      <w:r w:rsidRPr="00280B42">
        <w:rPr>
          <w:rFonts w:ascii="Times New Roman" w:hAnsi="Times New Roman"/>
          <w:lang w:val="sr-Cyrl-CS"/>
        </w:rPr>
        <w:t xml:space="preserve">Наручилац ће одбити све понуде које су поднете супротно овој забрани. </w:t>
      </w:r>
    </w:p>
    <w:p w:rsidR="00280B42" w:rsidRPr="00280B42" w:rsidRDefault="00280B42" w:rsidP="00280B42">
      <w:pPr>
        <w:ind w:left="720"/>
        <w:jc w:val="both"/>
        <w:rPr>
          <w:rFonts w:ascii="Times New Roman" w:hAnsi="Times New Roman"/>
          <w:lang w:val="sr-Cyrl-CS"/>
        </w:rPr>
      </w:pPr>
      <w:r w:rsidRPr="00280B42">
        <w:rPr>
          <w:rFonts w:ascii="Times New Roman" w:hAnsi="Times New Roman"/>
          <w:lang w:val="sr-Cyrl-CS"/>
        </w:rPr>
        <w:t xml:space="preserve">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 </w:t>
      </w:r>
    </w:p>
    <w:p w:rsidR="00280B42" w:rsidRPr="00280B42" w:rsidRDefault="00280B42" w:rsidP="00280B42">
      <w:pPr>
        <w:ind w:left="720"/>
        <w:jc w:val="both"/>
        <w:rPr>
          <w:rFonts w:ascii="Times New Roman" w:hAnsi="Times New Roman"/>
          <w:lang w:val="sr-Cyrl-CS"/>
        </w:rPr>
      </w:pPr>
    </w:p>
    <w:p w:rsidR="00280B42" w:rsidRPr="00280B42" w:rsidRDefault="00280B42" w:rsidP="00280B42">
      <w:pPr>
        <w:ind w:left="720"/>
        <w:jc w:val="both"/>
        <w:rPr>
          <w:rFonts w:ascii="Times New Roman" w:hAnsi="Times New Roman"/>
          <w:lang w:val="sr-Cyrl-CS"/>
        </w:rPr>
      </w:pPr>
    </w:p>
    <w:p w:rsidR="00280B42" w:rsidRPr="00280B42" w:rsidRDefault="00280B42" w:rsidP="00280B42">
      <w:pPr>
        <w:ind w:firstLine="720"/>
        <w:jc w:val="both"/>
        <w:rPr>
          <w:rFonts w:ascii="Times New Roman" w:hAnsi="Times New Roman"/>
          <w:b/>
          <w:i/>
          <w:lang w:val="sr-Cyrl-CS"/>
        </w:rPr>
      </w:pPr>
      <w:r w:rsidRPr="00280B42">
        <w:rPr>
          <w:rFonts w:ascii="Times New Roman" w:hAnsi="Times New Roman"/>
          <w:b/>
          <w:i/>
          <w:lang w:val="sr-Cyrl-CS"/>
        </w:rPr>
        <w:t>8. Понуда са подизвођачем</w:t>
      </w:r>
    </w:p>
    <w:p w:rsidR="00280B42" w:rsidRPr="00280B42" w:rsidRDefault="00280B42" w:rsidP="00280B42">
      <w:pPr>
        <w:ind w:firstLine="720"/>
        <w:jc w:val="both"/>
        <w:rPr>
          <w:rFonts w:ascii="Times New Roman" w:hAnsi="Times New Roman"/>
          <w:lang w:val="sr-Cyrl-CS"/>
        </w:rPr>
      </w:pPr>
      <w:r w:rsidRPr="00280B42">
        <w:rPr>
          <w:rFonts w:ascii="Times New Roman" w:hAnsi="Times New Roman"/>
          <w:lang w:val="sr-Cyrl-CS"/>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280B42" w:rsidRPr="00280B42" w:rsidRDefault="00280B42" w:rsidP="00280B42">
      <w:pPr>
        <w:ind w:firstLine="720"/>
        <w:jc w:val="both"/>
        <w:rPr>
          <w:rFonts w:ascii="Times New Roman" w:hAnsi="Times New Roman"/>
          <w:lang w:val="sr-Cyrl-CS"/>
        </w:rPr>
      </w:pPr>
      <w:r w:rsidRPr="00280B42">
        <w:rPr>
          <w:rFonts w:ascii="Times New Roman" w:hAnsi="Times New Roman"/>
          <w:lang w:val="sr-Cyrl-CS"/>
        </w:rPr>
        <w:t>Понуђач у Обрасцу понуде наводи назив и седиште подизвођача, уколико ће делимично извршење набавке поверити подизвођачу.</w:t>
      </w:r>
    </w:p>
    <w:p w:rsidR="00280B42" w:rsidRPr="00280B42" w:rsidRDefault="00280B42" w:rsidP="00280B42">
      <w:pPr>
        <w:ind w:firstLine="720"/>
        <w:jc w:val="both"/>
        <w:rPr>
          <w:rFonts w:ascii="Times New Roman" w:hAnsi="Times New Roman"/>
        </w:rPr>
      </w:pPr>
      <w:r w:rsidRPr="00280B42">
        <w:rPr>
          <w:rFonts w:ascii="Times New Roman" w:hAnsi="Times New Roman"/>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280B42" w:rsidRPr="00280B42" w:rsidRDefault="00280B42" w:rsidP="00280B42">
      <w:pPr>
        <w:ind w:firstLine="720"/>
        <w:jc w:val="both"/>
        <w:rPr>
          <w:rFonts w:ascii="Times New Roman" w:hAnsi="Times New Roman"/>
          <w:lang w:val="sr-Cyrl-CS"/>
        </w:rPr>
      </w:pPr>
      <w:r w:rsidRPr="00280B42">
        <w:rPr>
          <w:rFonts w:ascii="Times New Roman" w:hAnsi="Times New Roman"/>
          <w:lang w:val="sr-Cyrl-CS"/>
        </w:rPr>
        <w:t xml:space="preserve">Понуђач је дужан да за подизвођача достави доказе о испуњености услова који су наведени у конкурсној документацији, у складу са Упутсвом како се доказује испуњеност услова. </w:t>
      </w:r>
    </w:p>
    <w:p w:rsidR="00280B42" w:rsidRPr="00280B42" w:rsidRDefault="00280B42" w:rsidP="00280B42">
      <w:pPr>
        <w:ind w:firstLine="720"/>
        <w:jc w:val="both"/>
        <w:rPr>
          <w:rFonts w:ascii="Times New Roman" w:hAnsi="Times New Roman"/>
          <w:lang w:val="sr-Cyrl-CS"/>
        </w:rPr>
      </w:pPr>
      <w:r w:rsidRPr="00280B42">
        <w:rPr>
          <w:rFonts w:ascii="Times New Roman" w:hAnsi="Times New Roman"/>
          <w:lang w:val="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280B42" w:rsidRPr="00280B42" w:rsidRDefault="00280B42" w:rsidP="00280B42">
      <w:pPr>
        <w:ind w:firstLine="720"/>
        <w:jc w:val="both"/>
        <w:rPr>
          <w:rFonts w:ascii="Times New Roman" w:hAnsi="Times New Roman"/>
          <w:lang w:val="ru-RU"/>
        </w:rPr>
      </w:pPr>
      <w:r w:rsidRPr="00280B42">
        <w:rPr>
          <w:rFonts w:ascii="Times New Roman" w:hAnsi="Times New Roman"/>
          <w:lang w:val="sr-Cyrl-CS"/>
        </w:rPr>
        <w:t>Понуђач је дужан да наручиоцу, на његов захтев, омогући приступ код подизвођача, ради утврђивања испуњености тражених услова.</w:t>
      </w:r>
    </w:p>
    <w:p w:rsidR="00280B42" w:rsidRPr="00280B42" w:rsidRDefault="00280B42" w:rsidP="00280B42">
      <w:pPr>
        <w:ind w:firstLine="720"/>
        <w:jc w:val="both"/>
        <w:rPr>
          <w:rFonts w:ascii="Times New Roman" w:hAnsi="Times New Roman"/>
          <w:lang w:val="ru-RU"/>
        </w:rPr>
      </w:pPr>
    </w:p>
    <w:p w:rsidR="00280B42" w:rsidRPr="00280B42" w:rsidRDefault="00280B42" w:rsidP="00280B42">
      <w:pPr>
        <w:ind w:firstLine="720"/>
        <w:jc w:val="both"/>
        <w:rPr>
          <w:rFonts w:ascii="Times New Roman" w:hAnsi="Times New Roman"/>
          <w:b/>
          <w:i/>
          <w:lang w:val="sr-Cyrl-CS"/>
        </w:rPr>
      </w:pPr>
      <w:r w:rsidRPr="00280B42">
        <w:rPr>
          <w:rFonts w:ascii="Times New Roman" w:hAnsi="Times New Roman"/>
          <w:b/>
          <w:i/>
          <w:lang w:val="sr-Cyrl-CS"/>
        </w:rPr>
        <w:t>9. Заједничка понуда</w:t>
      </w:r>
    </w:p>
    <w:p w:rsidR="00280B42" w:rsidRPr="00280B42" w:rsidRDefault="00280B42" w:rsidP="00280B42">
      <w:pPr>
        <w:ind w:firstLine="720"/>
        <w:jc w:val="both"/>
        <w:rPr>
          <w:rFonts w:ascii="Times New Roman" w:hAnsi="Times New Roman"/>
          <w:lang w:val="sr-Cyrl-CS"/>
        </w:rPr>
      </w:pPr>
      <w:r w:rsidRPr="00280B42">
        <w:rPr>
          <w:rFonts w:ascii="Times New Roman" w:hAnsi="Times New Roman"/>
          <w:b/>
          <w:i/>
          <w:lang w:val="sr-Cyrl-CS"/>
        </w:rPr>
        <w:t xml:space="preserve"> </w:t>
      </w:r>
      <w:r w:rsidRPr="00280B42">
        <w:rPr>
          <w:rFonts w:ascii="Times New Roman" w:hAnsi="Times New Roman"/>
          <w:lang w:val="sr-Cyrl-CS"/>
        </w:rPr>
        <w:t>Понуду може поднети група понуђача.</w:t>
      </w:r>
    </w:p>
    <w:p w:rsidR="00280B42" w:rsidRPr="00280B42" w:rsidRDefault="00280B42" w:rsidP="00280B42">
      <w:pPr>
        <w:ind w:firstLine="720"/>
        <w:jc w:val="both"/>
        <w:rPr>
          <w:rFonts w:ascii="Times New Roman" w:hAnsi="Times New Roman"/>
        </w:rPr>
      </w:pPr>
      <w:r w:rsidRPr="00280B42">
        <w:rPr>
          <w:rFonts w:ascii="Times New Roman" w:hAnsi="Times New Roman"/>
          <w:b/>
          <w:i/>
          <w:lang w:val="sr-Cyrl-CS"/>
        </w:rPr>
        <w:lastRenderedPageBreak/>
        <w:t xml:space="preserve"> </w:t>
      </w:r>
      <w:r w:rsidRPr="00280B42">
        <w:rPr>
          <w:rFonts w:ascii="Times New Roman" w:hAnsi="Times New Roman"/>
          <w:lang w:val="sr-Cyrl-CS"/>
        </w:rPr>
        <w:t xml:space="preserve">У случају подношења заједничке понуде, поред попуњених обавезних образаца за сваког подносиоца заједничке понуде,  доставља се и споразум којим се понуђачи из групе међусобно  и према наручиоцу обавезују на извршење јавне набавке (понуђачи из групе понуђача одговарају наручиоцу неограничено солидарно). Наведени споразум </w:t>
      </w:r>
      <w:r w:rsidRPr="00280B42">
        <w:rPr>
          <w:rFonts w:ascii="Times New Roman" w:hAnsi="Times New Roman"/>
          <w:lang w:val="ru-RU"/>
        </w:rPr>
        <w:t xml:space="preserve">  </w:t>
      </w:r>
      <w:r w:rsidRPr="00280B42">
        <w:rPr>
          <w:rFonts w:ascii="Times New Roman" w:hAnsi="Times New Roman"/>
          <w:lang w:val="sr-Cyrl-CS"/>
        </w:rPr>
        <w:t>мора</w:t>
      </w:r>
      <w:r w:rsidRPr="00280B42">
        <w:rPr>
          <w:rFonts w:ascii="Times New Roman" w:hAnsi="Times New Roman"/>
          <w:lang w:val="ru-RU"/>
        </w:rPr>
        <w:t xml:space="preserve"> </w:t>
      </w:r>
      <w:r w:rsidRPr="00280B42">
        <w:rPr>
          <w:rFonts w:ascii="Times New Roman" w:hAnsi="Times New Roman"/>
          <w:lang w:val="sr-Cyrl-CS"/>
        </w:rPr>
        <w:t>бити саставни део понуде и мора обавезно да садржи податке о:</w:t>
      </w:r>
    </w:p>
    <w:p w:rsidR="00280B42" w:rsidRPr="00280B42" w:rsidRDefault="00280B42" w:rsidP="00280B42">
      <w:pPr>
        <w:ind w:firstLine="720"/>
        <w:jc w:val="both"/>
        <w:rPr>
          <w:rFonts w:ascii="Times New Roman" w:hAnsi="Times New Roman"/>
        </w:rPr>
      </w:pPr>
      <w:r w:rsidRPr="00280B42">
        <w:rPr>
          <w:rFonts w:ascii="Times New Roman" w:hAnsi="Times New Roman"/>
        </w:rPr>
        <w:t>1) податке о члану групе који ће бити носилац посла. односно који ће поднети понуду и који ће заступати групу понуђача пред наручиоцем и</w:t>
      </w:r>
    </w:p>
    <w:p w:rsidR="00280B42" w:rsidRPr="00280B42" w:rsidRDefault="00280B42" w:rsidP="00280B42">
      <w:pPr>
        <w:ind w:firstLine="720"/>
        <w:jc w:val="both"/>
        <w:rPr>
          <w:rFonts w:ascii="Times New Roman" w:hAnsi="Times New Roman"/>
        </w:rPr>
      </w:pPr>
      <w:r w:rsidRPr="00280B42">
        <w:rPr>
          <w:rFonts w:ascii="Times New Roman" w:hAnsi="Times New Roman"/>
        </w:rPr>
        <w:t>2) опис послова сваког од понуђача из групе понуђача у извршењу уговора.</w:t>
      </w:r>
    </w:p>
    <w:p w:rsidR="00280B42" w:rsidRPr="00280B42" w:rsidRDefault="00280B42" w:rsidP="00280B42">
      <w:pPr>
        <w:jc w:val="both"/>
        <w:rPr>
          <w:rFonts w:ascii="Times New Roman" w:hAnsi="Times New Roman"/>
          <w:lang w:val="sr-Cyrl-CS"/>
        </w:rPr>
      </w:pPr>
      <w:r w:rsidRPr="00280B42">
        <w:rPr>
          <w:rFonts w:ascii="Times New Roman" w:hAnsi="Times New Roman"/>
          <w:lang w:val="sr-Cyrl-CS"/>
        </w:rPr>
        <w:tab/>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rsidR="00280B42" w:rsidRPr="00280B42" w:rsidRDefault="00280B42" w:rsidP="00280B42">
      <w:pPr>
        <w:jc w:val="both"/>
        <w:rPr>
          <w:rFonts w:ascii="Times New Roman" w:hAnsi="Times New Roman"/>
          <w:lang w:val="sr-Cyrl-CS"/>
        </w:rPr>
      </w:pPr>
      <w:r w:rsidRPr="00280B42">
        <w:rPr>
          <w:rFonts w:ascii="Times New Roman" w:hAnsi="Times New Roman"/>
          <w:lang w:val="sr-Cyrl-CS"/>
        </w:rPr>
        <w:tab/>
        <w:t>Понуђачи из групе понуђача одговарају неограничено солидарно према наручиоцу.</w:t>
      </w:r>
    </w:p>
    <w:p w:rsidR="00280B42" w:rsidRPr="00280B42" w:rsidRDefault="00280B42" w:rsidP="00280B42">
      <w:pPr>
        <w:jc w:val="both"/>
        <w:rPr>
          <w:rFonts w:ascii="Times New Roman" w:hAnsi="Times New Roman"/>
          <w:lang w:val="sr-Cyrl-CS"/>
        </w:rPr>
      </w:pPr>
      <w:r w:rsidRPr="00280B42">
        <w:rPr>
          <w:rFonts w:ascii="Times New Roman" w:hAnsi="Times New Roman"/>
          <w:lang w:val="sr-Cyrl-CS"/>
        </w:rPr>
        <w:tab/>
        <w:t>Задруга може поднети понуду самостално, у своје име, а за рачун задругара или заједничку понуду у име задругара. 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80B42" w:rsidRPr="00280B42" w:rsidRDefault="00280B42" w:rsidP="00280B42">
      <w:pPr>
        <w:jc w:val="both"/>
        <w:rPr>
          <w:rFonts w:ascii="Times New Roman" w:hAnsi="Times New Roman"/>
          <w:lang w:val="sr-Cyrl-CS"/>
        </w:rPr>
      </w:pPr>
      <w:r w:rsidRPr="00280B42">
        <w:rPr>
          <w:rFonts w:ascii="Times New Roman" w:hAnsi="Times New Roman"/>
        </w:rPr>
        <w:tab/>
      </w:r>
      <w:r w:rsidRPr="00280B42">
        <w:rPr>
          <w:rFonts w:ascii="Times New Roman" w:hAnsi="Times New Roman"/>
          <w:lang w:val="sr-Cyrl-CS"/>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280B42" w:rsidRPr="00280B42" w:rsidRDefault="00280B42" w:rsidP="00280B42">
      <w:pPr>
        <w:jc w:val="both"/>
        <w:rPr>
          <w:rFonts w:ascii="Times New Roman" w:hAnsi="Times New Roman"/>
          <w:lang w:val="sr-Cyrl-CS"/>
        </w:rPr>
      </w:pPr>
    </w:p>
    <w:p w:rsidR="00280B42" w:rsidRPr="00280B42" w:rsidRDefault="00280B42" w:rsidP="00280B42">
      <w:pPr>
        <w:jc w:val="both"/>
        <w:rPr>
          <w:rFonts w:ascii="Times New Roman" w:hAnsi="Times New Roman"/>
          <w:b/>
          <w:i/>
          <w:lang w:val="sr-Cyrl-CS"/>
        </w:rPr>
      </w:pPr>
      <w:r w:rsidRPr="00280B42">
        <w:rPr>
          <w:rFonts w:ascii="Times New Roman" w:hAnsi="Times New Roman"/>
          <w:b/>
          <w:i/>
          <w:lang w:val="sr-Cyrl-CS"/>
        </w:rPr>
        <w:tab/>
        <w:t xml:space="preserve">10. Начин и услови плаћања, гарантни рок, као и друге околности од којих зависи прихватљивост понуде </w:t>
      </w:r>
    </w:p>
    <w:p w:rsidR="00280B42" w:rsidRPr="00280B42" w:rsidRDefault="00280B42" w:rsidP="00280B42">
      <w:pPr>
        <w:pStyle w:val="Default"/>
        <w:rPr>
          <w:sz w:val="22"/>
          <w:szCs w:val="22"/>
          <w:u w:val="single"/>
          <w:lang w:val="ru-RU"/>
        </w:rPr>
      </w:pPr>
      <w:r w:rsidRPr="00280B42">
        <w:rPr>
          <w:b/>
          <w:i/>
          <w:sz w:val="22"/>
          <w:szCs w:val="22"/>
          <w:lang w:val="sr-Cyrl-CS"/>
        </w:rPr>
        <w:tab/>
        <w:t>11</w:t>
      </w:r>
      <w:r w:rsidRPr="00280B42">
        <w:rPr>
          <w:b/>
          <w:bCs/>
          <w:sz w:val="22"/>
          <w:szCs w:val="22"/>
          <w:u w:val="single"/>
          <w:lang w:val="ru-RU"/>
        </w:rPr>
        <w:t xml:space="preserve">. </w:t>
      </w:r>
      <w:r w:rsidRPr="00280B42">
        <w:rPr>
          <w:sz w:val="22"/>
          <w:szCs w:val="22"/>
          <w:u w:val="single"/>
          <w:lang w:val="ru-RU"/>
        </w:rPr>
        <w:t>Захтеви у погледу начина, рока и услова плаћања</w:t>
      </w:r>
    </w:p>
    <w:p w:rsidR="00280B42" w:rsidRPr="00280B42" w:rsidRDefault="00280B42" w:rsidP="00280B42">
      <w:pPr>
        <w:pStyle w:val="Default"/>
        <w:rPr>
          <w:sz w:val="22"/>
          <w:szCs w:val="22"/>
          <w:u w:val="single"/>
          <w:lang w:val="sr-Cyrl-CS"/>
        </w:rPr>
      </w:pPr>
    </w:p>
    <w:p w:rsidR="00280B42" w:rsidRPr="00280B42" w:rsidRDefault="00280B42" w:rsidP="00280B42">
      <w:pPr>
        <w:pStyle w:val="NormalWeb"/>
        <w:spacing w:before="0" w:beforeAutospacing="0" w:after="0"/>
        <w:ind w:firstLine="357"/>
        <w:jc w:val="both"/>
        <w:rPr>
          <w:b/>
          <w:sz w:val="22"/>
          <w:szCs w:val="22"/>
          <w:lang w:val="ru-RU"/>
        </w:rPr>
      </w:pPr>
      <w:r w:rsidRPr="00280B42">
        <w:rPr>
          <w:b/>
          <w:sz w:val="22"/>
          <w:szCs w:val="22"/>
          <w:lang w:val="ru-RU"/>
        </w:rPr>
        <w:t xml:space="preserve">Наручилац ће плаћање уговорене цене извршити </w:t>
      </w:r>
      <w:r w:rsidR="00545F08">
        <w:rPr>
          <w:b/>
          <w:sz w:val="22"/>
          <w:szCs w:val="22"/>
          <w:lang w:val="ru-RU"/>
        </w:rPr>
        <w:t xml:space="preserve"> </w:t>
      </w:r>
      <w:r w:rsidR="00697EA3">
        <w:rPr>
          <w:b/>
          <w:sz w:val="22"/>
          <w:szCs w:val="22"/>
          <w:lang w:val="ru-RU"/>
        </w:rPr>
        <w:t>на начин како је прецизирао понуђач у моделу Уговора</w:t>
      </w:r>
      <w:r w:rsidRPr="00280B42">
        <w:rPr>
          <w:b/>
          <w:sz w:val="22"/>
          <w:szCs w:val="22"/>
          <w:lang w:val="ru-RU"/>
        </w:rPr>
        <w:t xml:space="preserve"> , а на основу  коначног рачуна извођача . </w:t>
      </w:r>
    </w:p>
    <w:p w:rsidR="00280B42" w:rsidRPr="00280B42" w:rsidRDefault="00280B42" w:rsidP="00280B42">
      <w:pPr>
        <w:pStyle w:val="NormalWeb"/>
        <w:spacing w:before="0" w:beforeAutospacing="0" w:after="0"/>
        <w:ind w:firstLine="357"/>
        <w:jc w:val="both"/>
        <w:rPr>
          <w:sz w:val="22"/>
          <w:szCs w:val="22"/>
          <w:lang w:val="ru-RU"/>
        </w:rPr>
      </w:pPr>
      <w:r w:rsidRPr="00280B42">
        <w:rPr>
          <w:sz w:val="22"/>
          <w:szCs w:val="22"/>
          <w:lang w:val="ru-RU"/>
        </w:rPr>
        <w:t xml:space="preserve"> Извођач је дужан да достави Записник о коначној примопредаји радова потписан од стране овлашћених представника обе уговорне стране .</w:t>
      </w:r>
    </w:p>
    <w:p w:rsidR="00280B42" w:rsidRPr="00280B42" w:rsidRDefault="00280B42" w:rsidP="00280B42">
      <w:pPr>
        <w:pStyle w:val="NormalWeb"/>
        <w:spacing w:before="0" w:beforeAutospacing="0" w:after="0"/>
        <w:ind w:left="720" w:right="74" w:hanging="363"/>
        <w:jc w:val="both"/>
        <w:rPr>
          <w:sz w:val="22"/>
          <w:szCs w:val="22"/>
          <w:lang w:val="ru-RU"/>
        </w:rPr>
      </w:pPr>
    </w:p>
    <w:p w:rsidR="00280B42" w:rsidRPr="00280B42" w:rsidRDefault="00280B42" w:rsidP="00280B42">
      <w:pPr>
        <w:pStyle w:val="Default"/>
        <w:ind w:firstLine="708"/>
        <w:jc w:val="both"/>
        <w:rPr>
          <w:sz w:val="22"/>
          <w:szCs w:val="22"/>
          <w:lang w:val="ru-RU"/>
        </w:rPr>
      </w:pPr>
    </w:p>
    <w:p w:rsidR="00280B42" w:rsidRPr="00280B42" w:rsidRDefault="00280B42" w:rsidP="00280B42">
      <w:pPr>
        <w:pStyle w:val="Default"/>
        <w:jc w:val="both"/>
        <w:rPr>
          <w:sz w:val="22"/>
          <w:szCs w:val="22"/>
          <w:lang w:val="ru-RU"/>
        </w:rPr>
      </w:pPr>
      <w:r w:rsidRPr="00280B42">
        <w:rPr>
          <w:sz w:val="22"/>
          <w:szCs w:val="22"/>
          <w:lang w:val="ru-RU"/>
        </w:rPr>
        <w:t xml:space="preserve">Плаћање се врши уплатом на рачун понуђача. </w:t>
      </w:r>
    </w:p>
    <w:p w:rsidR="00280B42" w:rsidRPr="00280B42" w:rsidRDefault="00280B42" w:rsidP="00280B42">
      <w:pPr>
        <w:jc w:val="both"/>
        <w:rPr>
          <w:rFonts w:ascii="Times New Roman" w:hAnsi="Times New Roman"/>
          <w:lang w:val="sr-Cyrl-CS"/>
        </w:rPr>
      </w:pPr>
      <w:r w:rsidRPr="00280B42">
        <w:rPr>
          <w:rFonts w:ascii="Times New Roman" w:hAnsi="Times New Roman"/>
          <w:lang w:val="ru-RU"/>
        </w:rPr>
        <w:t xml:space="preserve">Понуђачу није дозвољено да захтева аванс. </w:t>
      </w:r>
    </w:p>
    <w:p w:rsidR="00280B42" w:rsidRPr="00280B42" w:rsidRDefault="00280B42" w:rsidP="00280B42">
      <w:pPr>
        <w:jc w:val="both"/>
        <w:rPr>
          <w:rFonts w:ascii="Times New Roman" w:hAnsi="Times New Roman"/>
          <w:lang w:val="sr-Cyrl-CS"/>
        </w:rPr>
      </w:pPr>
    </w:p>
    <w:p w:rsidR="00280B42" w:rsidRPr="00280B42" w:rsidRDefault="00280B42" w:rsidP="00280B42">
      <w:pPr>
        <w:pStyle w:val="Default"/>
        <w:jc w:val="both"/>
        <w:rPr>
          <w:sz w:val="22"/>
          <w:szCs w:val="22"/>
          <w:u w:val="single"/>
          <w:lang w:val="sr-Cyrl-CS"/>
        </w:rPr>
      </w:pPr>
      <w:r w:rsidRPr="00280B42">
        <w:rPr>
          <w:b/>
          <w:bCs/>
          <w:sz w:val="22"/>
          <w:szCs w:val="22"/>
          <w:lang w:val="sr-Cyrl-CS"/>
        </w:rPr>
        <w:tab/>
        <w:t>12</w:t>
      </w:r>
      <w:r w:rsidRPr="00280B42">
        <w:rPr>
          <w:b/>
          <w:bCs/>
          <w:sz w:val="22"/>
          <w:szCs w:val="22"/>
          <w:u w:val="single"/>
          <w:lang w:val="ru-RU"/>
        </w:rPr>
        <w:t xml:space="preserve">. </w:t>
      </w:r>
      <w:r w:rsidRPr="00280B42">
        <w:rPr>
          <w:sz w:val="22"/>
          <w:szCs w:val="22"/>
          <w:u w:val="single"/>
          <w:lang w:val="ru-RU"/>
        </w:rPr>
        <w:t xml:space="preserve">Захтев у погледу рока </w:t>
      </w:r>
      <w:r w:rsidRPr="00280B42">
        <w:rPr>
          <w:sz w:val="22"/>
          <w:szCs w:val="22"/>
          <w:u w:val="single"/>
          <w:lang w:val="sr-Cyrl-CS"/>
        </w:rPr>
        <w:t>извођења радова</w:t>
      </w:r>
    </w:p>
    <w:p w:rsidR="00280B42" w:rsidRPr="00280B42" w:rsidRDefault="00280B42" w:rsidP="00280B42">
      <w:pPr>
        <w:pStyle w:val="NormalWeb"/>
        <w:spacing w:before="0" w:beforeAutospacing="0" w:after="0" w:line="276" w:lineRule="auto"/>
        <w:jc w:val="both"/>
        <w:rPr>
          <w:sz w:val="22"/>
          <w:szCs w:val="22"/>
          <w:lang w:val="sr-Cyrl-CS"/>
        </w:rPr>
      </w:pPr>
      <w:r w:rsidRPr="00280B42">
        <w:rPr>
          <w:color w:val="000000"/>
          <w:sz w:val="22"/>
          <w:szCs w:val="22"/>
          <w:lang w:val="ru-RU"/>
        </w:rPr>
        <w:t xml:space="preserve"> </w:t>
      </w:r>
      <w:r w:rsidRPr="00280B42">
        <w:rPr>
          <w:color w:val="000000"/>
          <w:sz w:val="22"/>
          <w:szCs w:val="22"/>
          <w:lang w:val="sr-Cyrl-CS"/>
        </w:rPr>
        <w:tab/>
        <w:t xml:space="preserve">Рок </w:t>
      </w:r>
      <w:r w:rsidRPr="00280B42">
        <w:rPr>
          <w:color w:val="000000"/>
          <w:sz w:val="22"/>
          <w:szCs w:val="22"/>
        </w:rPr>
        <w:t>за изв</w:t>
      </w:r>
      <w:r w:rsidRPr="00280B42">
        <w:rPr>
          <w:color w:val="000000"/>
          <w:sz w:val="22"/>
          <w:szCs w:val="22"/>
          <w:lang w:val="sr-Cyrl-CS"/>
        </w:rPr>
        <w:t xml:space="preserve">ршење или трајање предметних радова је </w:t>
      </w:r>
      <w:r w:rsidR="0030478A">
        <w:rPr>
          <w:color w:val="000000"/>
          <w:sz w:val="22"/>
          <w:szCs w:val="22"/>
          <w:lang w:val="sr-Cyrl-CS"/>
        </w:rPr>
        <w:t>прецизиран у моделу уговора понуђача</w:t>
      </w:r>
      <w:r w:rsidRPr="00280B42">
        <w:rPr>
          <w:color w:val="000000"/>
          <w:sz w:val="22"/>
          <w:szCs w:val="22"/>
          <w:lang w:val="sr-Cyrl-CS"/>
        </w:rPr>
        <w:t xml:space="preserve"> .</w:t>
      </w:r>
    </w:p>
    <w:p w:rsidR="00280B42" w:rsidRPr="00280B42" w:rsidRDefault="00280B42" w:rsidP="00280B42">
      <w:pPr>
        <w:pStyle w:val="Default"/>
        <w:jc w:val="both"/>
        <w:rPr>
          <w:b/>
          <w:bCs/>
          <w:sz w:val="22"/>
          <w:szCs w:val="22"/>
          <w:lang w:val="sr-Cyrl-CS"/>
        </w:rPr>
      </w:pPr>
    </w:p>
    <w:p w:rsidR="00280B42" w:rsidRPr="00280B42" w:rsidRDefault="00280B42" w:rsidP="00280B42">
      <w:pPr>
        <w:pStyle w:val="Default"/>
        <w:jc w:val="both"/>
        <w:rPr>
          <w:sz w:val="22"/>
          <w:szCs w:val="22"/>
          <w:u w:val="single"/>
          <w:lang w:val="ru-RU"/>
        </w:rPr>
      </w:pPr>
      <w:r w:rsidRPr="00280B42">
        <w:rPr>
          <w:b/>
          <w:bCs/>
          <w:sz w:val="22"/>
          <w:szCs w:val="22"/>
          <w:lang w:val="sr-Cyrl-CS"/>
        </w:rPr>
        <w:tab/>
        <w:t>13</w:t>
      </w:r>
      <w:r w:rsidRPr="00280B42">
        <w:rPr>
          <w:b/>
          <w:bCs/>
          <w:sz w:val="22"/>
          <w:szCs w:val="22"/>
          <w:u w:val="single"/>
          <w:lang w:val="ru-RU"/>
        </w:rPr>
        <w:t xml:space="preserve"> </w:t>
      </w:r>
      <w:r w:rsidRPr="00280B42">
        <w:rPr>
          <w:sz w:val="22"/>
          <w:szCs w:val="22"/>
          <w:u w:val="single"/>
          <w:lang w:val="ru-RU"/>
        </w:rPr>
        <w:t xml:space="preserve">Захтеви у погледу гарантног рока </w:t>
      </w:r>
    </w:p>
    <w:p w:rsidR="00280B42" w:rsidRPr="00280B42" w:rsidRDefault="00280B42" w:rsidP="00280B42">
      <w:pPr>
        <w:pStyle w:val="NormalWeb"/>
        <w:spacing w:before="0" w:beforeAutospacing="0" w:after="0" w:line="276" w:lineRule="auto"/>
        <w:jc w:val="both"/>
        <w:rPr>
          <w:sz w:val="22"/>
          <w:szCs w:val="22"/>
        </w:rPr>
      </w:pPr>
      <w:r w:rsidRPr="00280B42">
        <w:rPr>
          <w:color w:val="000000"/>
          <w:sz w:val="22"/>
          <w:szCs w:val="22"/>
        </w:rPr>
        <w:tab/>
      </w:r>
      <w:r w:rsidRPr="00280B42">
        <w:rPr>
          <w:sz w:val="22"/>
          <w:szCs w:val="22"/>
        </w:rPr>
        <w:t>Гарантни рок за изведене радове износи</w:t>
      </w:r>
      <w:r w:rsidR="0030478A">
        <w:rPr>
          <w:sz w:val="22"/>
          <w:szCs w:val="22"/>
        </w:rPr>
        <w:t xml:space="preserve"> </w:t>
      </w:r>
      <w:r w:rsidRPr="00280B42">
        <w:rPr>
          <w:sz w:val="22"/>
          <w:szCs w:val="22"/>
          <w:lang w:val="sr-Cyrl-CS"/>
        </w:rPr>
        <w:t xml:space="preserve">најмање </w:t>
      </w:r>
      <w:r w:rsidRPr="00280B42">
        <w:rPr>
          <w:sz w:val="22"/>
          <w:szCs w:val="22"/>
        </w:rPr>
        <w:t xml:space="preserve"> 24 месеца </w:t>
      </w:r>
      <w:r w:rsidR="0030478A">
        <w:rPr>
          <w:sz w:val="22"/>
          <w:szCs w:val="22"/>
        </w:rPr>
        <w:t xml:space="preserve">, а највише 4 године </w:t>
      </w:r>
      <w:r w:rsidRPr="00280B42">
        <w:rPr>
          <w:sz w:val="22"/>
          <w:szCs w:val="22"/>
        </w:rPr>
        <w:t>рачунајући од дана примопредаје радова. За уграђене материјале важи гарантни рок у складу са условима произвођача, који тече од дана извршене примопредаје Наручиоцу.</w:t>
      </w:r>
      <w:r w:rsidRPr="00280B42">
        <w:rPr>
          <w:sz w:val="22"/>
          <w:szCs w:val="22"/>
          <w:lang w:val="ru-RU"/>
        </w:rPr>
        <w:t xml:space="preserve"> </w:t>
      </w:r>
    </w:p>
    <w:p w:rsidR="00280B42" w:rsidRPr="00280B42" w:rsidRDefault="00280B42" w:rsidP="00280B42">
      <w:pPr>
        <w:ind w:firstLine="708"/>
        <w:jc w:val="both"/>
        <w:rPr>
          <w:rFonts w:ascii="Times New Roman" w:hAnsi="Times New Roman"/>
          <w:lang w:val="sr-Cyrl-CS"/>
        </w:rPr>
      </w:pPr>
      <w:r w:rsidRPr="00280B42">
        <w:rPr>
          <w:rFonts w:ascii="Times New Roman" w:hAnsi="Times New Roman"/>
          <w:lang w:val="sr-Cyrl-CS"/>
        </w:rPr>
        <w:t xml:space="preserve"> </w:t>
      </w:r>
    </w:p>
    <w:p w:rsidR="00280B42" w:rsidRPr="00280B42" w:rsidRDefault="00280B42" w:rsidP="00280B42">
      <w:pPr>
        <w:ind w:firstLine="720"/>
        <w:jc w:val="both"/>
        <w:rPr>
          <w:rFonts w:ascii="Times New Roman" w:hAnsi="Times New Roman"/>
          <w:b/>
          <w:lang w:val="sr-Cyrl-CS"/>
        </w:rPr>
      </w:pPr>
      <w:r w:rsidRPr="00280B42">
        <w:rPr>
          <w:rFonts w:ascii="Times New Roman" w:hAnsi="Times New Roman"/>
          <w:b/>
          <w:u w:val="single"/>
          <w:lang w:val="sr-Cyrl-CS"/>
        </w:rPr>
        <w:t xml:space="preserve">14 </w:t>
      </w:r>
      <w:r w:rsidRPr="00280B42">
        <w:rPr>
          <w:rFonts w:ascii="Times New Roman" w:hAnsi="Times New Roman"/>
          <w:u w:val="single"/>
          <w:lang w:val="sr-Cyrl-CS"/>
        </w:rPr>
        <w:t>Захтев у погледу рока важења понуде</w:t>
      </w:r>
      <w:r w:rsidRPr="00280B42">
        <w:rPr>
          <w:rFonts w:ascii="Times New Roman" w:hAnsi="Times New Roman"/>
          <w:b/>
          <w:lang w:val="sr-Cyrl-CS"/>
        </w:rPr>
        <w:t>.</w:t>
      </w:r>
    </w:p>
    <w:p w:rsidR="00280B42" w:rsidRPr="00280B42" w:rsidRDefault="00280B42" w:rsidP="00280B42">
      <w:pPr>
        <w:ind w:firstLine="720"/>
        <w:jc w:val="both"/>
        <w:rPr>
          <w:rFonts w:ascii="Times New Roman" w:hAnsi="Times New Roman"/>
          <w:lang w:val="sr-Cyrl-CS"/>
        </w:rPr>
      </w:pPr>
      <w:r w:rsidRPr="00280B42">
        <w:rPr>
          <w:rFonts w:ascii="Times New Roman" w:hAnsi="Times New Roman"/>
          <w:lang w:val="sr-Cyrl-CS"/>
        </w:rPr>
        <w:t>Рок важења понуде не може бити краћи од 30 дана од дана отварања понуда.</w:t>
      </w:r>
    </w:p>
    <w:p w:rsidR="00280B42" w:rsidRPr="00280B42" w:rsidRDefault="00280B42" w:rsidP="00280B42">
      <w:pPr>
        <w:ind w:firstLine="720"/>
        <w:jc w:val="both"/>
        <w:rPr>
          <w:rFonts w:ascii="Times New Roman" w:hAnsi="Times New Roman"/>
          <w:lang w:val="sr-Cyrl-CS"/>
        </w:rPr>
      </w:pPr>
      <w:r w:rsidRPr="00280B42">
        <w:rPr>
          <w:rFonts w:ascii="Times New Roman" w:hAnsi="Times New Roman"/>
          <w:lang w:val="sr-Cyrl-CS"/>
        </w:rPr>
        <w:t>У случају истека рока важења понуде, наручилац је дужан да у писаном облику затражи од понуђача продужење рока важења понуде.</w:t>
      </w:r>
    </w:p>
    <w:p w:rsidR="00280B42" w:rsidRPr="00280B42" w:rsidRDefault="00280B42" w:rsidP="00280B42">
      <w:pPr>
        <w:ind w:firstLine="720"/>
        <w:jc w:val="both"/>
        <w:rPr>
          <w:rFonts w:ascii="Times New Roman" w:hAnsi="Times New Roman"/>
          <w:lang w:val="sr-Cyrl-CS"/>
        </w:rPr>
      </w:pPr>
      <w:r w:rsidRPr="00280B42">
        <w:rPr>
          <w:rFonts w:ascii="Times New Roman" w:hAnsi="Times New Roman"/>
          <w:lang w:val="sr-Cyrl-CS"/>
        </w:rPr>
        <w:t xml:space="preserve">Понуђач који прихвати захтев за продужење рока важења понуде не може мењати понуду.   </w:t>
      </w:r>
    </w:p>
    <w:p w:rsidR="00280B42" w:rsidRPr="00280B42" w:rsidRDefault="00280B42" w:rsidP="00280B42">
      <w:pPr>
        <w:ind w:firstLine="720"/>
        <w:jc w:val="both"/>
        <w:rPr>
          <w:rFonts w:ascii="Times New Roman" w:hAnsi="Times New Roman"/>
          <w:lang w:val="sr-Cyrl-CS"/>
        </w:rPr>
      </w:pPr>
      <w:r w:rsidRPr="00280B42">
        <w:rPr>
          <w:rFonts w:ascii="Times New Roman" w:hAnsi="Times New Roman"/>
          <w:lang w:val="sr-Cyrl-CS"/>
        </w:rPr>
        <w:t xml:space="preserve"> </w:t>
      </w:r>
    </w:p>
    <w:p w:rsidR="00280B42" w:rsidRPr="00280B42" w:rsidRDefault="00280B42" w:rsidP="00280B42">
      <w:pPr>
        <w:jc w:val="both"/>
        <w:rPr>
          <w:rFonts w:ascii="Times New Roman" w:hAnsi="Times New Roman"/>
          <w:b/>
          <w:i/>
          <w:lang w:val="sr-Cyrl-CS"/>
        </w:rPr>
      </w:pPr>
      <w:r w:rsidRPr="00280B42">
        <w:rPr>
          <w:rFonts w:ascii="Times New Roman" w:hAnsi="Times New Roman"/>
          <w:b/>
          <w:i/>
          <w:lang w:val="sr-Cyrl-CS"/>
        </w:rPr>
        <w:tab/>
        <w:t>15.Валута и начин на који мора бити наведена и изражена цена у понуди</w:t>
      </w:r>
    </w:p>
    <w:p w:rsidR="00280B42" w:rsidRPr="00280B42" w:rsidRDefault="00280B42" w:rsidP="00280B42">
      <w:pPr>
        <w:ind w:firstLine="720"/>
        <w:jc w:val="both"/>
        <w:rPr>
          <w:rFonts w:ascii="Times New Roman" w:hAnsi="Times New Roman"/>
          <w:lang w:val="sr-Cyrl-CS"/>
        </w:rPr>
      </w:pPr>
      <w:r w:rsidRPr="00280B42">
        <w:rPr>
          <w:rFonts w:ascii="Times New Roman" w:hAnsi="Times New Roman"/>
          <w:lang w:val="sr-Cyrl-CS"/>
        </w:rPr>
        <w:t>Цене у понуди се исказују у динарима са и без пореза на додату вредност</w:t>
      </w:r>
    </w:p>
    <w:p w:rsidR="00280B42" w:rsidRPr="00280B42" w:rsidRDefault="00280B42" w:rsidP="00280B42">
      <w:pPr>
        <w:ind w:firstLine="720"/>
        <w:jc w:val="both"/>
        <w:rPr>
          <w:rFonts w:ascii="Times New Roman" w:hAnsi="Times New Roman"/>
          <w:lang w:val="sr-Cyrl-CS"/>
        </w:rPr>
      </w:pPr>
      <w:r w:rsidRPr="00280B42">
        <w:rPr>
          <w:rFonts w:ascii="Times New Roman" w:hAnsi="Times New Roman"/>
          <w:lang w:val="sr-Cyrl-CS"/>
        </w:rPr>
        <w:t>У цени треба да су садржани сви пратећи трошкови које понуђач има у реализацији предметне јавне набавке, с тим да ће се за оцену понуде узимати у обзир цена без пореза на додату вредност.</w:t>
      </w:r>
    </w:p>
    <w:p w:rsidR="00280B42" w:rsidRPr="00280B42" w:rsidRDefault="00280B42" w:rsidP="00280B42">
      <w:pPr>
        <w:ind w:firstLine="720"/>
        <w:jc w:val="both"/>
        <w:rPr>
          <w:rFonts w:ascii="Times New Roman" w:hAnsi="Times New Roman"/>
          <w:lang w:val="sr-Cyrl-CS"/>
        </w:rPr>
      </w:pPr>
      <w:r w:rsidRPr="00280B42">
        <w:rPr>
          <w:rFonts w:ascii="Times New Roman" w:hAnsi="Times New Roman"/>
          <w:lang w:val="sr-Cyrl-CS"/>
        </w:rPr>
        <w:t>Ако је у понуди исказана неуобичајено ниска цена, наручилац ће поступити у складу са чл. 92. Закона о јавним набавкама.</w:t>
      </w:r>
    </w:p>
    <w:p w:rsidR="00280B42" w:rsidRPr="00280B42" w:rsidRDefault="00280B42" w:rsidP="00280B42">
      <w:pPr>
        <w:ind w:firstLine="720"/>
        <w:jc w:val="both"/>
        <w:rPr>
          <w:rFonts w:ascii="Times New Roman" w:hAnsi="Times New Roman"/>
          <w:lang w:val="sr-Cyrl-CS"/>
        </w:rPr>
      </w:pPr>
      <w:r w:rsidRPr="00280B42">
        <w:rPr>
          <w:rFonts w:ascii="Times New Roman" w:hAnsi="Times New Roman"/>
          <w:lang w:val="sr-Cyrl-CS"/>
        </w:rPr>
        <w:t xml:space="preserve">Ако понуђена цена укључује увозну царину и друге дажбине, понуђач је дужан да тај део одвојено искаже у динарима. </w:t>
      </w:r>
    </w:p>
    <w:p w:rsidR="00280B42" w:rsidRPr="00280B42" w:rsidRDefault="00280B42" w:rsidP="00280B42">
      <w:pPr>
        <w:ind w:firstLine="720"/>
        <w:jc w:val="both"/>
        <w:rPr>
          <w:rFonts w:ascii="Times New Roman" w:hAnsi="Times New Roman"/>
        </w:rPr>
      </w:pPr>
    </w:p>
    <w:p w:rsidR="00280B42" w:rsidRPr="00280B42" w:rsidRDefault="00280B42" w:rsidP="00280B42">
      <w:pPr>
        <w:ind w:firstLine="720"/>
        <w:jc w:val="both"/>
        <w:rPr>
          <w:rFonts w:ascii="Times New Roman" w:hAnsi="Times New Roman"/>
          <w:b/>
          <w:lang w:val="sr-Cyrl-CS"/>
        </w:rPr>
      </w:pPr>
      <w:r w:rsidRPr="00280B42">
        <w:rPr>
          <w:rFonts w:ascii="Times New Roman" w:hAnsi="Times New Roman"/>
          <w:b/>
          <w:lang w:val="sr-Cyrl-CS"/>
        </w:rPr>
        <w:lastRenderedPageBreak/>
        <w:t>16.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280B42" w:rsidRPr="00280B42" w:rsidRDefault="00280B42" w:rsidP="00280B42">
      <w:pPr>
        <w:ind w:firstLine="720"/>
        <w:jc w:val="both"/>
        <w:rPr>
          <w:rFonts w:ascii="Times New Roman" w:hAnsi="Times New Roman"/>
        </w:rPr>
      </w:pPr>
    </w:p>
    <w:p w:rsidR="00280B42" w:rsidRPr="00280B42" w:rsidRDefault="00280B42" w:rsidP="00280B42">
      <w:pPr>
        <w:ind w:firstLine="720"/>
        <w:jc w:val="both"/>
        <w:rPr>
          <w:rFonts w:ascii="Times New Roman" w:hAnsi="Times New Roman"/>
          <w:lang w:val="sr-Cyrl-CS"/>
        </w:rPr>
      </w:pPr>
      <w:r w:rsidRPr="00280B42">
        <w:rPr>
          <w:rFonts w:ascii="Times New Roman" w:hAnsi="Times New Roman"/>
          <w:lang w:val="sr-Cyrl-CS"/>
        </w:rPr>
        <w:t>Подаци о пореским обавезама се могу добити у Пореској управи, Министарства финансија и привреде.</w:t>
      </w:r>
    </w:p>
    <w:p w:rsidR="00280B42" w:rsidRPr="00280B42" w:rsidRDefault="00280B42" w:rsidP="00280B42">
      <w:pPr>
        <w:ind w:firstLine="720"/>
        <w:jc w:val="both"/>
        <w:rPr>
          <w:rFonts w:ascii="Times New Roman" w:hAnsi="Times New Roman"/>
          <w:lang w:val="sr-Cyrl-CS"/>
        </w:rPr>
      </w:pPr>
      <w:r w:rsidRPr="00280B42">
        <w:rPr>
          <w:rFonts w:ascii="Times New Roman" w:hAnsi="Times New Roman"/>
          <w:lang w:val="sr-Cyrl-CS"/>
        </w:rPr>
        <w:t xml:space="preserve">Подаци о заштити животне средине се могу добити у  Министарству </w:t>
      </w:r>
      <w:r w:rsidR="00F92B90">
        <w:rPr>
          <w:rFonts w:ascii="Times New Roman" w:hAnsi="Times New Roman"/>
          <w:lang w:val="sr-Cyrl-CS"/>
        </w:rPr>
        <w:t xml:space="preserve">рударства  и енергетике </w:t>
      </w:r>
      <w:r w:rsidRPr="00280B42">
        <w:rPr>
          <w:rFonts w:ascii="Times New Roman" w:hAnsi="Times New Roman"/>
          <w:lang w:val="sr-Cyrl-CS"/>
        </w:rPr>
        <w:t>.</w:t>
      </w:r>
    </w:p>
    <w:p w:rsidR="00280B42" w:rsidRPr="00280B42" w:rsidRDefault="00280B42" w:rsidP="00280B42">
      <w:pPr>
        <w:ind w:firstLine="720"/>
        <w:jc w:val="both"/>
        <w:rPr>
          <w:rFonts w:ascii="Times New Roman" w:hAnsi="Times New Roman"/>
          <w:lang w:val="sr-Cyrl-CS"/>
        </w:rPr>
      </w:pPr>
      <w:r w:rsidRPr="00280B42">
        <w:rPr>
          <w:rFonts w:ascii="Times New Roman" w:hAnsi="Times New Roman"/>
          <w:lang w:val="sr-Cyrl-CS"/>
        </w:rPr>
        <w:t>Подаци о заштити при запошљавању и условима рада се могу добити у Министарству рада, запошљавања и социјалне политике.</w:t>
      </w:r>
    </w:p>
    <w:p w:rsidR="00280B42" w:rsidRPr="00280B42" w:rsidRDefault="00280B42" w:rsidP="00280B42">
      <w:pPr>
        <w:ind w:firstLine="720"/>
        <w:jc w:val="both"/>
        <w:rPr>
          <w:rFonts w:ascii="Times New Roman" w:hAnsi="Times New Roman"/>
          <w:b/>
          <w:i/>
          <w:lang w:val="sr-Cyrl-CS"/>
        </w:rPr>
      </w:pPr>
    </w:p>
    <w:p w:rsidR="00280B42" w:rsidRPr="00280B42" w:rsidRDefault="00280B42" w:rsidP="00280B42">
      <w:pPr>
        <w:ind w:firstLine="720"/>
        <w:jc w:val="both"/>
        <w:rPr>
          <w:rFonts w:ascii="Times New Roman" w:hAnsi="Times New Roman"/>
          <w:b/>
          <w:i/>
          <w:lang w:val="sr-Cyrl-CS"/>
        </w:rPr>
      </w:pPr>
      <w:r w:rsidRPr="00280B42">
        <w:rPr>
          <w:rFonts w:ascii="Times New Roman" w:hAnsi="Times New Roman"/>
          <w:b/>
          <w:i/>
          <w:lang w:val="sr-Cyrl-CS"/>
        </w:rPr>
        <w:t>17. Подаци о врсти, садржини, начину подношења, висини и роковима обезбеђења испуњења обавеза понуђача</w:t>
      </w:r>
    </w:p>
    <w:p w:rsidR="00280B42" w:rsidRPr="00280B42" w:rsidRDefault="00280B42" w:rsidP="00280B42">
      <w:pPr>
        <w:ind w:firstLine="720"/>
        <w:jc w:val="both"/>
        <w:rPr>
          <w:rFonts w:ascii="Times New Roman" w:hAnsi="Times New Roman"/>
          <w:lang w:val="sr-Cyrl-CS"/>
        </w:rPr>
      </w:pPr>
      <w:r w:rsidRPr="00280B42">
        <w:rPr>
          <w:rFonts w:ascii="Times New Roman" w:hAnsi="Times New Roman"/>
          <w:b/>
          <w:lang w:val="sr-Cyrl-CS"/>
        </w:rPr>
        <w:t>- Врста финансијског обезбеђења које достављају понуђачи уз понуду</w:t>
      </w:r>
    </w:p>
    <w:p w:rsidR="00280B42" w:rsidRPr="00280B42" w:rsidRDefault="00280B42" w:rsidP="00280B42">
      <w:pPr>
        <w:ind w:firstLine="720"/>
        <w:jc w:val="both"/>
        <w:rPr>
          <w:rFonts w:ascii="Times New Roman" w:hAnsi="Times New Roman"/>
        </w:rPr>
      </w:pPr>
    </w:p>
    <w:p w:rsidR="00280B42" w:rsidRPr="00280B42" w:rsidRDefault="00280B42" w:rsidP="00280B42">
      <w:pPr>
        <w:jc w:val="both"/>
        <w:rPr>
          <w:rFonts w:ascii="Times New Roman" w:hAnsi="Times New Roman"/>
        </w:rPr>
      </w:pPr>
      <w:r w:rsidRPr="00280B42">
        <w:rPr>
          <w:rFonts w:ascii="Times New Roman" w:hAnsi="Times New Roman"/>
          <w:b/>
        </w:rPr>
        <w:tab/>
        <w:t>Сви</w:t>
      </w:r>
      <w:r w:rsidRPr="00280B42">
        <w:rPr>
          <w:rFonts w:ascii="Times New Roman" w:hAnsi="Times New Roman"/>
        </w:rPr>
        <w:t xml:space="preserve"> п</w:t>
      </w:r>
      <w:r w:rsidRPr="00280B42">
        <w:rPr>
          <w:rFonts w:ascii="Times New Roman" w:hAnsi="Times New Roman"/>
          <w:lang w:val="sr-Cyrl-CS"/>
        </w:rPr>
        <w:t>онуђач</w:t>
      </w:r>
      <w:r w:rsidRPr="00280B42">
        <w:rPr>
          <w:rFonts w:ascii="Times New Roman" w:hAnsi="Times New Roman"/>
        </w:rPr>
        <w:t>и су д</w:t>
      </w:r>
      <w:r w:rsidRPr="00280B42">
        <w:rPr>
          <w:rFonts w:ascii="Times New Roman" w:hAnsi="Times New Roman"/>
          <w:lang w:val="sr-Cyrl-CS"/>
        </w:rPr>
        <w:t>ужн</w:t>
      </w:r>
      <w:r w:rsidRPr="00280B42">
        <w:rPr>
          <w:rFonts w:ascii="Times New Roman" w:hAnsi="Times New Roman"/>
        </w:rPr>
        <w:t>и</w:t>
      </w:r>
      <w:r w:rsidRPr="00280B42">
        <w:rPr>
          <w:rFonts w:ascii="Times New Roman" w:hAnsi="Times New Roman"/>
          <w:lang w:val="sr-Cyrl-CS"/>
        </w:rPr>
        <w:t xml:space="preserve"> да приликом подношења понуде, Наручиоцу преда</w:t>
      </w:r>
      <w:r w:rsidRPr="00280B42">
        <w:rPr>
          <w:rFonts w:ascii="Times New Roman" w:hAnsi="Times New Roman"/>
        </w:rPr>
        <w:t>ју Изјаву о прихватању финансијске гаранције за добро извршење посла. Образац изјаве је саставни део конкурсне документације.</w:t>
      </w:r>
    </w:p>
    <w:p w:rsidR="00280B42" w:rsidRPr="00280B42" w:rsidRDefault="00280B42" w:rsidP="00280B42">
      <w:pPr>
        <w:jc w:val="both"/>
        <w:rPr>
          <w:rFonts w:ascii="Times New Roman" w:hAnsi="Times New Roman"/>
        </w:rPr>
      </w:pPr>
      <w:r w:rsidRPr="00280B42">
        <w:rPr>
          <w:rFonts w:ascii="Times New Roman" w:hAnsi="Times New Roman"/>
          <w:b/>
        </w:rPr>
        <w:tab/>
        <w:t>Сви</w:t>
      </w:r>
      <w:r w:rsidRPr="00280B42">
        <w:rPr>
          <w:rFonts w:ascii="Times New Roman" w:hAnsi="Times New Roman"/>
        </w:rPr>
        <w:t xml:space="preserve"> п</w:t>
      </w:r>
      <w:r w:rsidRPr="00280B42">
        <w:rPr>
          <w:rFonts w:ascii="Times New Roman" w:hAnsi="Times New Roman"/>
          <w:lang w:val="sr-Cyrl-CS"/>
        </w:rPr>
        <w:t>онуђач</w:t>
      </w:r>
      <w:r w:rsidRPr="00280B42">
        <w:rPr>
          <w:rFonts w:ascii="Times New Roman" w:hAnsi="Times New Roman"/>
        </w:rPr>
        <w:t>и су д</w:t>
      </w:r>
      <w:r w:rsidRPr="00280B42">
        <w:rPr>
          <w:rFonts w:ascii="Times New Roman" w:hAnsi="Times New Roman"/>
          <w:lang w:val="sr-Cyrl-CS"/>
        </w:rPr>
        <w:t>ужн</w:t>
      </w:r>
      <w:r w:rsidRPr="00280B42">
        <w:rPr>
          <w:rFonts w:ascii="Times New Roman" w:hAnsi="Times New Roman"/>
        </w:rPr>
        <w:t>и</w:t>
      </w:r>
      <w:r w:rsidRPr="00280B42">
        <w:rPr>
          <w:rFonts w:ascii="Times New Roman" w:hAnsi="Times New Roman"/>
          <w:lang w:val="sr-Cyrl-CS"/>
        </w:rPr>
        <w:t xml:space="preserve"> да приликом подношења понуде, Наручиоцу преда</w:t>
      </w:r>
      <w:r w:rsidRPr="00280B42">
        <w:rPr>
          <w:rFonts w:ascii="Times New Roman" w:hAnsi="Times New Roman"/>
        </w:rPr>
        <w:t>ју Изјаву о прихватању финансијске гаранције за добро отклањање грешака у гарантном року. Образац изјаве је саставни део конкурсне документације</w:t>
      </w:r>
    </w:p>
    <w:p w:rsidR="00280B42" w:rsidRPr="00280B42" w:rsidRDefault="00280B42" w:rsidP="00280B42">
      <w:pPr>
        <w:jc w:val="both"/>
        <w:rPr>
          <w:rFonts w:ascii="Times New Roman" w:hAnsi="Times New Roman"/>
          <w:b/>
        </w:rPr>
      </w:pPr>
    </w:p>
    <w:p w:rsidR="00280B42" w:rsidRPr="00280B42" w:rsidRDefault="00280B42" w:rsidP="00280B42">
      <w:pPr>
        <w:jc w:val="both"/>
        <w:rPr>
          <w:rFonts w:ascii="Times New Roman" w:hAnsi="Times New Roman"/>
        </w:rPr>
      </w:pPr>
      <w:r w:rsidRPr="00280B42">
        <w:rPr>
          <w:rFonts w:ascii="Times New Roman" w:hAnsi="Times New Roman"/>
        </w:rPr>
        <w:tab/>
      </w:r>
      <w:r w:rsidRPr="00280B42">
        <w:rPr>
          <w:rFonts w:ascii="Times New Roman" w:hAnsi="Times New Roman"/>
          <w:b/>
          <w:lang w:val="sr-Cyrl-CS"/>
        </w:rPr>
        <w:t>Изабрани понуђач</w:t>
      </w:r>
      <w:r w:rsidRPr="00280B42">
        <w:rPr>
          <w:rFonts w:ascii="Times New Roman" w:hAnsi="Times New Roman"/>
          <w:lang w:val="sr-Cyrl-CS"/>
        </w:rPr>
        <w:t xml:space="preserve"> је дужан да </w:t>
      </w:r>
      <w:r w:rsidRPr="00280B42">
        <w:rPr>
          <w:rFonts w:ascii="Times New Roman" w:hAnsi="Times New Roman"/>
          <w:b/>
          <w:lang w:val="sr-Cyrl-CS"/>
        </w:rPr>
        <w:t>приликом потписивања уговора</w:t>
      </w:r>
      <w:r w:rsidRPr="00280B42">
        <w:rPr>
          <w:rFonts w:ascii="Times New Roman" w:hAnsi="Times New Roman"/>
          <w:lang w:val="sr-Cyrl-CS"/>
        </w:rPr>
        <w:t>, Наручиоцу преда</w:t>
      </w:r>
      <w:r w:rsidRPr="00280B42">
        <w:rPr>
          <w:rFonts w:ascii="Times New Roman" w:hAnsi="Times New Roman"/>
        </w:rPr>
        <w:t xml:space="preserve"> </w:t>
      </w:r>
      <w:r w:rsidRPr="00280B42">
        <w:rPr>
          <w:rFonts w:ascii="Times New Roman" w:hAnsi="Times New Roman"/>
          <w:lang w:val="sr-Cyrl-CS"/>
        </w:rPr>
        <w:t>бланко сопствену меницу, која мора бити евидентирана у Регистру меница и овлашћења Народне банке Србије (копија регистрационе пријаве</w:t>
      </w:r>
      <w:r w:rsidRPr="00280B42">
        <w:rPr>
          <w:rFonts w:ascii="Times New Roman" w:hAnsi="Times New Roman"/>
        </w:rPr>
        <w:t xml:space="preserve">) </w:t>
      </w:r>
      <w:r w:rsidRPr="00280B42">
        <w:rPr>
          <w:rFonts w:ascii="Times New Roman" w:hAnsi="Times New Roman"/>
          <w:lang w:val="sr-Cyrl-CS"/>
        </w:rPr>
        <w:t>и потпуно попуњено менично писмо – овлашћење у висини од 10% од уговореног износа без ПДВ-а, за добро извршење посла. Меница и менично писмо</w:t>
      </w:r>
      <w:r w:rsidRPr="00280B42">
        <w:rPr>
          <w:rFonts w:ascii="Times New Roman" w:hAnsi="Times New Roman"/>
        </w:rPr>
        <w:t xml:space="preserve"> које је саставни део конкурсне документације</w:t>
      </w:r>
      <w:r w:rsidRPr="00280B42">
        <w:rPr>
          <w:rFonts w:ascii="Times New Roman" w:hAnsi="Times New Roman"/>
          <w:lang w:val="sr-Cyrl-CS"/>
        </w:rPr>
        <w:t xml:space="preserve"> морају бити оверени печатом и потписани од стране одговорног лица Понуђача </w:t>
      </w:r>
      <w:r w:rsidRPr="00280B42">
        <w:rPr>
          <w:rFonts w:ascii="Times New Roman" w:hAnsi="Times New Roman"/>
          <w:u w:val="single"/>
          <w:lang w:val="sr-Cyrl-CS"/>
        </w:rPr>
        <w:t>,</w:t>
      </w:r>
      <w:r w:rsidRPr="00280B42">
        <w:rPr>
          <w:rFonts w:ascii="Times New Roman" w:hAnsi="Times New Roman"/>
          <w:lang w:val="sr-Cyrl-CS"/>
        </w:rPr>
        <w:t xml:space="preserve"> и мора садржати клаузуле: „безусловно“, „плативо на први позив“, „без приговора“.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Ово финансијско обезбеђење траје  30 дана дуже од истека рока за коначно извршење посла.</w:t>
      </w:r>
      <w:r w:rsidRPr="00280B42">
        <w:rPr>
          <w:rFonts w:ascii="Times New Roman" w:hAnsi="Times New Roman"/>
        </w:rPr>
        <w:t xml:space="preserve"> </w:t>
      </w:r>
    </w:p>
    <w:p w:rsidR="00280B42" w:rsidRPr="00280B42" w:rsidRDefault="00280B42" w:rsidP="00280B42">
      <w:pPr>
        <w:jc w:val="both"/>
        <w:rPr>
          <w:rFonts w:ascii="Times New Roman" w:hAnsi="Times New Roman"/>
          <w:lang w:val="ru-RU"/>
        </w:rPr>
      </w:pPr>
      <w:r w:rsidRPr="00280B42">
        <w:rPr>
          <w:rFonts w:ascii="Times New Roman" w:hAnsi="Times New Roman"/>
        </w:rPr>
        <w:tab/>
      </w:r>
      <w:r w:rsidRPr="00280B42">
        <w:rPr>
          <w:rFonts w:ascii="Times New Roman" w:hAnsi="Times New Roman"/>
          <w:lang w:val="sr-Cyrl-CS"/>
        </w:rPr>
        <w:t xml:space="preserve">Наручилац ће уновчити меницу за добро извршење посла у случају да понуђач не буде извршавао своје уговорне обавезе у роковима и на начин предвиђен уговором. </w:t>
      </w:r>
    </w:p>
    <w:p w:rsidR="00280B42" w:rsidRPr="00280B42" w:rsidRDefault="00280B42" w:rsidP="00280B42">
      <w:pPr>
        <w:ind w:firstLine="720"/>
        <w:jc w:val="both"/>
        <w:rPr>
          <w:rFonts w:ascii="Times New Roman" w:hAnsi="Times New Roman"/>
        </w:rPr>
      </w:pPr>
      <w:r w:rsidRPr="00280B42">
        <w:rPr>
          <w:rFonts w:ascii="Times New Roman" w:hAnsi="Times New Roman"/>
          <w:lang w:val="sr-Cyrl-CS"/>
        </w:rPr>
        <w:t>Понуђач ће код подношења понуде дати потписану и печатом оверену изјаву од стране одговорног лица да прихвата давање финансијске гаранције за добро извршење посла.</w:t>
      </w:r>
    </w:p>
    <w:p w:rsidR="00280B42" w:rsidRPr="00280B42" w:rsidRDefault="00280B42" w:rsidP="00280B42">
      <w:pPr>
        <w:ind w:firstLine="720"/>
        <w:jc w:val="both"/>
        <w:rPr>
          <w:rFonts w:ascii="Times New Roman" w:hAnsi="Times New Roman"/>
        </w:rPr>
      </w:pPr>
      <w:r w:rsidRPr="00280B42">
        <w:rPr>
          <w:rFonts w:ascii="Times New Roman" w:hAnsi="Times New Roman"/>
          <w:b/>
          <w:lang w:val="sr-Cyrl-CS"/>
        </w:rPr>
        <w:t>Изабрани понуђач</w:t>
      </w:r>
      <w:r w:rsidRPr="00280B42">
        <w:rPr>
          <w:rFonts w:ascii="Times New Roman" w:hAnsi="Times New Roman"/>
          <w:lang w:val="sr-Cyrl-CS"/>
        </w:rPr>
        <w:t xml:space="preserve"> је дужан да </w:t>
      </w:r>
      <w:r w:rsidRPr="00280B42">
        <w:rPr>
          <w:rFonts w:ascii="Times New Roman" w:hAnsi="Times New Roman"/>
          <w:b/>
          <w:lang w:val="sr-Cyrl-CS"/>
        </w:rPr>
        <w:t>приликом примопредаје радова</w:t>
      </w:r>
      <w:r w:rsidRPr="00280B42">
        <w:rPr>
          <w:rFonts w:ascii="Times New Roman" w:hAnsi="Times New Roman"/>
          <w:lang w:val="sr-Cyrl-CS"/>
        </w:rPr>
        <w:t>, Наручиоцу преда</w:t>
      </w:r>
      <w:r w:rsidRPr="00280B42">
        <w:rPr>
          <w:rFonts w:ascii="Times New Roman" w:hAnsi="Times New Roman"/>
        </w:rPr>
        <w:t xml:space="preserve"> </w:t>
      </w:r>
      <w:r w:rsidRPr="00280B42">
        <w:rPr>
          <w:rFonts w:ascii="Times New Roman" w:hAnsi="Times New Roman"/>
          <w:lang w:val="sr-Cyrl-CS"/>
        </w:rPr>
        <w:t>бланко сопствену меницу, која мора бити евидентирана у Регистру меница и овлашћења Народне банке Србије (копија регистрационе пријаве</w:t>
      </w:r>
      <w:r w:rsidRPr="00280B42">
        <w:rPr>
          <w:rFonts w:ascii="Times New Roman" w:hAnsi="Times New Roman"/>
        </w:rPr>
        <w:t xml:space="preserve">) </w:t>
      </w:r>
      <w:r w:rsidRPr="00280B42">
        <w:rPr>
          <w:rFonts w:ascii="Times New Roman" w:hAnsi="Times New Roman"/>
          <w:lang w:val="sr-Cyrl-CS"/>
        </w:rPr>
        <w:t xml:space="preserve">и потпуно попуњено менично писмо – овлашћење у висини од 10% од уговореног износа без ПДВ-а, за отклањање грешака у гарантном року. Меница и менично писмо </w:t>
      </w:r>
      <w:r w:rsidRPr="00280B42">
        <w:rPr>
          <w:rFonts w:ascii="Times New Roman" w:hAnsi="Times New Roman"/>
        </w:rPr>
        <w:t xml:space="preserve">које је саставни део конкурсне документације </w:t>
      </w:r>
      <w:r w:rsidRPr="00280B42">
        <w:rPr>
          <w:rFonts w:ascii="Times New Roman" w:hAnsi="Times New Roman"/>
          <w:lang w:val="sr-Cyrl-CS"/>
        </w:rPr>
        <w:t xml:space="preserve">морају бити оверени печатом и потписани од стране одговорног лица понуђача, и мора садржати клаузуле: „безусловно“, „плативо на први позив“, „без приговора“.  </w:t>
      </w:r>
      <w:r w:rsidRPr="00280B42">
        <w:rPr>
          <w:rFonts w:ascii="Times New Roman" w:hAnsi="Times New Roman"/>
        </w:rPr>
        <w:t>У</w:t>
      </w:r>
      <w:r w:rsidRPr="00280B42">
        <w:rPr>
          <w:rFonts w:ascii="Times New Roman" w:hAnsi="Times New Roman"/>
          <w:lang w:val="sr-Cyrl-CS"/>
        </w:rPr>
        <w:t>з меницу доставити и фотокопију картона депонованих потписа који је издат од стране пословне банке коју понуђач наводи у меничном овлашћењу - писму. Ово финансијско обезбеђење траје најмање 5 дана дуже од уговореног гарантног рока.</w:t>
      </w:r>
    </w:p>
    <w:p w:rsidR="00280B42" w:rsidRPr="00280B42" w:rsidRDefault="00280B42" w:rsidP="00280B42">
      <w:pPr>
        <w:ind w:firstLine="720"/>
        <w:jc w:val="both"/>
        <w:rPr>
          <w:rFonts w:ascii="Times New Roman" w:hAnsi="Times New Roman"/>
          <w:lang w:val="sr-Cyrl-CS"/>
        </w:rPr>
      </w:pPr>
      <w:r w:rsidRPr="00280B42">
        <w:rPr>
          <w:rFonts w:ascii="Times New Roman" w:hAnsi="Times New Roman"/>
          <w:lang w:val="sr-Cyrl-CS"/>
        </w:rPr>
        <w:t xml:space="preserve"> Наручилац ће уновчити меницу за отклањање грешака у гарантном року у случају да изабрани понуђач не изврши обавезу отклањања грешака у гарантном року.</w:t>
      </w:r>
    </w:p>
    <w:p w:rsidR="00280B42" w:rsidRPr="00280B42" w:rsidRDefault="00280B42" w:rsidP="00280B42">
      <w:pPr>
        <w:jc w:val="both"/>
        <w:rPr>
          <w:rFonts w:ascii="Times New Roman" w:hAnsi="Times New Roman"/>
          <w:color w:val="FF0000"/>
          <w:lang w:val="sr-Cyrl-CS"/>
        </w:rPr>
      </w:pPr>
    </w:p>
    <w:p w:rsidR="00280B42" w:rsidRPr="00280B42" w:rsidRDefault="00280B42" w:rsidP="00280B42">
      <w:pPr>
        <w:jc w:val="both"/>
        <w:rPr>
          <w:rFonts w:ascii="Times New Roman" w:hAnsi="Times New Roman"/>
          <w:b/>
          <w:i/>
          <w:lang w:val="sr-Cyrl-CS"/>
        </w:rPr>
      </w:pPr>
      <w:r w:rsidRPr="00280B42">
        <w:rPr>
          <w:rFonts w:ascii="Times New Roman" w:hAnsi="Times New Roman"/>
          <w:b/>
          <w:i/>
          <w:lang w:val="sr-Cyrl-CS"/>
        </w:rPr>
        <w:tab/>
        <w:t>18. Заштита поверљивости података које наручилац ставља понуђачима на располагање, укуључујући и њихове подизвођаче</w:t>
      </w:r>
    </w:p>
    <w:p w:rsidR="00280B42" w:rsidRPr="00280B42" w:rsidRDefault="00280B42" w:rsidP="00280B42">
      <w:pPr>
        <w:jc w:val="both"/>
        <w:rPr>
          <w:rFonts w:ascii="Times New Roman" w:hAnsi="Times New Roman"/>
          <w:lang w:val="sr-Cyrl-CS"/>
        </w:rPr>
      </w:pPr>
      <w:r w:rsidRPr="00280B42">
        <w:rPr>
          <w:rFonts w:ascii="Times New Roman" w:hAnsi="Times New Roman"/>
          <w:b/>
          <w:i/>
          <w:lang w:val="sr-Cyrl-CS"/>
        </w:rPr>
        <w:tab/>
      </w:r>
      <w:r w:rsidRPr="00280B42">
        <w:rPr>
          <w:rFonts w:ascii="Times New Roman" w:hAnsi="Times New Roman"/>
          <w:lang w:val="sr-Cyrl-CS"/>
        </w:rPr>
        <w:t>Предметна набавка не садржи поверљиве информације које наручилац ставља на располагање.</w:t>
      </w:r>
    </w:p>
    <w:p w:rsidR="00280B42" w:rsidRPr="00280B42" w:rsidRDefault="00280B42" w:rsidP="00280B42">
      <w:pPr>
        <w:jc w:val="both"/>
        <w:rPr>
          <w:rFonts w:ascii="Times New Roman" w:hAnsi="Times New Roman"/>
          <w:lang w:val="sr-Cyrl-CS"/>
        </w:rPr>
      </w:pPr>
    </w:p>
    <w:p w:rsidR="00280B42" w:rsidRPr="00280B42" w:rsidRDefault="00280B42" w:rsidP="00280B42">
      <w:pPr>
        <w:jc w:val="both"/>
        <w:rPr>
          <w:rFonts w:ascii="Times New Roman" w:hAnsi="Times New Roman"/>
          <w:b/>
          <w:i/>
          <w:lang w:val="sr-Cyrl-CS"/>
        </w:rPr>
      </w:pPr>
      <w:r w:rsidRPr="00280B42">
        <w:rPr>
          <w:rFonts w:ascii="Times New Roman" w:hAnsi="Times New Roman"/>
          <w:b/>
          <w:i/>
          <w:lang w:val="sr-Cyrl-CS"/>
        </w:rPr>
        <w:tab/>
        <w:t xml:space="preserve">19.Додатне информације или појашњења у вези са припремањем понуде  </w:t>
      </w:r>
    </w:p>
    <w:p w:rsidR="00280B42" w:rsidRPr="00280B42" w:rsidRDefault="00280B42" w:rsidP="00280B42">
      <w:pPr>
        <w:ind w:firstLine="720"/>
        <w:jc w:val="both"/>
        <w:rPr>
          <w:rFonts w:ascii="Times New Roman" w:hAnsi="Times New Roman"/>
          <w:lang w:val="sr-Cyrl-CS"/>
        </w:rPr>
      </w:pPr>
      <w:r w:rsidRPr="00280B42">
        <w:rPr>
          <w:rFonts w:ascii="Times New Roman" w:hAnsi="Times New Roman"/>
          <w:lang w:val="sr-Cyrl-CS"/>
        </w:rPr>
        <w:t>Заинтересована лица могу, у писаном облику, затражити од Наручиоца додатне информације или појашњења у вези са припремањем понуде,</w:t>
      </w:r>
      <w:r w:rsidRPr="00280B42">
        <w:rPr>
          <w:rFonts w:ascii="Times New Roman" w:hAnsi="Times New Roman"/>
        </w:rPr>
        <w:t xml:space="preserve"> при чему може да укаже наручиоцу и на евентуално уочене недостатке и неправилности у конкурсној документацији</w:t>
      </w:r>
      <w:r w:rsidRPr="00280B42">
        <w:rPr>
          <w:rFonts w:ascii="Times New Roman" w:hAnsi="Times New Roman"/>
          <w:lang w:val="sr-Cyrl-CS"/>
        </w:rPr>
        <w:t xml:space="preserve"> најкасније 5 дана пре истека рока за подношење </w:t>
      </w:r>
      <w:r w:rsidRPr="00280B42">
        <w:rPr>
          <w:rFonts w:ascii="Times New Roman" w:hAnsi="Times New Roman"/>
          <w:lang w:val="sr-Cyrl-CS"/>
        </w:rPr>
        <w:lastRenderedPageBreak/>
        <w:t xml:space="preserve">понуда. Тражење додатне информације или појашњења у вези са припремањем понуде није дозвољено телефоном. </w:t>
      </w:r>
    </w:p>
    <w:p w:rsidR="00280B42" w:rsidRPr="00280B42" w:rsidRDefault="00280B42" w:rsidP="00280B42">
      <w:pPr>
        <w:ind w:firstLine="720"/>
        <w:jc w:val="both"/>
        <w:rPr>
          <w:rFonts w:ascii="Times New Roman" w:hAnsi="Times New Roman"/>
          <w:lang w:val="sr-Cyrl-CS"/>
        </w:rPr>
      </w:pPr>
      <w:r w:rsidRPr="00280B42">
        <w:rPr>
          <w:rFonts w:ascii="Times New Roman" w:hAnsi="Times New Roman"/>
          <w:lang w:val="sr-Cyrl-CS"/>
        </w:rPr>
        <w:t xml:space="preserve">Наручилац ће заинтересованом лицу у року од три дана од дана пријема његовог захтева </w:t>
      </w:r>
      <w:r w:rsidRPr="00280B42">
        <w:rPr>
          <w:rFonts w:ascii="Times New Roman" w:hAnsi="Times New Roman"/>
        </w:rPr>
        <w:t xml:space="preserve">објавити </w:t>
      </w:r>
      <w:r w:rsidRPr="00280B42">
        <w:rPr>
          <w:rFonts w:ascii="Times New Roman" w:hAnsi="Times New Roman"/>
          <w:lang w:val="sr-Cyrl-CS"/>
        </w:rPr>
        <w:t>одговор на Порталу јавних набавки</w:t>
      </w:r>
      <w:r w:rsidRPr="00280B42">
        <w:rPr>
          <w:rFonts w:ascii="Times New Roman" w:hAnsi="Times New Roman"/>
        </w:rPr>
        <w:t xml:space="preserve"> и на својој интернет страници</w:t>
      </w:r>
      <w:r w:rsidRPr="00280B42">
        <w:rPr>
          <w:rFonts w:ascii="Times New Roman" w:hAnsi="Times New Roman"/>
          <w:lang w:val="sr-Cyrl-CS"/>
        </w:rPr>
        <w:t>.</w:t>
      </w:r>
    </w:p>
    <w:p w:rsidR="00280B42" w:rsidRPr="00280B42" w:rsidRDefault="00280B42" w:rsidP="00280B42">
      <w:pPr>
        <w:ind w:firstLine="720"/>
        <w:jc w:val="both"/>
        <w:rPr>
          <w:rFonts w:ascii="Times New Roman" w:hAnsi="Times New Roman"/>
          <w:color w:val="000000"/>
          <w:lang w:val="sr-Cyrl-CS"/>
        </w:rPr>
      </w:pPr>
      <w:r w:rsidRPr="00280B42">
        <w:rPr>
          <w:rFonts w:ascii="Times New Roman" w:hAnsi="Times New Roman"/>
          <w:lang w:val="sr-Cyrl-CS"/>
        </w:rPr>
        <w:t>Додатне информације или појашњења упућују се са напоменом "Захтев за додатни информацијама или појашњењима конкурсне документације, ЈН бр</w:t>
      </w:r>
      <w:r w:rsidRPr="00280B42">
        <w:rPr>
          <w:rFonts w:ascii="Times New Roman" w:hAnsi="Times New Roman"/>
        </w:rPr>
        <w:t>. 14/2016</w:t>
      </w:r>
      <w:r w:rsidRPr="00280B42">
        <w:rPr>
          <w:rFonts w:ascii="Times New Roman" w:hAnsi="Times New Roman"/>
          <w:color w:val="000000"/>
          <w:lang w:val="sr-Cyrl-CS"/>
        </w:rPr>
        <w:t>“</w:t>
      </w:r>
    </w:p>
    <w:p w:rsidR="00280B42" w:rsidRPr="00280B42" w:rsidRDefault="00280B42" w:rsidP="00280B42">
      <w:pPr>
        <w:ind w:firstLine="720"/>
        <w:jc w:val="both"/>
        <w:rPr>
          <w:rFonts w:ascii="Times New Roman" w:hAnsi="Times New Roman"/>
          <w:lang w:val="sr-Cyrl-CS"/>
        </w:rPr>
      </w:pPr>
      <w:r w:rsidRPr="00280B42">
        <w:rPr>
          <w:rFonts w:ascii="Times New Roman" w:hAnsi="Times New Roman"/>
          <w:lang w:val="sr-Cyrl-CS"/>
        </w:rPr>
        <w:t>Тражење додатних информација или појашњења у вези са припремањем понуде није дозвољено.</w:t>
      </w:r>
    </w:p>
    <w:p w:rsidR="00280B42" w:rsidRPr="00280B42" w:rsidRDefault="00280B42" w:rsidP="00280B42">
      <w:pPr>
        <w:jc w:val="both"/>
        <w:rPr>
          <w:rFonts w:ascii="Times New Roman" w:hAnsi="Times New Roman"/>
          <w:lang w:val="sr-Cyrl-CS"/>
        </w:rPr>
      </w:pPr>
      <w:r w:rsidRPr="00280B42">
        <w:rPr>
          <w:rFonts w:ascii="Times New Roman" w:hAnsi="Times New Roman"/>
          <w:lang w:val="sr-Cyrl-CS"/>
        </w:rPr>
        <w:tab/>
        <w:t>Комуникација у вези са додатним информацијама, појашњењима и одговорима врши се писаним путем, односно путем поште, електронске поште или факсом.</w:t>
      </w:r>
    </w:p>
    <w:p w:rsidR="00280B42" w:rsidRPr="00280B42" w:rsidRDefault="00280B42" w:rsidP="00280B42">
      <w:pPr>
        <w:jc w:val="both"/>
        <w:rPr>
          <w:rFonts w:ascii="Times New Roman" w:hAnsi="Times New Roman"/>
          <w:lang w:val="sr-Cyrl-CS"/>
        </w:rPr>
      </w:pPr>
      <w:r w:rsidRPr="00280B42">
        <w:rPr>
          <w:rFonts w:ascii="Times New Roman" w:hAnsi="Times New Roman"/>
          <w:lang w:val="sr-Cyrl-CS"/>
        </w:rPr>
        <w:tab/>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80B42" w:rsidRPr="00280B42" w:rsidRDefault="00280B42" w:rsidP="00280B42">
      <w:pPr>
        <w:jc w:val="both"/>
        <w:rPr>
          <w:rFonts w:ascii="Times New Roman" w:hAnsi="Times New Roman"/>
          <w:b/>
          <w:i/>
          <w:lang w:val="sr-Cyrl-CS"/>
        </w:rPr>
      </w:pPr>
      <w:r w:rsidRPr="00280B42">
        <w:rPr>
          <w:rFonts w:ascii="Times New Roman" w:hAnsi="Times New Roman"/>
          <w:lang w:val="sr-Cyrl-CS"/>
        </w:rPr>
        <w:tab/>
        <w:t>По истеку рока за подношење понуда наручилац не може да мења нити да допуњује конкурсну документацију.</w:t>
      </w:r>
    </w:p>
    <w:p w:rsidR="00280B42" w:rsidRPr="00280B42" w:rsidRDefault="00280B42" w:rsidP="00280B42">
      <w:pPr>
        <w:jc w:val="both"/>
        <w:rPr>
          <w:rFonts w:ascii="Times New Roman" w:hAnsi="Times New Roman"/>
          <w:b/>
          <w:i/>
          <w:lang w:val="sr-Cyrl-CS"/>
        </w:rPr>
      </w:pPr>
    </w:p>
    <w:p w:rsidR="00280B42" w:rsidRPr="00280B42" w:rsidRDefault="00280B42" w:rsidP="00280B42">
      <w:pPr>
        <w:jc w:val="both"/>
        <w:rPr>
          <w:rFonts w:ascii="Times New Roman" w:hAnsi="Times New Roman"/>
          <w:b/>
          <w:i/>
          <w:lang w:val="sr-Cyrl-CS"/>
        </w:rPr>
      </w:pPr>
      <w:r w:rsidRPr="00280B42">
        <w:rPr>
          <w:rFonts w:ascii="Times New Roman" w:hAnsi="Times New Roman"/>
          <w:b/>
          <w:i/>
          <w:lang w:val="sr-Cyrl-CS"/>
        </w:rPr>
        <w:tab/>
        <w:t>20. Додатна објашњ</w:t>
      </w:r>
      <w:r w:rsidRPr="00280B42">
        <w:rPr>
          <w:rFonts w:ascii="Times New Roman" w:hAnsi="Times New Roman"/>
          <w:b/>
          <w:i/>
        </w:rPr>
        <w:t>е</w:t>
      </w:r>
      <w:r w:rsidRPr="00280B42">
        <w:rPr>
          <w:rFonts w:ascii="Times New Roman" w:hAnsi="Times New Roman"/>
          <w:b/>
          <w:i/>
          <w:lang w:val="sr-Cyrl-CS"/>
        </w:rPr>
        <w:t>ња од понуђача после отварања понуда и контрола код понуђача односно његовог подизвођача</w:t>
      </w:r>
    </w:p>
    <w:p w:rsidR="00280B42" w:rsidRPr="00280B42" w:rsidRDefault="00280B42" w:rsidP="00280B42">
      <w:pPr>
        <w:ind w:firstLine="720"/>
        <w:jc w:val="both"/>
        <w:rPr>
          <w:rFonts w:ascii="Times New Roman" w:hAnsi="Times New Roman"/>
          <w:lang w:val="sr-Cyrl-CS"/>
        </w:rPr>
      </w:pPr>
      <w:r w:rsidRPr="00280B42">
        <w:rPr>
          <w:rFonts w:ascii="Times New Roman" w:hAnsi="Times New Roman"/>
          <w:lang w:val="sr-Cyrl-CS"/>
        </w:rPr>
        <w:t>Наручилац може да, после отварања понуда приликом стручне оцене понуда од понуђача, писаним путем захтева додатна објашњења која ће му помоћи приликом прегледа, вредновања и упоређивања понуда, а може захтевати и контролу понуђача односно његовог подизвођача. Уколико је наручилац писменим путем затражио додатно објашњење, понуђач је дужан да му у року од три дана достави одговор.</w:t>
      </w:r>
    </w:p>
    <w:p w:rsidR="00280B42" w:rsidRPr="00280B42" w:rsidRDefault="00280B42" w:rsidP="00280B42">
      <w:pPr>
        <w:ind w:firstLine="720"/>
        <w:jc w:val="both"/>
        <w:rPr>
          <w:rFonts w:ascii="Times New Roman" w:hAnsi="Times New Roman"/>
          <w:lang w:val="sr-Cyrl-CS"/>
        </w:rPr>
      </w:pPr>
      <w:r w:rsidRPr="00280B42">
        <w:rPr>
          <w:rFonts w:ascii="Times New Roman" w:hAnsi="Times New Roman"/>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У случају разлике између јединичне и укупне цене, меродавна је јединична цена.</w:t>
      </w:r>
    </w:p>
    <w:p w:rsidR="00280B42" w:rsidRPr="00280B42" w:rsidRDefault="00280B42" w:rsidP="00280B42">
      <w:pPr>
        <w:ind w:firstLine="720"/>
        <w:jc w:val="both"/>
        <w:rPr>
          <w:rFonts w:ascii="Times New Roman" w:hAnsi="Times New Roman"/>
        </w:rPr>
      </w:pPr>
      <w:r w:rsidRPr="00280B42">
        <w:rPr>
          <w:rFonts w:ascii="Times New Roman" w:hAnsi="Times New Roman"/>
          <w:lang w:val="sr-Cyrl-CS"/>
        </w:rPr>
        <w:t>Ако се понуђач не сагласи са исправком рачунских грешака, наручилац ће његову понуду одбити као неприхватљиву.</w:t>
      </w:r>
      <w:r w:rsidRPr="00280B42">
        <w:rPr>
          <w:rFonts w:ascii="Times New Roman" w:hAnsi="Times New Roman"/>
          <w:b/>
          <w:i/>
          <w:lang w:val="sr-Cyrl-CS"/>
        </w:rPr>
        <w:tab/>
      </w:r>
    </w:p>
    <w:p w:rsidR="00280B42" w:rsidRPr="00280B42" w:rsidRDefault="00280B42" w:rsidP="00280B42">
      <w:pPr>
        <w:jc w:val="both"/>
        <w:rPr>
          <w:rFonts w:ascii="Times New Roman" w:hAnsi="Times New Roman"/>
          <w:b/>
          <w:i/>
        </w:rPr>
      </w:pPr>
      <w:r w:rsidRPr="00280B42">
        <w:rPr>
          <w:rFonts w:ascii="Times New Roman" w:hAnsi="Times New Roman"/>
          <w:b/>
          <w:i/>
          <w:lang w:val="sr-Cyrl-CS"/>
        </w:rPr>
        <w:tab/>
      </w:r>
      <w:r w:rsidRPr="00280B42">
        <w:rPr>
          <w:rFonts w:ascii="Times New Roman" w:hAnsi="Times New Roman"/>
          <w:lang w:val="sr-Cyrl-CS"/>
        </w:rPr>
        <w:t xml:space="preserve">   </w:t>
      </w:r>
    </w:p>
    <w:p w:rsidR="00280B42" w:rsidRPr="00280B42" w:rsidRDefault="00280B42" w:rsidP="00280B42">
      <w:pPr>
        <w:jc w:val="both"/>
        <w:rPr>
          <w:rFonts w:ascii="Times New Roman" w:hAnsi="Times New Roman"/>
          <w:b/>
          <w:i/>
          <w:lang w:val="sr-Cyrl-CS"/>
        </w:rPr>
      </w:pPr>
      <w:r w:rsidRPr="00280B42">
        <w:rPr>
          <w:rFonts w:ascii="Times New Roman" w:hAnsi="Times New Roman"/>
          <w:b/>
          <w:i/>
        </w:rPr>
        <w:tab/>
      </w:r>
      <w:r w:rsidRPr="00280B42">
        <w:rPr>
          <w:rFonts w:ascii="Times New Roman" w:hAnsi="Times New Roman"/>
          <w:b/>
          <w:i/>
          <w:lang w:val="sr-Cyrl-CS"/>
        </w:rPr>
        <w:t>21. Начин и рок за подношење захтева за заштиту права понуђача</w:t>
      </w:r>
    </w:p>
    <w:p w:rsidR="00280B42" w:rsidRPr="00280B42" w:rsidRDefault="00280B42" w:rsidP="00280B42">
      <w:pPr>
        <w:jc w:val="both"/>
        <w:rPr>
          <w:rFonts w:ascii="Times New Roman" w:hAnsi="Times New Roman"/>
        </w:rPr>
      </w:pPr>
      <w:r w:rsidRPr="00280B42">
        <w:rPr>
          <w:rFonts w:ascii="Times New Roman" w:hAnsi="Times New Roman"/>
          <w:b/>
          <w:i/>
          <w:lang w:val="sr-Cyrl-CS"/>
        </w:rPr>
        <w:tab/>
      </w:r>
      <w:r w:rsidRPr="00280B42">
        <w:rPr>
          <w:rFonts w:ascii="Times New Roman" w:hAnsi="Times New Roman"/>
          <w:lang w:val="sr-Cyrl-CS"/>
        </w:rPr>
        <w:tab/>
      </w:r>
      <w:r w:rsidRPr="00280B42">
        <w:rPr>
          <w:rFonts w:ascii="Times New Roman" w:hAnsi="Times New Roman"/>
          <w:lang w:val="ru-RU"/>
        </w:rPr>
        <w:t>Захтев за заштиту права може да поднесе понуђач, односно свако заинтересовано лице</w:t>
      </w:r>
      <w:r w:rsidRPr="00280B42">
        <w:rPr>
          <w:rFonts w:ascii="Times New Roman" w:hAnsi="Times New Roman"/>
        </w:rPr>
        <w:t xml:space="preserve">, који има интерес за доделу уговора у конкретном поступку јавне набавке и који је претрпео или би могао претрпети штету због поступања наручиоца противно одредбама Закона. </w:t>
      </w:r>
    </w:p>
    <w:p w:rsidR="00280B42" w:rsidRPr="00280B42" w:rsidRDefault="00280B42" w:rsidP="00280B42">
      <w:pPr>
        <w:jc w:val="both"/>
        <w:rPr>
          <w:rFonts w:ascii="Times New Roman" w:eastAsia="TimesNewRomanPSMT" w:hAnsi="Times New Roman"/>
          <w:bCs/>
        </w:rPr>
      </w:pPr>
      <w:r w:rsidRPr="00280B42">
        <w:rPr>
          <w:rFonts w:ascii="Times New Roman" w:hAnsi="Times New Roman"/>
        </w:rPr>
        <w:tab/>
      </w:r>
      <w:r w:rsidRPr="00280B42">
        <w:rPr>
          <w:rFonts w:ascii="Times New Roman" w:hAnsi="Times New Roman"/>
          <w:lang w:val="ru-RU"/>
        </w:rPr>
        <w:t>Захтев за заштиту права</w:t>
      </w:r>
      <w:r w:rsidRPr="00280B42">
        <w:rPr>
          <w:rFonts w:ascii="Times New Roman" w:hAnsi="Times New Roman"/>
        </w:rPr>
        <w:t>, прописане садржине чланом 151. став 1. Закона,</w:t>
      </w:r>
      <w:r w:rsidRPr="00280B42">
        <w:rPr>
          <w:rFonts w:ascii="Times New Roman" w:hAnsi="Times New Roman"/>
          <w:lang w:val="ru-RU"/>
        </w:rPr>
        <w:t xml:space="preserve"> подноси се </w:t>
      </w:r>
      <w:r w:rsidRPr="00280B42">
        <w:rPr>
          <w:rFonts w:ascii="Times New Roman" w:hAnsi="Times New Roman"/>
        </w:rPr>
        <w:t>наручиоцу, а копија се истовремено доставља Републичкој комисији</w:t>
      </w:r>
      <w:r w:rsidRPr="00280B42">
        <w:rPr>
          <w:rFonts w:ascii="Times New Roman" w:hAnsi="Times New Roman"/>
          <w:lang w:val="ru-RU"/>
        </w:rPr>
        <w:t>.</w:t>
      </w:r>
      <w:r w:rsidRPr="00280B42">
        <w:rPr>
          <w:rFonts w:ascii="Times New Roman" w:eastAsia="TimesNewRomanPSMT" w:hAnsi="Times New Roman"/>
          <w:bCs/>
          <w:lang w:val="ru-RU"/>
        </w:rPr>
        <w:t xml:space="preserve"> Захтев за заштиту права се доставља непосредно, електронском поштом</w:t>
      </w:r>
      <w:r w:rsidRPr="00280B42">
        <w:rPr>
          <w:rFonts w:ascii="Times New Roman" w:hAnsi="Times New Roman"/>
          <w:lang w:val="sr-Cyrl-CS"/>
        </w:rPr>
        <w:t xml:space="preserve"> на </w:t>
      </w:r>
      <w:r w:rsidRPr="00280B42">
        <w:rPr>
          <w:rFonts w:ascii="Times New Roman" w:hAnsi="Times New Roman"/>
          <w:iCs/>
        </w:rPr>
        <w:t>e</w:t>
      </w:r>
      <w:r w:rsidRPr="00280B42">
        <w:rPr>
          <w:rFonts w:ascii="Times New Roman" w:hAnsi="Times New Roman"/>
          <w:iCs/>
          <w:lang w:val="ru-RU"/>
        </w:rPr>
        <w:t>-</w:t>
      </w:r>
      <w:r w:rsidRPr="00280B42">
        <w:rPr>
          <w:rFonts w:ascii="Times New Roman" w:hAnsi="Times New Roman"/>
          <w:iCs/>
        </w:rPr>
        <w:t>mail</w:t>
      </w:r>
      <w:r w:rsidRPr="00280B42">
        <w:rPr>
          <w:rFonts w:ascii="Times New Roman" w:hAnsi="Times New Roman"/>
          <w:iCs/>
          <w:lang w:val="sr-Cyrl-CS"/>
        </w:rPr>
        <w:t xml:space="preserve"> </w:t>
      </w:r>
      <w:r w:rsidRPr="00280B42">
        <w:rPr>
          <w:rFonts w:ascii="Times New Roman" w:hAnsi="Times New Roman"/>
          <w:iCs/>
        </w:rPr>
        <w:t>toplanapirot</w:t>
      </w:r>
      <w:r w:rsidRPr="00280B42">
        <w:rPr>
          <w:rFonts w:ascii="Times New Roman" w:hAnsi="Times New Roman"/>
          <w:iCs/>
          <w:lang w:val="ru-RU"/>
        </w:rPr>
        <w:t>@</w:t>
      </w:r>
      <w:r w:rsidRPr="00280B42">
        <w:rPr>
          <w:rFonts w:ascii="Times New Roman" w:hAnsi="Times New Roman"/>
          <w:iCs/>
        </w:rPr>
        <w:t>gmail</w:t>
      </w:r>
      <w:r w:rsidRPr="00280B42">
        <w:rPr>
          <w:rFonts w:ascii="Times New Roman" w:hAnsi="Times New Roman"/>
          <w:iCs/>
          <w:lang w:val="ru-RU"/>
        </w:rPr>
        <w:t>.</w:t>
      </w:r>
      <w:r w:rsidRPr="00280B42">
        <w:rPr>
          <w:rFonts w:ascii="Times New Roman" w:hAnsi="Times New Roman"/>
          <w:iCs/>
        </w:rPr>
        <w:t>com</w:t>
      </w:r>
      <w:r w:rsidRPr="00280B42">
        <w:rPr>
          <w:rFonts w:ascii="Times New Roman" w:hAnsi="Times New Roman"/>
          <w:iCs/>
          <w:lang w:val="ru-RU"/>
        </w:rPr>
        <w:t xml:space="preserve">, </w:t>
      </w:r>
      <w:r w:rsidRPr="00280B42">
        <w:rPr>
          <w:rFonts w:ascii="Times New Roman" w:eastAsia="TimesNewRomanPSMT" w:hAnsi="Times New Roman"/>
          <w:bCs/>
          <w:lang w:val="ru-RU"/>
        </w:rPr>
        <w:t xml:space="preserve">факсом </w:t>
      </w:r>
      <w:r w:rsidRPr="00280B42">
        <w:rPr>
          <w:rFonts w:ascii="Times New Roman" w:hAnsi="Times New Roman"/>
          <w:lang w:val="sr-Cyrl-CS"/>
        </w:rPr>
        <w:t>на број</w:t>
      </w:r>
      <w:r w:rsidRPr="00280B42">
        <w:rPr>
          <w:rFonts w:ascii="Times New Roman" w:hAnsi="Times New Roman"/>
          <w:lang w:val="ru-RU"/>
        </w:rPr>
        <w:t xml:space="preserve"> 010/</w:t>
      </w:r>
      <w:r w:rsidRPr="00280B42">
        <w:rPr>
          <w:rFonts w:ascii="Times New Roman" w:hAnsi="Times New Roman"/>
        </w:rPr>
        <w:t>320</w:t>
      </w:r>
      <w:r w:rsidRPr="00280B42">
        <w:rPr>
          <w:rFonts w:ascii="Times New Roman" w:hAnsi="Times New Roman"/>
          <w:lang w:val="ru-RU"/>
        </w:rPr>
        <w:t>-</w:t>
      </w:r>
      <w:r w:rsidRPr="00280B42">
        <w:rPr>
          <w:rFonts w:ascii="Times New Roman" w:hAnsi="Times New Roman"/>
        </w:rPr>
        <w:t>835</w:t>
      </w:r>
      <w:r w:rsidRPr="00280B42">
        <w:rPr>
          <w:rFonts w:ascii="Times New Roman" w:hAnsi="Times New Roman"/>
          <w:lang w:val="ru-RU"/>
        </w:rPr>
        <w:t xml:space="preserve"> </w:t>
      </w:r>
      <w:r w:rsidRPr="00280B42">
        <w:rPr>
          <w:rFonts w:ascii="Times New Roman" w:eastAsia="TimesNewRomanPSMT" w:hAnsi="Times New Roman"/>
          <w:bCs/>
          <w:lang w:val="ru-RU"/>
        </w:rPr>
        <w:t>или препорученом пошиљком са повратницом.</w:t>
      </w:r>
    </w:p>
    <w:p w:rsidR="00280B42" w:rsidRPr="00280B42" w:rsidRDefault="00280B42" w:rsidP="00280B42">
      <w:pPr>
        <w:jc w:val="both"/>
        <w:rPr>
          <w:rFonts w:ascii="Times New Roman" w:eastAsia="TimesNewRomanPSMT" w:hAnsi="Times New Roman"/>
          <w:bCs/>
        </w:rPr>
      </w:pPr>
      <w:r w:rsidRPr="00280B42">
        <w:rPr>
          <w:rFonts w:ascii="Times New Roman" w:eastAsia="TimesNewRomanPSMT" w:hAnsi="Times New Roman"/>
          <w:bCs/>
        </w:rPr>
        <w:t>Захтев за заштиту права мора да садржи:</w:t>
      </w:r>
    </w:p>
    <w:p w:rsidR="00280B42" w:rsidRPr="00280B42" w:rsidRDefault="00280B42" w:rsidP="00280B42">
      <w:pPr>
        <w:jc w:val="both"/>
        <w:rPr>
          <w:rFonts w:ascii="Times New Roman" w:eastAsia="TimesNewRomanPSMT" w:hAnsi="Times New Roman"/>
          <w:bCs/>
        </w:rPr>
      </w:pPr>
      <w:r w:rsidRPr="00280B42">
        <w:rPr>
          <w:rFonts w:ascii="Times New Roman" w:eastAsia="TimesNewRomanPSMT" w:hAnsi="Times New Roman"/>
          <w:bCs/>
        </w:rPr>
        <w:t>1) назив и адресу подносиоца захтева и лица за контакт;</w:t>
      </w:r>
    </w:p>
    <w:p w:rsidR="00280B42" w:rsidRPr="00280B42" w:rsidRDefault="00280B42" w:rsidP="00280B42">
      <w:pPr>
        <w:jc w:val="both"/>
        <w:rPr>
          <w:rFonts w:ascii="Times New Roman" w:eastAsia="TimesNewRomanPSMT" w:hAnsi="Times New Roman"/>
          <w:bCs/>
        </w:rPr>
      </w:pPr>
      <w:r w:rsidRPr="00280B42">
        <w:rPr>
          <w:rFonts w:ascii="Times New Roman" w:eastAsia="TimesNewRomanPSMT" w:hAnsi="Times New Roman"/>
          <w:bCs/>
        </w:rPr>
        <w:t>2) назив и адресу наручиоца;</w:t>
      </w:r>
    </w:p>
    <w:p w:rsidR="00280B42" w:rsidRPr="00280B42" w:rsidRDefault="00280B42" w:rsidP="00280B42">
      <w:pPr>
        <w:jc w:val="both"/>
        <w:rPr>
          <w:rFonts w:ascii="Times New Roman" w:eastAsia="TimesNewRomanPSMT" w:hAnsi="Times New Roman"/>
          <w:bCs/>
        </w:rPr>
      </w:pPr>
      <w:r w:rsidRPr="00280B42">
        <w:rPr>
          <w:rFonts w:ascii="Times New Roman" w:eastAsia="TimesNewRomanPSMT" w:hAnsi="Times New Roman"/>
          <w:bCs/>
        </w:rPr>
        <w:t>3) податке о јавној набавци која је предмет захтева, односно о одлуци наручиоца;</w:t>
      </w:r>
    </w:p>
    <w:p w:rsidR="00280B42" w:rsidRPr="00280B42" w:rsidRDefault="00280B42" w:rsidP="00280B42">
      <w:pPr>
        <w:jc w:val="both"/>
        <w:rPr>
          <w:rFonts w:ascii="Times New Roman" w:eastAsia="TimesNewRomanPSMT" w:hAnsi="Times New Roman"/>
          <w:bCs/>
        </w:rPr>
      </w:pPr>
      <w:r w:rsidRPr="00280B42">
        <w:rPr>
          <w:rFonts w:ascii="Times New Roman" w:eastAsia="TimesNewRomanPSMT" w:hAnsi="Times New Roman"/>
          <w:bCs/>
        </w:rPr>
        <w:t>4) повреде прописа којима се уређује поступак јавне набавке;</w:t>
      </w:r>
    </w:p>
    <w:p w:rsidR="00280B42" w:rsidRPr="00280B42" w:rsidRDefault="00280B42" w:rsidP="00280B42">
      <w:pPr>
        <w:jc w:val="both"/>
        <w:rPr>
          <w:rFonts w:ascii="Times New Roman" w:eastAsia="TimesNewRomanPSMT" w:hAnsi="Times New Roman"/>
          <w:bCs/>
        </w:rPr>
      </w:pPr>
      <w:r w:rsidRPr="00280B42">
        <w:rPr>
          <w:rFonts w:ascii="Times New Roman" w:eastAsia="TimesNewRomanPSMT" w:hAnsi="Times New Roman"/>
          <w:bCs/>
        </w:rPr>
        <w:t>5) чињенице и доказе којима се повреде доказују;</w:t>
      </w:r>
    </w:p>
    <w:p w:rsidR="00280B42" w:rsidRPr="00280B42" w:rsidRDefault="00280B42" w:rsidP="00280B42">
      <w:pPr>
        <w:jc w:val="both"/>
        <w:rPr>
          <w:rFonts w:ascii="Times New Roman" w:eastAsia="TimesNewRomanPSMT" w:hAnsi="Times New Roman"/>
          <w:bCs/>
        </w:rPr>
      </w:pPr>
      <w:r w:rsidRPr="00280B42">
        <w:rPr>
          <w:rFonts w:ascii="Times New Roman" w:eastAsia="TimesNewRomanPSMT" w:hAnsi="Times New Roman"/>
          <w:bCs/>
        </w:rPr>
        <w:t>6) потврду о уплати таксе из члана 156. овог закона;</w:t>
      </w:r>
    </w:p>
    <w:p w:rsidR="00280B42" w:rsidRPr="00280B42" w:rsidRDefault="00280B42" w:rsidP="00280B42">
      <w:pPr>
        <w:jc w:val="both"/>
        <w:rPr>
          <w:rFonts w:ascii="Times New Roman" w:eastAsia="TimesNewRomanPSMT" w:hAnsi="Times New Roman"/>
          <w:bCs/>
        </w:rPr>
      </w:pPr>
      <w:r w:rsidRPr="00280B42">
        <w:rPr>
          <w:rFonts w:ascii="Times New Roman" w:eastAsia="TimesNewRomanPSMT" w:hAnsi="Times New Roman"/>
          <w:bCs/>
        </w:rPr>
        <w:t>7) потпис подносиоца.</w:t>
      </w:r>
    </w:p>
    <w:p w:rsidR="00280B42" w:rsidRPr="00280B42" w:rsidRDefault="00280B42" w:rsidP="00280B42">
      <w:pPr>
        <w:jc w:val="both"/>
        <w:rPr>
          <w:rFonts w:ascii="Times New Roman" w:eastAsia="TimesNewRomanPSMT" w:hAnsi="Times New Roman"/>
          <w:bCs/>
        </w:rPr>
      </w:pPr>
      <w:r w:rsidRPr="00280B42">
        <w:rPr>
          <w:rFonts w:ascii="Times New Roman" w:eastAsia="TimesNewRomanPSMT" w:hAnsi="Times New Roman"/>
          <w:bCs/>
        </w:rPr>
        <w:t>Ако поднети захтев за заштиту права не садржи све обавезне елементе става 1. члана 151. закона о јавним набавкама, наручилац ће такав захтев одбацити закључком.</w:t>
      </w:r>
    </w:p>
    <w:p w:rsidR="00280B42" w:rsidRPr="00280B42" w:rsidRDefault="00280B42" w:rsidP="00280B42">
      <w:pPr>
        <w:jc w:val="both"/>
        <w:rPr>
          <w:rFonts w:ascii="Times New Roman" w:eastAsia="TimesNewRomanPSMT" w:hAnsi="Times New Roman"/>
          <w:bCs/>
        </w:rPr>
      </w:pPr>
    </w:p>
    <w:p w:rsidR="00280B42" w:rsidRPr="00280B42" w:rsidRDefault="00280B42" w:rsidP="00280B42">
      <w:pPr>
        <w:jc w:val="both"/>
        <w:rPr>
          <w:rFonts w:ascii="Times New Roman" w:hAnsi="Times New Roman"/>
          <w:lang w:val="ru-RU"/>
        </w:rPr>
      </w:pPr>
      <w:r w:rsidRPr="00280B42">
        <w:rPr>
          <w:rFonts w:ascii="Times New Roman" w:eastAsia="TimesNewRomanPSMT" w:hAnsi="Times New Roman"/>
          <w:bCs/>
          <w:lang w:val="sr-Cyrl-CS"/>
        </w:rPr>
        <w:t xml:space="preserve"> </w:t>
      </w:r>
      <w:r w:rsidRPr="00280B42">
        <w:rPr>
          <w:rFonts w:ascii="Times New Roman" w:eastAsia="TimesNewRomanPSMT" w:hAnsi="Times New Roman"/>
          <w:bCs/>
        </w:rPr>
        <w:tab/>
      </w:r>
      <w:r w:rsidRPr="00280B42">
        <w:rPr>
          <w:rFonts w:ascii="Times New Roman" w:hAnsi="Times New Roman"/>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280B42">
        <w:rPr>
          <w:rFonts w:ascii="Times New Roman" w:hAnsi="Times New Roman"/>
          <w:lang w:val="sr-Cyrl-CS"/>
        </w:rPr>
        <w:t xml:space="preserve"> </w:t>
      </w:r>
      <w:r w:rsidRPr="00280B42">
        <w:rPr>
          <w:rFonts w:ascii="Times New Roman" w:hAnsi="Times New Roman"/>
          <w:lang w:val="ru-RU"/>
        </w:rPr>
        <w:t>О поднетом захтеву за заштиту права наручилац  објављује обавештење о поднетом захтеву</w:t>
      </w:r>
      <w:r w:rsidRPr="00280B42">
        <w:rPr>
          <w:rFonts w:ascii="Times New Roman" w:hAnsi="Times New Roman"/>
        </w:rPr>
        <w:t xml:space="preserve"> за заштиту права</w:t>
      </w:r>
      <w:r w:rsidRPr="00280B42">
        <w:rPr>
          <w:rFonts w:ascii="Times New Roman" w:hAnsi="Times New Roman"/>
          <w:lang w:val="ru-RU"/>
        </w:rPr>
        <w:t xml:space="preserve"> на Порталу јавних набавки</w:t>
      </w:r>
      <w:r w:rsidRPr="00280B42">
        <w:rPr>
          <w:rFonts w:ascii="Times New Roman" w:hAnsi="Times New Roman"/>
        </w:rPr>
        <w:t xml:space="preserve"> и на својој интернет страници</w:t>
      </w:r>
      <w:r w:rsidRPr="00280B42">
        <w:rPr>
          <w:rFonts w:ascii="Times New Roman" w:hAnsi="Times New Roman"/>
          <w:lang w:val="ru-RU"/>
        </w:rPr>
        <w:t>, најкасније у року од 2 дана од дана пријема захтева</w:t>
      </w:r>
      <w:r w:rsidRPr="00280B42">
        <w:rPr>
          <w:rFonts w:ascii="Times New Roman" w:hAnsi="Times New Roman"/>
        </w:rPr>
        <w:t xml:space="preserve"> за заштиту права.</w:t>
      </w:r>
    </w:p>
    <w:p w:rsidR="00280B42" w:rsidRPr="00280B42" w:rsidRDefault="00280B42" w:rsidP="00280B42">
      <w:pPr>
        <w:jc w:val="both"/>
        <w:rPr>
          <w:rFonts w:ascii="Times New Roman" w:hAnsi="Times New Roman"/>
        </w:rPr>
      </w:pPr>
      <w:r w:rsidRPr="00280B42">
        <w:rPr>
          <w:rFonts w:ascii="Times New Roman" w:hAnsi="Times New Roman"/>
          <w:lang w:val="ru-RU"/>
        </w:rPr>
        <w:tab/>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280B42">
        <w:rPr>
          <w:rFonts w:ascii="Times New Roman" w:hAnsi="Times New Roman"/>
          <w:lang w:val="sr-Cyrl-CS"/>
        </w:rPr>
        <w:t>7</w:t>
      </w:r>
      <w:r w:rsidRPr="00280B42">
        <w:rPr>
          <w:rFonts w:ascii="Times New Roman" w:hAnsi="Times New Roman"/>
          <w:lang w:val="ru-RU"/>
        </w:rPr>
        <w:t xml:space="preserve"> дана пре истека рока за подношење понуда, без обзира на начин достављања</w:t>
      </w:r>
      <w:r w:rsidRPr="00280B42">
        <w:rPr>
          <w:rFonts w:ascii="Times New Roman" w:hAnsi="Times New Roman"/>
        </w:rPr>
        <w:t xml:space="preserve"> и </w:t>
      </w:r>
      <w:r w:rsidRPr="00280B42">
        <w:rPr>
          <w:rFonts w:ascii="Times New Roman" w:hAnsi="Times New Roman"/>
        </w:rPr>
        <w:lastRenderedPageBreak/>
        <w:t xml:space="preserve">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280B42" w:rsidRPr="00280B42" w:rsidRDefault="00280B42" w:rsidP="00280B42">
      <w:pPr>
        <w:jc w:val="both"/>
        <w:rPr>
          <w:rFonts w:ascii="Times New Roman" w:hAnsi="Times New Roman"/>
        </w:rPr>
      </w:pPr>
      <w:r w:rsidRPr="00280B42">
        <w:rPr>
          <w:rFonts w:ascii="Times New Roman" w:hAnsi="Times New Roman"/>
        </w:rPr>
        <w:tab/>
        <w:t xml:space="preserve">Захтев за заштиту права којим се оспоравају радње које наручилац предузме пре истека рока за подношење понуда, а након рока из става 3. члана 149. Закона, сматраће се благовременим уколико је поднет најкасније до истека рока за подношење понуда. </w:t>
      </w:r>
    </w:p>
    <w:p w:rsidR="00280B42" w:rsidRPr="00280B42" w:rsidRDefault="00280B42" w:rsidP="00280B42">
      <w:pPr>
        <w:jc w:val="both"/>
        <w:rPr>
          <w:rFonts w:ascii="Times New Roman" w:hAnsi="Times New Roman"/>
          <w:lang w:val="ru-RU"/>
        </w:rPr>
      </w:pPr>
      <w:r w:rsidRPr="00280B42">
        <w:rPr>
          <w:rFonts w:ascii="Times New Roman" w:hAnsi="Times New Roman"/>
          <w:lang w:val="ru-RU"/>
        </w:rPr>
        <w:t xml:space="preserve"> </w:t>
      </w:r>
      <w:r w:rsidRPr="00280B42">
        <w:rPr>
          <w:rFonts w:ascii="Times New Roman" w:hAnsi="Times New Roman"/>
        </w:rPr>
        <w:tab/>
      </w:r>
      <w:r w:rsidRPr="00280B42">
        <w:rPr>
          <w:rFonts w:ascii="Times New Roman" w:hAnsi="Times New Roman"/>
          <w:lang w:val="ru-RU"/>
        </w:rPr>
        <w:t>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w:t>
      </w:r>
      <w:r w:rsidRPr="00280B42">
        <w:rPr>
          <w:rFonts w:ascii="Times New Roman" w:hAnsi="Times New Roman"/>
          <w:lang w:val="sr-Cyrl-CS"/>
        </w:rPr>
        <w:t xml:space="preserve"> </w:t>
      </w:r>
      <w:r w:rsidRPr="00280B42">
        <w:rPr>
          <w:rFonts w:ascii="Times New Roman" w:hAnsi="Times New Roman"/>
          <w:lang w:val="ru-RU"/>
        </w:rPr>
        <w:t xml:space="preserve">дана од дана </w:t>
      </w:r>
      <w:r w:rsidRPr="00280B42">
        <w:rPr>
          <w:rFonts w:ascii="Times New Roman" w:hAnsi="Times New Roman"/>
        </w:rPr>
        <w:t>објављивања одлуке на Порталу јавних набавки.</w:t>
      </w:r>
      <w:r w:rsidRPr="00280B42">
        <w:rPr>
          <w:rFonts w:ascii="Times New Roman" w:hAnsi="Times New Roman"/>
          <w:lang w:val="ru-RU"/>
        </w:rPr>
        <w:t xml:space="preserve"> </w:t>
      </w:r>
    </w:p>
    <w:p w:rsidR="00280B42" w:rsidRPr="00280B42" w:rsidRDefault="00280B42" w:rsidP="00280B42">
      <w:pPr>
        <w:jc w:val="both"/>
        <w:rPr>
          <w:rFonts w:ascii="Times New Roman" w:hAnsi="Times New Roman"/>
          <w:lang w:val="ru-RU"/>
        </w:rPr>
      </w:pPr>
      <w:r w:rsidRPr="00280B42">
        <w:rPr>
          <w:rFonts w:ascii="Times New Roman" w:hAnsi="Times New Roman"/>
          <w:lang w:val="ru-RU"/>
        </w:rPr>
        <w:ta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280B42" w:rsidRPr="00280B42" w:rsidRDefault="00280B42" w:rsidP="00280B42">
      <w:pPr>
        <w:jc w:val="both"/>
        <w:rPr>
          <w:rFonts w:ascii="Times New Roman" w:hAnsi="Times New Roman"/>
        </w:rPr>
      </w:pPr>
      <w:r w:rsidRPr="00280B42">
        <w:rPr>
          <w:rFonts w:ascii="Times New Roman" w:hAnsi="Times New Roman"/>
          <w:lang w:val="ru-RU"/>
        </w:rPr>
        <w:tab/>
        <w:t>Ако је у истом поступку јавне набавке поново поднет захтев за заштиту права од стр</w:t>
      </w:r>
      <w:r w:rsidRPr="00280B42">
        <w:rPr>
          <w:rFonts w:ascii="Times New Roman" w:hAnsi="Times New Roman"/>
          <w:lang w:val="sr-Cyrl-CS"/>
        </w:rPr>
        <w:t>а</w:t>
      </w:r>
      <w:r w:rsidRPr="00280B42">
        <w:rPr>
          <w:rFonts w:ascii="Times New Roman" w:hAnsi="Times New Roman"/>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80B42" w:rsidRPr="00280B42" w:rsidRDefault="00280B42" w:rsidP="00280B42">
      <w:pPr>
        <w:jc w:val="both"/>
        <w:rPr>
          <w:rFonts w:ascii="Times New Roman" w:hAnsi="Times New Roman"/>
        </w:rPr>
      </w:pPr>
      <w:r w:rsidRPr="00280B42">
        <w:rPr>
          <w:rFonts w:ascii="Times New Roman" w:hAnsi="Times New Roman"/>
        </w:rPr>
        <w:tab/>
        <w:t>Захтев за заштиту права не задржава даље активности наручиоца у поступку јавне набавке у складу са одредбама члана 150. ЗЈН.</w:t>
      </w:r>
    </w:p>
    <w:p w:rsidR="00280B42" w:rsidRPr="00280B42" w:rsidRDefault="00280B42" w:rsidP="00F92B90">
      <w:pPr>
        <w:jc w:val="both"/>
        <w:rPr>
          <w:rFonts w:ascii="Times New Roman" w:eastAsia="TimesNewRomanPSMT" w:hAnsi="Times New Roman"/>
          <w:bCs/>
        </w:rPr>
      </w:pPr>
      <w:r w:rsidRPr="00280B42">
        <w:rPr>
          <w:rFonts w:ascii="Times New Roman" w:eastAsia="TimesNewRomanPSMT" w:hAnsi="Times New Roman"/>
          <w:bCs/>
        </w:rPr>
        <w:tab/>
        <w:t xml:space="preserve">Подносилац захтева је дужан да на рачун буџета Републике Србије уплати таксу у изнoсу </w:t>
      </w:r>
      <w:r w:rsidR="00F92B90">
        <w:rPr>
          <w:rFonts w:ascii="Times New Roman" w:eastAsia="TimesNewRomanPSMT" w:hAnsi="Times New Roman"/>
          <w:bCs/>
        </w:rPr>
        <w:t xml:space="preserve"> и на начин </w:t>
      </w:r>
      <w:r w:rsidRPr="00280B42">
        <w:rPr>
          <w:rFonts w:ascii="Times New Roman" w:eastAsia="TimesNewRomanPSMT" w:hAnsi="Times New Roman"/>
          <w:bCs/>
        </w:rPr>
        <w:t xml:space="preserve">прописан </w:t>
      </w:r>
      <w:r w:rsidRPr="00280B42">
        <w:rPr>
          <w:rFonts w:ascii="Times New Roman" w:eastAsia="TimesNewRomanPSMT" w:hAnsi="Times New Roman"/>
          <w:bCs/>
          <w:lang w:val="sr-Cyrl-CS"/>
        </w:rPr>
        <w:t>тачком1.</w:t>
      </w:r>
      <w:r w:rsidRPr="00280B42">
        <w:rPr>
          <w:rFonts w:ascii="Times New Roman" w:eastAsia="TimesNewRomanPSMT" w:hAnsi="Times New Roman"/>
          <w:bCs/>
        </w:rPr>
        <w:t>члан</w:t>
      </w:r>
      <w:r w:rsidRPr="00280B42">
        <w:rPr>
          <w:rFonts w:ascii="Times New Roman" w:eastAsia="TimesNewRomanPSMT" w:hAnsi="Times New Roman"/>
          <w:bCs/>
          <w:lang w:val="sr-Cyrl-CS"/>
        </w:rPr>
        <w:t>а</w:t>
      </w:r>
      <w:r w:rsidRPr="00280B42">
        <w:rPr>
          <w:rFonts w:ascii="Times New Roman" w:eastAsia="TimesNewRomanPSMT" w:hAnsi="Times New Roman"/>
          <w:bCs/>
        </w:rPr>
        <w:t xml:space="preserve"> 156. ЗЈН</w:t>
      </w:r>
      <w:r w:rsidRPr="00280B42">
        <w:rPr>
          <w:rFonts w:ascii="Times New Roman" w:eastAsia="TimesNewRomanPSMT" w:hAnsi="Times New Roman"/>
          <w:bCs/>
          <w:lang w:val="sr-Cyrl-CS"/>
        </w:rPr>
        <w:t xml:space="preserve"> </w:t>
      </w:r>
      <w:r w:rsidR="00F92B90">
        <w:rPr>
          <w:rFonts w:ascii="Times New Roman" w:eastAsia="TimesNewRomanPSMT" w:hAnsi="Times New Roman"/>
          <w:bCs/>
          <w:lang w:val="sr-Cyrl-CS"/>
        </w:rPr>
        <w:t>.</w:t>
      </w:r>
    </w:p>
    <w:p w:rsidR="00280B42" w:rsidRPr="00280B42" w:rsidRDefault="00280B42" w:rsidP="00F92B90">
      <w:pPr>
        <w:pStyle w:val="ListParagraph"/>
        <w:ind w:left="0" w:firstLine="900"/>
        <w:jc w:val="both"/>
        <w:rPr>
          <w:rFonts w:ascii="Times New Roman" w:hAnsi="Times New Roman"/>
          <w:b/>
          <w:iCs/>
        </w:rPr>
      </w:pPr>
      <w:r w:rsidRPr="00280B42">
        <w:rPr>
          <w:rFonts w:ascii="Times New Roman" w:eastAsia="TimesNewRomanPSMT" w:hAnsi="Times New Roman"/>
          <w:bCs/>
        </w:rPr>
        <w:t xml:space="preserve">    </w:t>
      </w:r>
    </w:p>
    <w:p w:rsidR="00280B42" w:rsidRPr="00280B42" w:rsidRDefault="00280B42" w:rsidP="00280B42">
      <w:pPr>
        <w:jc w:val="both"/>
        <w:rPr>
          <w:rFonts w:ascii="Times New Roman" w:hAnsi="Times New Roman"/>
          <w:b/>
          <w:iCs/>
        </w:rPr>
      </w:pPr>
    </w:p>
    <w:p w:rsidR="00280B42" w:rsidRPr="00280B42" w:rsidRDefault="00280B42" w:rsidP="00B50668">
      <w:pPr>
        <w:rPr>
          <w:rFonts w:ascii="Times New Roman" w:hAnsi="Times New Roman"/>
        </w:rPr>
      </w:pPr>
    </w:p>
    <w:sectPr w:rsidR="00280B42" w:rsidRPr="00280B42" w:rsidSect="00A85D40">
      <w:headerReference w:type="default" r:id="rId9"/>
      <w:footerReference w:type="default" r:id="rId10"/>
      <w:type w:val="continuous"/>
      <w:pgSz w:w="11909" w:h="16834" w:code="9"/>
      <w:pgMar w:top="634" w:right="929" w:bottom="270" w:left="5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056" w:rsidRDefault="005C5056" w:rsidP="00155BA3">
      <w:r>
        <w:separator/>
      </w:r>
    </w:p>
  </w:endnote>
  <w:endnote w:type="continuationSeparator" w:id="1">
    <w:p w:rsidR="005C5056" w:rsidRDefault="005C5056" w:rsidP="00155BA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Roman YU">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105"/>
      <w:gridCol w:w="9551"/>
    </w:tblGrid>
    <w:tr w:rsidR="00740B7A">
      <w:tc>
        <w:tcPr>
          <w:tcW w:w="918" w:type="dxa"/>
        </w:tcPr>
        <w:p w:rsidR="00740B7A" w:rsidRDefault="002B5348">
          <w:pPr>
            <w:pStyle w:val="Footer"/>
            <w:jc w:val="right"/>
            <w:rPr>
              <w:b/>
              <w:color w:val="4F81BD" w:themeColor="accent1"/>
              <w:sz w:val="32"/>
              <w:szCs w:val="32"/>
            </w:rPr>
          </w:pPr>
          <w:fldSimple w:instr=" PAGE   \* MERGEFORMAT ">
            <w:r w:rsidR="002D4E50" w:rsidRPr="002D4E50">
              <w:rPr>
                <w:b/>
                <w:noProof/>
                <w:color w:val="4F81BD" w:themeColor="accent1"/>
                <w:sz w:val="32"/>
                <w:szCs w:val="32"/>
              </w:rPr>
              <w:t>4</w:t>
            </w:r>
          </w:fldSimple>
        </w:p>
      </w:tc>
      <w:tc>
        <w:tcPr>
          <w:tcW w:w="7938" w:type="dxa"/>
        </w:tcPr>
        <w:sdt>
          <w:sdtPr>
            <w:rPr>
              <w:rFonts w:ascii="Times New Roman" w:hAnsi="Times New Roman"/>
            </w:rPr>
            <w:id w:val="25450864"/>
            <w:docPartObj>
              <w:docPartGallery w:val="Page Numbers (Bottom of Page)"/>
              <w:docPartUnique/>
            </w:docPartObj>
          </w:sdtPr>
          <w:sdtContent>
            <w:p w:rsidR="00740B7A" w:rsidRPr="00C939A2" w:rsidRDefault="00740B7A" w:rsidP="00740B7A">
              <w:pPr>
                <w:pStyle w:val="Footer"/>
                <w:jc w:val="center"/>
                <w:rPr>
                  <w:rFonts w:ascii="Times New Roman" w:hAnsi="Times New Roman"/>
                </w:rPr>
              </w:pPr>
              <w:r w:rsidRPr="00C939A2">
                <w:rPr>
                  <w:rFonts w:ascii="Times New Roman" w:hAnsi="Times New Roman"/>
                  <w:lang w:val="sr-Cyrl-CS"/>
                </w:rPr>
                <w:t>ЈАВНА НАБАВКА МАЛЕ ВРЕДНОСТИ БРОЈ 05/2018-Партија2.</w:t>
              </w:r>
              <w:r w:rsidRPr="00C939A2">
                <w:rPr>
                  <w:rFonts w:ascii="Times New Roman" w:hAnsi="Times New Roman"/>
                </w:rPr>
                <w:t xml:space="preserve"> </w:t>
              </w:r>
            </w:p>
          </w:sdtContent>
        </w:sdt>
        <w:p w:rsidR="00740B7A" w:rsidRPr="00C939A2" w:rsidRDefault="00740B7A" w:rsidP="00740B7A">
          <w:pPr>
            <w:pStyle w:val="Footer"/>
            <w:rPr>
              <w:rFonts w:ascii="Times New Roman" w:hAnsi="Times New Roman"/>
            </w:rPr>
          </w:pPr>
        </w:p>
        <w:p w:rsidR="00740B7A" w:rsidRDefault="00740B7A">
          <w:pPr>
            <w:pStyle w:val="Footer"/>
          </w:pPr>
        </w:p>
      </w:tc>
    </w:tr>
  </w:tbl>
  <w:p w:rsidR="00B61AFF" w:rsidRPr="00C939A2" w:rsidRDefault="00B61AFF">
    <w:pPr>
      <w:pStyle w:val="Foo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056" w:rsidRDefault="005C5056" w:rsidP="00155BA3">
      <w:r>
        <w:separator/>
      </w:r>
    </w:p>
  </w:footnote>
  <w:footnote w:type="continuationSeparator" w:id="1">
    <w:p w:rsidR="005C5056" w:rsidRDefault="005C5056" w:rsidP="00155B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AFF" w:rsidRDefault="00B61AFF">
    <w:pPr>
      <w:pStyle w:val="Header"/>
      <w:jc w:val="right"/>
    </w:pPr>
  </w:p>
  <w:p w:rsidR="00B61AFF" w:rsidRDefault="00B61A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11"/>
    <w:multiLevelType w:val="multilevel"/>
    <w:tmpl w:val="00000011"/>
    <w:name w:val="WW8Num17"/>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12"/>
    <w:multiLevelType w:val="multilevel"/>
    <w:tmpl w:val="00000012"/>
    <w:name w:val="WW8Num18"/>
    <w:lvl w:ilvl="0">
      <w:start w:val="1"/>
      <w:numFmt w:val="decimal"/>
      <w:lvlText w:val="%1."/>
      <w:lvlJc w:val="left"/>
      <w:pPr>
        <w:tabs>
          <w:tab w:val="num" w:pos="0"/>
        </w:tabs>
        <w:ind w:left="720" w:hanging="360"/>
      </w:pPr>
    </w:lvl>
    <w:lvl w:ilvl="1">
      <w:start w:val="2"/>
      <w:numFmt w:val="decimal"/>
      <w:lvlText w:val="%1.%2."/>
      <w:lvlJc w:val="left"/>
      <w:pPr>
        <w:tabs>
          <w:tab w:val="num" w:pos="0"/>
        </w:tabs>
        <w:ind w:left="1080" w:hanging="720"/>
      </w:pPr>
      <w:rPr>
        <w:rFonts w:cs="Arial"/>
        <w:strike w:val="0"/>
        <w:dstrike w:val="0"/>
        <w:u w:val="none"/>
        <w:effect w:val="none"/>
      </w:rPr>
    </w:lvl>
    <w:lvl w:ilvl="2">
      <w:start w:val="1"/>
      <w:numFmt w:val="decimal"/>
      <w:lvlText w:val="%1.%2.%3."/>
      <w:lvlJc w:val="left"/>
      <w:pPr>
        <w:tabs>
          <w:tab w:val="num" w:pos="0"/>
        </w:tabs>
        <w:ind w:left="1080" w:hanging="720"/>
      </w:pPr>
      <w:rPr>
        <w:rFonts w:cs="Arial"/>
        <w:strike w:val="0"/>
        <w:dstrike w:val="0"/>
        <w:u w:val="none"/>
        <w:effect w:val="none"/>
      </w:rPr>
    </w:lvl>
    <w:lvl w:ilvl="3">
      <w:start w:val="1"/>
      <w:numFmt w:val="decimal"/>
      <w:lvlText w:val="%1.%2.%3.%4."/>
      <w:lvlJc w:val="left"/>
      <w:pPr>
        <w:tabs>
          <w:tab w:val="num" w:pos="0"/>
        </w:tabs>
        <w:ind w:left="1440" w:hanging="1080"/>
      </w:pPr>
      <w:rPr>
        <w:rFonts w:cs="Arial"/>
        <w:strike w:val="0"/>
        <w:dstrike w:val="0"/>
        <w:u w:val="none"/>
        <w:effect w:val="none"/>
      </w:rPr>
    </w:lvl>
    <w:lvl w:ilvl="4">
      <w:start w:val="1"/>
      <w:numFmt w:val="decimal"/>
      <w:lvlText w:val="%1.%2.%3.%4.%5."/>
      <w:lvlJc w:val="left"/>
      <w:pPr>
        <w:tabs>
          <w:tab w:val="num" w:pos="0"/>
        </w:tabs>
        <w:ind w:left="1440" w:hanging="1080"/>
      </w:pPr>
      <w:rPr>
        <w:rFonts w:cs="Arial"/>
        <w:strike w:val="0"/>
        <w:dstrike w:val="0"/>
        <w:u w:val="none"/>
        <w:effect w:val="none"/>
      </w:rPr>
    </w:lvl>
    <w:lvl w:ilvl="5">
      <w:start w:val="1"/>
      <w:numFmt w:val="decimal"/>
      <w:lvlText w:val="%1.%2.%3.%4.%5.%6."/>
      <w:lvlJc w:val="left"/>
      <w:pPr>
        <w:tabs>
          <w:tab w:val="num" w:pos="0"/>
        </w:tabs>
        <w:ind w:left="1800" w:hanging="1440"/>
      </w:pPr>
      <w:rPr>
        <w:rFonts w:cs="Arial"/>
        <w:strike w:val="0"/>
        <w:dstrike w:val="0"/>
        <w:u w:val="none"/>
        <w:effect w:val="none"/>
      </w:rPr>
    </w:lvl>
    <w:lvl w:ilvl="6">
      <w:start w:val="1"/>
      <w:numFmt w:val="decimal"/>
      <w:lvlText w:val="%1.%2.%3.%4.%5.%6.%7."/>
      <w:lvlJc w:val="left"/>
      <w:pPr>
        <w:tabs>
          <w:tab w:val="num" w:pos="0"/>
        </w:tabs>
        <w:ind w:left="1800" w:hanging="1440"/>
      </w:pPr>
      <w:rPr>
        <w:rFonts w:cs="Arial"/>
        <w:strike w:val="0"/>
        <w:dstrike w:val="0"/>
        <w:u w:val="none"/>
        <w:effect w:val="none"/>
      </w:rPr>
    </w:lvl>
    <w:lvl w:ilvl="7">
      <w:start w:val="1"/>
      <w:numFmt w:val="decimal"/>
      <w:lvlText w:val="%1.%2.%3.%4.%5.%6.%7.%8."/>
      <w:lvlJc w:val="left"/>
      <w:pPr>
        <w:tabs>
          <w:tab w:val="num" w:pos="0"/>
        </w:tabs>
        <w:ind w:left="2160" w:hanging="1800"/>
      </w:pPr>
      <w:rPr>
        <w:rFonts w:cs="Arial"/>
        <w:strike w:val="0"/>
        <w:dstrike w:val="0"/>
        <w:u w:val="none"/>
        <w:effect w:val="none"/>
      </w:rPr>
    </w:lvl>
    <w:lvl w:ilvl="8">
      <w:start w:val="1"/>
      <w:numFmt w:val="decimal"/>
      <w:lvlText w:val="%1.%2.%3.%4.%5.%6.%7.%8.%9."/>
      <w:lvlJc w:val="left"/>
      <w:pPr>
        <w:tabs>
          <w:tab w:val="num" w:pos="0"/>
        </w:tabs>
        <w:ind w:left="2160" w:hanging="1800"/>
      </w:pPr>
      <w:rPr>
        <w:rFonts w:cs="Arial"/>
        <w:strike w:val="0"/>
        <w:dstrike w:val="0"/>
        <w:u w:val="none"/>
        <w:effect w:val="none"/>
      </w:rPr>
    </w:lvl>
  </w:abstractNum>
  <w:abstractNum w:abstractNumId="3">
    <w:nsid w:val="00000013"/>
    <w:multiLevelType w:val="multilevel"/>
    <w:tmpl w:val="00000013"/>
    <w:name w:val="WW8Num19"/>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14"/>
    <w:multiLevelType w:val="multilevel"/>
    <w:tmpl w:val="00000014"/>
    <w:name w:val="WW8Num20"/>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720"/>
      </w:pPr>
      <w:rPr>
        <w:rFonts w:cs="Arial"/>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5">
    <w:nsid w:val="00000015"/>
    <w:multiLevelType w:val="multilevel"/>
    <w:tmpl w:val="00000015"/>
    <w:name w:val="WW8Num21"/>
    <w:lvl w:ilvl="0">
      <w:start w:val="1"/>
      <w:numFmt w:val="decimal"/>
      <w:lvlText w:val="%1."/>
      <w:lvlJc w:val="left"/>
      <w:pPr>
        <w:tabs>
          <w:tab w:val="num" w:pos="0"/>
        </w:tabs>
        <w:ind w:left="360" w:hanging="360"/>
      </w:pPr>
    </w:lvl>
    <w:lvl w:ilvl="1">
      <w:start w:val="4"/>
      <w:numFmt w:val="decimal"/>
      <w:lvlText w:val="%1.%2."/>
      <w:lvlJc w:val="left"/>
      <w:pPr>
        <w:tabs>
          <w:tab w:val="num" w:pos="0"/>
        </w:tabs>
        <w:ind w:left="1080" w:hanging="720"/>
      </w:pPr>
      <w:rPr>
        <w:rFonts w:cs="Arial"/>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6">
    <w:nsid w:val="0A8B36D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F0433CF"/>
    <w:multiLevelType w:val="multilevel"/>
    <w:tmpl w:val="7722B4AE"/>
    <w:lvl w:ilvl="0">
      <w:start w:val="11"/>
      <w:numFmt w:val="decimal"/>
      <w:lvlText w:val="%1"/>
      <w:lvlJc w:val="left"/>
      <w:pPr>
        <w:ind w:left="600" w:hanging="600"/>
      </w:pPr>
      <w:rPr>
        <w:rFonts w:hint="default"/>
      </w:rPr>
    </w:lvl>
    <w:lvl w:ilvl="1">
      <w:start w:val="1"/>
      <w:numFmt w:val="decimal"/>
      <w:lvlText w:val="%1.%2"/>
      <w:lvlJc w:val="left"/>
      <w:pPr>
        <w:ind w:left="1464" w:hanging="60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712" w:hanging="1800"/>
      </w:pPr>
      <w:rPr>
        <w:rFonts w:hint="default"/>
      </w:rPr>
    </w:lvl>
  </w:abstractNum>
  <w:abstractNum w:abstractNumId="8">
    <w:nsid w:val="10803C93"/>
    <w:multiLevelType w:val="hybridMultilevel"/>
    <w:tmpl w:val="801E5EAE"/>
    <w:lvl w:ilvl="0" w:tplc="0409000F">
      <w:start w:val="1"/>
      <w:numFmt w:val="decimal"/>
      <w:lvlText w:val="%1."/>
      <w:lvlJc w:val="left"/>
      <w:pPr>
        <w:tabs>
          <w:tab w:val="num" w:pos="502"/>
        </w:tabs>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3E975B9"/>
    <w:multiLevelType w:val="hybridMultilevel"/>
    <w:tmpl w:val="E5941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3524E7"/>
    <w:multiLevelType w:val="multilevel"/>
    <w:tmpl w:val="DEE8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9D1DC6"/>
    <w:multiLevelType w:val="multilevel"/>
    <w:tmpl w:val="E932B8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E01957"/>
    <w:multiLevelType w:val="multilevel"/>
    <w:tmpl w:val="CEB45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02C5EEA"/>
    <w:multiLevelType w:val="hybridMultilevel"/>
    <w:tmpl w:val="E2569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E2068C"/>
    <w:multiLevelType w:val="hybridMultilevel"/>
    <w:tmpl w:val="D7FA220A"/>
    <w:lvl w:ilvl="0" w:tplc="557C0D64">
      <w:start w:val="1"/>
      <w:numFmt w:val="bullet"/>
      <w:lvlText w:val="-"/>
      <w:lvlJc w:val="left"/>
      <w:pPr>
        <w:tabs>
          <w:tab w:val="num" w:pos="1080"/>
        </w:tabs>
        <w:ind w:left="1080" w:hanging="288"/>
      </w:pPr>
      <w:rPr>
        <w:rFonts w:ascii="Times New Roman" w:hAnsi="Times New Roman" w:cs="Times New Roman" w:hint="default"/>
        <w:b/>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F315D3"/>
    <w:multiLevelType w:val="multilevel"/>
    <w:tmpl w:val="0756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8E47C1"/>
    <w:multiLevelType w:val="hybridMultilevel"/>
    <w:tmpl w:val="15666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2CB639D"/>
    <w:multiLevelType w:val="multilevel"/>
    <w:tmpl w:val="B4D6F4C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104033"/>
    <w:multiLevelType w:val="multilevel"/>
    <w:tmpl w:val="30FED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6C608BC"/>
    <w:multiLevelType w:val="multilevel"/>
    <w:tmpl w:val="7BE6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E95D32"/>
    <w:multiLevelType w:val="hybridMultilevel"/>
    <w:tmpl w:val="928CB1F4"/>
    <w:lvl w:ilvl="0" w:tplc="7AEC28D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3678FC"/>
    <w:multiLevelType w:val="hybridMultilevel"/>
    <w:tmpl w:val="60A61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C5849C3"/>
    <w:multiLevelType w:val="hybridMultilevel"/>
    <w:tmpl w:val="8F44BF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E311210"/>
    <w:multiLevelType w:val="hybridMultilevel"/>
    <w:tmpl w:val="450C7496"/>
    <w:lvl w:ilvl="0" w:tplc="DCE4B01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EA75229"/>
    <w:multiLevelType w:val="hybridMultilevel"/>
    <w:tmpl w:val="E9D0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BE5909"/>
    <w:multiLevelType w:val="hybridMultilevel"/>
    <w:tmpl w:val="062E7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4193C77"/>
    <w:multiLevelType w:val="hybridMultilevel"/>
    <w:tmpl w:val="1C6E1588"/>
    <w:lvl w:ilvl="0" w:tplc="EB1EA5D2">
      <w:start w:val="1"/>
      <w:numFmt w:val="bullet"/>
      <w:lvlText w:val="-"/>
      <w:lvlJc w:val="left"/>
      <w:pPr>
        <w:tabs>
          <w:tab w:val="num" w:pos="720"/>
        </w:tabs>
        <w:ind w:left="720" w:hanging="360"/>
      </w:pPr>
      <w:rPr>
        <w:rFonts w:ascii="Times New Roman" w:eastAsia="Times New Roman" w:hAnsi="Times New Roman" w:cs="Times New Roman"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7">
    <w:nsid w:val="49580236"/>
    <w:multiLevelType w:val="multilevel"/>
    <w:tmpl w:val="7C02CC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BE00FC8"/>
    <w:multiLevelType w:val="multilevel"/>
    <w:tmpl w:val="327E63A8"/>
    <w:lvl w:ilvl="0">
      <w:start w:val="11"/>
      <w:numFmt w:val="decimal"/>
      <w:lvlText w:val="%1"/>
      <w:lvlJc w:val="left"/>
      <w:pPr>
        <w:ind w:left="600" w:hanging="600"/>
      </w:pPr>
      <w:rPr>
        <w:rFonts w:hint="default"/>
      </w:rPr>
    </w:lvl>
    <w:lvl w:ilvl="1">
      <w:start w:val="2"/>
      <w:numFmt w:val="decimal"/>
      <w:lvlText w:val="%1.%2"/>
      <w:lvlJc w:val="left"/>
      <w:pPr>
        <w:ind w:left="1590" w:hanging="600"/>
      </w:pPr>
      <w:rPr>
        <w:rFonts w:hint="default"/>
      </w:rPr>
    </w:lvl>
    <w:lvl w:ilvl="2">
      <w:start w:val="2"/>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9">
    <w:nsid w:val="4BF53873"/>
    <w:multiLevelType w:val="multilevel"/>
    <w:tmpl w:val="96E4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D5E47CD"/>
    <w:multiLevelType w:val="multilevel"/>
    <w:tmpl w:val="CEB45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FB22E9C"/>
    <w:multiLevelType w:val="multilevel"/>
    <w:tmpl w:val="82B86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3D33FF"/>
    <w:multiLevelType w:val="multilevel"/>
    <w:tmpl w:val="5B60D986"/>
    <w:lvl w:ilvl="0">
      <w:start w:val="11"/>
      <w:numFmt w:val="decimal"/>
      <w:lvlText w:val="%1"/>
      <w:lvlJc w:val="left"/>
      <w:pPr>
        <w:ind w:left="600" w:hanging="600"/>
      </w:pPr>
      <w:rPr>
        <w:rFonts w:hint="default"/>
      </w:rPr>
    </w:lvl>
    <w:lvl w:ilvl="1">
      <w:start w:val="2"/>
      <w:numFmt w:val="decimal"/>
      <w:lvlText w:val="%1.%2"/>
      <w:lvlJc w:val="left"/>
      <w:pPr>
        <w:ind w:left="1590" w:hanging="600"/>
      </w:pPr>
      <w:rPr>
        <w:rFonts w:hint="default"/>
      </w:rPr>
    </w:lvl>
    <w:lvl w:ilvl="2">
      <w:start w:val="2"/>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3">
    <w:nsid w:val="54F50246"/>
    <w:multiLevelType w:val="hybridMultilevel"/>
    <w:tmpl w:val="B112A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56D0923"/>
    <w:multiLevelType w:val="multilevel"/>
    <w:tmpl w:val="4A40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6461444"/>
    <w:multiLevelType w:val="hybridMultilevel"/>
    <w:tmpl w:val="55CE18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849416A"/>
    <w:multiLevelType w:val="multilevel"/>
    <w:tmpl w:val="9140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9BF32A7"/>
    <w:multiLevelType w:val="hybridMultilevel"/>
    <w:tmpl w:val="E5941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9F279C"/>
    <w:multiLevelType w:val="multilevel"/>
    <w:tmpl w:val="97AA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35335D"/>
    <w:multiLevelType w:val="multilevel"/>
    <w:tmpl w:val="805E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F85CB5"/>
    <w:multiLevelType w:val="hybridMultilevel"/>
    <w:tmpl w:val="76A888DA"/>
    <w:lvl w:ilvl="0" w:tplc="9C529414">
      <w:start w:val="1"/>
      <w:numFmt w:val="bullet"/>
      <w:lvlText w:val=""/>
      <w:lvlJc w:val="left"/>
      <w:pPr>
        <w:tabs>
          <w:tab w:val="num" w:pos="720"/>
        </w:tabs>
        <w:ind w:left="720" w:hanging="360"/>
      </w:pPr>
      <w:rPr>
        <w:rFonts w:ascii="Symbol" w:hAnsi="Symbol" w:hint="default"/>
        <w:color w:val="000000"/>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41">
    <w:nsid w:val="743C766C"/>
    <w:multiLevelType w:val="multilevel"/>
    <w:tmpl w:val="C88E666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9336532"/>
    <w:multiLevelType w:val="multilevel"/>
    <w:tmpl w:val="15A84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4"/>
  </w:num>
  <w:num w:numId="3">
    <w:abstractNumId w:val="23"/>
  </w:num>
  <w:num w:numId="4">
    <w:abstractNumId w:val="27"/>
  </w:num>
  <w:num w:numId="5">
    <w:abstractNumId w:val="25"/>
  </w:num>
  <w:num w:numId="6">
    <w:abstractNumId w:val="21"/>
  </w:num>
  <w:num w:numId="7">
    <w:abstractNumId w:val="13"/>
  </w:num>
  <w:num w:numId="8">
    <w:abstractNumId w:val="35"/>
  </w:num>
  <w:num w:numId="9">
    <w:abstractNumId w:val="33"/>
  </w:num>
  <w:num w:numId="10">
    <w:abstractNumId w:val="22"/>
  </w:num>
  <w:num w:numId="11">
    <w:abstractNumId w:val="6"/>
  </w:num>
  <w:num w:numId="12">
    <w:abstractNumId w:val="7"/>
  </w:num>
  <w:num w:numId="13">
    <w:abstractNumId w:val="28"/>
  </w:num>
  <w:num w:numId="14">
    <w:abstractNumId w:val="32"/>
  </w:num>
  <w:num w:numId="15">
    <w:abstractNumId w:val="37"/>
  </w:num>
  <w:num w:numId="16">
    <w:abstractNumId w:val="9"/>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40"/>
  </w:num>
  <w:num w:numId="22">
    <w:abstractNumId w:val="26"/>
  </w:num>
  <w:num w:numId="23">
    <w:abstractNumId w:val="18"/>
  </w:num>
  <w:num w:numId="24">
    <w:abstractNumId w:val="11"/>
  </w:num>
  <w:num w:numId="25">
    <w:abstractNumId w:val="19"/>
  </w:num>
  <w:num w:numId="26">
    <w:abstractNumId w:val="41"/>
  </w:num>
  <w:num w:numId="27">
    <w:abstractNumId w:val="17"/>
  </w:num>
  <w:num w:numId="28">
    <w:abstractNumId w:val="42"/>
  </w:num>
  <w:num w:numId="29">
    <w:abstractNumId w:val="12"/>
  </w:num>
  <w:num w:numId="30">
    <w:abstractNumId w:val="29"/>
  </w:num>
  <w:num w:numId="31">
    <w:abstractNumId w:val="36"/>
  </w:num>
  <w:num w:numId="32">
    <w:abstractNumId w:val="39"/>
  </w:num>
  <w:num w:numId="33">
    <w:abstractNumId w:val="31"/>
  </w:num>
  <w:num w:numId="34">
    <w:abstractNumId w:val="10"/>
  </w:num>
  <w:num w:numId="35">
    <w:abstractNumId w:val="15"/>
  </w:num>
  <w:num w:numId="36">
    <w:abstractNumId w:val="38"/>
  </w:num>
  <w:num w:numId="37">
    <w:abstractNumId w:val="34"/>
  </w:num>
  <w:num w:numId="38">
    <w:abstractNumId w:val="14"/>
  </w:num>
  <w:num w:numId="39">
    <w:abstractNumId w:val="30"/>
  </w:num>
  <w:num w:numId="40">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drawingGridHorizontalSpacing w:val="110"/>
  <w:displayHorizontalDrawingGridEvery w:val="2"/>
  <w:characterSpacingControl w:val="doNotCompress"/>
  <w:hdrShapeDefaults>
    <o:shapedefaults v:ext="edit" spidmax="70658"/>
  </w:hdrShapeDefaults>
  <w:footnotePr>
    <w:footnote w:id="0"/>
    <w:footnote w:id="1"/>
  </w:footnotePr>
  <w:endnotePr>
    <w:endnote w:id="0"/>
    <w:endnote w:id="1"/>
  </w:endnotePr>
  <w:compat/>
  <w:rsids>
    <w:rsidRoot w:val="00B76469"/>
    <w:rsid w:val="00002983"/>
    <w:rsid w:val="0000444F"/>
    <w:rsid w:val="00010E9F"/>
    <w:rsid w:val="00016548"/>
    <w:rsid w:val="00017775"/>
    <w:rsid w:val="0002670D"/>
    <w:rsid w:val="00027A39"/>
    <w:rsid w:val="000313E0"/>
    <w:rsid w:val="00046F47"/>
    <w:rsid w:val="00053A2B"/>
    <w:rsid w:val="00056657"/>
    <w:rsid w:val="000733CD"/>
    <w:rsid w:val="000808BD"/>
    <w:rsid w:val="00081DEE"/>
    <w:rsid w:val="00083899"/>
    <w:rsid w:val="00090346"/>
    <w:rsid w:val="000A2912"/>
    <w:rsid w:val="000A7453"/>
    <w:rsid w:val="000B4958"/>
    <w:rsid w:val="000B5682"/>
    <w:rsid w:val="000C4FED"/>
    <w:rsid w:val="000C764C"/>
    <w:rsid w:val="000D73DA"/>
    <w:rsid w:val="000E4D13"/>
    <w:rsid w:val="000E628F"/>
    <w:rsid w:val="0010747E"/>
    <w:rsid w:val="00110B62"/>
    <w:rsid w:val="00127385"/>
    <w:rsid w:val="00132961"/>
    <w:rsid w:val="00137483"/>
    <w:rsid w:val="00140ED2"/>
    <w:rsid w:val="00143171"/>
    <w:rsid w:val="001453EE"/>
    <w:rsid w:val="001521D1"/>
    <w:rsid w:val="001527C8"/>
    <w:rsid w:val="00154814"/>
    <w:rsid w:val="00155BA3"/>
    <w:rsid w:val="00156DBF"/>
    <w:rsid w:val="00164107"/>
    <w:rsid w:val="001750B8"/>
    <w:rsid w:val="0018035F"/>
    <w:rsid w:val="0018603D"/>
    <w:rsid w:val="00186CC5"/>
    <w:rsid w:val="00197654"/>
    <w:rsid w:val="00197FB4"/>
    <w:rsid w:val="001A52C9"/>
    <w:rsid w:val="001B1322"/>
    <w:rsid w:val="001B1CBB"/>
    <w:rsid w:val="001C1112"/>
    <w:rsid w:val="001C3420"/>
    <w:rsid w:val="001D1428"/>
    <w:rsid w:val="001E4B09"/>
    <w:rsid w:val="001F2590"/>
    <w:rsid w:val="00200D7F"/>
    <w:rsid w:val="0021126F"/>
    <w:rsid w:val="00214A10"/>
    <w:rsid w:val="00214FE5"/>
    <w:rsid w:val="00215F2B"/>
    <w:rsid w:val="002234E3"/>
    <w:rsid w:val="002350E0"/>
    <w:rsid w:val="002406C8"/>
    <w:rsid w:val="002423E1"/>
    <w:rsid w:val="00242494"/>
    <w:rsid w:val="00245598"/>
    <w:rsid w:val="00251085"/>
    <w:rsid w:val="00254770"/>
    <w:rsid w:val="00256948"/>
    <w:rsid w:val="00266A5F"/>
    <w:rsid w:val="0027182A"/>
    <w:rsid w:val="0027190B"/>
    <w:rsid w:val="00280B42"/>
    <w:rsid w:val="00280B61"/>
    <w:rsid w:val="00282F36"/>
    <w:rsid w:val="002847AB"/>
    <w:rsid w:val="00286FA4"/>
    <w:rsid w:val="00287148"/>
    <w:rsid w:val="002A25F7"/>
    <w:rsid w:val="002A33B1"/>
    <w:rsid w:val="002A503F"/>
    <w:rsid w:val="002B0719"/>
    <w:rsid w:val="002B1B70"/>
    <w:rsid w:val="002B5348"/>
    <w:rsid w:val="002C30A5"/>
    <w:rsid w:val="002C480C"/>
    <w:rsid w:val="002C53DB"/>
    <w:rsid w:val="002C6271"/>
    <w:rsid w:val="002C658F"/>
    <w:rsid w:val="002D10D0"/>
    <w:rsid w:val="002D4E50"/>
    <w:rsid w:val="002D6BB2"/>
    <w:rsid w:val="002E41FD"/>
    <w:rsid w:val="002F5EDA"/>
    <w:rsid w:val="002F69F9"/>
    <w:rsid w:val="002F7884"/>
    <w:rsid w:val="002F7B34"/>
    <w:rsid w:val="003016F1"/>
    <w:rsid w:val="003030CD"/>
    <w:rsid w:val="0030478A"/>
    <w:rsid w:val="00304809"/>
    <w:rsid w:val="003146FE"/>
    <w:rsid w:val="0031796B"/>
    <w:rsid w:val="003220C0"/>
    <w:rsid w:val="00327089"/>
    <w:rsid w:val="003270B6"/>
    <w:rsid w:val="00327C77"/>
    <w:rsid w:val="00336078"/>
    <w:rsid w:val="00344AFD"/>
    <w:rsid w:val="00346EFF"/>
    <w:rsid w:val="00353ED9"/>
    <w:rsid w:val="003558FD"/>
    <w:rsid w:val="00356BBD"/>
    <w:rsid w:val="00360DFE"/>
    <w:rsid w:val="00367053"/>
    <w:rsid w:val="00381F02"/>
    <w:rsid w:val="003A64A6"/>
    <w:rsid w:val="003C50CE"/>
    <w:rsid w:val="003D043F"/>
    <w:rsid w:val="003D3891"/>
    <w:rsid w:val="003E269E"/>
    <w:rsid w:val="003E2F3E"/>
    <w:rsid w:val="003F25B1"/>
    <w:rsid w:val="003F6AA7"/>
    <w:rsid w:val="003F7BE4"/>
    <w:rsid w:val="00401EAA"/>
    <w:rsid w:val="004043DC"/>
    <w:rsid w:val="0040655F"/>
    <w:rsid w:val="00420590"/>
    <w:rsid w:val="00421AF2"/>
    <w:rsid w:val="0043166B"/>
    <w:rsid w:val="00433465"/>
    <w:rsid w:val="004410CC"/>
    <w:rsid w:val="00447803"/>
    <w:rsid w:val="00451799"/>
    <w:rsid w:val="004542E3"/>
    <w:rsid w:val="00470DFA"/>
    <w:rsid w:val="00471A42"/>
    <w:rsid w:val="00472F21"/>
    <w:rsid w:val="00473200"/>
    <w:rsid w:val="00474774"/>
    <w:rsid w:val="00484BF6"/>
    <w:rsid w:val="004A0622"/>
    <w:rsid w:val="004A137E"/>
    <w:rsid w:val="004B0B99"/>
    <w:rsid w:val="004B53EA"/>
    <w:rsid w:val="004B6A8D"/>
    <w:rsid w:val="004C2EE8"/>
    <w:rsid w:val="004C4DA9"/>
    <w:rsid w:val="004C73AF"/>
    <w:rsid w:val="004D31AD"/>
    <w:rsid w:val="004D5ABC"/>
    <w:rsid w:val="0050643F"/>
    <w:rsid w:val="0051048B"/>
    <w:rsid w:val="005154FE"/>
    <w:rsid w:val="005172DC"/>
    <w:rsid w:val="00520C91"/>
    <w:rsid w:val="00521DE1"/>
    <w:rsid w:val="005275A0"/>
    <w:rsid w:val="00536E68"/>
    <w:rsid w:val="0053705A"/>
    <w:rsid w:val="00540E82"/>
    <w:rsid w:val="00545F08"/>
    <w:rsid w:val="00547E6C"/>
    <w:rsid w:val="005500E6"/>
    <w:rsid w:val="00552594"/>
    <w:rsid w:val="00561A8F"/>
    <w:rsid w:val="00564287"/>
    <w:rsid w:val="00564D5A"/>
    <w:rsid w:val="00566CC1"/>
    <w:rsid w:val="00570F6C"/>
    <w:rsid w:val="00572C80"/>
    <w:rsid w:val="0058413C"/>
    <w:rsid w:val="00584772"/>
    <w:rsid w:val="00585453"/>
    <w:rsid w:val="00594CA3"/>
    <w:rsid w:val="005A221E"/>
    <w:rsid w:val="005A3BA2"/>
    <w:rsid w:val="005A3FBA"/>
    <w:rsid w:val="005A4731"/>
    <w:rsid w:val="005A675B"/>
    <w:rsid w:val="005A6E1D"/>
    <w:rsid w:val="005C4560"/>
    <w:rsid w:val="005C5056"/>
    <w:rsid w:val="005D1AAB"/>
    <w:rsid w:val="005E4C98"/>
    <w:rsid w:val="005E592D"/>
    <w:rsid w:val="005E6857"/>
    <w:rsid w:val="00600C46"/>
    <w:rsid w:val="0060276C"/>
    <w:rsid w:val="0060306A"/>
    <w:rsid w:val="0060439A"/>
    <w:rsid w:val="0060457A"/>
    <w:rsid w:val="006057CC"/>
    <w:rsid w:val="00610B35"/>
    <w:rsid w:val="00613092"/>
    <w:rsid w:val="006159B8"/>
    <w:rsid w:val="0062037F"/>
    <w:rsid w:val="0062402E"/>
    <w:rsid w:val="00625031"/>
    <w:rsid w:val="00626D01"/>
    <w:rsid w:val="006316F9"/>
    <w:rsid w:val="006339A1"/>
    <w:rsid w:val="0064172E"/>
    <w:rsid w:val="00656DBE"/>
    <w:rsid w:val="0066031C"/>
    <w:rsid w:val="00666B07"/>
    <w:rsid w:val="006839E7"/>
    <w:rsid w:val="00683D68"/>
    <w:rsid w:val="00697EA3"/>
    <w:rsid w:val="006A7559"/>
    <w:rsid w:val="006B0981"/>
    <w:rsid w:val="006B3454"/>
    <w:rsid w:val="006B3976"/>
    <w:rsid w:val="006B7A1C"/>
    <w:rsid w:val="006C0E19"/>
    <w:rsid w:val="006C7D84"/>
    <w:rsid w:val="006D032D"/>
    <w:rsid w:val="006D0937"/>
    <w:rsid w:val="006D6FF7"/>
    <w:rsid w:val="006D7911"/>
    <w:rsid w:val="006E1BC5"/>
    <w:rsid w:val="006E45DB"/>
    <w:rsid w:val="006F1D3C"/>
    <w:rsid w:val="006F2B79"/>
    <w:rsid w:val="007078A8"/>
    <w:rsid w:val="00711E5F"/>
    <w:rsid w:val="00713C53"/>
    <w:rsid w:val="007175B5"/>
    <w:rsid w:val="00721984"/>
    <w:rsid w:val="007266DA"/>
    <w:rsid w:val="0073235C"/>
    <w:rsid w:val="00732654"/>
    <w:rsid w:val="00740B7A"/>
    <w:rsid w:val="007424AF"/>
    <w:rsid w:val="00750D75"/>
    <w:rsid w:val="00755BCF"/>
    <w:rsid w:val="0075750E"/>
    <w:rsid w:val="00764019"/>
    <w:rsid w:val="0077075B"/>
    <w:rsid w:val="00772046"/>
    <w:rsid w:val="00775271"/>
    <w:rsid w:val="00776089"/>
    <w:rsid w:val="0078384C"/>
    <w:rsid w:val="007846D0"/>
    <w:rsid w:val="00793006"/>
    <w:rsid w:val="0079598E"/>
    <w:rsid w:val="00796088"/>
    <w:rsid w:val="00797503"/>
    <w:rsid w:val="007B33DC"/>
    <w:rsid w:val="007B705C"/>
    <w:rsid w:val="007C06EC"/>
    <w:rsid w:val="007C48A5"/>
    <w:rsid w:val="007C7E0B"/>
    <w:rsid w:val="007D061A"/>
    <w:rsid w:val="007E3189"/>
    <w:rsid w:val="007E460A"/>
    <w:rsid w:val="007F0D83"/>
    <w:rsid w:val="007F0EDA"/>
    <w:rsid w:val="007F125C"/>
    <w:rsid w:val="007F4AC1"/>
    <w:rsid w:val="007F68ED"/>
    <w:rsid w:val="00816114"/>
    <w:rsid w:val="00817FD6"/>
    <w:rsid w:val="00822E7C"/>
    <w:rsid w:val="00826714"/>
    <w:rsid w:val="0083681F"/>
    <w:rsid w:val="00850D0F"/>
    <w:rsid w:val="00853F05"/>
    <w:rsid w:val="00857D36"/>
    <w:rsid w:val="0086030F"/>
    <w:rsid w:val="008610A4"/>
    <w:rsid w:val="00863E01"/>
    <w:rsid w:val="00863E12"/>
    <w:rsid w:val="0086609C"/>
    <w:rsid w:val="00880232"/>
    <w:rsid w:val="008839B4"/>
    <w:rsid w:val="0089140F"/>
    <w:rsid w:val="008B291A"/>
    <w:rsid w:val="008B3010"/>
    <w:rsid w:val="008D1B4D"/>
    <w:rsid w:val="008E23A1"/>
    <w:rsid w:val="008E244C"/>
    <w:rsid w:val="008E3FFA"/>
    <w:rsid w:val="008F4747"/>
    <w:rsid w:val="008F6B05"/>
    <w:rsid w:val="008F71F9"/>
    <w:rsid w:val="008F7269"/>
    <w:rsid w:val="008F732E"/>
    <w:rsid w:val="0090779A"/>
    <w:rsid w:val="0091491C"/>
    <w:rsid w:val="00957EA8"/>
    <w:rsid w:val="009624AD"/>
    <w:rsid w:val="009654E8"/>
    <w:rsid w:val="0096724D"/>
    <w:rsid w:val="00971E95"/>
    <w:rsid w:val="0097702E"/>
    <w:rsid w:val="009820C2"/>
    <w:rsid w:val="00984A3A"/>
    <w:rsid w:val="00985117"/>
    <w:rsid w:val="00985EFA"/>
    <w:rsid w:val="009A35C7"/>
    <w:rsid w:val="009B485C"/>
    <w:rsid w:val="009B59A4"/>
    <w:rsid w:val="009B5AC5"/>
    <w:rsid w:val="009C3AB1"/>
    <w:rsid w:val="009C69E3"/>
    <w:rsid w:val="009C6DD9"/>
    <w:rsid w:val="009C7F29"/>
    <w:rsid w:val="009D0E50"/>
    <w:rsid w:val="009D11EC"/>
    <w:rsid w:val="009D18C4"/>
    <w:rsid w:val="009D5EBC"/>
    <w:rsid w:val="009D6628"/>
    <w:rsid w:val="009E2E44"/>
    <w:rsid w:val="009E4598"/>
    <w:rsid w:val="009F09F0"/>
    <w:rsid w:val="009F39FA"/>
    <w:rsid w:val="00A03E56"/>
    <w:rsid w:val="00A0648F"/>
    <w:rsid w:val="00A1120F"/>
    <w:rsid w:val="00A14558"/>
    <w:rsid w:val="00A21A3E"/>
    <w:rsid w:val="00A2472F"/>
    <w:rsid w:val="00A34575"/>
    <w:rsid w:val="00A359DB"/>
    <w:rsid w:val="00A37E69"/>
    <w:rsid w:val="00A42324"/>
    <w:rsid w:val="00A42352"/>
    <w:rsid w:val="00A439FD"/>
    <w:rsid w:val="00A46BFB"/>
    <w:rsid w:val="00A46CF7"/>
    <w:rsid w:val="00A529A4"/>
    <w:rsid w:val="00A5386E"/>
    <w:rsid w:val="00A542B5"/>
    <w:rsid w:val="00A55447"/>
    <w:rsid w:val="00A675E1"/>
    <w:rsid w:val="00A7148A"/>
    <w:rsid w:val="00A85D40"/>
    <w:rsid w:val="00A8750D"/>
    <w:rsid w:val="00A94436"/>
    <w:rsid w:val="00AA4E50"/>
    <w:rsid w:val="00AB322B"/>
    <w:rsid w:val="00AB3AAC"/>
    <w:rsid w:val="00AB4676"/>
    <w:rsid w:val="00AB486A"/>
    <w:rsid w:val="00AD0AB9"/>
    <w:rsid w:val="00AD276E"/>
    <w:rsid w:val="00AD3CDB"/>
    <w:rsid w:val="00AE1ECD"/>
    <w:rsid w:val="00AE6229"/>
    <w:rsid w:val="00AF2289"/>
    <w:rsid w:val="00AF3A15"/>
    <w:rsid w:val="00B0115C"/>
    <w:rsid w:val="00B05285"/>
    <w:rsid w:val="00B1273A"/>
    <w:rsid w:val="00B15ACD"/>
    <w:rsid w:val="00B25F9A"/>
    <w:rsid w:val="00B2643D"/>
    <w:rsid w:val="00B31905"/>
    <w:rsid w:val="00B32E77"/>
    <w:rsid w:val="00B40CA8"/>
    <w:rsid w:val="00B413D5"/>
    <w:rsid w:val="00B414BC"/>
    <w:rsid w:val="00B50668"/>
    <w:rsid w:val="00B5651D"/>
    <w:rsid w:val="00B61AFF"/>
    <w:rsid w:val="00B62D56"/>
    <w:rsid w:val="00B71242"/>
    <w:rsid w:val="00B76469"/>
    <w:rsid w:val="00B81228"/>
    <w:rsid w:val="00B84109"/>
    <w:rsid w:val="00B94C1F"/>
    <w:rsid w:val="00BA3707"/>
    <w:rsid w:val="00BA6FE8"/>
    <w:rsid w:val="00BB12BC"/>
    <w:rsid w:val="00BB501D"/>
    <w:rsid w:val="00BD0FEE"/>
    <w:rsid w:val="00BE0285"/>
    <w:rsid w:val="00BE0B6E"/>
    <w:rsid w:val="00BF2F2B"/>
    <w:rsid w:val="00C003FC"/>
    <w:rsid w:val="00C11AEB"/>
    <w:rsid w:val="00C2023A"/>
    <w:rsid w:val="00C2323C"/>
    <w:rsid w:val="00C267D5"/>
    <w:rsid w:val="00C32D21"/>
    <w:rsid w:val="00C33A27"/>
    <w:rsid w:val="00C41857"/>
    <w:rsid w:val="00C460B9"/>
    <w:rsid w:val="00C463A5"/>
    <w:rsid w:val="00C57CB1"/>
    <w:rsid w:val="00C63B26"/>
    <w:rsid w:val="00C65A3C"/>
    <w:rsid w:val="00C66281"/>
    <w:rsid w:val="00C767BE"/>
    <w:rsid w:val="00C939A2"/>
    <w:rsid w:val="00CB60A5"/>
    <w:rsid w:val="00CD089B"/>
    <w:rsid w:val="00CD3217"/>
    <w:rsid w:val="00CD3411"/>
    <w:rsid w:val="00CD3DFA"/>
    <w:rsid w:val="00CD471A"/>
    <w:rsid w:val="00CE69E8"/>
    <w:rsid w:val="00CF2388"/>
    <w:rsid w:val="00CF2C81"/>
    <w:rsid w:val="00D064AD"/>
    <w:rsid w:val="00D11069"/>
    <w:rsid w:val="00D25FCA"/>
    <w:rsid w:val="00D2670D"/>
    <w:rsid w:val="00D26B81"/>
    <w:rsid w:val="00D32433"/>
    <w:rsid w:val="00D461A5"/>
    <w:rsid w:val="00D4669D"/>
    <w:rsid w:val="00D479A7"/>
    <w:rsid w:val="00D47C96"/>
    <w:rsid w:val="00D50934"/>
    <w:rsid w:val="00D6050D"/>
    <w:rsid w:val="00D63FE4"/>
    <w:rsid w:val="00D9031D"/>
    <w:rsid w:val="00D91743"/>
    <w:rsid w:val="00D93E1A"/>
    <w:rsid w:val="00D946C6"/>
    <w:rsid w:val="00DA0C8F"/>
    <w:rsid w:val="00DA3B43"/>
    <w:rsid w:val="00DA5ABB"/>
    <w:rsid w:val="00DA646A"/>
    <w:rsid w:val="00DC6104"/>
    <w:rsid w:val="00DD4753"/>
    <w:rsid w:val="00DE0DC9"/>
    <w:rsid w:val="00DE3188"/>
    <w:rsid w:val="00DE3BBA"/>
    <w:rsid w:val="00DF5B55"/>
    <w:rsid w:val="00E02341"/>
    <w:rsid w:val="00E03B09"/>
    <w:rsid w:val="00E04CC4"/>
    <w:rsid w:val="00E100B3"/>
    <w:rsid w:val="00E206A0"/>
    <w:rsid w:val="00E306DA"/>
    <w:rsid w:val="00E516A0"/>
    <w:rsid w:val="00E532A8"/>
    <w:rsid w:val="00E54A06"/>
    <w:rsid w:val="00E54D5D"/>
    <w:rsid w:val="00E54D81"/>
    <w:rsid w:val="00E71CB6"/>
    <w:rsid w:val="00E74B73"/>
    <w:rsid w:val="00E761D3"/>
    <w:rsid w:val="00E80923"/>
    <w:rsid w:val="00E8291F"/>
    <w:rsid w:val="00E82960"/>
    <w:rsid w:val="00E86D03"/>
    <w:rsid w:val="00EA731D"/>
    <w:rsid w:val="00EB4A18"/>
    <w:rsid w:val="00EC0522"/>
    <w:rsid w:val="00EC166A"/>
    <w:rsid w:val="00ED0393"/>
    <w:rsid w:val="00ED60BF"/>
    <w:rsid w:val="00EE12C6"/>
    <w:rsid w:val="00EF24C3"/>
    <w:rsid w:val="00EF2C2A"/>
    <w:rsid w:val="00EF3CDB"/>
    <w:rsid w:val="00EF4427"/>
    <w:rsid w:val="00EF5988"/>
    <w:rsid w:val="00F002D5"/>
    <w:rsid w:val="00F05D96"/>
    <w:rsid w:val="00F066B5"/>
    <w:rsid w:val="00F2184B"/>
    <w:rsid w:val="00F237CE"/>
    <w:rsid w:val="00F32E7E"/>
    <w:rsid w:val="00F33B57"/>
    <w:rsid w:val="00F33D55"/>
    <w:rsid w:val="00F3446C"/>
    <w:rsid w:val="00F425EF"/>
    <w:rsid w:val="00F459DF"/>
    <w:rsid w:val="00F53056"/>
    <w:rsid w:val="00F6404A"/>
    <w:rsid w:val="00F66E44"/>
    <w:rsid w:val="00F709C6"/>
    <w:rsid w:val="00F7367C"/>
    <w:rsid w:val="00F7575D"/>
    <w:rsid w:val="00F86FF6"/>
    <w:rsid w:val="00F878AA"/>
    <w:rsid w:val="00F91CA5"/>
    <w:rsid w:val="00F925A0"/>
    <w:rsid w:val="00F92B90"/>
    <w:rsid w:val="00F9633B"/>
    <w:rsid w:val="00FA1D85"/>
    <w:rsid w:val="00FA22AF"/>
    <w:rsid w:val="00FB1139"/>
    <w:rsid w:val="00FB246D"/>
    <w:rsid w:val="00FB299D"/>
    <w:rsid w:val="00FB3535"/>
    <w:rsid w:val="00FB7A94"/>
    <w:rsid w:val="00FC27F3"/>
    <w:rsid w:val="00FC728B"/>
    <w:rsid w:val="00FD1374"/>
    <w:rsid w:val="00FE106E"/>
    <w:rsid w:val="00FE5C49"/>
    <w:rsid w:val="00FF5D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934"/>
    <w:rPr>
      <w:sz w:val="22"/>
      <w:szCs w:val="22"/>
    </w:rPr>
  </w:style>
  <w:style w:type="paragraph" w:styleId="Heading1">
    <w:name w:val="heading 1"/>
    <w:basedOn w:val="Normal"/>
    <w:next w:val="Normal"/>
    <w:link w:val="Heading1Char"/>
    <w:qFormat/>
    <w:rsid w:val="00280B42"/>
    <w:pPr>
      <w:keepNext/>
      <w:spacing w:before="240" w:after="60"/>
      <w:outlineLvl w:val="0"/>
    </w:pPr>
    <w:rPr>
      <w:rFonts w:ascii="Arial" w:eastAsia="Times New Roman" w:hAnsi="Arial"/>
      <w:b/>
      <w:kern w:val="28"/>
      <w:sz w:val="28"/>
      <w:szCs w:val="20"/>
    </w:rPr>
  </w:style>
  <w:style w:type="paragraph" w:styleId="Heading2">
    <w:name w:val="heading 2"/>
    <w:basedOn w:val="Normal"/>
    <w:next w:val="Normal"/>
    <w:link w:val="Heading2Char"/>
    <w:qFormat/>
    <w:rsid w:val="00280B42"/>
    <w:pPr>
      <w:keepNext/>
      <w:spacing w:before="240" w:after="60"/>
      <w:outlineLvl w:val="1"/>
    </w:pPr>
    <w:rPr>
      <w:rFonts w:ascii="Arial" w:eastAsia="Times New Roman" w:hAnsi="Arial"/>
      <w:b/>
      <w:i/>
      <w:sz w:val="24"/>
      <w:szCs w:val="20"/>
    </w:rPr>
  </w:style>
  <w:style w:type="paragraph" w:styleId="Heading3">
    <w:name w:val="heading 3"/>
    <w:basedOn w:val="Normal"/>
    <w:next w:val="Normal"/>
    <w:link w:val="Heading3Char"/>
    <w:qFormat/>
    <w:rsid w:val="00280B42"/>
    <w:pPr>
      <w:keepNext/>
      <w:spacing w:before="240" w:after="60"/>
      <w:outlineLvl w:val="2"/>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228"/>
    <w:pPr>
      <w:ind w:left="720"/>
      <w:contextualSpacing/>
    </w:pPr>
  </w:style>
  <w:style w:type="table" w:styleId="TableGrid">
    <w:name w:val="Table Grid"/>
    <w:basedOn w:val="TableNormal"/>
    <w:rsid w:val="00B8122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155BA3"/>
    <w:pPr>
      <w:tabs>
        <w:tab w:val="center" w:pos="4680"/>
        <w:tab w:val="right" w:pos="9360"/>
      </w:tabs>
    </w:pPr>
  </w:style>
  <w:style w:type="character" w:customStyle="1" w:styleId="HeaderChar">
    <w:name w:val="Header Char"/>
    <w:basedOn w:val="DefaultParagraphFont"/>
    <w:link w:val="Header"/>
    <w:rsid w:val="00155BA3"/>
  </w:style>
  <w:style w:type="paragraph" w:styleId="Footer">
    <w:name w:val="footer"/>
    <w:basedOn w:val="Normal"/>
    <w:link w:val="FooterChar"/>
    <w:uiPriority w:val="99"/>
    <w:unhideWhenUsed/>
    <w:rsid w:val="00155BA3"/>
    <w:pPr>
      <w:tabs>
        <w:tab w:val="center" w:pos="4680"/>
        <w:tab w:val="right" w:pos="9360"/>
      </w:tabs>
    </w:pPr>
  </w:style>
  <w:style w:type="character" w:customStyle="1" w:styleId="FooterChar">
    <w:name w:val="Footer Char"/>
    <w:basedOn w:val="DefaultParagraphFont"/>
    <w:link w:val="Footer"/>
    <w:uiPriority w:val="99"/>
    <w:rsid w:val="00155BA3"/>
  </w:style>
  <w:style w:type="paragraph" w:styleId="DocumentMap">
    <w:name w:val="Document Map"/>
    <w:basedOn w:val="Normal"/>
    <w:link w:val="DocumentMapChar"/>
    <w:uiPriority w:val="99"/>
    <w:semiHidden/>
    <w:unhideWhenUsed/>
    <w:rsid w:val="00B1273A"/>
    <w:rPr>
      <w:rFonts w:ascii="Tahoma" w:hAnsi="Tahoma" w:cs="Tahoma"/>
      <w:sz w:val="16"/>
      <w:szCs w:val="16"/>
    </w:rPr>
  </w:style>
  <w:style w:type="character" w:customStyle="1" w:styleId="DocumentMapChar">
    <w:name w:val="Document Map Char"/>
    <w:basedOn w:val="DefaultParagraphFont"/>
    <w:link w:val="DocumentMap"/>
    <w:uiPriority w:val="99"/>
    <w:semiHidden/>
    <w:rsid w:val="00B1273A"/>
    <w:rPr>
      <w:rFonts w:ascii="Tahoma" w:hAnsi="Tahoma" w:cs="Tahoma"/>
      <w:sz w:val="16"/>
      <w:szCs w:val="16"/>
    </w:rPr>
  </w:style>
  <w:style w:type="paragraph" w:styleId="NormalWeb">
    <w:name w:val="Normal (Web)"/>
    <w:basedOn w:val="Normal"/>
    <w:uiPriority w:val="99"/>
    <w:unhideWhenUsed/>
    <w:rsid w:val="00346EFF"/>
    <w:pPr>
      <w:spacing w:before="100" w:beforeAutospacing="1" w:after="119"/>
    </w:pPr>
    <w:rPr>
      <w:rFonts w:ascii="Times New Roman" w:eastAsia="Times New Roman" w:hAnsi="Times New Roman"/>
      <w:sz w:val="24"/>
      <w:szCs w:val="24"/>
    </w:rPr>
  </w:style>
  <w:style w:type="paragraph" w:customStyle="1" w:styleId="Default">
    <w:name w:val="Default"/>
    <w:rsid w:val="00346EFF"/>
    <w:pPr>
      <w:autoSpaceDE w:val="0"/>
      <w:autoSpaceDN w:val="0"/>
      <w:adjustRightInd w:val="0"/>
    </w:pPr>
    <w:rPr>
      <w:rFonts w:ascii="Times New Roman" w:eastAsia="Times New Roman" w:hAnsi="Times New Roman"/>
      <w:color w:val="000000"/>
      <w:sz w:val="24"/>
      <w:szCs w:val="24"/>
    </w:rPr>
  </w:style>
  <w:style w:type="character" w:customStyle="1" w:styleId="Heading1Char">
    <w:name w:val="Heading 1 Char"/>
    <w:basedOn w:val="DefaultParagraphFont"/>
    <w:link w:val="Heading1"/>
    <w:rsid w:val="00280B42"/>
    <w:rPr>
      <w:rFonts w:ascii="Arial" w:eastAsia="Times New Roman" w:hAnsi="Arial"/>
      <w:b/>
      <w:kern w:val="28"/>
      <w:sz w:val="28"/>
    </w:rPr>
  </w:style>
  <w:style w:type="character" w:customStyle="1" w:styleId="Heading2Char">
    <w:name w:val="Heading 2 Char"/>
    <w:basedOn w:val="DefaultParagraphFont"/>
    <w:link w:val="Heading2"/>
    <w:rsid w:val="00280B42"/>
    <w:rPr>
      <w:rFonts w:ascii="Arial" w:eastAsia="Times New Roman" w:hAnsi="Arial"/>
      <w:b/>
      <w:i/>
      <w:sz w:val="24"/>
    </w:rPr>
  </w:style>
  <w:style w:type="character" w:customStyle="1" w:styleId="Heading3Char">
    <w:name w:val="Heading 3 Char"/>
    <w:basedOn w:val="DefaultParagraphFont"/>
    <w:link w:val="Heading3"/>
    <w:rsid w:val="00280B42"/>
    <w:rPr>
      <w:rFonts w:ascii="Times New Roman" w:eastAsia="Times New Roman" w:hAnsi="Times New Roman"/>
      <w:b/>
      <w:sz w:val="24"/>
    </w:rPr>
  </w:style>
  <w:style w:type="paragraph" w:styleId="BodyText">
    <w:name w:val="Body Text"/>
    <w:basedOn w:val="Normal"/>
    <w:link w:val="BodyTextChar"/>
    <w:rsid w:val="00280B42"/>
    <w:pPr>
      <w:spacing w:after="120"/>
    </w:pPr>
    <w:rPr>
      <w:rFonts w:ascii="Times New Roman" w:eastAsia="Times New Roman" w:hAnsi="Times New Roman"/>
      <w:sz w:val="24"/>
      <w:szCs w:val="24"/>
    </w:rPr>
  </w:style>
  <w:style w:type="character" w:customStyle="1" w:styleId="BodyTextChar">
    <w:name w:val="Body Text Char"/>
    <w:basedOn w:val="DefaultParagraphFont"/>
    <w:link w:val="BodyText"/>
    <w:rsid w:val="00280B42"/>
    <w:rPr>
      <w:rFonts w:ascii="Times New Roman" w:eastAsia="Times New Roman" w:hAnsi="Times New Roman"/>
      <w:sz w:val="24"/>
      <w:szCs w:val="24"/>
    </w:rPr>
  </w:style>
  <w:style w:type="paragraph" w:styleId="BodyTextIndent">
    <w:name w:val="Body Text Indent"/>
    <w:basedOn w:val="Normal"/>
    <w:link w:val="BodyTextIndentChar"/>
    <w:rsid w:val="00280B42"/>
    <w:pPr>
      <w:spacing w:after="120"/>
      <w:ind w:left="360"/>
    </w:pPr>
    <w:rPr>
      <w:rFonts w:ascii="Times Roman YU" w:eastAsia="Times New Roman" w:hAnsi="Times Roman YU"/>
      <w:sz w:val="24"/>
      <w:szCs w:val="20"/>
    </w:rPr>
  </w:style>
  <w:style w:type="character" w:customStyle="1" w:styleId="BodyTextIndentChar">
    <w:name w:val="Body Text Indent Char"/>
    <w:basedOn w:val="DefaultParagraphFont"/>
    <w:link w:val="BodyTextIndent"/>
    <w:rsid w:val="00280B42"/>
    <w:rPr>
      <w:rFonts w:ascii="Times Roman YU" w:eastAsia="Times New Roman" w:hAnsi="Times Roman YU"/>
      <w:sz w:val="24"/>
    </w:rPr>
  </w:style>
  <w:style w:type="paragraph" w:styleId="BodyText2">
    <w:name w:val="Body Text 2"/>
    <w:basedOn w:val="Normal"/>
    <w:link w:val="BodyText2Char"/>
    <w:rsid w:val="00280B42"/>
    <w:pPr>
      <w:suppressAutoHyphens/>
      <w:spacing w:after="120" w:line="480" w:lineRule="auto"/>
    </w:pPr>
    <w:rPr>
      <w:rFonts w:ascii="Times New Roman" w:eastAsia="Arial Unicode MS" w:hAnsi="Times New Roman"/>
      <w:color w:val="000000"/>
      <w:kern w:val="2"/>
      <w:sz w:val="24"/>
      <w:szCs w:val="24"/>
      <w:lang w:eastAsia="ar-SA"/>
    </w:rPr>
  </w:style>
  <w:style w:type="character" w:customStyle="1" w:styleId="BodyText2Char">
    <w:name w:val="Body Text 2 Char"/>
    <w:basedOn w:val="DefaultParagraphFont"/>
    <w:link w:val="BodyText2"/>
    <w:rsid w:val="00280B42"/>
    <w:rPr>
      <w:rFonts w:ascii="Times New Roman" w:eastAsia="Arial Unicode MS" w:hAnsi="Times New Roman"/>
      <w:color w:val="000000"/>
      <w:kern w:val="2"/>
      <w:sz w:val="24"/>
      <w:szCs w:val="24"/>
      <w:lang w:eastAsia="ar-SA"/>
    </w:rPr>
  </w:style>
  <w:style w:type="paragraph" w:styleId="BodyText3">
    <w:name w:val="Body Text 3"/>
    <w:basedOn w:val="Normal"/>
    <w:link w:val="BodyText3Char"/>
    <w:rsid w:val="00280B42"/>
    <w:pPr>
      <w:suppressAutoHyphens/>
      <w:spacing w:after="120" w:line="100" w:lineRule="atLeast"/>
    </w:pPr>
    <w:rPr>
      <w:rFonts w:ascii="Times New Roman" w:eastAsia="Times New Roman" w:hAnsi="Times New Roman"/>
      <w:color w:val="000000"/>
      <w:kern w:val="2"/>
      <w:sz w:val="16"/>
      <w:szCs w:val="16"/>
      <w:lang w:eastAsia="ar-SA"/>
    </w:rPr>
  </w:style>
  <w:style w:type="character" w:customStyle="1" w:styleId="BodyText3Char">
    <w:name w:val="Body Text 3 Char"/>
    <w:basedOn w:val="DefaultParagraphFont"/>
    <w:link w:val="BodyText3"/>
    <w:rsid w:val="00280B42"/>
    <w:rPr>
      <w:rFonts w:ascii="Times New Roman" w:eastAsia="Times New Roman" w:hAnsi="Times New Roman"/>
      <w:color w:val="000000"/>
      <w:kern w:val="2"/>
      <w:sz w:val="16"/>
      <w:szCs w:val="16"/>
      <w:lang w:eastAsia="ar-SA"/>
    </w:rPr>
  </w:style>
  <w:style w:type="character" w:customStyle="1" w:styleId="BalloonTextChar">
    <w:name w:val="Balloon Text Char"/>
    <w:link w:val="BalloonText"/>
    <w:locked/>
    <w:rsid w:val="00280B42"/>
    <w:rPr>
      <w:rFonts w:ascii="Tahoma" w:hAnsi="Tahoma" w:cs="Tahoma"/>
      <w:sz w:val="16"/>
      <w:szCs w:val="16"/>
    </w:rPr>
  </w:style>
  <w:style w:type="paragraph" w:styleId="BalloonText">
    <w:name w:val="Balloon Text"/>
    <w:basedOn w:val="Normal"/>
    <w:link w:val="BalloonTextChar"/>
    <w:rsid w:val="00280B42"/>
    <w:rPr>
      <w:rFonts w:ascii="Tahoma" w:hAnsi="Tahoma" w:cs="Tahoma"/>
      <w:sz w:val="16"/>
      <w:szCs w:val="16"/>
    </w:rPr>
  </w:style>
  <w:style w:type="character" w:customStyle="1" w:styleId="BalloonTextChar1">
    <w:name w:val="Balloon Text Char1"/>
    <w:basedOn w:val="DefaultParagraphFont"/>
    <w:link w:val="BalloonText"/>
    <w:uiPriority w:val="99"/>
    <w:semiHidden/>
    <w:rsid w:val="00280B42"/>
    <w:rPr>
      <w:rFonts w:ascii="Tahoma" w:hAnsi="Tahoma" w:cs="Tahoma"/>
      <w:sz w:val="16"/>
      <w:szCs w:val="16"/>
    </w:rPr>
  </w:style>
  <w:style w:type="paragraph" w:customStyle="1" w:styleId="TableContents">
    <w:name w:val="Table Contents"/>
    <w:basedOn w:val="Normal"/>
    <w:rsid w:val="00280B42"/>
    <w:pPr>
      <w:suppressLineNumbers/>
      <w:suppressAutoHyphens/>
      <w:spacing w:line="100" w:lineRule="atLeast"/>
    </w:pPr>
    <w:rPr>
      <w:rFonts w:ascii="Times New Roman" w:eastAsia="Arial Unicode MS" w:hAnsi="Times New Roman"/>
      <w:color w:val="000000"/>
      <w:kern w:val="2"/>
      <w:sz w:val="24"/>
      <w:szCs w:val="24"/>
      <w:lang w:eastAsia="ar-SA"/>
    </w:rPr>
  </w:style>
  <w:style w:type="character" w:customStyle="1" w:styleId="NoSpacingChar">
    <w:name w:val="No Spacing Char"/>
    <w:link w:val="NoSpacing"/>
    <w:uiPriority w:val="1"/>
    <w:locked/>
    <w:rsid w:val="00280B42"/>
    <w:rPr>
      <w:sz w:val="22"/>
      <w:szCs w:val="22"/>
    </w:rPr>
  </w:style>
  <w:style w:type="paragraph" w:styleId="NoSpacing">
    <w:name w:val="No Spacing"/>
    <w:link w:val="NoSpacingChar"/>
    <w:uiPriority w:val="1"/>
    <w:qFormat/>
    <w:rsid w:val="00280B42"/>
    <w:rPr>
      <w:sz w:val="22"/>
      <w:szCs w:val="22"/>
    </w:rPr>
  </w:style>
  <w:style w:type="paragraph" w:customStyle="1" w:styleId="western">
    <w:name w:val="western"/>
    <w:basedOn w:val="Normal"/>
    <w:rsid w:val="00280B42"/>
    <w:pPr>
      <w:spacing w:before="100" w:beforeAutospacing="1"/>
      <w:jc w:val="center"/>
    </w:pPr>
    <w:rPr>
      <w:rFonts w:ascii="Times New Roman" w:eastAsia="Times New Roman" w:hAnsi="Times New Roman"/>
      <w:b/>
      <w:bCs/>
      <w:sz w:val="28"/>
      <w:szCs w:val="28"/>
    </w:rPr>
  </w:style>
  <w:style w:type="character" w:styleId="Hyperlink">
    <w:name w:val="Hyperlink"/>
    <w:basedOn w:val="DefaultParagraphFont"/>
    <w:uiPriority w:val="99"/>
    <w:unhideWhenUsed/>
    <w:rsid w:val="00A85D40"/>
    <w:rPr>
      <w:color w:val="0000FF" w:themeColor="hyperlink"/>
      <w:u w:val="single"/>
    </w:rPr>
  </w:style>
  <w:style w:type="character" w:customStyle="1" w:styleId="FooterChar1">
    <w:name w:val="Footer Char1"/>
    <w:basedOn w:val="DefaultParagraphFont"/>
    <w:uiPriority w:val="99"/>
    <w:locked/>
    <w:rsid w:val="00E532A8"/>
    <w:rPr>
      <w:rFonts w:ascii="Times New Roman" w:hAnsi="Times New Roman" w:cs="Calibri"/>
      <w:sz w:val="24"/>
      <w:szCs w:val="24"/>
      <w:lang w:eastAsia="ar-SA" w:bidi="ar-SA"/>
    </w:rPr>
  </w:style>
</w:styles>
</file>

<file path=word/webSettings.xml><?xml version="1.0" encoding="utf-8"?>
<w:webSettings xmlns:r="http://schemas.openxmlformats.org/officeDocument/2006/relationships" xmlns:w="http://schemas.openxmlformats.org/wordprocessingml/2006/main">
  <w:divs>
    <w:div w:id="33702401">
      <w:bodyDiv w:val="1"/>
      <w:marLeft w:val="0"/>
      <w:marRight w:val="0"/>
      <w:marTop w:val="0"/>
      <w:marBottom w:val="0"/>
      <w:divBdr>
        <w:top w:val="none" w:sz="0" w:space="0" w:color="auto"/>
        <w:left w:val="none" w:sz="0" w:space="0" w:color="auto"/>
        <w:bottom w:val="none" w:sz="0" w:space="0" w:color="auto"/>
        <w:right w:val="none" w:sz="0" w:space="0" w:color="auto"/>
      </w:divBdr>
    </w:div>
    <w:div w:id="115755701">
      <w:bodyDiv w:val="1"/>
      <w:marLeft w:val="0"/>
      <w:marRight w:val="0"/>
      <w:marTop w:val="0"/>
      <w:marBottom w:val="0"/>
      <w:divBdr>
        <w:top w:val="none" w:sz="0" w:space="0" w:color="auto"/>
        <w:left w:val="none" w:sz="0" w:space="0" w:color="auto"/>
        <w:bottom w:val="none" w:sz="0" w:space="0" w:color="auto"/>
        <w:right w:val="none" w:sz="0" w:space="0" w:color="auto"/>
      </w:divBdr>
    </w:div>
    <w:div w:id="117333886">
      <w:bodyDiv w:val="1"/>
      <w:marLeft w:val="0"/>
      <w:marRight w:val="0"/>
      <w:marTop w:val="0"/>
      <w:marBottom w:val="0"/>
      <w:divBdr>
        <w:top w:val="none" w:sz="0" w:space="0" w:color="auto"/>
        <w:left w:val="none" w:sz="0" w:space="0" w:color="auto"/>
        <w:bottom w:val="none" w:sz="0" w:space="0" w:color="auto"/>
        <w:right w:val="none" w:sz="0" w:space="0" w:color="auto"/>
      </w:divBdr>
    </w:div>
    <w:div w:id="119958842">
      <w:bodyDiv w:val="1"/>
      <w:marLeft w:val="0"/>
      <w:marRight w:val="0"/>
      <w:marTop w:val="0"/>
      <w:marBottom w:val="0"/>
      <w:divBdr>
        <w:top w:val="none" w:sz="0" w:space="0" w:color="auto"/>
        <w:left w:val="none" w:sz="0" w:space="0" w:color="auto"/>
        <w:bottom w:val="none" w:sz="0" w:space="0" w:color="auto"/>
        <w:right w:val="none" w:sz="0" w:space="0" w:color="auto"/>
      </w:divBdr>
    </w:div>
    <w:div w:id="227303795">
      <w:bodyDiv w:val="1"/>
      <w:marLeft w:val="0"/>
      <w:marRight w:val="0"/>
      <w:marTop w:val="0"/>
      <w:marBottom w:val="0"/>
      <w:divBdr>
        <w:top w:val="none" w:sz="0" w:space="0" w:color="auto"/>
        <w:left w:val="none" w:sz="0" w:space="0" w:color="auto"/>
        <w:bottom w:val="none" w:sz="0" w:space="0" w:color="auto"/>
        <w:right w:val="none" w:sz="0" w:space="0" w:color="auto"/>
      </w:divBdr>
    </w:div>
    <w:div w:id="602495467">
      <w:bodyDiv w:val="1"/>
      <w:marLeft w:val="0"/>
      <w:marRight w:val="0"/>
      <w:marTop w:val="0"/>
      <w:marBottom w:val="0"/>
      <w:divBdr>
        <w:top w:val="none" w:sz="0" w:space="0" w:color="auto"/>
        <w:left w:val="none" w:sz="0" w:space="0" w:color="auto"/>
        <w:bottom w:val="none" w:sz="0" w:space="0" w:color="auto"/>
        <w:right w:val="none" w:sz="0" w:space="0" w:color="auto"/>
      </w:divBdr>
    </w:div>
    <w:div w:id="632105199">
      <w:bodyDiv w:val="1"/>
      <w:marLeft w:val="0"/>
      <w:marRight w:val="0"/>
      <w:marTop w:val="0"/>
      <w:marBottom w:val="0"/>
      <w:divBdr>
        <w:top w:val="none" w:sz="0" w:space="0" w:color="auto"/>
        <w:left w:val="none" w:sz="0" w:space="0" w:color="auto"/>
        <w:bottom w:val="none" w:sz="0" w:space="0" w:color="auto"/>
        <w:right w:val="none" w:sz="0" w:space="0" w:color="auto"/>
      </w:divBdr>
    </w:div>
    <w:div w:id="641619414">
      <w:bodyDiv w:val="1"/>
      <w:marLeft w:val="0"/>
      <w:marRight w:val="0"/>
      <w:marTop w:val="0"/>
      <w:marBottom w:val="0"/>
      <w:divBdr>
        <w:top w:val="none" w:sz="0" w:space="0" w:color="auto"/>
        <w:left w:val="none" w:sz="0" w:space="0" w:color="auto"/>
        <w:bottom w:val="none" w:sz="0" w:space="0" w:color="auto"/>
        <w:right w:val="none" w:sz="0" w:space="0" w:color="auto"/>
      </w:divBdr>
    </w:div>
    <w:div w:id="698821317">
      <w:bodyDiv w:val="1"/>
      <w:marLeft w:val="0"/>
      <w:marRight w:val="0"/>
      <w:marTop w:val="0"/>
      <w:marBottom w:val="0"/>
      <w:divBdr>
        <w:top w:val="none" w:sz="0" w:space="0" w:color="auto"/>
        <w:left w:val="none" w:sz="0" w:space="0" w:color="auto"/>
        <w:bottom w:val="none" w:sz="0" w:space="0" w:color="auto"/>
        <w:right w:val="none" w:sz="0" w:space="0" w:color="auto"/>
      </w:divBdr>
    </w:div>
    <w:div w:id="797801236">
      <w:bodyDiv w:val="1"/>
      <w:marLeft w:val="0"/>
      <w:marRight w:val="0"/>
      <w:marTop w:val="0"/>
      <w:marBottom w:val="0"/>
      <w:divBdr>
        <w:top w:val="none" w:sz="0" w:space="0" w:color="auto"/>
        <w:left w:val="none" w:sz="0" w:space="0" w:color="auto"/>
        <w:bottom w:val="none" w:sz="0" w:space="0" w:color="auto"/>
        <w:right w:val="none" w:sz="0" w:space="0" w:color="auto"/>
      </w:divBdr>
    </w:div>
    <w:div w:id="1110975507">
      <w:bodyDiv w:val="1"/>
      <w:marLeft w:val="0"/>
      <w:marRight w:val="0"/>
      <w:marTop w:val="0"/>
      <w:marBottom w:val="0"/>
      <w:divBdr>
        <w:top w:val="none" w:sz="0" w:space="0" w:color="auto"/>
        <w:left w:val="none" w:sz="0" w:space="0" w:color="auto"/>
        <w:bottom w:val="none" w:sz="0" w:space="0" w:color="auto"/>
        <w:right w:val="none" w:sz="0" w:space="0" w:color="auto"/>
      </w:divBdr>
    </w:div>
    <w:div w:id="1338729682">
      <w:bodyDiv w:val="1"/>
      <w:marLeft w:val="0"/>
      <w:marRight w:val="0"/>
      <w:marTop w:val="0"/>
      <w:marBottom w:val="0"/>
      <w:divBdr>
        <w:top w:val="none" w:sz="0" w:space="0" w:color="auto"/>
        <w:left w:val="none" w:sz="0" w:space="0" w:color="auto"/>
        <w:bottom w:val="none" w:sz="0" w:space="0" w:color="auto"/>
        <w:right w:val="none" w:sz="0" w:space="0" w:color="auto"/>
      </w:divBdr>
    </w:div>
    <w:div w:id="1447308366">
      <w:bodyDiv w:val="1"/>
      <w:marLeft w:val="0"/>
      <w:marRight w:val="0"/>
      <w:marTop w:val="0"/>
      <w:marBottom w:val="0"/>
      <w:divBdr>
        <w:top w:val="none" w:sz="0" w:space="0" w:color="auto"/>
        <w:left w:val="none" w:sz="0" w:space="0" w:color="auto"/>
        <w:bottom w:val="none" w:sz="0" w:space="0" w:color="auto"/>
        <w:right w:val="none" w:sz="0" w:space="0" w:color="auto"/>
      </w:divBdr>
    </w:div>
    <w:div w:id="157897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planapirot@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66CBE-EA80-4741-AF17-A9151FA4F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52</Pages>
  <Words>15028</Words>
  <Characters>85662</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MIKI</dc:creator>
  <cp:lastModifiedBy>Magacin</cp:lastModifiedBy>
  <cp:revision>26</cp:revision>
  <cp:lastPrinted>2018-07-24T12:00:00Z</cp:lastPrinted>
  <dcterms:created xsi:type="dcterms:W3CDTF">2018-07-24T10:29:00Z</dcterms:created>
  <dcterms:modified xsi:type="dcterms:W3CDTF">2018-07-24T12:21:00Z</dcterms:modified>
</cp:coreProperties>
</file>